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EE2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城市管理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  <w:t>领域应用</w:t>
      </w:r>
    </w:p>
    <w:p w14:paraId="37C5DBB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10920D2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3580FA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申请人持电子证照在各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政务服务大厅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城市管理部门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所设窗口办理相关事项的，可无需提交纸质证书。证照具体适用范围如下：</w:t>
      </w:r>
      <w:bookmarkStart w:id="0" w:name="_GoBack"/>
      <w:bookmarkEnd w:id="0"/>
    </w:p>
    <w:tbl>
      <w:tblPr>
        <w:tblStyle w:val="5"/>
        <w:tblW w:w="9600" w:type="dxa"/>
        <w:tblInd w:w="-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3423"/>
        <w:gridCol w:w="4216"/>
        <w:gridCol w:w="1030"/>
      </w:tblGrid>
      <w:tr w14:paraId="200CD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31" w:type="dxa"/>
            <w:vAlign w:val="center"/>
          </w:tcPr>
          <w:p w14:paraId="12C54C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23" w:type="dxa"/>
            <w:vAlign w:val="center"/>
          </w:tcPr>
          <w:p w14:paraId="0A4825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事项名称</w:t>
            </w:r>
          </w:p>
        </w:tc>
        <w:tc>
          <w:tcPr>
            <w:tcW w:w="4216" w:type="dxa"/>
            <w:vAlign w:val="center"/>
          </w:tcPr>
          <w:p w14:paraId="6046B8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受理时认可的电子证照名称</w:t>
            </w:r>
          </w:p>
        </w:tc>
        <w:tc>
          <w:tcPr>
            <w:tcW w:w="1030" w:type="dxa"/>
            <w:vAlign w:val="center"/>
          </w:tcPr>
          <w:p w14:paraId="5128ECC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u w:val="none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FBC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31" w:type="dxa"/>
            <w:vAlign w:val="center"/>
          </w:tcPr>
          <w:p w14:paraId="2B463B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423" w:type="dxa"/>
            <w:vAlign w:val="center"/>
          </w:tcPr>
          <w:p w14:paraId="745A0C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市政设施建设类审批</w:t>
            </w:r>
          </w:p>
        </w:tc>
        <w:tc>
          <w:tcPr>
            <w:tcW w:w="4216" w:type="dxa"/>
            <w:vAlign w:val="center"/>
          </w:tcPr>
          <w:p w14:paraId="21BFB6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身份证、营业执照</w:t>
            </w:r>
          </w:p>
        </w:tc>
        <w:tc>
          <w:tcPr>
            <w:tcW w:w="1030" w:type="dxa"/>
          </w:tcPr>
          <w:p w14:paraId="1FFECA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4E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31" w:type="dxa"/>
            <w:vAlign w:val="center"/>
          </w:tcPr>
          <w:p w14:paraId="09064E7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23" w:type="dxa"/>
            <w:vAlign w:val="center"/>
          </w:tcPr>
          <w:p w14:paraId="5DD89D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设置大型户外广告及在城市建筑物、设施上悬挂、张贴宣传品审批</w:t>
            </w:r>
          </w:p>
        </w:tc>
        <w:tc>
          <w:tcPr>
            <w:tcW w:w="4216" w:type="dxa"/>
            <w:vAlign w:val="center"/>
          </w:tcPr>
          <w:p w14:paraId="624F85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0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身份证、营业执照</w:t>
            </w:r>
          </w:p>
        </w:tc>
        <w:tc>
          <w:tcPr>
            <w:tcW w:w="1030" w:type="dxa"/>
          </w:tcPr>
          <w:p w14:paraId="5DC367A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u w:val="none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30BD152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证照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获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途径</w:t>
      </w:r>
    </w:p>
    <w:p w14:paraId="2AD9450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1、申请人登录“湘易办”APP，实名注册后，进入首页“电子证照”，可添加营业执照、身份证、不动产权证书等电子证照，添加后即可查看使用。</w:t>
      </w:r>
    </w:p>
    <w:p w14:paraId="71D0B3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2、申请人可通过“湖南省投资项目在线审批监管平台”查询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建设工程规划许可证、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建筑施工许可证。</w:t>
      </w:r>
    </w:p>
    <w:p w14:paraId="70397C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3、申请人可通过“电子营业执照”微信小程序查询电子营业执照。</w:t>
      </w:r>
    </w:p>
    <w:p w14:paraId="08983BD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、异议处理</w:t>
      </w:r>
    </w:p>
    <w:p w14:paraId="4B55DC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证照记载的事项应与实体证照一致，若出现不一致，除有证据证明实体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063B855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858F2DD-958A-47A5-ACF9-A40EB2DE0117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2" w:fontKey="{B40122F9-53EB-42BA-A5D2-56F084BCBDD1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9E1622F8-C9F3-43B0-92FC-0BDB3B179E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AA3AD7B-6033-47F1-A83D-C467966E08A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160128"/>
    <w:multiLevelType w:val="singleLevel"/>
    <w:tmpl w:val="241601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09C0178"/>
    <w:rsid w:val="04AA4233"/>
    <w:rsid w:val="06A812DD"/>
    <w:rsid w:val="08E018AD"/>
    <w:rsid w:val="0F4B7DB4"/>
    <w:rsid w:val="128609CA"/>
    <w:rsid w:val="15975AA4"/>
    <w:rsid w:val="15D864ED"/>
    <w:rsid w:val="17A530C4"/>
    <w:rsid w:val="1840688C"/>
    <w:rsid w:val="19B225FB"/>
    <w:rsid w:val="19CE6537"/>
    <w:rsid w:val="1B060C73"/>
    <w:rsid w:val="1EE74983"/>
    <w:rsid w:val="22BA2C18"/>
    <w:rsid w:val="278E3CED"/>
    <w:rsid w:val="320240F1"/>
    <w:rsid w:val="35431F8E"/>
    <w:rsid w:val="38FA125D"/>
    <w:rsid w:val="3C580899"/>
    <w:rsid w:val="3F9E57BB"/>
    <w:rsid w:val="42E03868"/>
    <w:rsid w:val="480E2DF3"/>
    <w:rsid w:val="4B9A1F15"/>
    <w:rsid w:val="4E1B798F"/>
    <w:rsid w:val="4F2E04D0"/>
    <w:rsid w:val="53CA68D8"/>
    <w:rsid w:val="56D61C4B"/>
    <w:rsid w:val="5EC20C47"/>
    <w:rsid w:val="5F426012"/>
    <w:rsid w:val="62FE04A2"/>
    <w:rsid w:val="6D800726"/>
    <w:rsid w:val="73624258"/>
    <w:rsid w:val="746048B8"/>
    <w:rsid w:val="75390896"/>
    <w:rsid w:val="753A7E88"/>
    <w:rsid w:val="76091E46"/>
    <w:rsid w:val="77E1B51F"/>
    <w:rsid w:val="7A996FD7"/>
    <w:rsid w:val="7BD32E47"/>
    <w:rsid w:val="7DBE0D37"/>
    <w:rsid w:val="7DFFA19C"/>
    <w:rsid w:val="7E4F9ECA"/>
    <w:rsid w:val="BFE72CC3"/>
    <w:rsid w:val="C759C250"/>
    <w:rsid w:val="DF7E1D10"/>
    <w:rsid w:val="F7BD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433</Characters>
  <Lines>0</Lines>
  <Paragraphs>0</Paragraphs>
  <TotalTime>2</TotalTime>
  <ScaleCrop>false</ScaleCrop>
  <LinksUpToDate>false</LinksUpToDate>
  <CharactersWithSpaces>433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2023-10-19T10:57:00Z</dcterms:created>
  <dc:creator>Tx</dc:creator>
  <cp:lastModifiedBy>杨欧巴</cp:lastModifiedBy>
  <cp:lastPrinted>2023-10-30T13:49:00Z</cp:lastPrinted>
  <dcterms:modified xsi:type="dcterms:W3CDTF">2025-05-16T08:02:33Z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C4C09FC08BED44BE90314BDFD45D03EF_13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