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widowControl/>
        <w:shd w:val="clear" w:color="auto" w:fill="FFFFFF"/>
        <w:adjustRightInd w:val="0"/>
        <w:snapToGrid w:val="0"/>
        <w:spacing w:before="0" w:beforeAutospacing="0" w:after="0" w:afterAutospacing="0" w:line="660" w:lineRule="exact"/>
        <w:jc w:val="both"/>
        <w:rPr>
          <w:rFonts w:ascii="Times New Roman" w:hAnsi="Times New Roman" w:eastAsia="黑体"/>
          <w:bCs/>
          <w:sz w:val="32"/>
          <w:szCs w:val="32"/>
          <w:shd w:val="clear" w:color="auto" w:fill="FFFFFF"/>
        </w:rPr>
      </w:pPr>
      <w:r>
        <w:rPr>
          <w:rFonts w:ascii="Times New Roman" w:hAnsi="Times New Roman" w:eastAsia="黑体"/>
          <w:bCs/>
          <w:sz w:val="32"/>
          <w:szCs w:val="32"/>
          <w:shd w:val="clear" w:color="auto" w:fill="FFFFFF"/>
        </w:rPr>
        <w:t>附件</w:t>
      </w:r>
    </w:p>
    <w:p>
      <w:pPr>
        <w:pStyle w:val="3"/>
        <w:widowControl/>
        <w:shd w:val="clear" w:color="auto" w:fill="FFFFFF"/>
        <w:adjustRightInd w:val="0"/>
        <w:snapToGrid w:val="0"/>
        <w:spacing w:before="0" w:beforeAutospacing="0" w:after="0" w:afterAutospacing="0" w:line="660" w:lineRule="exact"/>
        <w:jc w:val="center"/>
        <w:rPr>
          <w:rFonts w:ascii="Times New Roman" w:hAnsi="Times New Roman" w:eastAsia="方正小标宋简体"/>
          <w:bCs/>
          <w:sz w:val="44"/>
          <w:szCs w:val="44"/>
          <w:shd w:val="clear" w:color="auto" w:fill="FFFFFF"/>
        </w:rPr>
      </w:pPr>
    </w:p>
    <w:p>
      <w:pPr>
        <w:pStyle w:val="3"/>
        <w:widowControl/>
        <w:shd w:val="clear" w:color="auto" w:fill="FFFFFF"/>
        <w:adjustRightInd w:val="0"/>
        <w:snapToGrid w:val="0"/>
        <w:spacing w:before="0" w:beforeAutospacing="0" w:after="0" w:afterAutospacing="0" w:line="660" w:lineRule="exact"/>
        <w:jc w:val="center"/>
        <w:rPr>
          <w:rFonts w:ascii="Times New Roman" w:hAnsi="Times New Roman" w:eastAsia="方正小标宋简体"/>
          <w:bCs/>
          <w:sz w:val="44"/>
          <w:szCs w:val="44"/>
          <w:shd w:val="clear" w:color="auto" w:fill="FFFFFF"/>
        </w:rPr>
      </w:pPr>
      <w:r>
        <w:rPr>
          <w:rFonts w:ascii="Times New Roman" w:hAnsi="Times New Roman" w:eastAsia="方正小标宋简体"/>
          <w:bCs/>
          <w:sz w:val="44"/>
          <w:szCs w:val="44"/>
          <w:shd w:val="clear" w:color="auto" w:fill="FFFFFF"/>
        </w:rPr>
        <w:t>怀化市人民政府办公室</w:t>
      </w:r>
    </w:p>
    <w:p>
      <w:pPr>
        <w:spacing w:line="66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bCs/>
          <w:sz w:val="44"/>
          <w:szCs w:val="44"/>
          <w:shd w:val="clear" w:color="auto" w:fill="FFFFFF"/>
        </w:rPr>
        <w:t>印发《</w:t>
      </w:r>
      <w:r>
        <w:rPr>
          <w:rFonts w:ascii="Times New Roman" w:hAnsi="Times New Roman" w:eastAsia="方正小标宋简体" w:cs="Times New Roman"/>
          <w:sz w:val="44"/>
          <w:szCs w:val="44"/>
        </w:rPr>
        <w:t>关于加快怀化市工业新兴优势产业链</w:t>
      </w:r>
    </w:p>
    <w:p>
      <w:pPr>
        <w:spacing w:line="660" w:lineRule="exact"/>
        <w:jc w:val="center"/>
        <w:rPr>
          <w:rFonts w:ascii="Times New Roman" w:hAnsi="Times New Roman" w:eastAsia="方正小标宋简体" w:cs="Times New Roman"/>
          <w:bCs/>
          <w:sz w:val="44"/>
          <w:szCs w:val="44"/>
          <w:shd w:val="clear" w:color="auto" w:fill="FFFFFF"/>
        </w:rPr>
      </w:pPr>
      <w:r>
        <w:rPr>
          <w:rFonts w:ascii="Times New Roman" w:hAnsi="Times New Roman" w:eastAsia="方正小标宋简体" w:cs="Times New Roman"/>
          <w:sz w:val="44"/>
          <w:szCs w:val="44"/>
        </w:rPr>
        <w:t>发展的实施方案</w:t>
      </w:r>
      <w:r>
        <w:rPr>
          <w:rFonts w:ascii="Times New Roman" w:hAnsi="Times New Roman" w:eastAsia="方正小标宋简体" w:cs="Times New Roman"/>
          <w:bCs/>
          <w:sz w:val="44"/>
          <w:szCs w:val="44"/>
          <w:shd w:val="clear" w:color="auto" w:fill="FFFFFF"/>
        </w:rPr>
        <w:t>》(草案)的通知</w:t>
      </w:r>
    </w:p>
    <w:p>
      <w:pPr>
        <w:pStyle w:val="3"/>
        <w:widowControl/>
        <w:shd w:val="clear" w:color="auto" w:fill="FFFFFF"/>
        <w:adjustRightInd w:val="0"/>
        <w:snapToGrid w:val="0"/>
        <w:spacing w:before="0" w:beforeAutospacing="0" w:after="0" w:afterAutospacing="0" w:line="560" w:lineRule="exact"/>
        <w:jc w:val="center"/>
        <w:rPr>
          <w:rFonts w:ascii="Times New Roman" w:hAnsi="Times New Roman" w:eastAsia="方正仿宋简体"/>
          <w:bCs/>
          <w:sz w:val="32"/>
          <w:szCs w:val="32"/>
          <w:shd w:val="clear" w:color="auto" w:fill="FFFFFF"/>
        </w:rPr>
      </w:pPr>
    </w:p>
    <w:p>
      <w:pPr>
        <w:pStyle w:val="3"/>
        <w:widowControl/>
        <w:shd w:val="clear" w:color="auto" w:fill="FFFFFF"/>
        <w:adjustRightInd w:val="0"/>
        <w:snapToGrid w:val="0"/>
        <w:spacing w:before="0" w:beforeAutospacing="0" w:after="0" w:afterAutospacing="0" w:line="560" w:lineRule="exact"/>
        <w:jc w:val="both"/>
        <w:rPr>
          <w:rFonts w:ascii="Times New Roman" w:hAnsi="Times New Roman" w:eastAsia="仿宋_GB2312"/>
          <w:sz w:val="32"/>
          <w:szCs w:val="32"/>
          <w:shd w:val="clear" w:color="auto" w:fill="FFFFFF"/>
        </w:rPr>
      </w:pPr>
      <w:r>
        <w:rPr>
          <w:rFonts w:ascii="Times New Roman" w:hAnsi="Times New Roman" w:eastAsia="仿宋_GB2312"/>
          <w:sz w:val="32"/>
          <w:szCs w:val="32"/>
          <w:shd w:val="clear" w:color="auto" w:fill="FFFFFF"/>
        </w:rPr>
        <w:t>各县市区人民政府，市直有关单位：</w:t>
      </w:r>
    </w:p>
    <w:p>
      <w:pPr>
        <w:pStyle w:val="3"/>
        <w:widowControl/>
        <w:shd w:val="clear" w:color="auto" w:fill="FFFFFF"/>
        <w:adjustRightInd w:val="0"/>
        <w:snapToGrid w:val="0"/>
        <w:spacing w:before="0" w:beforeAutospacing="0" w:after="0" w:afterAutospacing="0" w:line="500" w:lineRule="exact"/>
        <w:ind w:firstLine="640" w:firstLineChars="200"/>
        <w:rPr>
          <w:rFonts w:ascii="Times New Roman" w:hAnsi="Times New Roman" w:eastAsia="仿宋_GB2312"/>
          <w:sz w:val="32"/>
          <w:szCs w:val="32"/>
          <w:shd w:val="clear" w:color="auto" w:fill="FFFFFF"/>
        </w:rPr>
      </w:pPr>
      <w:r>
        <w:rPr>
          <w:rFonts w:ascii="Times New Roman" w:hAnsi="Times New Roman" w:eastAsia="仿宋_GB2312"/>
          <w:sz w:val="32"/>
          <w:szCs w:val="32"/>
          <w:shd w:val="clear" w:color="auto" w:fill="FFFFFF"/>
        </w:rPr>
        <w:t>经市人民政府同意，现将《关于加快怀化市工业新兴优势产业链发展的实施方案》（草案）印发给你们，请认真组织实施。</w:t>
      </w:r>
    </w:p>
    <w:p>
      <w:pPr>
        <w:pStyle w:val="3"/>
        <w:widowControl/>
        <w:shd w:val="clear" w:color="auto" w:fill="FFFFFF"/>
        <w:adjustRightInd w:val="0"/>
        <w:snapToGrid w:val="0"/>
        <w:spacing w:before="0" w:beforeAutospacing="0" w:after="0" w:afterAutospacing="0" w:line="500" w:lineRule="exact"/>
        <w:jc w:val="center"/>
        <w:rPr>
          <w:rFonts w:ascii="Times New Roman" w:hAnsi="Times New Roman" w:eastAsia="仿宋_GB2312"/>
          <w:sz w:val="32"/>
          <w:szCs w:val="32"/>
          <w:shd w:val="clear" w:color="auto" w:fill="FFFFFF"/>
        </w:rPr>
      </w:pPr>
    </w:p>
    <w:p>
      <w:pPr>
        <w:pStyle w:val="3"/>
        <w:widowControl/>
        <w:shd w:val="clear" w:color="auto" w:fill="FFFFFF"/>
        <w:adjustRightInd w:val="0"/>
        <w:snapToGrid w:val="0"/>
        <w:spacing w:before="0" w:beforeAutospacing="0" w:after="0" w:afterAutospacing="0" w:line="500" w:lineRule="exact"/>
        <w:jc w:val="center"/>
        <w:rPr>
          <w:rFonts w:ascii="Times New Roman" w:hAnsi="Times New Roman" w:eastAsia="仿宋_GB2312"/>
          <w:sz w:val="32"/>
          <w:szCs w:val="32"/>
          <w:shd w:val="clear" w:color="auto" w:fill="FFFFFF"/>
        </w:rPr>
      </w:pPr>
    </w:p>
    <w:p>
      <w:pPr>
        <w:pStyle w:val="3"/>
        <w:widowControl/>
        <w:shd w:val="clear" w:color="auto" w:fill="FFFFFF"/>
        <w:wordWrap w:val="0"/>
        <w:adjustRightInd w:val="0"/>
        <w:snapToGrid w:val="0"/>
        <w:spacing w:before="0" w:beforeAutospacing="0" w:after="0" w:afterAutospacing="0" w:line="560" w:lineRule="exact"/>
        <w:jc w:val="right"/>
        <w:rPr>
          <w:rFonts w:ascii="Times New Roman" w:hAnsi="Times New Roman" w:eastAsia="仿宋_GB2312"/>
          <w:sz w:val="32"/>
          <w:szCs w:val="32"/>
          <w:shd w:val="clear" w:color="auto" w:fill="FFFFFF"/>
        </w:rPr>
      </w:pPr>
      <w:r>
        <w:rPr>
          <w:rFonts w:ascii="Times New Roman" w:hAnsi="Times New Roman" w:eastAsia="仿宋_GB2312"/>
          <w:sz w:val="32"/>
          <w:szCs w:val="32"/>
          <w:shd w:val="clear" w:color="auto" w:fill="FFFFFF"/>
        </w:rPr>
        <w:t xml:space="preserve">怀化市人民政府办公室      </w:t>
      </w:r>
    </w:p>
    <w:p>
      <w:pPr>
        <w:wordWrap w:val="0"/>
        <w:spacing w:line="660" w:lineRule="exact"/>
        <w:jc w:val="right"/>
        <w:rPr>
          <w:rFonts w:ascii="Times New Roman" w:hAnsi="Times New Roman" w:eastAsia="方正仿宋简体" w:cs="Times New Roman"/>
          <w:sz w:val="32"/>
          <w:szCs w:val="32"/>
          <w:shd w:val="clear" w:color="auto" w:fill="FFFFFF"/>
        </w:rPr>
        <w:sectPr>
          <w:footerReference r:id="rId3" w:type="default"/>
          <w:pgSz w:w="11906" w:h="16838"/>
          <w:pgMar w:top="1701" w:right="1474" w:bottom="1701" w:left="1588" w:header="851" w:footer="992" w:gutter="0"/>
          <w:cols w:space="425" w:num="1"/>
          <w:docGrid w:type="lines" w:linePitch="312" w:charSpace="0"/>
        </w:sectPr>
      </w:pPr>
      <w:r>
        <w:rPr>
          <w:rFonts w:ascii="Times New Roman" w:hAnsi="Times New Roman" w:eastAsia="仿宋_GB2312" w:cs="Times New Roman"/>
          <w:sz w:val="32"/>
          <w:szCs w:val="32"/>
          <w:shd w:val="clear" w:color="auto" w:fill="FFFFFF"/>
        </w:rPr>
        <w:t>2021年  月　日　</w:t>
      </w:r>
      <w:r>
        <w:rPr>
          <w:rFonts w:ascii="Times New Roman" w:hAnsi="Times New Roman" w:eastAsia="方正仿宋简体" w:cs="Times New Roman"/>
          <w:sz w:val="32"/>
          <w:szCs w:val="32"/>
          <w:shd w:val="clear" w:color="auto" w:fill="FFFFFF"/>
        </w:rPr>
        <w:t>　　　</w:t>
      </w:r>
    </w:p>
    <w:p>
      <w:pPr>
        <w:spacing w:line="66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关于加快怀化市工业新兴优势产业链</w:t>
      </w:r>
    </w:p>
    <w:p>
      <w:pPr>
        <w:spacing w:line="66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发展的实施方案（草案）</w:t>
      </w:r>
    </w:p>
    <w:p>
      <w:pPr>
        <w:spacing w:line="620" w:lineRule="exact"/>
        <w:ind w:firstLine="640" w:firstLineChars="200"/>
        <w:rPr>
          <w:rFonts w:ascii="Times New Roman" w:hAnsi="Times New Roman" w:eastAsia="方正仿宋简体" w:cs="Times New Roman"/>
          <w:sz w:val="32"/>
          <w:szCs w:val="32"/>
        </w:rPr>
      </w:pPr>
    </w:p>
    <w:p>
      <w:pPr>
        <w:spacing w:line="62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为深入贯彻落实习近平总书记考察湖南时的指示精神，全面落实党中央、国务院“六稳”“六保”决策部署，大力发展先进制造业，构建现代化经济体系，推动全市工业经济高质量发展，根据《中共湖南省委办公厅 湖南省人民政府办公厅</w:t>
      </w:r>
      <w:r>
        <w:rPr>
          <w:rFonts w:ascii="Times New Roman" w:hAnsi="Times New Roman" w:eastAsia="仿宋_GB2312" w:cs="Times New Roman"/>
          <w:color w:val="000000" w:themeColor="text1"/>
          <w:kern w:val="0"/>
          <w:sz w:val="32"/>
          <w:szCs w:val="32"/>
          <w14:textFill>
            <w14:solidFill>
              <w14:schemeClr w14:val="tx1"/>
            </w14:solidFill>
          </w14:textFill>
        </w:rPr>
        <w:t>关于进一步提升工业新兴优势产业链现代化水平的意见》（湘办发〔2020〕7号）和《中共怀化市委 怀化市人民政府关于提升产业链供应链稳定性和竞争力的实施意见》（怀发电〔2020〕10号）文件精神</w:t>
      </w:r>
      <w:r>
        <w:rPr>
          <w:rFonts w:ascii="Times New Roman" w:hAnsi="Times New Roman" w:eastAsia="仿宋_GB2312" w:cs="Times New Roman"/>
          <w:color w:val="000000" w:themeColor="text1"/>
          <w:sz w:val="32"/>
          <w:szCs w:val="32"/>
          <w14:textFill>
            <w14:solidFill>
              <w14:schemeClr w14:val="tx1"/>
            </w14:solidFill>
          </w14:textFill>
        </w:rPr>
        <w:t>，现就加快全市工业新兴优势产业链发展，制定如下实施方案。</w:t>
      </w:r>
    </w:p>
    <w:p>
      <w:pPr>
        <w:spacing w:line="620" w:lineRule="exact"/>
        <w:ind w:firstLine="640" w:firstLineChars="200"/>
        <w:rPr>
          <w:rFonts w:ascii="Times New Roman" w:hAnsi="Times New Roman" w:eastAsia="黑体" w:cs="Times New Roman"/>
          <w:bCs/>
          <w:color w:val="000000" w:themeColor="text1"/>
          <w:sz w:val="32"/>
          <w:szCs w:val="32"/>
          <w14:textFill>
            <w14:solidFill>
              <w14:schemeClr w14:val="tx1"/>
            </w14:solidFill>
          </w14:textFill>
        </w:rPr>
      </w:pPr>
      <w:r>
        <w:rPr>
          <w:rFonts w:ascii="Times New Roman" w:hAnsi="Times New Roman" w:eastAsia="黑体" w:cs="Times New Roman"/>
          <w:bCs/>
          <w:color w:val="000000" w:themeColor="text1"/>
          <w:sz w:val="32"/>
          <w:szCs w:val="32"/>
          <w14:textFill>
            <w14:solidFill>
              <w14:schemeClr w14:val="tx1"/>
            </w14:solidFill>
          </w14:textFill>
        </w:rPr>
        <w:t>一、发展目标</w:t>
      </w:r>
    </w:p>
    <w:p>
      <w:pPr>
        <w:pStyle w:val="3"/>
        <w:adjustRightInd w:val="0"/>
        <w:spacing w:before="0" w:beforeAutospacing="0" w:after="0" w:afterAutospacing="0" w:line="620" w:lineRule="exact"/>
        <w:ind w:firstLine="624" w:firstLineChars="200"/>
        <w:rPr>
          <w:rFonts w:ascii="Times New Roman" w:hAnsi="Times New Roman" w:eastAsia="仿宋_GB2312"/>
          <w:color w:val="000000" w:themeColor="text1"/>
          <w:spacing w:val="-4"/>
          <w:sz w:val="32"/>
          <w:szCs w:val="32"/>
          <w14:textFill>
            <w14:solidFill>
              <w14:schemeClr w14:val="tx1"/>
            </w14:solidFill>
          </w14:textFill>
        </w:rPr>
      </w:pPr>
      <w:r>
        <w:rPr>
          <w:rFonts w:ascii="Times New Roman" w:hAnsi="Times New Roman" w:eastAsia="仿宋_GB2312"/>
          <w:color w:val="000000" w:themeColor="text1"/>
          <w:spacing w:val="-4"/>
          <w:sz w:val="32"/>
          <w:szCs w:val="32"/>
          <w14:textFill>
            <w14:solidFill>
              <w14:schemeClr w14:val="tx1"/>
            </w14:solidFill>
          </w14:textFill>
        </w:rPr>
        <w:t>力争到2025年，全市电子信息、绿色食品加工、中药材加工、新材料（精细化工）、装配式建筑、先进桥隧装备制造6个工业新兴优势产业链产值突破1380亿元，占全市工业产值比重达到40％以上。</w:t>
      </w:r>
    </w:p>
    <w:p>
      <w:pPr>
        <w:spacing w:line="620" w:lineRule="exact"/>
        <w:ind w:firstLine="640" w:firstLineChars="200"/>
        <w:rPr>
          <w:rFonts w:ascii="Times New Roman" w:hAnsi="Times New Roman" w:eastAsia="黑体" w:cs="Times New Roman"/>
          <w:bCs/>
          <w:color w:val="000000" w:themeColor="text1"/>
          <w:sz w:val="32"/>
          <w:szCs w:val="32"/>
          <w14:textFill>
            <w14:solidFill>
              <w14:schemeClr w14:val="tx1"/>
            </w14:solidFill>
          </w14:textFill>
        </w:rPr>
      </w:pPr>
      <w:r>
        <w:rPr>
          <w:rFonts w:ascii="Times New Roman" w:hAnsi="Times New Roman" w:eastAsia="黑体" w:cs="Times New Roman"/>
          <w:bCs/>
          <w:color w:val="000000" w:themeColor="text1"/>
          <w:sz w:val="32"/>
          <w:szCs w:val="32"/>
          <w14:textFill>
            <w14:solidFill>
              <w14:schemeClr w14:val="tx1"/>
            </w14:solidFill>
          </w14:textFill>
        </w:rPr>
        <w:t>二、发展内容</w:t>
      </w:r>
    </w:p>
    <w:p>
      <w:pPr>
        <w:spacing w:line="62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楷体_GB2312" w:cs="Times New Roman"/>
          <w:bCs/>
          <w:color w:val="000000" w:themeColor="text1"/>
          <w:sz w:val="32"/>
          <w:szCs w:val="32"/>
          <w14:textFill>
            <w14:solidFill>
              <w14:schemeClr w14:val="tx1"/>
            </w14:solidFill>
          </w14:textFill>
        </w:rPr>
        <w:t>1.电子信息产业链。</w:t>
      </w:r>
      <w:r>
        <w:rPr>
          <w:rFonts w:ascii="Times New Roman" w:hAnsi="Times New Roman" w:eastAsia="仿宋_GB2312" w:cs="Times New Roman"/>
          <w:color w:val="000000" w:themeColor="text1"/>
          <w:sz w:val="32"/>
          <w:szCs w:val="32"/>
          <w14:textFill>
            <w14:solidFill>
              <w14:schemeClr w14:val="tx1"/>
            </w14:solidFill>
          </w14:textFill>
        </w:rPr>
        <w:t>重点培育从上游的基础原材料、元器件，到中游的整机制造和配套、下游的应用拓展和信息服务全产业链联动发展的产业体系，打造以智能终端、智能照明、智慧城市等3大子产业链和新型电子材料及元器件、光电子、智能终端制造、行业电子、软件与信息服务业等5大先进制造业集群。支持奇力新电子、向华电子、金升阳（怀化）科技、合利来、湘鹤电缆、优美兴科技、亚信电子、建南机器、华晨电子等重点企业发展。到2025年，力争全市电子信息产业规模达到500亿元、规模以上</w:t>
      </w:r>
      <w:r>
        <w:rPr>
          <w:rFonts w:ascii="Times New Roman" w:hAnsi="Times New Roman" w:eastAsia="仿宋_GB2312" w:cs="Times New Roman"/>
          <w:color w:val="000000" w:themeColor="text1"/>
          <w:spacing w:val="-6"/>
          <w:sz w:val="32"/>
          <w:szCs w:val="32"/>
          <w14:textFill>
            <w14:solidFill>
              <w14:schemeClr w14:val="tx1"/>
            </w14:solidFill>
          </w14:textFill>
        </w:rPr>
        <w:t>企业达到100家以上，建成省重要电子信息产业基地。〔重点园区：怀化高新区、怀化经开区、沅陵工业集中区、芷江工业集中区、麻阳工业集中区、辰溪工业集中区、</w:t>
      </w:r>
      <w:r>
        <w:rPr>
          <w:rFonts w:ascii="Times New Roman" w:hAnsi="Times New Roman" w:eastAsia="仿宋_GB2312" w:cs="Times New Roman"/>
          <w:color w:val="000000" w:themeColor="text1"/>
          <w:sz w:val="32"/>
          <w:szCs w:val="32"/>
          <w14:textFill>
            <w14:solidFill>
              <w14:schemeClr w14:val="tx1"/>
            </w14:solidFill>
          </w14:textFill>
        </w:rPr>
        <w:t>洪江高新区（洪江市）〕</w:t>
      </w:r>
    </w:p>
    <w:p>
      <w:pPr>
        <w:tabs>
          <w:tab w:val="left" w:pos="720"/>
        </w:tabs>
        <w:spacing w:line="62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楷体_GB2312" w:cs="Times New Roman"/>
          <w:bCs/>
          <w:color w:val="000000" w:themeColor="text1"/>
          <w:sz w:val="32"/>
          <w:szCs w:val="32"/>
          <w14:textFill>
            <w14:solidFill>
              <w14:schemeClr w14:val="tx1"/>
            </w14:solidFill>
          </w14:textFill>
        </w:rPr>
        <w:t>2.绿色食品加工产业链。</w:t>
      </w:r>
      <w:r>
        <w:rPr>
          <w:rFonts w:ascii="Times New Roman" w:hAnsi="Times New Roman" w:eastAsia="仿宋_GB2312" w:cs="Times New Roman"/>
          <w:color w:val="000000" w:themeColor="text1"/>
          <w:sz w:val="32"/>
          <w:szCs w:val="32"/>
          <w14:textFill>
            <w14:solidFill>
              <w14:schemeClr w14:val="tx1"/>
            </w14:solidFill>
          </w14:textFill>
        </w:rPr>
        <w:t>坚持“品牌带动、创新驱动、集群联动、融合互动”发展理念，重点建设粮食、水果、油料、蔬菜、茶叶、畜禽水产等6大现代绿色食品加工产业和原料标准化生产基地。推广应用现代信息、生物工程、非热杀菌等先进适用技术，全面提升自动化水平，促进产品提档升级。扶持金珠米业、海联食品、盛源油脂、九丰农业、皇妃茶业、老蔡食品、一品东方等龙头企业做大做强。到2025年，力争绿色食品加工产业总产值达到400亿元、年均增长15%，培育销售收入超亿元企业35家以上，建成</w:t>
      </w:r>
      <w:r>
        <w:rPr>
          <w:rFonts w:ascii="Times New Roman" w:hAnsi="Times New Roman" w:eastAsia="华文仿宋" w:cs="Times New Roman"/>
          <w:color w:val="333333"/>
          <w:sz w:val="32"/>
          <w:szCs w:val="32"/>
          <w:shd w:val="clear" w:color="auto" w:fill="FFFFFF"/>
        </w:rPr>
        <w:t>全国知名绿色优质农产品供应基地</w:t>
      </w:r>
      <w:r>
        <w:rPr>
          <w:rFonts w:ascii="Times New Roman" w:hAnsi="Times New Roman" w:eastAsia="仿宋_GB2312" w:cs="Times New Roman"/>
          <w:color w:val="000000" w:themeColor="text1"/>
          <w:sz w:val="32"/>
          <w:szCs w:val="32"/>
          <w14:textFill>
            <w14:solidFill>
              <w14:schemeClr w14:val="tx1"/>
            </w14:solidFill>
          </w14:textFill>
        </w:rPr>
        <w:t>。</w:t>
      </w:r>
      <w:r>
        <w:rPr>
          <w:rFonts w:ascii="Times New Roman" w:hAnsi="Times New Roman" w:eastAsia="仿宋_GB2312" w:cs="Times New Roman"/>
          <w:color w:val="000000" w:themeColor="text1"/>
          <w:spacing w:val="-6"/>
          <w:sz w:val="32"/>
          <w:szCs w:val="32"/>
          <w14:textFill>
            <w14:solidFill>
              <w14:schemeClr w14:val="tx1"/>
            </w14:solidFill>
          </w14:textFill>
        </w:rPr>
        <w:t>（重点园区：靖州工业集中区、沅陵工业集中区、麻阳工业集中区、溆浦工业集中区、新晃工业集中区、会同工业集中区）</w:t>
      </w:r>
    </w:p>
    <w:p>
      <w:pPr>
        <w:spacing w:line="62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楷体_GB2312" w:cs="Times New Roman"/>
          <w:bCs/>
          <w:color w:val="000000" w:themeColor="text1"/>
          <w:sz w:val="32"/>
          <w:szCs w:val="32"/>
          <w14:textFill>
            <w14:solidFill>
              <w14:schemeClr w14:val="tx1"/>
            </w14:solidFill>
          </w14:textFill>
        </w:rPr>
        <w:t>3.中药材加工产业链。</w:t>
      </w:r>
      <w:r>
        <w:rPr>
          <w:rFonts w:ascii="Times New Roman" w:hAnsi="Times New Roman" w:eastAsia="仿宋_GB2312" w:cs="Times New Roman"/>
          <w:bCs/>
          <w:color w:val="000000" w:themeColor="text1"/>
          <w:sz w:val="32"/>
          <w:szCs w:val="32"/>
          <w14:textFill>
            <w14:solidFill>
              <w14:schemeClr w14:val="tx1"/>
            </w14:solidFill>
          </w14:textFill>
        </w:rPr>
        <w:t>立足怀化</w:t>
      </w:r>
      <w:r>
        <w:rPr>
          <w:rFonts w:ascii="Times New Roman" w:hAnsi="Times New Roman" w:eastAsia="仿宋_GB2312" w:cs="Times New Roman"/>
          <w:color w:val="000000" w:themeColor="text1"/>
          <w:sz w:val="32"/>
          <w:szCs w:val="32"/>
          <w14:textFill>
            <w14:solidFill>
              <w14:schemeClr w14:val="tx1"/>
            </w14:solidFill>
          </w14:textFill>
        </w:rPr>
        <w:t>特色中药材资源，</w:t>
      </w:r>
      <w:r>
        <w:rPr>
          <w:rFonts w:ascii="Times New Roman" w:hAnsi="Times New Roman" w:eastAsia="仿宋_GB2312" w:cs="Times New Roman"/>
          <w:bCs/>
          <w:color w:val="000000" w:themeColor="text1"/>
          <w:sz w:val="32"/>
          <w:szCs w:val="32"/>
          <w14:textFill>
            <w14:solidFill>
              <w14:schemeClr w14:val="tx1"/>
            </w14:solidFill>
          </w14:textFill>
        </w:rPr>
        <w:t>依托刘良院士工作站，</w:t>
      </w:r>
      <w:r>
        <w:rPr>
          <w:rFonts w:ascii="Times New Roman" w:hAnsi="Times New Roman" w:eastAsia="仿宋_GB2312" w:cs="Times New Roman"/>
          <w:color w:val="000000" w:themeColor="text1"/>
          <w:sz w:val="32"/>
          <w:szCs w:val="32"/>
          <w14:textFill>
            <w14:solidFill>
              <w14:schemeClr w14:val="tx1"/>
            </w14:solidFill>
          </w14:textFill>
        </w:rPr>
        <w:t>侗医药研究省重点实验室</w:t>
      </w:r>
      <w:r>
        <w:rPr>
          <w:rFonts w:ascii="Times New Roman" w:hAnsi="Times New Roman" w:eastAsia="仿宋_GB2312" w:cs="Times New Roman"/>
          <w:bCs/>
          <w:color w:val="000000" w:themeColor="text1"/>
          <w:sz w:val="32"/>
          <w:szCs w:val="32"/>
          <w14:textFill>
            <w14:solidFill>
              <w14:schemeClr w14:val="tx1"/>
            </w14:solidFill>
          </w14:textFill>
        </w:rPr>
        <w:t>等一批国家、省级创新服务平台，开展区域道地中药材开发利用关键技术攻关；加快发展青风藤、茯苓、黄精、山银花等品牌药材和靖州、洪江市、新晃县、溆浦县产地市场建设，打造“湖南西部中药谷”。以正清制药、北大未名、天骑医学、补天药业、正好制药、博世康医药、回音必等企业为重点，形成集中药种植、加工、制造、科研、销售、服务于一体的中医药产业链。到2025年，力争中药材加工产业总产值达到100亿元、规模以上企业达到50家，建成</w:t>
      </w:r>
      <w:r>
        <w:rPr>
          <w:rFonts w:ascii="Times New Roman" w:hAnsi="Times New Roman" w:eastAsia="仿宋_GB2312" w:cs="Times New Roman"/>
          <w:color w:val="333333"/>
          <w:sz w:val="32"/>
          <w:szCs w:val="32"/>
          <w:shd w:val="clear" w:color="auto" w:fill="FFFFFF"/>
        </w:rPr>
        <w:t>五省边区中医药健康产业</w:t>
      </w:r>
      <w:r>
        <w:rPr>
          <w:rFonts w:ascii="Times New Roman" w:hAnsi="Times New Roman" w:eastAsia="仿宋_GB2312" w:cs="Times New Roman"/>
          <w:bCs/>
          <w:color w:val="000000" w:themeColor="text1"/>
          <w:sz w:val="32"/>
          <w:szCs w:val="32"/>
          <w14:textFill>
            <w14:solidFill>
              <w14:schemeClr w14:val="tx1"/>
            </w14:solidFill>
          </w14:textFill>
        </w:rPr>
        <w:t>基地。〔重点园区：怀化高新区、鹤城工业集中区、洪江高新区（洪江区）、靖州工业集中区、通道工业集中区〕</w:t>
      </w:r>
    </w:p>
    <w:p>
      <w:pPr>
        <w:spacing w:line="62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楷体_GB2312" w:cs="Times New Roman"/>
          <w:bCs/>
          <w:color w:val="000000" w:themeColor="text1"/>
          <w:sz w:val="32"/>
          <w:szCs w:val="32"/>
          <w14:textFill>
            <w14:solidFill>
              <w14:schemeClr w14:val="tx1"/>
            </w14:solidFill>
          </w14:textFill>
        </w:rPr>
        <w:t>4.新材料（精细化工）产业链。</w:t>
      </w:r>
      <w:r>
        <w:rPr>
          <w:rFonts w:ascii="Times New Roman" w:hAnsi="Times New Roman" w:eastAsia="仿宋_GB2312" w:cs="Times New Roman"/>
          <w:color w:val="000000" w:themeColor="text1"/>
          <w:sz w:val="32"/>
          <w:szCs w:val="32"/>
          <w14:textFill>
            <w14:solidFill>
              <w14:schemeClr w14:val="tx1"/>
            </w14:solidFill>
          </w14:textFill>
        </w:rPr>
        <w:t>依托怀化高新区生物基、镁铝合金新材料、洪江高新区(洪江区）化工产业、辰溪矿物功能材料、</w:t>
      </w:r>
      <w:r>
        <w:rPr>
          <w:rFonts w:ascii="Times New Roman" w:hAnsi="Times New Roman" w:eastAsia="仿宋_GB2312" w:cs="Times New Roman"/>
          <w:bCs/>
          <w:color w:val="000000" w:themeColor="text1"/>
          <w:sz w:val="32"/>
          <w:szCs w:val="32"/>
          <w14:textFill>
            <w14:solidFill>
              <w14:schemeClr w14:val="tx1"/>
            </w14:solidFill>
          </w14:textFill>
        </w:rPr>
        <w:t>新晃精细化工材料产业</w:t>
      </w:r>
      <w:r>
        <w:rPr>
          <w:rFonts w:ascii="Times New Roman" w:hAnsi="Times New Roman" w:eastAsia="仿宋_GB2312" w:cs="Times New Roman"/>
          <w:color w:val="000000" w:themeColor="text1"/>
          <w:sz w:val="32"/>
          <w:szCs w:val="32"/>
          <w14:textFill>
            <w14:solidFill>
              <w14:schemeClr w14:val="tx1"/>
            </w14:solidFill>
          </w14:textFill>
        </w:rPr>
        <w:t>基础优势，支持重大新材料首批次应用推广和关键新材料突破发展，做强一批新材料产业链条；大力推进骏泰科技、千源铝业、恒光科技、久日新材料、蓝伯新材料、红星发展等重点企业加快发展。到2025年，力争全市新材料（化工）产业总产值达到100亿元、规模以上企业达到100家，建成省新材料（精细化工）产业基地。</w:t>
      </w:r>
      <w:r>
        <w:rPr>
          <w:rFonts w:ascii="Times New Roman" w:hAnsi="Times New Roman" w:eastAsia="仿宋_GB2312" w:cs="Times New Roman"/>
          <w:bCs/>
          <w:color w:val="000000" w:themeColor="text1"/>
          <w:sz w:val="32"/>
          <w:szCs w:val="32"/>
          <w14:textFill>
            <w14:solidFill>
              <w14:schemeClr w14:val="tx1"/>
            </w14:solidFill>
          </w14:textFill>
        </w:rPr>
        <w:t>〔重点园区：怀化高新区、洪江高新区（洪江区）、辰溪工业集中区、新晃工业集中区、靖州工业集中区〕</w:t>
      </w:r>
    </w:p>
    <w:p>
      <w:pPr>
        <w:spacing w:line="62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楷体_GB2312" w:cs="Times New Roman"/>
          <w:bCs/>
          <w:color w:val="000000" w:themeColor="text1"/>
          <w:sz w:val="32"/>
          <w:szCs w:val="32"/>
          <w14:textFill>
            <w14:solidFill>
              <w14:schemeClr w14:val="tx1"/>
            </w14:solidFill>
          </w14:textFill>
        </w:rPr>
        <w:t>5.装配式建筑产业链。</w:t>
      </w:r>
      <w:r>
        <w:rPr>
          <w:rFonts w:ascii="Times New Roman" w:hAnsi="Times New Roman" w:eastAsia="仿宋_GB2312" w:cs="Times New Roman"/>
          <w:color w:val="000000" w:themeColor="text1"/>
          <w:sz w:val="32"/>
          <w:szCs w:val="32"/>
          <w14:textFill>
            <w14:solidFill>
              <w14:schemeClr w14:val="tx1"/>
            </w14:solidFill>
          </w14:textFill>
        </w:rPr>
        <w:t>面向湖南省住宅产业化需求，重点发展装配式结构系统、装配式内装修系统、装配式外围护系统三大领域，以培育晟力精工、怀化远大、嘉晟住建、四维住工、大鼎钢构等EPC总包龙头企业为重点，积极引入产业链缺失及关键环节研发生产企业，加强技术研发、检验检测等公共服务平台建设，完善产业链条，增强产业综合竞争力。到2025年，力争全市装配式建筑基地产能达到200万平方米/年，形成装配式建筑生产基地6个，实现产值200亿元左右、年均增长20%以上，建成省装配式建筑产业基地。</w:t>
      </w:r>
      <w:r>
        <w:rPr>
          <w:rFonts w:ascii="Times New Roman" w:hAnsi="Times New Roman" w:eastAsia="仿宋_GB2312" w:cs="Times New Roman"/>
          <w:bCs/>
          <w:color w:val="000000" w:themeColor="text1"/>
          <w:sz w:val="32"/>
          <w:szCs w:val="32"/>
          <w14:textFill>
            <w14:solidFill>
              <w14:schemeClr w14:val="tx1"/>
            </w14:solidFill>
          </w14:textFill>
        </w:rPr>
        <w:t>〔重点园区：鹤城工业集中区、中方工业集中区、洪江高新区（洪江市）〕</w:t>
      </w:r>
    </w:p>
    <w:p>
      <w:pPr>
        <w:spacing w:line="620" w:lineRule="exact"/>
        <w:ind w:firstLine="640" w:firstLineChars="200"/>
        <w:rPr>
          <w:rFonts w:ascii="Times New Roman" w:hAnsi="Times New Roman" w:eastAsia="仿宋_GB2312" w:cs="Times New Roman"/>
          <w:bCs/>
          <w:color w:val="000000" w:themeColor="text1"/>
          <w:sz w:val="32"/>
          <w:szCs w:val="32"/>
          <w14:textFill>
            <w14:solidFill>
              <w14:schemeClr w14:val="tx1"/>
            </w14:solidFill>
          </w14:textFill>
        </w:rPr>
      </w:pPr>
      <w:r>
        <w:rPr>
          <w:rFonts w:ascii="Times New Roman" w:hAnsi="Times New Roman" w:eastAsia="楷体_GB2312" w:cs="Times New Roman"/>
          <w:bCs/>
          <w:color w:val="000000" w:themeColor="text1"/>
          <w:sz w:val="32"/>
          <w:szCs w:val="32"/>
          <w14:textFill>
            <w14:solidFill>
              <w14:schemeClr w14:val="tx1"/>
            </w14:solidFill>
          </w14:textFill>
        </w:rPr>
        <w:t>6.先进桥隧装备制造产业链。</w:t>
      </w:r>
      <w:r>
        <w:rPr>
          <w:rFonts w:ascii="Times New Roman" w:hAnsi="Times New Roman" w:eastAsia="仿宋_GB2312" w:cs="Times New Roman"/>
          <w:color w:val="000000" w:themeColor="text1"/>
          <w:sz w:val="32"/>
          <w:szCs w:val="32"/>
          <w14:textFill>
            <w14:solidFill>
              <w14:schemeClr w14:val="tx1"/>
            </w14:solidFill>
          </w14:textFill>
        </w:rPr>
        <w:t>以产业集群化、装备智能化、产品高端化、生产数字化为为动力，做大做强装备制造产业。强化与长株潭轨道交通、工程机械等产业集群的配套协作，以中铁五新钢模、珠华制造、恒裕实业、中南桥梁等企业为龙头，吸引其上下游关联企业入驻怀化，</w:t>
      </w:r>
      <w:r>
        <w:rPr>
          <w:rFonts w:ascii="Times New Roman" w:hAnsi="Times New Roman" w:eastAsia="仿宋_GB2312" w:cs="Times New Roman"/>
          <w:color w:val="000000" w:themeColor="text1"/>
          <w:kern w:val="0"/>
          <w:sz w:val="32"/>
          <w:szCs w:val="32"/>
          <w14:textFill>
            <w14:solidFill>
              <w14:schemeClr w14:val="tx1"/>
            </w14:solidFill>
          </w14:textFill>
        </w:rPr>
        <w:t>打造先进桥隧装备制造基地及</w:t>
      </w:r>
      <w:r>
        <w:rPr>
          <w:rFonts w:ascii="Times New Roman" w:hAnsi="Times New Roman" w:eastAsia="仿宋_GB2312" w:cs="Times New Roman"/>
          <w:color w:val="000000" w:themeColor="text1"/>
          <w:sz w:val="32"/>
          <w:szCs w:val="32"/>
          <w14:textFill>
            <w14:solidFill>
              <w14:schemeClr w14:val="tx1"/>
            </w14:solidFill>
          </w14:textFill>
        </w:rPr>
        <w:t>工程安装施工、研发设计、安全监测、维修养护、应急管理服务基地。到2025年，力争全市</w:t>
      </w:r>
      <w:r>
        <w:rPr>
          <w:rFonts w:ascii="Times New Roman" w:hAnsi="Times New Roman" w:eastAsia="华文仿宋" w:cs="Times New Roman"/>
          <w:bCs/>
          <w:color w:val="000000" w:themeColor="text1"/>
          <w:sz w:val="32"/>
          <w:szCs w:val="32"/>
          <w14:textFill>
            <w14:solidFill>
              <w14:schemeClr w14:val="tx1"/>
            </w14:solidFill>
          </w14:textFill>
        </w:rPr>
        <w:t>先进桥隧装备</w:t>
      </w:r>
      <w:r>
        <w:rPr>
          <w:rFonts w:ascii="Times New Roman" w:hAnsi="Times New Roman" w:eastAsia="楷体_GB2312" w:cs="Times New Roman"/>
          <w:bCs/>
          <w:color w:val="000000" w:themeColor="text1"/>
          <w:sz w:val="32"/>
          <w:szCs w:val="32"/>
          <w14:textFill>
            <w14:solidFill>
              <w14:schemeClr w14:val="tx1"/>
            </w14:solidFill>
          </w14:textFill>
        </w:rPr>
        <w:t>制造</w:t>
      </w:r>
      <w:r>
        <w:rPr>
          <w:rFonts w:ascii="Times New Roman" w:hAnsi="Times New Roman" w:eastAsia="仿宋_GB2312" w:cs="Times New Roman"/>
          <w:color w:val="000000" w:themeColor="text1"/>
          <w:sz w:val="32"/>
          <w:szCs w:val="32"/>
          <w14:textFill>
            <w14:solidFill>
              <w14:schemeClr w14:val="tx1"/>
            </w14:solidFill>
          </w14:textFill>
        </w:rPr>
        <w:t>产业主营业务收入达到80亿元以上、年均增长15%，建成省先进</w:t>
      </w:r>
      <w:r>
        <w:rPr>
          <w:rStyle w:val="7"/>
          <w:rFonts w:ascii="Times New Roman" w:hAnsi="Times New Roman" w:eastAsia="仿宋_GB2312" w:cs="Times New Roman"/>
          <w:color w:val="000000" w:themeColor="text1"/>
          <w:sz w:val="32"/>
          <w:szCs w:val="32"/>
          <w14:textFill>
            <w14:solidFill>
              <w14:schemeClr w14:val="tx1"/>
            </w14:solidFill>
          </w14:textFill>
        </w:rPr>
        <w:t>桥隧装备制造产业基地</w:t>
      </w:r>
      <w:r>
        <w:rPr>
          <w:rFonts w:ascii="Times New Roman" w:hAnsi="Times New Roman" w:eastAsia="仿宋_GB2312" w:cs="Times New Roman"/>
          <w:color w:val="000000" w:themeColor="text1"/>
          <w:sz w:val="32"/>
          <w:szCs w:val="32"/>
          <w14:textFill>
            <w14:solidFill>
              <w14:schemeClr w14:val="tx1"/>
            </w14:solidFill>
          </w14:textFill>
        </w:rPr>
        <w:t>。</w:t>
      </w:r>
      <w:r>
        <w:rPr>
          <w:rFonts w:ascii="Times New Roman" w:hAnsi="Times New Roman" w:eastAsia="仿宋_GB2312" w:cs="Times New Roman"/>
          <w:bCs/>
          <w:color w:val="000000" w:themeColor="text1"/>
          <w:sz w:val="32"/>
          <w:szCs w:val="32"/>
          <w14:textFill>
            <w14:solidFill>
              <w14:schemeClr w14:val="tx1"/>
            </w14:solidFill>
          </w14:textFill>
        </w:rPr>
        <w:t>（重点园区：中方工业集中区、溆浦工业集中区、怀化高新区</w:t>
      </w:r>
      <w:r>
        <w:rPr>
          <w:rFonts w:ascii="Times New Roman" w:hAnsi="Times New Roman" w:eastAsia="仿宋_GB2312" w:cs="Times New Roman"/>
          <w:bCs/>
          <w:color w:val="000000" w:themeColor="text1"/>
          <w:spacing w:val="-6"/>
          <w:sz w:val="32"/>
          <w:szCs w:val="32"/>
          <w14:textFill>
            <w14:solidFill>
              <w14:schemeClr w14:val="tx1"/>
            </w14:solidFill>
          </w14:textFill>
        </w:rPr>
        <w:t>）</w:t>
      </w:r>
    </w:p>
    <w:p>
      <w:pPr>
        <w:spacing w:line="620" w:lineRule="exact"/>
        <w:ind w:firstLine="640" w:firstLineChars="200"/>
        <w:rPr>
          <w:rFonts w:ascii="Times New Roman" w:hAnsi="Times New Roman" w:eastAsia="黑体" w:cs="Times New Roman"/>
          <w:bCs/>
          <w:color w:val="000000" w:themeColor="text1"/>
          <w:sz w:val="32"/>
          <w:szCs w:val="32"/>
          <w14:textFill>
            <w14:solidFill>
              <w14:schemeClr w14:val="tx1"/>
            </w14:solidFill>
          </w14:textFill>
        </w:rPr>
      </w:pPr>
      <w:r>
        <w:rPr>
          <w:rFonts w:ascii="Times New Roman" w:hAnsi="Times New Roman" w:eastAsia="黑体" w:cs="Times New Roman"/>
          <w:bCs/>
          <w:color w:val="000000" w:themeColor="text1"/>
          <w:sz w:val="32"/>
          <w:szCs w:val="32"/>
          <w14:textFill>
            <w14:solidFill>
              <w14:schemeClr w14:val="tx1"/>
            </w14:solidFill>
          </w14:textFill>
        </w:rPr>
        <w:t>三、发展措施</w:t>
      </w:r>
    </w:p>
    <w:p>
      <w:pPr>
        <w:pStyle w:val="3"/>
        <w:widowControl/>
        <w:shd w:val="clear" w:color="auto" w:fill="FFFFFF"/>
        <w:spacing w:before="0" w:beforeAutospacing="0" w:after="0" w:afterAutospacing="0" w:line="620" w:lineRule="exact"/>
        <w:ind w:firstLine="640" w:firstLineChars="200"/>
        <w:jc w:val="both"/>
        <w:rPr>
          <w:rFonts w:ascii="Times New Roman" w:hAnsi="Times New Roman" w:eastAsia="仿宋_GB2312"/>
          <w:color w:val="000000" w:themeColor="text1"/>
          <w:sz w:val="32"/>
          <w:szCs w:val="32"/>
          <w:shd w:val="clear" w:color="auto" w:fill="FFFFFF"/>
          <w14:textFill>
            <w14:solidFill>
              <w14:schemeClr w14:val="tx1"/>
            </w14:solidFill>
          </w14:textFill>
        </w:rPr>
      </w:pPr>
      <w:r>
        <w:rPr>
          <w:rFonts w:ascii="Times New Roman" w:hAnsi="Times New Roman" w:eastAsia="楷体_GB2312"/>
          <w:bCs/>
          <w:color w:val="000000" w:themeColor="text1"/>
          <w:sz w:val="32"/>
          <w:szCs w:val="32"/>
          <w14:textFill>
            <w14:solidFill>
              <w14:schemeClr w14:val="tx1"/>
            </w14:solidFill>
          </w14:textFill>
        </w:rPr>
        <w:t>1.提升创新水平。</w:t>
      </w:r>
      <w:r>
        <w:rPr>
          <w:rFonts w:ascii="Times New Roman" w:hAnsi="Times New Roman" w:eastAsia="仿宋_GB2312"/>
          <w:color w:val="000000" w:themeColor="text1"/>
          <w:sz w:val="32"/>
          <w:szCs w:val="32"/>
          <w:shd w:val="clear" w:color="auto" w:fill="FFFFFF"/>
          <w14:textFill>
            <w14:solidFill>
              <w14:schemeClr w14:val="tx1"/>
            </w14:solidFill>
          </w14:textFill>
        </w:rPr>
        <w:t>开展产业链技术调研摸底。调研梳理各产业链技术发展现状，全面掌握技术需求及供给能力。建立专家技术服务体系。分产业链组建专家咨询委员会，及时研究产业发展的前瞻性、战略性、全局性问题，为产业经济、技术发展提供决策咨询；实施科技特派员帮扶行动，为链上企业提供技术攻关、成果转化、资源引进、战略咨询等服务。开展技术供需对接活动。通过“揭榜对接”方式，邀请省内外高校科研院所等技术团队帮助企业开展</w:t>
      </w:r>
      <w:r>
        <w:rPr>
          <w:rFonts w:ascii="Times New Roman" w:hAnsi="Times New Roman" w:eastAsia="仿宋_GB2312"/>
          <w:color w:val="000000" w:themeColor="text1"/>
          <w:sz w:val="32"/>
          <w:szCs w:val="32"/>
          <w14:textFill>
            <w14:solidFill>
              <w14:schemeClr w14:val="tx1"/>
            </w14:solidFill>
          </w14:textFill>
        </w:rPr>
        <w:t>关键核心技术攻关</w:t>
      </w:r>
      <w:r>
        <w:rPr>
          <w:rFonts w:ascii="Times New Roman" w:hAnsi="Times New Roman" w:eastAsia="仿宋_GB2312"/>
          <w:color w:val="000000" w:themeColor="text1"/>
          <w:sz w:val="32"/>
          <w:szCs w:val="32"/>
          <w:shd w:val="clear" w:color="auto" w:fill="FFFFFF"/>
          <w14:textFill>
            <w14:solidFill>
              <w14:schemeClr w14:val="tx1"/>
            </w14:solidFill>
          </w14:textFill>
        </w:rPr>
        <w:t>；各产业链适时举办技术供需对接会，发布链上企业项目成果和技术需求，引进资本、技术、人才，加快创新成果产业化。</w:t>
      </w:r>
      <w:r>
        <w:rPr>
          <w:rFonts w:ascii="Times New Roman" w:hAnsi="Times New Roman" w:eastAsia="仿宋_GB2312"/>
          <w:color w:val="000000" w:themeColor="text1"/>
          <w:sz w:val="32"/>
          <w:szCs w:val="32"/>
          <w14:textFill>
            <w14:solidFill>
              <w14:schemeClr w14:val="tx1"/>
            </w14:solidFill>
          </w14:textFill>
        </w:rPr>
        <w:t>鼓励产业技术创新联盟建设。对新组建成立的以园区主导产业集群为方向、园区骨干企业为牵头单位的产业技术创新战略联盟，一次性奖励30万元；对新获批的省级产业技术创新战略联盟、知识产权联盟的牵头企业，一次性奖励50万元。（牵头单位：市科技局；配合单位：市发展改革委、市工业和信息化局、市财政局</w:t>
      </w:r>
      <w:r>
        <w:rPr>
          <w:rFonts w:ascii="Times New Roman" w:hAnsi="Times New Roman" w:eastAsia="仿宋_GB2312"/>
          <w:color w:val="000000" w:themeColor="text1"/>
          <w:spacing w:val="-6"/>
          <w:sz w:val="32"/>
          <w:szCs w:val="32"/>
          <w14:textFill>
            <w14:solidFill>
              <w14:schemeClr w14:val="tx1"/>
            </w14:solidFill>
          </w14:textFill>
        </w:rPr>
        <w:t>）</w:t>
      </w:r>
    </w:p>
    <w:p>
      <w:pPr>
        <w:pStyle w:val="3"/>
        <w:widowControl/>
        <w:shd w:val="clear" w:color="auto" w:fill="FFFFFF"/>
        <w:spacing w:before="0" w:beforeAutospacing="0" w:after="0" w:afterAutospacing="0" w:line="620" w:lineRule="exact"/>
        <w:ind w:firstLine="640" w:firstLineChars="200"/>
        <w:jc w:val="both"/>
        <w:rPr>
          <w:rFonts w:ascii="Times New Roman" w:hAnsi="Times New Roman" w:eastAsia="仿宋_GB2312"/>
          <w:color w:val="000000" w:themeColor="text1"/>
          <w:spacing w:val="-6"/>
          <w:sz w:val="32"/>
          <w:szCs w:val="32"/>
          <w14:textFill>
            <w14:solidFill>
              <w14:schemeClr w14:val="tx1"/>
            </w14:solidFill>
          </w14:textFill>
        </w:rPr>
      </w:pPr>
      <w:r>
        <w:rPr>
          <w:rFonts w:ascii="Times New Roman" w:hAnsi="Times New Roman" w:eastAsia="楷体_GB2312"/>
          <w:bCs/>
          <w:color w:val="000000" w:themeColor="text1"/>
          <w:sz w:val="32"/>
          <w:szCs w:val="32"/>
          <w14:textFill>
            <w14:solidFill>
              <w14:schemeClr w14:val="tx1"/>
            </w14:solidFill>
          </w14:textFill>
        </w:rPr>
        <w:t>2.推动产业集聚。</w:t>
      </w:r>
      <w:r>
        <w:rPr>
          <w:rFonts w:ascii="Times New Roman" w:hAnsi="Times New Roman" w:eastAsia="仿宋_GB2312"/>
          <w:color w:val="000000" w:themeColor="text1"/>
          <w:sz w:val="32"/>
          <w:szCs w:val="32"/>
          <w14:textFill>
            <w14:solidFill>
              <w14:schemeClr w14:val="tx1"/>
            </w14:solidFill>
          </w14:textFill>
        </w:rPr>
        <w:t>发挥产业园区磁场效应，引导产业不断向园区集聚，形成区域分工有序、相互协作、前后配套、链接紧密、各具特色的产业集聚发展格局；组建产业集群发展促进机构，为集群内企业或平台提供产业、投融资、经营管理、市场开拓、人才培育等咨询和培训服务，承担集群内部公共服务事项。</w:t>
      </w:r>
      <w:r>
        <w:rPr>
          <w:rFonts w:ascii="Times New Roman" w:hAnsi="Times New Roman" w:eastAsia="仿宋_GB2312"/>
          <w:color w:val="000000" w:themeColor="text1"/>
          <w:sz w:val="32"/>
          <w:szCs w:val="32"/>
          <w:shd w:val="clear" w:color="auto" w:fill="FFFFFF"/>
          <w14:textFill>
            <w14:solidFill>
              <w14:schemeClr w14:val="tx1"/>
            </w14:solidFill>
          </w14:textFill>
        </w:rPr>
        <w:t>推动全市产业园区错位发展，建设专业化、特色化园区。每个产业园区按照“一主一特”的方向布局产业，围绕主特产业延链、补链、强链，建设互为配套的产业链体系。按照全市产业“一盘棋”的原则，</w:t>
      </w:r>
      <w:r>
        <w:rPr>
          <w:rFonts w:ascii="Times New Roman" w:hAnsi="Times New Roman" w:eastAsia="仿宋_GB2312"/>
          <w:color w:val="000000" w:themeColor="text1"/>
          <w:sz w:val="32"/>
          <w:szCs w:val="32"/>
          <w:lang w:bidi="ar"/>
          <w14:textFill>
            <w14:solidFill>
              <w14:schemeClr w14:val="tx1"/>
            </w14:solidFill>
          </w14:textFill>
        </w:rPr>
        <w:t>统筹研究推进重大项目招引和落地。探索项目准入联审机制，引导重大产业项目按照《</w:t>
      </w:r>
      <w:r>
        <w:rPr>
          <w:rFonts w:ascii="Times New Roman" w:hAnsi="Times New Roman" w:eastAsia="仿宋_GB2312"/>
          <w:color w:val="000000" w:themeColor="text1"/>
          <w:sz w:val="32"/>
          <w:szCs w:val="32"/>
          <w14:textFill>
            <w14:solidFill>
              <w14:schemeClr w14:val="tx1"/>
            </w14:solidFill>
          </w14:textFill>
        </w:rPr>
        <w:t>怀化市产业园区产业功能分区指导目录</w:t>
      </w:r>
      <w:r>
        <w:rPr>
          <w:rFonts w:ascii="Times New Roman" w:hAnsi="Times New Roman" w:eastAsia="仿宋_GB2312"/>
          <w:color w:val="000000" w:themeColor="text1"/>
          <w:sz w:val="32"/>
          <w:szCs w:val="32"/>
          <w:lang w:bidi="ar"/>
          <w14:textFill>
            <w14:solidFill>
              <w14:schemeClr w14:val="tx1"/>
            </w14:solidFill>
          </w14:textFill>
        </w:rPr>
        <w:t>》入园发展，避免园区</w:t>
      </w:r>
      <w:r>
        <w:rPr>
          <w:rFonts w:ascii="Times New Roman" w:hAnsi="Times New Roman" w:eastAsia="仿宋_GB2312"/>
          <w:color w:val="000000" w:themeColor="text1"/>
          <w:sz w:val="32"/>
          <w:szCs w:val="32"/>
          <w:shd w:val="clear" w:color="auto" w:fill="FFFFFF"/>
          <w14:textFill>
            <w14:solidFill>
              <w14:schemeClr w14:val="tx1"/>
            </w14:solidFill>
          </w14:textFill>
        </w:rPr>
        <w:t>同质化建设和恶性竞争；推行协作利益联接机制，甲园区新签约的项目因为不符合主导产业目录须落户到乙园区的，计入甲地当年招商引资考核任务。这类项目固定资产投资在1亿元（含1亿元）以上的，由乙地按项目实际投资额的1‰给予甲地一次性招商引资奖励，奖金最高不超过50万元。</w:t>
      </w:r>
      <w:r>
        <w:rPr>
          <w:rFonts w:ascii="Times New Roman" w:hAnsi="Times New Roman" w:eastAsia="仿宋_GB2312"/>
          <w:color w:val="000000" w:themeColor="text1"/>
          <w:sz w:val="32"/>
          <w:szCs w:val="32"/>
          <w14:textFill>
            <w14:solidFill>
              <w14:schemeClr w14:val="tx1"/>
            </w14:solidFill>
          </w14:textFill>
        </w:rPr>
        <w:t>（牵头单位：市工业和信息化局；配合单位：市发展改革委、市财政局、市商务局、怀化高新区管委会、怀化经开区管委会、13个省级园区</w:t>
      </w:r>
      <w:r>
        <w:rPr>
          <w:rFonts w:ascii="Times New Roman" w:hAnsi="Times New Roman" w:eastAsia="仿宋_GB2312"/>
          <w:color w:val="000000" w:themeColor="text1"/>
          <w:spacing w:val="-6"/>
          <w:sz w:val="32"/>
          <w:szCs w:val="32"/>
          <w14:textFill>
            <w14:solidFill>
              <w14:schemeClr w14:val="tx1"/>
            </w14:solidFill>
          </w14:textFill>
        </w:rPr>
        <w:t>）</w:t>
      </w:r>
    </w:p>
    <w:p>
      <w:pPr>
        <w:pStyle w:val="3"/>
        <w:widowControl/>
        <w:shd w:val="clear" w:color="auto" w:fill="FFFFFF"/>
        <w:spacing w:before="0" w:beforeAutospacing="0" w:after="0" w:afterAutospacing="0" w:line="620" w:lineRule="exact"/>
        <w:ind w:firstLine="640" w:firstLineChars="200"/>
        <w:jc w:val="both"/>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楷体_GB2312"/>
          <w:bCs/>
          <w:color w:val="000000" w:themeColor="text1"/>
          <w:sz w:val="32"/>
          <w:szCs w:val="32"/>
          <w14:textFill>
            <w14:solidFill>
              <w14:schemeClr w14:val="tx1"/>
            </w14:solidFill>
          </w14:textFill>
        </w:rPr>
        <w:t>3.培育链上企业。</w:t>
      </w:r>
      <w:r>
        <w:rPr>
          <w:rFonts w:ascii="Times New Roman" w:hAnsi="Times New Roman" w:eastAsia="仿宋_GB2312"/>
          <w:color w:val="000000" w:themeColor="text1"/>
          <w:sz w:val="32"/>
          <w:szCs w:val="32"/>
          <w14:textFill>
            <w14:solidFill>
              <w14:schemeClr w14:val="tx1"/>
            </w14:solidFill>
          </w14:textFill>
        </w:rPr>
        <w:t>做强龙头企业，培育小微企业。链上龙头骨干企业纳入市级帮扶，小微企业纳入县级帮扶，一企一策，切实解决企业在生产经营活动中的各类问题。鼓励骨干企业加强对接合作与兼并重组，促进优势互补与强强联合，支持其进一步做大做强做优。积极引导小微企业围绕龙头企业需求提供配套产品和服务，实现专精特新发展。组建产业联盟，推动联盟内的企业实现信息互通、技术互联、产品互供、资源互补等，形成强大发展合力。对年主营业务收入新上5亿元、10亿元、20亿元、50亿元、100亿元的链上企业，分别奖励5万元、20万元、50万元、100万元、200万元。进一个档次奖励一次，退档再进不予奖励。（牵头单位：市工业和信息化局；配合单位：市财政局、市科技局、怀化高新区管委会、怀化经开区管委会，各县市区人民政府</w:t>
      </w:r>
      <w:r>
        <w:rPr>
          <w:rFonts w:ascii="Times New Roman" w:hAnsi="Times New Roman" w:eastAsia="仿宋_GB2312"/>
          <w:color w:val="000000" w:themeColor="text1"/>
          <w:spacing w:val="-6"/>
          <w:sz w:val="32"/>
          <w:szCs w:val="32"/>
          <w14:textFill>
            <w14:solidFill>
              <w14:schemeClr w14:val="tx1"/>
            </w14:solidFill>
          </w14:textFill>
        </w:rPr>
        <w:t>）</w:t>
      </w:r>
    </w:p>
    <w:p>
      <w:pPr>
        <w:pStyle w:val="3"/>
        <w:widowControl/>
        <w:shd w:val="clear" w:color="auto" w:fill="FFFFFF"/>
        <w:spacing w:before="0" w:beforeAutospacing="0" w:after="0" w:afterAutospacing="0" w:line="620" w:lineRule="exact"/>
        <w:ind w:firstLine="640" w:firstLineChars="200"/>
        <w:jc w:val="both"/>
        <w:rPr>
          <w:rFonts w:ascii="Times New Roman" w:hAnsi="Times New Roman" w:eastAsia="仿宋_GB2312"/>
          <w:color w:val="000000" w:themeColor="text1"/>
          <w:spacing w:val="-6"/>
          <w:sz w:val="32"/>
          <w:szCs w:val="32"/>
          <w14:textFill>
            <w14:solidFill>
              <w14:schemeClr w14:val="tx1"/>
            </w14:solidFill>
          </w14:textFill>
        </w:rPr>
      </w:pPr>
      <w:r>
        <w:rPr>
          <w:rFonts w:ascii="Times New Roman" w:hAnsi="Times New Roman" w:eastAsia="楷体_GB2312"/>
          <w:bCs/>
          <w:color w:val="000000" w:themeColor="text1"/>
          <w:sz w:val="32"/>
          <w:szCs w:val="32"/>
          <w14:textFill>
            <w14:solidFill>
              <w14:schemeClr w14:val="tx1"/>
            </w14:solidFill>
          </w14:textFill>
        </w:rPr>
        <w:t>4.强化要素保障。</w:t>
      </w:r>
      <w:r>
        <w:rPr>
          <w:rFonts w:ascii="Times New Roman" w:hAnsi="Times New Roman" w:eastAsia="仿宋_GB2312"/>
          <w:bCs/>
          <w:color w:val="000000" w:themeColor="text1"/>
          <w:sz w:val="32"/>
          <w:szCs w:val="32"/>
          <w14:textFill>
            <w14:solidFill>
              <w14:schemeClr w14:val="tx1"/>
            </w14:solidFill>
          </w14:textFill>
        </w:rPr>
        <w:t>加强金融扶持。</w:t>
      </w:r>
      <w:r>
        <w:rPr>
          <w:rFonts w:ascii="Times New Roman" w:hAnsi="Times New Roman" w:eastAsia="仿宋_GB2312"/>
          <w:color w:val="000000" w:themeColor="text1"/>
          <w:sz w:val="32"/>
          <w:szCs w:val="32"/>
          <w14:textFill>
            <w14:solidFill>
              <w14:schemeClr w14:val="tx1"/>
            </w14:solidFill>
          </w14:textFill>
        </w:rPr>
        <w:t>深化政银企合作，鼓励金融机构创新开发适应产业链特点的金融产品和服务，探索建立产业链金融服务中心或事业部。支持高成长性的骨干企业上市融资，积极发挥市财信融资担保公司和产业投资基金作用，为链上企业增信融资。</w:t>
      </w:r>
      <w:r>
        <w:rPr>
          <w:rFonts w:ascii="Times New Roman" w:hAnsi="Times New Roman" w:eastAsia="仿宋_GB2312"/>
          <w:bCs/>
          <w:color w:val="000000" w:themeColor="text1"/>
          <w:sz w:val="32"/>
          <w:szCs w:val="32"/>
          <w14:textFill>
            <w14:solidFill>
              <w14:schemeClr w14:val="tx1"/>
            </w14:solidFill>
          </w14:textFill>
        </w:rPr>
        <w:t>做好土地保障。</w:t>
      </w:r>
      <w:r>
        <w:rPr>
          <w:rFonts w:ascii="Times New Roman" w:hAnsi="Times New Roman" w:eastAsia="仿宋_GB2312"/>
          <w:color w:val="000000" w:themeColor="text1"/>
          <w:sz w:val="32"/>
          <w:szCs w:val="32"/>
          <w14:textFill>
            <w14:solidFill>
              <w14:schemeClr w14:val="tx1"/>
            </w14:solidFill>
          </w14:textFill>
        </w:rPr>
        <w:t>重点保障链上企业发展所需的新增建设用地计划指标，优先使用园区周转用地指标，建立用地审批绿色通道，应报尽报、应审尽审；实行弹性供地模式，降低工业用地耕地占补平衡指标价款。</w:t>
      </w:r>
      <w:r>
        <w:rPr>
          <w:rFonts w:ascii="Times New Roman" w:hAnsi="Times New Roman" w:eastAsia="仿宋_GB2312"/>
          <w:bCs/>
          <w:color w:val="000000" w:themeColor="text1"/>
          <w:sz w:val="32"/>
          <w:szCs w:val="32"/>
          <w14:textFill>
            <w14:solidFill>
              <w14:schemeClr w14:val="tx1"/>
            </w14:solidFill>
          </w14:textFill>
        </w:rPr>
        <w:t>降低企业用电成本。</w:t>
      </w:r>
      <w:r>
        <w:rPr>
          <w:rFonts w:ascii="Times New Roman" w:hAnsi="Times New Roman" w:eastAsia="仿宋_GB2312"/>
          <w:color w:val="000000" w:themeColor="text1"/>
          <w:sz w:val="32"/>
          <w:szCs w:val="32"/>
          <w14:textFill>
            <w14:solidFill>
              <w14:schemeClr w14:val="tx1"/>
            </w14:solidFill>
          </w14:textFill>
        </w:rPr>
        <w:t>积极推进电力体制改革和机制创新，加快产业园区电网建设和国家增量配电试点，组织符合条件的链上企业进入电力直接交易市场。</w:t>
      </w:r>
      <w:r>
        <w:rPr>
          <w:rFonts w:ascii="Times New Roman" w:hAnsi="Times New Roman" w:eastAsia="仿宋_GB2312"/>
          <w:bCs/>
          <w:color w:val="000000" w:themeColor="text1"/>
          <w:sz w:val="32"/>
          <w:szCs w:val="32"/>
          <w14:textFill>
            <w14:solidFill>
              <w14:schemeClr w14:val="tx1"/>
            </w14:solidFill>
          </w14:textFill>
        </w:rPr>
        <w:t>加快人才引进。</w:t>
      </w:r>
      <w:r>
        <w:rPr>
          <w:rFonts w:ascii="Times New Roman" w:hAnsi="Times New Roman" w:eastAsia="仿宋_GB2312"/>
          <w:color w:val="000000" w:themeColor="text1"/>
          <w:sz w:val="32"/>
          <w:szCs w:val="32"/>
          <w14:textFill>
            <w14:solidFill>
              <w14:schemeClr w14:val="tx1"/>
            </w14:solidFill>
          </w14:textFill>
        </w:rPr>
        <w:t>市工业和信息化局、市人力资源社会保障局等部门定期联合发布《工业新兴优势产业链高层次急需紧缺人才目录》，引进目录人才（含柔性人才）可享受《五溪人才行动计划》对应层次人才同等政策，全职引进人才其缴纳个人所得税地方既得部分，由受益财政按50%奖励返还给本人。各产业链龙头企业分别推荐3—5名中层骨干人才，经市委人才工作领导小组评定后，在子女就学、职称评审、荣誉资质等方面给予支持。开展产教融合</w:t>
      </w:r>
      <w:r>
        <w:rPr>
          <w:rFonts w:ascii="Times New Roman" w:hAnsi="Times New Roman" w:eastAsia="仿宋_GB2312"/>
          <w:bCs/>
          <w:color w:val="000000" w:themeColor="text1"/>
          <w:sz w:val="32"/>
          <w:szCs w:val="32"/>
          <w14:textFill>
            <w14:solidFill>
              <w14:schemeClr w14:val="tx1"/>
            </w14:solidFill>
          </w14:textFill>
        </w:rPr>
        <w:t>。</w:t>
      </w:r>
      <w:r>
        <w:rPr>
          <w:rFonts w:ascii="Times New Roman" w:hAnsi="Times New Roman" w:eastAsia="仿宋_GB2312"/>
          <w:color w:val="000000" w:themeColor="text1"/>
          <w:sz w:val="32"/>
          <w:szCs w:val="32"/>
          <w14:textFill>
            <w14:solidFill>
              <w14:schemeClr w14:val="tx1"/>
            </w14:solidFill>
          </w14:textFill>
        </w:rPr>
        <w:t>推动龙头企业联合在怀高等院校和职业学校开展合作办学，共建实训基地，开设“订单班”“企业技工班”。（牵头单位：市工业和信息化局；配合单位：市政府金融办、市发展改革委、市教育局、市人力资源社会保障局、市财政局、市自然资源和规划局、怀化高新区管委会、怀化经开区管委会，各县市区人民政府</w:t>
      </w:r>
      <w:r>
        <w:rPr>
          <w:rFonts w:ascii="Times New Roman" w:hAnsi="Times New Roman" w:eastAsia="仿宋_GB2312"/>
          <w:color w:val="000000" w:themeColor="text1"/>
          <w:spacing w:val="-6"/>
          <w:sz w:val="32"/>
          <w:szCs w:val="32"/>
          <w14:textFill>
            <w14:solidFill>
              <w14:schemeClr w14:val="tx1"/>
            </w14:solidFill>
          </w14:textFill>
        </w:rPr>
        <w:t>）</w:t>
      </w:r>
    </w:p>
    <w:p>
      <w:pPr>
        <w:pStyle w:val="3"/>
        <w:widowControl/>
        <w:spacing w:before="0" w:beforeAutospacing="0" w:after="0" w:afterAutospacing="0" w:line="620" w:lineRule="exact"/>
        <w:ind w:firstLine="42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楷体_GB2312"/>
          <w:bCs/>
          <w:color w:val="000000" w:themeColor="text1"/>
          <w:sz w:val="32"/>
          <w:szCs w:val="32"/>
          <w14:textFill>
            <w14:solidFill>
              <w14:schemeClr w14:val="tx1"/>
            </w14:solidFill>
          </w14:textFill>
        </w:rPr>
        <w:t>5.实施产业链招商。</w:t>
      </w:r>
      <w:r>
        <w:rPr>
          <w:rFonts w:ascii="Times New Roman" w:hAnsi="Times New Roman" w:eastAsia="仿宋_GB2312"/>
          <w:color w:val="000000" w:themeColor="text1"/>
          <w:sz w:val="32"/>
          <w:szCs w:val="32"/>
          <w14:textFill>
            <w14:solidFill>
              <w14:schemeClr w14:val="tx1"/>
            </w14:solidFill>
          </w14:textFill>
        </w:rPr>
        <w:t>抢抓怀化列入湘南湘西承接产业转移示范区历史机遇，深入对接粤港澳大湾区建设、长三角区域一体化、成渝双城经济圈，</w:t>
      </w:r>
      <w:r>
        <w:rPr>
          <w:rFonts w:ascii="Times New Roman" w:hAnsi="Times New Roman" w:eastAsia="仿宋_GB2312"/>
          <w:color w:val="000000" w:themeColor="text1"/>
          <w:sz w:val="32"/>
          <w:szCs w:val="32"/>
          <w:lang w:bidi="ar"/>
          <w14:textFill>
            <w14:solidFill>
              <w14:schemeClr w14:val="tx1"/>
            </w14:solidFill>
          </w14:textFill>
        </w:rPr>
        <w:t>围绕产业链缺失环节和发展短板，筛选出我市需要“建补延强”的招商项目，建立完善</w:t>
      </w:r>
      <w:r>
        <w:rPr>
          <w:rFonts w:ascii="Times New Roman" w:hAnsi="Times New Roman" w:eastAsia="仿宋_GB2312"/>
          <w:color w:val="000000" w:themeColor="text1"/>
          <w:sz w:val="32"/>
          <w:szCs w:val="32"/>
          <w14:textFill>
            <w14:solidFill>
              <w14:schemeClr w14:val="tx1"/>
            </w14:solidFill>
          </w14:textFill>
        </w:rPr>
        <w:t>产业链项目库、客商库，</w:t>
      </w:r>
      <w:r>
        <w:rPr>
          <w:rFonts w:ascii="Times New Roman" w:hAnsi="Times New Roman" w:eastAsia="仿宋_GB2312"/>
          <w:color w:val="000000" w:themeColor="text1"/>
          <w:sz w:val="32"/>
          <w:szCs w:val="32"/>
          <w:shd w:val="clear" w:color="auto" w:fill="FFFFFF"/>
          <w14:textFill>
            <w14:solidFill>
              <w14:schemeClr w14:val="tx1"/>
            </w14:solidFill>
          </w14:textFill>
        </w:rPr>
        <w:t>开展靶向精准招商</w:t>
      </w:r>
      <w:r>
        <w:rPr>
          <w:rFonts w:ascii="Times New Roman" w:hAnsi="Times New Roman" w:eastAsia="仿宋_GB2312"/>
          <w:color w:val="000000" w:themeColor="text1"/>
          <w:sz w:val="32"/>
          <w:szCs w:val="32"/>
          <w14:textFill>
            <w14:solidFill>
              <w14:schemeClr w14:val="tx1"/>
            </w14:solidFill>
          </w14:textFill>
        </w:rPr>
        <w:t>。</w:t>
      </w:r>
      <w:r>
        <w:rPr>
          <w:rFonts w:ascii="Times New Roman" w:hAnsi="Times New Roman" w:eastAsia="仿宋_GB2312"/>
          <w:color w:val="000000" w:themeColor="text1"/>
          <w:sz w:val="32"/>
          <w:szCs w:val="32"/>
          <w:lang w:bidi="ar"/>
          <w14:textFill>
            <w14:solidFill>
              <w14:schemeClr w14:val="tx1"/>
            </w14:solidFill>
          </w14:textFill>
        </w:rPr>
        <w:t>重点开展“以商招商”“以企引企”，对</w:t>
      </w:r>
      <w:r>
        <w:rPr>
          <w:rFonts w:ascii="Times New Roman" w:hAnsi="Times New Roman" w:eastAsia="仿宋_GB2312"/>
          <w:color w:val="000000" w:themeColor="text1"/>
          <w:sz w:val="32"/>
          <w:szCs w:val="32"/>
          <w14:textFill>
            <w14:solidFill>
              <w14:schemeClr w14:val="tx1"/>
            </w14:solidFill>
          </w14:textFill>
        </w:rPr>
        <w:t>产业链主机企业新引进配套企业累计固定资产投资额在3000万元以上的，产业链配套企业招商引进产业链主机企业（核心企业）累计固定资产投资额在1亿元（含）以上的，按照引进项目固定资产投资额的5‰奖励给主机企业或配套企业经营团队，单个项目奖励总金额不超过100万元。（牵头单位：市商务局；配合单位：市工业和信息化局、市财政局、市科技局、怀化高新区管委会、怀化经开区管委会，各县市区人民政府</w:t>
      </w:r>
      <w:r>
        <w:rPr>
          <w:rFonts w:ascii="Times New Roman" w:hAnsi="Times New Roman" w:eastAsia="仿宋_GB2312"/>
          <w:color w:val="000000" w:themeColor="text1"/>
          <w:spacing w:val="-6"/>
          <w:sz w:val="32"/>
          <w:szCs w:val="32"/>
          <w14:textFill>
            <w14:solidFill>
              <w14:schemeClr w14:val="tx1"/>
            </w14:solidFill>
          </w14:textFill>
        </w:rPr>
        <w:t>）</w:t>
      </w:r>
    </w:p>
    <w:p>
      <w:pPr>
        <w:spacing w:line="620" w:lineRule="exact"/>
        <w:ind w:firstLine="640" w:firstLineChars="200"/>
        <w:rPr>
          <w:rFonts w:ascii="Times New Roman" w:hAnsi="Times New Roman" w:eastAsia="黑体" w:cs="Times New Roman"/>
          <w:bCs/>
          <w:color w:val="000000" w:themeColor="text1"/>
          <w:sz w:val="32"/>
          <w:szCs w:val="32"/>
          <w14:textFill>
            <w14:solidFill>
              <w14:schemeClr w14:val="tx1"/>
            </w14:solidFill>
          </w14:textFill>
        </w:rPr>
      </w:pPr>
      <w:r>
        <w:rPr>
          <w:rFonts w:ascii="Times New Roman" w:hAnsi="Times New Roman" w:eastAsia="黑体" w:cs="Times New Roman"/>
          <w:bCs/>
          <w:color w:val="000000" w:themeColor="text1"/>
          <w:sz w:val="32"/>
          <w:szCs w:val="32"/>
          <w14:textFill>
            <w14:solidFill>
              <w14:schemeClr w14:val="tx1"/>
            </w14:solidFill>
          </w14:textFill>
        </w:rPr>
        <w:t>四、工作要求</w:t>
      </w:r>
    </w:p>
    <w:p>
      <w:pPr>
        <w:pStyle w:val="3"/>
        <w:adjustRightInd w:val="0"/>
        <w:spacing w:before="0" w:beforeAutospacing="0" w:after="0" w:afterAutospacing="0" w:line="62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楷体_GB2312"/>
          <w:bCs/>
          <w:color w:val="000000" w:themeColor="text1"/>
          <w:sz w:val="32"/>
          <w:szCs w:val="32"/>
          <w14:textFill>
            <w14:solidFill>
              <w14:schemeClr w14:val="tx1"/>
            </w14:solidFill>
          </w14:textFill>
        </w:rPr>
        <w:t>1.加强组织领导。</w:t>
      </w:r>
      <w:r>
        <w:rPr>
          <w:rFonts w:ascii="Times New Roman" w:hAnsi="Times New Roman" w:eastAsia="仿宋_GB2312"/>
          <w:color w:val="000000" w:themeColor="text1"/>
          <w:sz w:val="32"/>
          <w:szCs w:val="32"/>
          <w14:textFill>
            <w14:solidFill>
              <w14:schemeClr w14:val="tx1"/>
            </w14:solidFill>
          </w14:textFill>
        </w:rPr>
        <w:t>把产业链培育作为制造强市的重要工作来抓，市加速推进新型工业化领导小组全面负责全市工业新兴优势产业链发展工作。市加速推进新型工业化领导小组办公室（以下简称“市推新办”）要建立产业链基础信息库和调度统计系统，加强对新兴优势产业发展状况的监测分析；对产业发展中存在的问题和困难建立台账和化解机制，并定期召开调度会，对产业发展的重大问题进行集中会商、集中解决。</w:t>
      </w:r>
    </w:p>
    <w:p>
      <w:pPr>
        <w:pStyle w:val="3"/>
        <w:adjustRightInd w:val="0"/>
        <w:spacing w:before="0" w:beforeAutospacing="0" w:after="0" w:afterAutospacing="0" w:line="62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楷体_GB2312"/>
          <w:bCs/>
          <w:color w:val="000000" w:themeColor="text1"/>
          <w:sz w:val="32"/>
          <w:szCs w:val="32"/>
          <w14:textFill>
            <w14:solidFill>
              <w14:schemeClr w14:val="tx1"/>
            </w14:solidFill>
          </w14:textFill>
        </w:rPr>
        <w:t>2.完善工作机制。</w:t>
      </w:r>
      <w:r>
        <w:rPr>
          <w:rFonts w:ascii="Times New Roman" w:hAnsi="Times New Roman" w:eastAsia="仿宋_GB2312"/>
          <w:bCs/>
          <w:color w:val="000000" w:themeColor="text1"/>
          <w:sz w:val="32"/>
          <w:szCs w:val="32"/>
          <w14:textFill>
            <w14:solidFill>
              <w14:schemeClr w14:val="tx1"/>
            </w14:solidFill>
          </w14:textFill>
        </w:rPr>
        <w:t>落实</w:t>
      </w:r>
      <w:r>
        <w:rPr>
          <w:rFonts w:ascii="Times New Roman" w:hAnsi="Times New Roman" w:eastAsia="仿宋_GB2312"/>
          <w:color w:val="000000" w:themeColor="text1"/>
          <w:sz w:val="32"/>
          <w:szCs w:val="32"/>
          <w14:textFill>
            <w14:solidFill>
              <w14:schemeClr w14:val="tx1"/>
            </w14:solidFill>
          </w14:textFill>
        </w:rPr>
        <w:t>市领导联系产业链制度，严格按照“一条产业链、一名市级领导、一个责任部门、一个专项规划、一支招商队伍、一批扶持政策、一个任务时间表”工作机制，切实压实责任，全面推进产业链建设各项工作。</w:t>
      </w:r>
    </w:p>
    <w:p>
      <w:pPr>
        <w:spacing w:line="62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楷体_GB2312" w:cs="Times New Roman"/>
          <w:bCs/>
          <w:color w:val="000000" w:themeColor="text1"/>
          <w:sz w:val="32"/>
          <w:szCs w:val="32"/>
          <w14:textFill>
            <w14:solidFill>
              <w14:schemeClr w14:val="tx1"/>
            </w14:solidFill>
          </w14:textFill>
        </w:rPr>
        <w:t>3.增加财政投入。</w:t>
      </w:r>
      <w:r>
        <w:rPr>
          <w:rFonts w:ascii="Times New Roman" w:hAnsi="Times New Roman" w:eastAsia="仿宋_GB2312" w:cs="Times New Roman"/>
          <w:color w:val="000000" w:themeColor="text1"/>
          <w:sz w:val="32"/>
          <w:szCs w:val="32"/>
          <w14:textFill>
            <w14:solidFill>
              <w14:schemeClr w14:val="tx1"/>
            </w14:solidFill>
          </w14:textFill>
        </w:rPr>
        <w:t>统筹整合财政已安排支持工业发展的专项资金，设立市级工业新兴优势产业链发展专项引导资金，扶持工业新兴优势产业链发展。各县市区、怀化高新区、怀化经开区根据实际情况相应设立专项引导资金，资金主要用于支持产业链重大项目建设、技术研发、市场培育、招商引资、人才引进等方面。</w:t>
      </w:r>
    </w:p>
    <w:p>
      <w:pPr>
        <w:pBdr>
          <w:bottom w:val="single" w:color="FFFFFF" w:sz="4" w:space="30"/>
        </w:pBdr>
        <w:tabs>
          <w:tab w:val="left" w:pos="7350"/>
          <w:tab w:val="left" w:pos="8190"/>
        </w:tabs>
        <w:overflowPunct w:val="0"/>
        <w:autoSpaceDE w:val="0"/>
        <w:spacing w:line="62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楷体_GB2312" w:cs="Times New Roman"/>
          <w:bCs/>
          <w:color w:val="000000" w:themeColor="text1"/>
          <w:sz w:val="32"/>
          <w:szCs w:val="32"/>
          <w14:textFill>
            <w14:solidFill>
              <w14:schemeClr w14:val="tx1"/>
            </w14:solidFill>
          </w14:textFill>
        </w:rPr>
        <w:t>4.严格工作考核。</w:t>
      </w:r>
      <w:r>
        <w:rPr>
          <w:rFonts w:ascii="Times New Roman" w:hAnsi="Times New Roman" w:eastAsia="仿宋_GB2312" w:cs="Times New Roman"/>
          <w:color w:val="000000" w:themeColor="text1"/>
          <w:sz w:val="32"/>
          <w:szCs w:val="32"/>
          <w14:textFill>
            <w14:solidFill>
              <w14:schemeClr w14:val="tx1"/>
            </w14:solidFill>
          </w14:textFill>
        </w:rPr>
        <w:t>建立产业链建设工作考核机制，</w:t>
      </w:r>
      <w:r>
        <w:rPr>
          <w:rFonts w:ascii="Times New Roman" w:hAnsi="Times New Roman" w:eastAsia="仿宋_GB2312" w:cs="Times New Roman"/>
          <w:color w:val="000000" w:themeColor="text1"/>
          <w:kern w:val="0"/>
          <w:sz w:val="32"/>
          <w:szCs w:val="32"/>
          <w14:textFill>
            <w14:solidFill>
              <w14:schemeClr w14:val="tx1"/>
            </w14:solidFill>
          </w14:textFill>
        </w:rPr>
        <w:t>实行</w:t>
      </w:r>
      <w:r>
        <w:rPr>
          <w:rFonts w:ascii="Times New Roman" w:hAnsi="Times New Roman" w:eastAsia="仿宋_GB2312" w:cs="Times New Roman"/>
          <w:color w:val="000000" w:themeColor="text1"/>
          <w:sz w:val="32"/>
          <w:szCs w:val="32"/>
          <w14:textFill>
            <w14:solidFill>
              <w14:schemeClr w14:val="tx1"/>
            </w14:solidFill>
          </w14:textFill>
        </w:rPr>
        <w:t>“一月一反馈、一季一调度、一年一评估”</w:t>
      </w:r>
      <w:r>
        <w:rPr>
          <w:rFonts w:ascii="Times New Roman" w:hAnsi="Times New Roman" w:eastAsia="仿宋_GB2312" w:cs="Times New Roman"/>
          <w:color w:val="000000" w:themeColor="text1"/>
          <w:kern w:val="0"/>
          <w:sz w:val="32"/>
          <w:szCs w:val="32"/>
          <w14:textFill>
            <w14:solidFill>
              <w14:schemeClr w14:val="tx1"/>
            </w14:solidFill>
          </w14:textFill>
        </w:rPr>
        <w:t xml:space="preserve">制度。 </w:t>
      </w:r>
      <w:r>
        <w:rPr>
          <w:rFonts w:ascii="Times New Roman" w:hAnsi="Times New Roman" w:eastAsia="仿宋_GB2312" w:cs="Times New Roman"/>
          <w:color w:val="000000" w:themeColor="text1"/>
          <w:sz w:val="32"/>
          <w:szCs w:val="32"/>
          <w14:textFill>
            <w14:solidFill>
              <w14:schemeClr w14:val="tx1"/>
            </w14:solidFill>
          </w14:textFill>
        </w:rPr>
        <w:t>对工作推进有力、成绩突出的单位和个人予以通报表扬，并作为干部选拔任用的重要参考；对工作中出现的失职失责、落实不力、推诿扯皮，造成不良影响和后果经查证属实的，要严肃追责问责。考核工作由市推新办组织相关部门统一进行，并将考核结果纳入全市绩效考核。</w:t>
      </w:r>
    </w:p>
    <w:p>
      <w:pPr>
        <w:pBdr>
          <w:bottom w:val="single" w:color="FFFFFF" w:sz="4" w:space="30"/>
        </w:pBdr>
        <w:tabs>
          <w:tab w:val="left" w:pos="7350"/>
          <w:tab w:val="left" w:pos="8190"/>
        </w:tabs>
        <w:overflowPunct w:val="0"/>
        <w:autoSpaceDE w:val="0"/>
        <w:spacing w:line="62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p>
    <w:p>
      <w:pPr>
        <w:pBdr>
          <w:bottom w:val="single" w:color="FFFFFF" w:sz="4" w:space="30"/>
        </w:pBdr>
        <w:tabs>
          <w:tab w:val="left" w:pos="7350"/>
          <w:tab w:val="left" w:pos="8190"/>
        </w:tabs>
        <w:overflowPunct w:val="0"/>
        <w:autoSpaceDE w:val="0"/>
        <w:spacing w:line="620" w:lineRule="exact"/>
        <w:ind w:firstLine="640" w:firstLineChars="200"/>
        <w:rPr>
          <w:rFonts w:ascii="Times New Roman" w:hAnsi="Times New Roman" w:eastAsia="方正仿宋简体" w:cs="Times New Roman"/>
          <w:sz w:val="32"/>
          <w:szCs w:val="32"/>
        </w:rPr>
      </w:pPr>
      <w:r>
        <w:rPr>
          <w:rFonts w:ascii="Times New Roman" w:hAnsi="Times New Roman" w:eastAsia="仿宋_GB2312" w:cs="Times New Roman"/>
          <w:color w:val="000000" w:themeColor="text1"/>
          <w:sz w:val="32"/>
          <w:szCs w:val="32"/>
          <w14:textFill>
            <w14:solidFill>
              <w14:schemeClr w14:val="tx1"/>
            </w14:solidFill>
          </w14:textFill>
        </w:rPr>
        <w:t>附件：怀化市工业新兴优势产业链分工情况一览表</w:t>
      </w:r>
    </w:p>
    <w:p>
      <w:pPr>
        <w:spacing w:line="560" w:lineRule="exact"/>
        <w:jc w:val="center"/>
        <w:rPr>
          <w:rFonts w:ascii="Times New Roman" w:hAnsi="Times New Roman" w:eastAsia="方正仿宋简体" w:cs="Times New Roman"/>
          <w:sz w:val="32"/>
          <w:szCs w:val="32"/>
        </w:rPr>
        <w:sectPr>
          <w:pgSz w:w="11906" w:h="16838"/>
          <w:pgMar w:top="2098" w:right="1474" w:bottom="1985" w:left="1588" w:header="851" w:footer="992" w:gutter="0"/>
          <w:cols w:space="425" w:num="1"/>
          <w:docGrid w:type="lines" w:linePitch="312" w:charSpace="0"/>
        </w:sectPr>
      </w:pPr>
    </w:p>
    <w:p>
      <w:pPr>
        <w:pBdr>
          <w:bottom w:val="single" w:color="FFFFFF" w:sz="4" w:space="30"/>
        </w:pBdr>
        <w:tabs>
          <w:tab w:val="left" w:pos="7350"/>
          <w:tab w:val="left" w:pos="8190"/>
        </w:tabs>
        <w:overflowPunct w:val="0"/>
        <w:autoSpaceDE w:val="0"/>
        <w:spacing w:line="5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附件</w:t>
      </w:r>
    </w:p>
    <w:p>
      <w:pPr>
        <w:pBdr>
          <w:bottom w:val="single" w:color="FFFFFF" w:sz="4" w:space="30"/>
        </w:pBdr>
        <w:tabs>
          <w:tab w:val="left" w:pos="7350"/>
          <w:tab w:val="left" w:pos="8190"/>
        </w:tabs>
        <w:overflowPunct w:val="0"/>
        <w:autoSpaceDE w:val="0"/>
        <w:spacing w:line="500" w:lineRule="exact"/>
        <w:ind w:firstLine="880" w:firstLineChars="200"/>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怀化市工业新兴优势产业链分工情况一览表</w:t>
      </w:r>
    </w:p>
    <w:tbl>
      <w:tblPr>
        <w:tblStyle w:val="5"/>
        <w:tblW w:w="14743"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8"/>
        <w:gridCol w:w="709"/>
        <w:gridCol w:w="1559"/>
        <w:gridCol w:w="851"/>
        <w:gridCol w:w="992"/>
        <w:gridCol w:w="1701"/>
        <w:gridCol w:w="1560"/>
        <w:gridCol w:w="4395"/>
        <w:gridCol w:w="1360"/>
        <w:gridCol w:w="10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5" w:hRule="atLeast"/>
          <w:tblHeader/>
        </w:trPr>
        <w:tc>
          <w:tcPr>
            <w:tcW w:w="568" w:type="dxa"/>
            <w:vAlign w:val="center"/>
          </w:tcPr>
          <w:p>
            <w:pPr>
              <w:widowControl/>
              <w:jc w:val="center"/>
              <w:rPr>
                <w:rFonts w:ascii="Times New Roman" w:hAnsi="Times New Roman" w:eastAsia="宋体" w:cs="Times New Roman"/>
                <w:b/>
                <w:bCs/>
                <w:kern w:val="0"/>
                <w:sz w:val="20"/>
                <w:szCs w:val="20"/>
              </w:rPr>
            </w:pPr>
            <w:r>
              <w:rPr>
                <w:rFonts w:ascii="Times New Roman" w:hAnsi="Times New Roman" w:eastAsia="宋体" w:cs="Times New Roman"/>
                <w:b/>
                <w:bCs/>
                <w:kern w:val="0"/>
                <w:sz w:val="20"/>
                <w:szCs w:val="20"/>
              </w:rPr>
              <w:t>序号</w:t>
            </w:r>
          </w:p>
        </w:tc>
        <w:tc>
          <w:tcPr>
            <w:tcW w:w="709" w:type="dxa"/>
            <w:vAlign w:val="center"/>
          </w:tcPr>
          <w:p>
            <w:pPr>
              <w:widowControl/>
              <w:spacing w:line="240" w:lineRule="exact"/>
              <w:jc w:val="center"/>
              <w:rPr>
                <w:rFonts w:ascii="Times New Roman" w:hAnsi="Times New Roman" w:eastAsia="宋体" w:cs="Times New Roman"/>
                <w:b/>
                <w:bCs/>
                <w:kern w:val="0"/>
                <w:sz w:val="20"/>
                <w:szCs w:val="20"/>
              </w:rPr>
            </w:pPr>
            <w:r>
              <w:rPr>
                <w:rFonts w:ascii="Times New Roman" w:hAnsi="Times New Roman" w:eastAsia="宋体" w:cs="Times New Roman"/>
                <w:b/>
                <w:bCs/>
                <w:kern w:val="0"/>
                <w:sz w:val="20"/>
                <w:szCs w:val="20"/>
              </w:rPr>
              <w:t>产业链名称</w:t>
            </w:r>
          </w:p>
        </w:tc>
        <w:tc>
          <w:tcPr>
            <w:tcW w:w="1559" w:type="dxa"/>
            <w:vAlign w:val="center"/>
          </w:tcPr>
          <w:p>
            <w:pPr>
              <w:widowControl/>
              <w:jc w:val="center"/>
              <w:rPr>
                <w:rFonts w:ascii="Times New Roman" w:hAnsi="Times New Roman" w:eastAsia="宋体" w:cs="Times New Roman"/>
                <w:b/>
                <w:bCs/>
                <w:kern w:val="0"/>
                <w:sz w:val="20"/>
                <w:szCs w:val="20"/>
              </w:rPr>
            </w:pPr>
            <w:r>
              <w:rPr>
                <w:rFonts w:ascii="Times New Roman" w:hAnsi="Times New Roman" w:eastAsia="宋体" w:cs="Times New Roman"/>
                <w:b/>
                <w:bCs/>
                <w:kern w:val="0"/>
                <w:sz w:val="20"/>
                <w:szCs w:val="20"/>
              </w:rPr>
              <w:t>2025年产值发展目标</w:t>
            </w:r>
          </w:p>
        </w:tc>
        <w:tc>
          <w:tcPr>
            <w:tcW w:w="851" w:type="dxa"/>
            <w:vAlign w:val="center"/>
          </w:tcPr>
          <w:p>
            <w:pPr>
              <w:widowControl/>
              <w:jc w:val="center"/>
              <w:rPr>
                <w:rFonts w:ascii="Times New Roman" w:hAnsi="Times New Roman" w:eastAsia="宋体" w:cs="Times New Roman"/>
                <w:b/>
                <w:bCs/>
                <w:kern w:val="0"/>
                <w:sz w:val="20"/>
                <w:szCs w:val="20"/>
              </w:rPr>
            </w:pPr>
            <w:r>
              <w:rPr>
                <w:rFonts w:ascii="Times New Roman" w:hAnsi="Times New Roman" w:eastAsia="宋体" w:cs="Times New Roman"/>
                <w:b/>
                <w:bCs/>
                <w:kern w:val="0"/>
                <w:sz w:val="20"/>
                <w:szCs w:val="20"/>
              </w:rPr>
              <w:t>产业链链长</w:t>
            </w:r>
          </w:p>
        </w:tc>
        <w:tc>
          <w:tcPr>
            <w:tcW w:w="992" w:type="dxa"/>
            <w:vAlign w:val="center"/>
          </w:tcPr>
          <w:p>
            <w:pPr>
              <w:widowControl/>
              <w:jc w:val="center"/>
              <w:rPr>
                <w:rFonts w:ascii="Times New Roman" w:hAnsi="Times New Roman" w:eastAsia="宋体" w:cs="Times New Roman"/>
                <w:b/>
                <w:bCs/>
                <w:kern w:val="0"/>
                <w:sz w:val="20"/>
                <w:szCs w:val="20"/>
              </w:rPr>
            </w:pPr>
            <w:r>
              <w:rPr>
                <w:rFonts w:ascii="Times New Roman" w:hAnsi="Times New Roman" w:eastAsia="宋体" w:cs="Times New Roman"/>
                <w:b/>
                <w:bCs/>
                <w:kern w:val="0"/>
                <w:sz w:val="20"/>
                <w:szCs w:val="20"/>
              </w:rPr>
              <w:t>牵头责任单位</w:t>
            </w:r>
          </w:p>
        </w:tc>
        <w:tc>
          <w:tcPr>
            <w:tcW w:w="1701" w:type="dxa"/>
            <w:vAlign w:val="center"/>
          </w:tcPr>
          <w:p>
            <w:pPr>
              <w:widowControl/>
              <w:jc w:val="center"/>
              <w:rPr>
                <w:rFonts w:ascii="Times New Roman" w:hAnsi="Times New Roman" w:eastAsia="宋体" w:cs="Times New Roman"/>
                <w:b/>
                <w:bCs/>
                <w:kern w:val="0"/>
                <w:sz w:val="20"/>
                <w:szCs w:val="20"/>
              </w:rPr>
            </w:pPr>
            <w:r>
              <w:rPr>
                <w:rFonts w:ascii="Times New Roman" w:hAnsi="Times New Roman" w:eastAsia="宋体" w:cs="Times New Roman"/>
                <w:b/>
                <w:bCs/>
                <w:kern w:val="0"/>
                <w:sz w:val="20"/>
                <w:szCs w:val="20"/>
              </w:rPr>
              <w:t>重点分布园区</w:t>
            </w:r>
          </w:p>
        </w:tc>
        <w:tc>
          <w:tcPr>
            <w:tcW w:w="1560" w:type="dxa"/>
            <w:vAlign w:val="center"/>
          </w:tcPr>
          <w:p>
            <w:pPr>
              <w:widowControl/>
              <w:jc w:val="center"/>
              <w:rPr>
                <w:rFonts w:ascii="Times New Roman" w:hAnsi="Times New Roman" w:eastAsia="宋体" w:cs="Times New Roman"/>
                <w:b/>
                <w:bCs/>
                <w:kern w:val="0"/>
                <w:sz w:val="20"/>
                <w:szCs w:val="20"/>
              </w:rPr>
            </w:pPr>
            <w:r>
              <w:rPr>
                <w:rFonts w:ascii="Times New Roman" w:hAnsi="Times New Roman" w:eastAsia="宋体" w:cs="Times New Roman"/>
                <w:b/>
                <w:bCs/>
                <w:kern w:val="0"/>
                <w:sz w:val="20"/>
                <w:szCs w:val="20"/>
              </w:rPr>
              <w:t>重点企业</w:t>
            </w:r>
          </w:p>
        </w:tc>
        <w:tc>
          <w:tcPr>
            <w:tcW w:w="4395" w:type="dxa"/>
            <w:vAlign w:val="center"/>
          </w:tcPr>
          <w:p>
            <w:pPr>
              <w:widowControl/>
              <w:jc w:val="center"/>
              <w:rPr>
                <w:rFonts w:ascii="Times New Roman" w:hAnsi="Times New Roman" w:eastAsia="宋体" w:cs="Times New Roman"/>
                <w:b/>
                <w:bCs/>
                <w:kern w:val="0"/>
                <w:sz w:val="20"/>
                <w:szCs w:val="20"/>
              </w:rPr>
            </w:pPr>
            <w:r>
              <w:rPr>
                <w:rFonts w:ascii="Times New Roman" w:hAnsi="Times New Roman" w:eastAsia="宋体" w:cs="Times New Roman"/>
                <w:b/>
                <w:bCs/>
                <w:kern w:val="0"/>
                <w:sz w:val="20"/>
                <w:szCs w:val="20"/>
              </w:rPr>
              <w:t>重点项目</w:t>
            </w:r>
          </w:p>
        </w:tc>
        <w:tc>
          <w:tcPr>
            <w:tcW w:w="1360" w:type="dxa"/>
            <w:vAlign w:val="center"/>
          </w:tcPr>
          <w:p>
            <w:pPr>
              <w:widowControl/>
              <w:jc w:val="center"/>
              <w:rPr>
                <w:rFonts w:ascii="Times New Roman" w:hAnsi="Times New Roman" w:eastAsia="宋体" w:cs="Times New Roman"/>
                <w:b/>
                <w:bCs/>
                <w:kern w:val="0"/>
                <w:sz w:val="20"/>
                <w:szCs w:val="20"/>
              </w:rPr>
            </w:pPr>
            <w:r>
              <w:rPr>
                <w:rFonts w:ascii="Times New Roman" w:hAnsi="Times New Roman" w:eastAsia="宋体" w:cs="Times New Roman"/>
                <w:b/>
                <w:bCs/>
                <w:kern w:val="0"/>
                <w:sz w:val="20"/>
                <w:szCs w:val="20"/>
              </w:rPr>
              <w:t>重点产品</w:t>
            </w:r>
          </w:p>
        </w:tc>
        <w:tc>
          <w:tcPr>
            <w:tcW w:w="1048" w:type="dxa"/>
            <w:vAlign w:val="center"/>
          </w:tcPr>
          <w:p>
            <w:pPr>
              <w:widowControl/>
              <w:jc w:val="center"/>
              <w:rPr>
                <w:rFonts w:ascii="Times New Roman" w:hAnsi="Times New Roman" w:eastAsia="宋体" w:cs="Times New Roman"/>
                <w:b/>
                <w:bCs/>
                <w:kern w:val="0"/>
                <w:sz w:val="20"/>
                <w:szCs w:val="20"/>
              </w:rPr>
            </w:pPr>
            <w:r>
              <w:rPr>
                <w:rFonts w:ascii="Times New Roman" w:hAnsi="Times New Roman" w:eastAsia="宋体" w:cs="Times New Roman"/>
                <w:b/>
                <w:bCs/>
                <w:kern w:val="0"/>
                <w:sz w:val="20"/>
                <w:szCs w:val="20"/>
              </w:rPr>
              <w:t>定位目标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3" w:hRule="atLeast"/>
        </w:trPr>
        <w:tc>
          <w:tcPr>
            <w:tcW w:w="568" w:type="dxa"/>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1</w:t>
            </w:r>
          </w:p>
        </w:tc>
        <w:tc>
          <w:tcPr>
            <w:tcW w:w="709" w:type="dxa"/>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电子信息</w:t>
            </w:r>
          </w:p>
        </w:tc>
        <w:tc>
          <w:tcPr>
            <w:tcW w:w="1559" w:type="dxa"/>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产业规模达到500亿元、规模以上企业达到100家以上</w:t>
            </w:r>
          </w:p>
        </w:tc>
        <w:tc>
          <w:tcPr>
            <w:tcW w:w="851" w:type="dxa"/>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姚述铭</w:t>
            </w:r>
          </w:p>
        </w:tc>
        <w:tc>
          <w:tcPr>
            <w:tcW w:w="992" w:type="dxa"/>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市工业和信息化局</w:t>
            </w:r>
          </w:p>
        </w:tc>
        <w:tc>
          <w:tcPr>
            <w:tcW w:w="1701" w:type="dxa"/>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怀化高新区</w:t>
            </w:r>
            <w:r>
              <w:rPr>
                <w:rFonts w:ascii="Times New Roman" w:hAnsi="Times New Roman" w:eastAsia="宋体" w:cs="Times New Roman"/>
                <w:kern w:val="0"/>
                <w:sz w:val="20"/>
                <w:szCs w:val="20"/>
              </w:rPr>
              <w:br w:type="textWrapping"/>
            </w:r>
            <w:r>
              <w:rPr>
                <w:rFonts w:ascii="Times New Roman" w:hAnsi="Times New Roman" w:eastAsia="宋体" w:cs="Times New Roman"/>
                <w:kern w:val="0"/>
                <w:sz w:val="20"/>
                <w:szCs w:val="20"/>
              </w:rPr>
              <w:t xml:space="preserve">怀化经开区     </w:t>
            </w:r>
            <w:r>
              <w:rPr>
                <w:rFonts w:ascii="Times New Roman" w:hAnsi="Times New Roman" w:eastAsia="宋体" w:cs="Times New Roman"/>
                <w:kern w:val="0"/>
                <w:sz w:val="20"/>
                <w:szCs w:val="20"/>
              </w:rPr>
              <w:br w:type="textWrapping"/>
            </w:r>
            <w:r>
              <w:rPr>
                <w:rFonts w:ascii="Times New Roman" w:hAnsi="Times New Roman" w:eastAsia="宋体" w:cs="Times New Roman"/>
                <w:kern w:val="0"/>
                <w:sz w:val="20"/>
                <w:szCs w:val="20"/>
              </w:rPr>
              <w:t>沅陵工业集中区</w:t>
            </w:r>
            <w:r>
              <w:rPr>
                <w:rFonts w:ascii="Times New Roman" w:hAnsi="Times New Roman" w:eastAsia="宋体" w:cs="Times New Roman"/>
                <w:kern w:val="0"/>
                <w:sz w:val="20"/>
                <w:szCs w:val="20"/>
              </w:rPr>
              <w:br w:type="textWrapping"/>
            </w:r>
            <w:r>
              <w:rPr>
                <w:rFonts w:ascii="Times New Roman" w:hAnsi="Times New Roman" w:eastAsia="宋体" w:cs="Times New Roman"/>
                <w:kern w:val="0"/>
                <w:sz w:val="20"/>
                <w:szCs w:val="20"/>
              </w:rPr>
              <w:t>芷江工业集中区</w:t>
            </w:r>
            <w:r>
              <w:rPr>
                <w:rFonts w:ascii="Times New Roman" w:hAnsi="Times New Roman" w:eastAsia="宋体" w:cs="Times New Roman"/>
                <w:kern w:val="0"/>
                <w:sz w:val="20"/>
                <w:szCs w:val="20"/>
              </w:rPr>
              <w:br w:type="textWrapping"/>
            </w:r>
            <w:r>
              <w:rPr>
                <w:rFonts w:ascii="Times New Roman" w:hAnsi="Times New Roman" w:eastAsia="宋体" w:cs="Times New Roman"/>
                <w:kern w:val="0"/>
                <w:sz w:val="20"/>
                <w:szCs w:val="20"/>
              </w:rPr>
              <w:t>麻阳工业集中区</w:t>
            </w:r>
            <w:r>
              <w:rPr>
                <w:rFonts w:ascii="Times New Roman" w:hAnsi="Times New Roman" w:eastAsia="宋体" w:cs="Times New Roman"/>
                <w:kern w:val="0"/>
                <w:sz w:val="20"/>
                <w:szCs w:val="20"/>
              </w:rPr>
              <w:br w:type="textWrapping"/>
            </w:r>
            <w:r>
              <w:rPr>
                <w:rFonts w:ascii="Times New Roman" w:hAnsi="Times New Roman" w:eastAsia="宋体" w:cs="Times New Roman"/>
                <w:kern w:val="0"/>
                <w:sz w:val="20"/>
                <w:szCs w:val="20"/>
              </w:rPr>
              <w:t>辰溪工业集中区 洪江高新区（洪江市）</w:t>
            </w:r>
          </w:p>
        </w:tc>
        <w:tc>
          <w:tcPr>
            <w:tcW w:w="1560" w:type="dxa"/>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金升阳（怀化）科技</w:t>
            </w:r>
            <w:r>
              <w:rPr>
                <w:rFonts w:ascii="Times New Roman" w:hAnsi="Times New Roman" w:eastAsia="宋体" w:cs="Times New Roman"/>
                <w:kern w:val="0"/>
                <w:sz w:val="20"/>
                <w:szCs w:val="20"/>
              </w:rPr>
              <w:br w:type="textWrapping"/>
            </w:r>
            <w:r>
              <w:rPr>
                <w:rFonts w:ascii="Times New Roman" w:hAnsi="Times New Roman" w:eastAsia="宋体" w:cs="Times New Roman"/>
                <w:kern w:val="0"/>
                <w:sz w:val="20"/>
                <w:szCs w:val="20"/>
              </w:rPr>
              <w:t>湘鹤电缆</w:t>
            </w:r>
          </w:p>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亚信电子</w:t>
            </w:r>
            <w:r>
              <w:rPr>
                <w:rFonts w:ascii="Times New Roman" w:hAnsi="Times New Roman" w:eastAsia="宋体" w:cs="Times New Roman"/>
                <w:kern w:val="0"/>
                <w:sz w:val="20"/>
                <w:szCs w:val="20"/>
              </w:rPr>
              <w:br w:type="textWrapping"/>
            </w:r>
            <w:r>
              <w:rPr>
                <w:rFonts w:ascii="Times New Roman" w:hAnsi="Times New Roman" w:eastAsia="宋体" w:cs="Times New Roman"/>
                <w:kern w:val="0"/>
                <w:sz w:val="20"/>
                <w:szCs w:val="20"/>
              </w:rPr>
              <w:t>优美兴科技</w:t>
            </w:r>
            <w:r>
              <w:rPr>
                <w:rFonts w:ascii="Times New Roman" w:hAnsi="Times New Roman" w:eastAsia="宋体" w:cs="Times New Roman"/>
                <w:kern w:val="0"/>
                <w:sz w:val="20"/>
                <w:szCs w:val="20"/>
              </w:rPr>
              <w:br w:type="textWrapping"/>
            </w:r>
            <w:r>
              <w:rPr>
                <w:rFonts w:ascii="Times New Roman" w:hAnsi="Times New Roman" w:eastAsia="宋体" w:cs="Times New Roman"/>
                <w:kern w:val="0"/>
                <w:sz w:val="20"/>
                <w:szCs w:val="20"/>
              </w:rPr>
              <w:t>奇立新电子   向华电子</w:t>
            </w:r>
            <w:r>
              <w:rPr>
                <w:rFonts w:ascii="Times New Roman" w:hAnsi="Times New Roman" w:eastAsia="宋体" w:cs="Times New Roman"/>
                <w:kern w:val="0"/>
                <w:sz w:val="20"/>
                <w:szCs w:val="20"/>
              </w:rPr>
              <w:br w:type="textWrapping"/>
            </w:r>
            <w:r>
              <w:rPr>
                <w:rFonts w:ascii="Times New Roman" w:hAnsi="Times New Roman" w:eastAsia="宋体" w:cs="Times New Roman"/>
                <w:kern w:val="0"/>
                <w:sz w:val="20"/>
                <w:szCs w:val="20"/>
              </w:rPr>
              <w:t>建南机器</w:t>
            </w:r>
            <w:r>
              <w:rPr>
                <w:rFonts w:ascii="Times New Roman" w:hAnsi="Times New Roman" w:eastAsia="宋体" w:cs="Times New Roman"/>
                <w:kern w:val="0"/>
                <w:sz w:val="20"/>
                <w:szCs w:val="20"/>
              </w:rPr>
              <w:br w:type="textWrapping"/>
            </w:r>
            <w:r>
              <w:rPr>
                <w:rFonts w:ascii="Times New Roman" w:hAnsi="Times New Roman" w:eastAsia="宋体" w:cs="Times New Roman"/>
                <w:kern w:val="0"/>
                <w:sz w:val="20"/>
                <w:szCs w:val="20"/>
              </w:rPr>
              <w:t>华晨电子</w:t>
            </w:r>
            <w:r>
              <w:rPr>
                <w:rFonts w:ascii="Times New Roman" w:hAnsi="Times New Roman" w:eastAsia="宋体" w:cs="Times New Roman"/>
                <w:kern w:val="0"/>
                <w:sz w:val="20"/>
                <w:szCs w:val="20"/>
              </w:rPr>
              <w:br w:type="textWrapping"/>
            </w:r>
            <w:r>
              <w:rPr>
                <w:rFonts w:ascii="Times New Roman" w:hAnsi="Times New Roman" w:eastAsia="宋体" w:cs="Times New Roman"/>
                <w:kern w:val="0"/>
                <w:sz w:val="20"/>
                <w:szCs w:val="20"/>
              </w:rPr>
              <w:t>泰达讯科技</w:t>
            </w:r>
            <w:r>
              <w:rPr>
                <w:rFonts w:ascii="Times New Roman" w:hAnsi="Times New Roman" w:eastAsia="宋体" w:cs="Times New Roman"/>
                <w:kern w:val="0"/>
                <w:sz w:val="20"/>
                <w:szCs w:val="20"/>
              </w:rPr>
              <w:br w:type="textWrapping"/>
            </w:r>
            <w:r>
              <w:rPr>
                <w:rFonts w:ascii="Times New Roman" w:hAnsi="Times New Roman" w:eastAsia="宋体" w:cs="Times New Roman"/>
                <w:kern w:val="0"/>
                <w:sz w:val="20"/>
                <w:szCs w:val="20"/>
              </w:rPr>
              <w:t>沃世达</w:t>
            </w:r>
          </w:p>
        </w:tc>
        <w:tc>
          <w:tcPr>
            <w:tcW w:w="4395" w:type="dxa"/>
            <w:vAlign w:val="center"/>
          </w:tcPr>
          <w:p>
            <w:pPr>
              <w:widowControl/>
              <w:spacing w:line="280" w:lineRule="exact"/>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1.怀化高新区电子信息产业链项目</w:t>
            </w:r>
          </w:p>
          <w:p>
            <w:pPr>
              <w:widowControl/>
              <w:spacing w:line="280" w:lineRule="exact"/>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2.怀化高新区五夷芯视界生态科技城半导体产业园（一期）项目</w:t>
            </w:r>
          </w:p>
          <w:p>
            <w:pPr>
              <w:widowControl/>
              <w:spacing w:line="280" w:lineRule="exact"/>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3.怀化经开区京东数字经济产业园项目</w:t>
            </w:r>
          </w:p>
          <w:p>
            <w:pPr>
              <w:widowControl/>
              <w:spacing w:line="280" w:lineRule="exact"/>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4.怀化经开区智能终端全产业链建设项目</w:t>
            </w:r>
          </w:p>
          <w:p>
            <w:pPr>
              <w:widowControl/>
              <w:spacing w:line="280" w:lineRule="exact"/>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xml:space="preserve">5.沅陵县湖南奇力新电子科技有限公司电子元器件生产三期建设项目                               </w:t>
            </w:r>
            <w:r>
              <w:rPr>
                <w:rFonts w:ascii="Times New Roman" w:hAnsi="Times New Roman" w:eastAsia="宋体" w:cs="Times New Roman"/>
                <w:kern w:val="0"/>
                <w:sz w:val="20"/>
                <w:szCs w:val="20"/>
              </w:rPr>
              <w:br w:type="textWrapping"/>
            </w:r>
            <w:r>
              <w:rPr>
                <w:rFonts w:ascii="Times New Roman" w:hAnsi="Times New Roman" w:eastAsia="宋体" w:cs="Times New Roman"/>
                <w:kern w:val="0"/>
                <w:sz w:val="20"/>
                <w:szCs w:val="20"/>
              </w:rPr>
              <w:t>6.沅陵县湖南旺诠电子科技有限公司电子元器件生产项目</w:t>
            </w:r>
          </w:p>
          <w:p>
            <w:pPr>
              <w:widowControl/>
              <w:spacing w:line="280" w:lineRule="exact"/>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7.沅陵县飞磁电子磁性材料生产</w:t>
            </w:r>
          </w:p>
          <w:p>
            <w:pPr>
              <w:widowControl/>
              <w:spacing w:line="280" w:lineRule="exact"/>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8.芷江县华晨电子高端被动元器件项目</w:t>
            </w:r>
          </w:p>
          <w:p>
            <w:pPr>
              <w:widowControl/>
              <w:spacing w:line="280" w:lineRule="exact"/>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9.芷江积成电子半导体集成电路（IC）封测项目</w:t>
            </w:r>
            <w:r>
              <w:rPr>
                <w:rFonts w:ascii="Times New Roman" w:hAnsi="Times New Roman" w:eastAsia="宋体" w:cs="Times New Roman"/>
                <w:kern w:val="0"/>
                <w:sz w:val="20"/>
                <w:szCs w:val="20"/>
              </w:rPr>
              <w:br w:type="textWrapping"/>
            </w:r>
            <w:r>
              <w:rPr>
                <w:rFonts w:ascii="Times New Roman" w:hAnsi="Times New Roman" w:eastAsia="宋体" w:cs="Times New Roman"/>
                <w:kern w:val="0"/>
                <w:sz w:val="20"/>
                <w:szCs w:val="20"/>
              </w:rPr>
              <w:t>10.麻阳县湖南华大科技有限公司年产2000万pcs摄像头项目</w:t>
            </w:r>
          </w:p>
          <w:p>
            <w:pPr>
              <w:widowControl/>
              <w:spacing w:line="280" w:lineRule="exact"/>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11.麻阳县出口系列智能电表专用生产线项目</w:t>
            </w:r>
            <w:r>
              <w:rPr>
                <w:rFonts w:ascii="Times New Roman" w:hAnsi="Times New Roman" w:eastAsia="宋体" w:cs="Times New Roman"/>
                <w:kern w:val="0"/>
                <w:sz w:val="20"/>
                <w:szCs w:val="20"/>
              </w:rPr>
              <w:br w:type="textWrapping"/>
            </w:r>
            <w:r>
              <w:rPr>
                <w:rFonts w:ascii="Times New Roman" w:hAnsi="Times New Roman" w:eastAsia="宋体" w:cs="Times New Roman"/>
                <w:kern w:val="0"/>
                <w:sz w:val="20"/>
                <w:szCs w:val="20"/>
              </w:rPr>
              <w:t xml:space="preserve">12.辰溪县方彦半导体智能传感控制芯片研发设计及封装生产线 </w:t>
            </w:r>
          </w:p>
          <w:p>
            <w:pPr>
              <w:widowControl/>
              <w:spacing w:line="280" w:lineRule="exact"/>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13.洪江市沃世达智能终端制造项目</w:t>
            </w:r>
          </w:p>
        </w:tc>
        <w:tc>
          <w:tcPr>
            <w:tcW w:w="1360" w:type="dxa"/>
            <w:vAlign w:val="center"/>
          </w:tcPr>
          <w:p>
            <w:pPr>
              <w:widowControl/>
              <w:rPr>
                <w:rFonts w:ascii="Times New Roman" w:hAnsi="Times New Roman" w:eastAsia="宋体" w:cs="Times New Roman"/>
                <w:kern w:val="0"/>
                <w:sz w:val="20"/>
                <w:szCs w:val="20"/>
              </w:rPr>
            </w:pPr>
            <w:r>
              <w:rPr>
                <w:rFonts w:ascii="Times New Roman" w:hAnsi="Times New Roman" w:eastAsia="宋体" w:cs="Times New Roman"/>
                <w:kern w:val="0"/>
                <w:sz w:val="20"/>
                <w:szCs w:val="20"/>
              </w:rPr>
              <w:t>半导体、电感、电源模块、5G天线、智能电表、计算机数码产品及电线电缆等</w:t>
            </w:r>
          </w:p>
        </w:tc>
        <w:tc>
          <w:tcPr>
            <w:tcW w:w="1048" w:type="dxa"/>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湖南省重要电子信息产业基地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2" w:hRule="atLeast"/>
        </w:trPr>
        <w:tc>
          <w:tcPr>
            <w:tcW w:w="568" w:type="dxa"/>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2</w:t>
            </w:r>
          </w:p>
        </w:tc>
        <w:tc>
          <w:tcPr>
            <w:tcW w:w="709" w:type="dxa"/>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绿色食品加工</w:t>
            </w:r>
          </w:p>
        </w:tc>
        <w:tc>
          <w:tcPr>
            <w:tcW w:w="1559" w:type="dxa"/>
            <w:vAlign w:val="center"/>
          </w:tcPr>
          <w:p>
            <w:pPr>
              <w:widowControl/>
              <w:rPr>
                <w:rFonts w:ascii="Times New Roman" w:hAnsi="Times New Roman" w:eastAsia="宋体" w:cs="Times New Roman"/>
                <w:kern w:val="0"/>
                <w:sz w:val="20"/>
                <w:szCs w:val="20"/>
              </w:rPr>
            </w:pPr>
            <w:r>
              <w:rPr>
                <w:rFonts w:ascii="Times New Roman" w:hAnsi="Times New Roman" w:eastAsia="宋体" w:cs="Times New Roman"/>
                <w:kern w:val="0"/>
                <w:sz w:val="20"/>
                <w:szCs w:val="20"/>
              </w:rPr>
              <w:t>产业总产值达到400亿元、年均增长15%，培育销售收入超亿元企业35家以上</w:t>
            </w:r>
          </w:p>
        </w:tc>
        <w:tc>
          <w:tcPr>
            <w:tcW w:w="851" w:type="dxa"/>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陈恢清</w:t>
            </w:r>
            <w:r>
              <w:rPr>
                <w:rFonts w:ascii="Times New Roman" w:hAnsi="Times New Roman" w:eastAsia="宋体" w:cs="Times New Roman"/>
                <w:kern w:val="0"/>
                <w:sz w:val="20"/>
                <w:szCs w:val="20"/>
              </w:rPr>
              <w:br w:type="textWrapping"/>
            </w:r>
            <w:r>
              <w:rPr>
                <w:rFonts w:ascii="Times New Roman" w:hAnsi="Times New Roman" w:eastAsia="宋体" w:cs="Times New Roman"/>
                <w:kern w:val="0"/>
                <w:sz w:val="20"/>
                <w:szCs w:val="20"/>
              </w:rPr>
              <w:t>杨林华</w:t>
            </w:r>
          </w:p>
        </w:tc>
        <w:tc>
          <w:tcPr>
            <w:tcW w:w="992" w:type="dxa"/>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市农业农村局</w:t>
            </w:r>
          </w:p>
        </w:tc>
        <w:tc>
          <w:tcPr>
            <w:tcW w:w="1701" w:type="dxa"/>
            <w:vAlign w:val="center"/>
          </w:tcPr>
          <w:p>
            <w:pPr>
              <w:widowControl/>
              <w:rPr>
                <w:rFonts w:ascii="Times New Roman" w:hAnsi="Times New Roman" w:eastAsia="宋体" w:cs="Times New Roman"/>
                <w:kern w:val="0"/>
                <w:sz w:val="20"/>
                <w:szCs w:val="20"/>
              </w:rPr>
            </w:pPr>
            <w:r>
              <w:rPr>
                <w:rFonts w:ascii="Times New Roman" w:hAnsi="Times New Roman" w:eastAsia="宋体" w:cs="Times New Roman"/>
                <w:kern w:val="0"/>
                <w:sz w:val="20"/>
                <w:szCs w:val="20"/>
              </w:rPr>
              <w:t>靖州工业集中区</w:t>
            </w:r>
            <w:r>
              <w:rPr>
                <w:rFonts w:ascii="Times New Roman" w:hAnsi="Times New Roman" w:eastAsia="宋体" w:cs="Times New Roman"/>
                <w:kern w:val="0"/>
                <w:sz w:val="20"/>
                <w:szCs w:val="20"/>
              </w:rPr>
              <w:br w:type="textWrapping"/>
            </w:r>
            <w:r>
              <w:rPr>
                <w:rFonts w:ascii="Times New Roman" w:hAnsi="Times New Roman" w:eastAsia="宋体" w:cs="Times New Roman"/>
                <w:kern w:val="0"/>
                <w:sz w:val="20"/>
                <w:szCs w:val="20"/>
              </w:rPr>
              <w:t>沅陵工业集中区</w:t>
            </w:r>
            <w:r>
              <w:rPr>
                <w:rFonts w:ascii="Times New Roman" w:hAnsi="Times New Roman" w:eastAsia="宋体" w:cs="Times New Roman"/>
                <w:kern w:val="0"/>
                <w:sz w:val="20"/>
                <w:szCs w:val="20"/>
              </w:rPr>
              <w:br w:type="textWrapping"/>
            </w:r>
            <w:r>
              <w:rPr>
                <w:rFonts w:ascii="Times New Roman" w:hAnsi="Times New Roman" w:eastAsia="宋体" w:cs="Times New Roman"/>
                <w:kern w:val="0"/>
                <w:sz w:val="20"/>
                <w:szCs w:val="20"/>
              </w:rPr>
              <w:t>麻阳工业集中区 溆浦工业集中区</w:t>
            </w:r>
            <w:r>
              <w:rPr>
                <w:rFonts w:ascii="Times New Roman" w:hAnsi="Times New Roman" w:eastAsia="宋体" w:cs="Times New Roman"/>
                <w:kern w:val="0"/>
                <w:sz w:val="20"/>
                <w:szCs w:val="20"/>
              </w:rPr>
              <w:br w:type="textWrapping"/>
            </w:r>
            <w:r>
              <w:rPr>
                <w:rFonts w:ascii="Times New Roman" w:hAnsi="Times New Roman" w:eastAsia="宋体" w:cs="Times New Roman"/>
                <w:kern w:val="0"/>
                <w:sz w:val="20"/>
                <w:szCs w:val="20"/>
              </w:rPr>
              <w:t>新晃工业集中区</w:t>
            </w:r>
            <w:r>
              <w:rPr>
                <w:rFonts w:ascii="Times New Roman" w:hAnsi="Times New Roman" w:eastAsia="宋体" w:cs="Times New Roman"/>
                <w:kern w:val="0"/>
                <w:sz w:val="20"/>
                <w:szCs w:val="20"/>
              </w:rPr>
              <w:br w:type="textWrapping"/>
            </w:r>
            <w:r>
              <w:rPr>
                <w:rFonts w:ascii="Times New Roman" w:hAnsi="Times New Roman" w:eastAsia="宋体" w:cs="Times New Roman"/>
                <w:kern w:val="0"/>
                <w:sz w:val="20"/>
                <w:szCs w:val="20"/>
              </w:rPr>
              <w:t>会同工业集中区</w:t>
            </w:r>
          </w:p>
        </w:tc>
        <w:tc>
          <w:tcPr>
            <w:tcW w:w="1560" w:type="dxa"/>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一品东方</w:t>
            </w:r>
            <w:r>
              <w:rPr>
                <w:rFonts w:ascii="Times New Roman" w:hAnsi="Times New Roman" w:eastAsia="宋体" w:cs="Times New Roman"/>
                <w:kern w:val="0"/>
                <w:sz w:val="20"/>
                <w:szCs w:val="20"/>
              </w:rPr>
              <w:br w:type="textWrapping"/>
            </w:r>
            <w:r>
              <w:rPr>
                <w:rFonts w:ascii="Times New Roman" w:hAnsi="Times New Roman" w:eastAsia="宋体" w:cs="Times New Roman"/>
                <w:kern w:val="0"/>
                <w:sz w:val="20"/>
                <w:szCs w:val="20"/>
              </w:rPr>
              <w:t xml:space="preserve">沅陵碣滩茶业 </w:t>
            </w:r>
            <w:r>
              <w:rPr>
                <w:rFonts w:ascii="Times New Roman" w:hAnsi="Times New Roman" w:eastAsia="宋体" w:cs="Times New Roman"/>
                <w:kern w:val="0"/>
                <w:sz w:val="20"/>
                <w:szCs w:val="20"/>
              </w:rPr>
              <w:br w:type="textWrapping"/>
            </w:r>
            <w:r>
              <w:rPr>
                <w:rFonts w:ascii="Times New Roman" w:hAnsi="Times New Roman" w:eastAsia="宋体" w:cs="Times New Roman"/>
                <w:kern w:val="0"/>
                <w:sz w:val="20"/>
                <w:szCs w:val="20"/>
              </w:rPr>
              <w:t>雪峰片片桔</w:t>
            </w:r>
            <w:r>
              <w:rPr>
                <w:rFonts w:ascii="Times New Roman" w:hAnsi="Times New Roman" w:eastAsia="宋体" w:cs="Times New Roman"/>
                <w:kern w:val="0"/>
                <w:sz w:val="20"/>
                <w:szCs w:val="20"/>
              </w:rPr>
              <w:br w:type="textWrapping"/>
            </w:r>
            <w:r>
              <w:rPr>
                <w:rFonts w:ascii="Times New Roman" w:hAnsi="Times New Roman" w:eastAsia="宋体" w:cs="Times New Roman"/>
                <w:kern w:val="0"/>
                <w:sz w:val="20"/>
                <w:szCs w:val="20"/>
              </w:rPr>
              <w:t>老蔡牛肉</w:t>
            </w:r>
            <w:r>
              <w:rPr>
                <w:rFonts w:ascii="Times New Roman" w:hAnsi="Times New Roman" w:eastAsia="宋体" w:cs="Times New Roman"/>
                <w:kern w:val="0"/>
                <w:sz w:val="20"/>
                <w:szCs w:val="20"/>
              </w:rPr>
              <w:br w:type="textWrapping"/>
            </w:r>
            <w:r>
              <w:rPr>
                <w:rFonts w:ascii="Times New Roman" w:hAnsi="Times New Roman" w:eastAsia="宋体" w:cs="Times New Roman"/>
                <w:kern w:val="0"/>
                <w:sz w:val="20"/>
                <w:szCs w:val="20"/>
              </w:rPr>
              <w:t>麻阳米米</w:t>
            </w:r>
            <w:r>
              <w:rPr>
                <w:rFonts w:ascii="Times New Roman" w:hAnsi="Times New Roman" w:eastAsia="宋体" w:cs="Times New Roman"/>
                <w:kern w:val="0"/>
                <w:sz w:val="20"/>
                <w:szCs w:val="20"/>
              </w:rPr>
              <w:br w:type="textWrapping"/>
            </w:r>
            <w:r>
              <w:rPr>
                <w:rFonts w:ascii="Times New Roman" w:hAnsi="Times New Roman" w:eastAsia="宋体" w:cs="Times New Roman"/>
                <w:kern w:val="0"/>
                <w:sz w:val="20"/>
                <w:szCs w:val="20"/>
              </w:rPr>
              <w:t xml:space="preserve">博嘉魔力      </w:t>
            </w:r>
          </w:p>
        </w:tc>
        <w:tc>
          <w:tcPr>
            <w:tcW w:w="4395" w:type="dxa"/>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1.靖州县杨梅小镇项目</w:t>
            </w:r>
          </w:p>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2.沅陵县沅陵大曲酒厂续建项目</w:t>
            </w:r>
          </w:p>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3.麻阳县年产1万吨富硒植物油建设项目</w:t>
            </w:r>
          </w:p>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4.溆浦县优质柑桔标准化基地建设项目</w:t>
            </w:r>
          </w:p>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5.新晃县黄牛产业综合提质工程项目</w:t>
            </w:r>
            <w:r>
              <w:rPr>
                <w:rFonts w:ascii="Times New Roman" w:hAnsi="Times New Roman" w:eastAsia="宋体" w:cs="Times New Roman"/>
                <w:kern w:val="0"/>
                <w:sz w:val="20"/>
                <w:szCs w:val="20"/>
              </w:rPr>
              <w:br w:type="textWrapping"/>
            </w:r>
            <w:r>
              <w:rPr>
                <w:rFonts w:ascii="Times New Roman" w:hAnsi="Times New Roman" w:eastAsia="宋体" w:cs="Times New Roman"/>
                <w:kern w:val="0"/>
                <w:sz w:val="20"/>
                <w:szCs w:val="20"/>
              </w:rPr>
              <w:t xml:space="preserve">6.会同县600吨葛根系列产品建设项目                          </w:t>
            </w:r>
          </w:p>
        </w:tc>
        <w:tc>
          <w:tcPr>
            <w:tcW w:w="1360" w:type="dxa"/>
            <w:vAlign w:val="center"/>
          </w:tcPr>
          <w:p>
            <w:pPr>
              <w:widowControl/>
              <w:rPr>
                <w:rFonts w:ascii="Times New Roman" w:hAnsi="Times New Roman" w:eastAsia="宋体" w:cs="Times New Roman"/>
                <w:kern w:val="0"/>
                <w:sz w:val="20"/>
                <w:szCs w:val="20"/>
              </w:rPr>
            </w:pPr>
            <w:r>
              <w:rPr>
                <w:rFonts w:ascii="Times New Roman" w:hAnsi="Times New Roman" w:eastAsia="宋体" w:cs="Times New Roman"/>
                <w:kern w:val="0"/>
                <w:sz w:val="20"/>
                <w:szCs w:val="20"/>
              </w:rPr>
              <w:t>粮食、水果、油料、蔬菜、茶叶、畜禽水产等深加工系列产品</w:t>
            </w:r>
          </w:p>
        </w:tc>
        <w:tc>
          <w:tcPr>
            <w:tcW w:w="1048" w:type="dxa"/>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color w:val="333333"/>
                <w:sz w:val="20"/>
                <w:szCs w:val="20"/>
                <w:shd w:val="clear" w:color="auto" w:fill="FFFFFF"/>
              </w:rPr>
              <w:t>全国知名绿色优质农产品供应基地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568" w:type="dxa"/>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3</w:t>
            </w:r>
          </w:p>
        </w:tc>
        <w:tc>
          <w:tcPr>
            <w:tcW w:w="709" w:type="dxa"/>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中药材加工</w:t>
            </w:r>
          </w:p>
        </w:tc>
        <w:tc>
          <w:tcPr>
            <w:tcW w:w="1559" w:type="dxa"/>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产业总产值达到100亿元、规模以上企业达到50家</w:t>
            </w:r>
          </w:p>
        </w:tc>
        <w:tc>
          <w:tcPr>
            <w:tcW w:w="851" w:type="dxa"/>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陈恢清</w:t>
            </w:r>
            <w:r>
              <w:rPr>
                <w:rFonts w:ascii="Times New Roman" w:hAnsi="Times New Roman" w:eastAsia="宋体" w:cs="Times New Roman"/>
                <w:kern w:val="0"/>
                <w:sz w:val="20"/>
                <w:szCs w:val="20"/>
              </w:rPr>
              <w:br w:type="page"/>
            </w:r>
            <w:r>
              <w:rPr>
                <w:rFonts w:ascii="Times New Roman" w:hAnsi="Times New Roman" w:eastAsia="宋体" w:cs="Times New Roman"/>
                <w:kern w:val="0"/>
                <w:sz w:val="20"/>
                <w:szCs w:val="20"/>
              </w:rPr>
              <w:t>欧阳明</w:t>
            </w:r>
          </w:p>
        </w:tc>
        <w:tc>
          <w:tcPr>
            <w:tcW w:w="992" w:type="dxa"/>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市工业和信息化局</w:t>
            </w:r>
          </w:p>
        </w:tc>
        <w:tc>
          <w:tcPr>
            <w:tcW w:w="1701" w:type="dxa"/>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怀化高新区</w:t>
            </w:r>
          </w:p>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br w:type="page"/>
            </w:r>
            <w:r>
              <w:rPr>
                <w:rFonts w:ascii="Times New Roman" w:hAnsi="Times New Roman" w:eastAsia="宋体" w:cs="Times New Roman"/>
                <w:kern w:val="0"/>
                <w:sz w:val="20"/>
                <w:szCs w:val="20"/>
              </w:rPr>
              <w:t>鹤城工业集中区</w:t>
            </w:r>
          </w:p>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br w:type="page"/>
            </w:r>
            <w:r>
              <w:rPr>
                <w:rFonts w:ascii="Times New Roman" w:hAnsi="Times New Roman" w:eastAsia="宋体" w:cs="Times New Roman"/>
                <w:kern w:val="0"/>
                <w:sz w:val="20"/>
                <w:szCs w:val="20"/>
              </w:rPr>
              <w:t>洪江高新区（洪江市）</w:t>
            </w:r>
          </w:p>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靖州工业集中区</w:t>
            </w:r>
          </w:p>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br w:type="page"/>
            </w:r>
            <w:r>
              <w:rPr>
                <w:rFonts w:ascii="Times New Roman" w:hAnsi="Times New Roman" w:eastAsia="宋体" w:cs="Times New Roman"/>
                <w:kern w:val="0"/>
                <w:sz w:val="20"/>
                <w:szCs w:val="20"/>
              </w:rPr>
              <w:t>通道工业集中区</w:t>
            </w:r>
          </w:p>
        </w:tc>
        <w:tc>
          <w:tcPr>
            <w:tcW w:w="1560" w:type="dxa"/>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正清制药</w:t>
            </w:r>
            <w:r>
              <w:rPr>
                <w:rFonts w:ascii="Times New Roman" w:hAnsi="Times New Roman" w:eastAsia="宋体" w:cs="Times New Roman"/>
                <w:kern w:val="0"/>
                <w:sz w:val="20"/>
                <w:szCs w:val="20"/>
              </w:rPr>
              <w:br w:type="page"/>
            </w:r>
          </w:p>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天骑医学</w:t>
            </w:r>
          </w:p>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正好制药</w:t>
            </w:r>
          </w:p>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br w:type="page"/>
            </w:r>
            <w:r>
              <w:rPr>
                <w:rFonts w:ascii="Times New Roman" w:hAnsi="Times New Roman" w:eastAsia="宋体" w:cs="Times New Roman"/>
                <w:kern w:val="0"/>
                <w:sz w:val="20"/>
                <w:szCs w:val="20"/>
              </w:rPr>
              <w:br w:type="page"/>
            </w:r>
            <w:r>
              <w:rPr>
                <w:rFonts w:ascii="Times New Roman" w:hAnsi="Times New Roman" w:eastAsia="宋体" w:cs="Times New Roman"/>
                <w:kern w:val="0"/>
                <w:sz w:val="20"/>
                <w:szCs w:val="20"/>
              </w:rPr>
              <w:t>博世康中医药</w:t>
            </w:r>
          </w:p>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补天药业</w:t>
            </w:r>
            <w:r>
              <w:rPr>
                <w:rFonts w:ascii="Times New Roman" w:hAnsi="Times New Roman" w:eastAsia="宋体" w:cs="Times New Roman"/>
                <w:kern w:val="0"/>
                <w:sz w:val="20"/>
                <w:szCs w:val="20"/>
              </w:rPr>
              <w:br w:type="page"/>
            </w:r>
          </w:p>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林泉药业</w:t>
            </w:r>
          </w:p>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br w:type="page"/>
            </w:r>
            <w:r>
              <w:rPr>
                <w:rFonts w:ascii="Times New Roman" w:hAnsi="Times New Roman" w:eastAsia="宋体" w:cs="Times New Roman"/>
                <w:kern w:val="0"/>
                <w:sz w:val="20"/>
                <w:szCs w:val="20"/>
              </w:rPr>
              <w:t>北大未名</w:t>
            </w:r>
          </w:p>
        </w:tc>
        <w:tc>
          <w:tcPr>
            <w:tcW w:w="4395" w:type="dxa"/>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1.怀化高新区医药健康产业综合建设项目</w:t>
            </w:r>
          </w:p>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2.怀化高新区正清风痛宁（青风藤）全产业链关键技术研究项目</w:t>
            </w:r>
          </w:p>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3.鹤城区博世康黄精等中药材精深加工及信息化项目</w:t>
            </w:r>
          </w:p>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4.洪江市雪峰山道地中药材全产业链建设项目5.靖州茯苓交易市场及茯苓粗加工中心工程项目</w:t>
            </w:r>
            <w:r>
              <w:rPr>
                <w:rFonts w:ascii="Times New Roman" w:hAnsi="Times New Roman" w:eastAsia="宋体" w:cs="Times New Roman"/>
                <w:kern w:val="0"/>
                <w:sz w:val="20"/>
                <w:szCs w:val="20"/>
              </w:rPr>
              <w:br w:type="page"/>
            </w:r>
          </w:p>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6.通道县未名大健康产业示范区建设项目</w:t>
            </w:r>
          </w:p>
        </w:tc>
        <w:tc>
          <w:tcPr>
            <w:tcW w:w="1360" w:type="dxa"/>
            <w:vAlign w:val="center"/>
          </w:tcPr>
          <w:p>
            <w:pPr>
              <w:widowControl/>
              <w:rPr>
                <w:rFonts w:ascii="Times New Roman" w:hAnsi="Times New Roman" w:eastAsia="宋体" w:cs="Times New Roman"/>
                <w:kern w:val="0"/>
                <w:sz w:val="20"/>
                <w:szCs w:val="20"/>
              </w:rPr>
            </w:pPr>
            <w:r>
              <w:rPr>
                <w:rFonts w:ascii="Times New Roman" w:hAnsi="Times New Roman" w:eastAsia="宋体" w:cs="Times New Roman"/>
                <w:kern w:val="0"/>
                <w:sz w:val="20"/>
                <w:szCs w:val="20"/>
              </w:rPr>
              <w:t>正清风痛宁、博世康中药饮片、茯苓多糖口服液、金刚藤丸、抗宫炎片等</w:t>
            </w:r>
          </w:p>
        </w:tc>
        <w:tc>
          <w:tcPr>
            <w:tcW w:w="1048" w:type="dxa"/>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五省边区中医药产业基地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8" w:hRule="atLeast"/>
        </w:trPr>
        <w:tc>
          <w:tcPr>
            <w:tcW w:w="568" w:type="dxa"/>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4</w:t>
            </w:r>
          </w:p>
        </w:tc>
        <w:tc>
          <w:tcPr>
            <w:tcW w:w="709" w:type="dxa"/>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新材料（精细化工）</w:t>
            </w:r>
          </w:p>
        </w:tc>
        <w:tc>
          <w:tcPr>
            <w:tcW w:w="1559" w:type="dxa"/>
            <w:vAlign w:val="center"/>
          </w:tcPr>
          <w:p>
            <w:pPr>
              <w:widowControl/>
              <w:rPr>
                <w:rFonts w:ascii="Times New Roman" w:hAnsi="Times New Roman" w:eastAsia="宋体" w:cs="Times New Roman"/>
                <w:kern w:val="0"/>
                <w:sz w:val="20"/>
                <w:szCs w:val="20"/>
              </w:rPr>
            </w:pPr>
            <w:r>
              <w:rPr>
                <w:rFonts w:ascii="Times New Roman" w:hAnsi="Times New Roman" w:eastAsia="宋体" w:cs="Times New Roman"/>
                <w:kern w:val="0"/>
                <w:sz w:val="20"/>
                <w:szCs w:val="20"/>
              </w:rPr>
              <w:t>产业总产值达到100亿元、规模以上企业达到100家</w:t>
            </w:r>
          </w:p>
        </w:tc>
        <w:tc>
          <w:tcPr>
            <w:tcW w:w="851" w:type="dxa"/>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唐浩然</w:t>
            </w:r>
          </w:p>
        </w:tc>
        <w:tc>
          <w:tcPr>
            <w:tcW w:w="992" w:type="dxa"/>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市工业和信息化局</w:t>
            </w:r>
          </w:p>
        </w:tc>
        <w:tc>
          <w:tcPr>
            <w:tcW w:w="1701" w:type="dxa"/>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怀化高新区</w:t>
            </w:r>
            <w:r>
              <w:rPr>
                <w:rFonts w:ascii="Times New Roman" w:hAnsi="Times New Roman" w:eastAsia="宋体" w:cs="Times New Roman"/>
                <w:kern w:val="0"/>
                <w:sz w:val="20"/>
                <w:szCs w:val="20"/>
              </w:rPr>
              <w:br w:type="textWrapping"/>
            </w:r>
            <w:r>
              <w:rPr>
                <w:rFonts w:ascii="Times New Roman" w:hAnsi="Times New Roman" w:eastAsia="宋体" w:cs="Times New Roman"/>
                <w:kern w:val="0"/>
                <w:sz w:val="20"/>
                <w:szCs w:val="20"/>
              </w:rPr>
              <w:t>洪江高新区（洪江区）</w:t>
            </w:r>
            <w:r>
              <w:rPr>
                <w:rFonts w:ascii="Times New Roman" w:hAnsi="Times New Roman" w:eastAsia="宋体" w:cs="Times New Roman"/>
                <w:kern w:val="0"/>
                <w:sz w:val="20"/>
                <w:szCs w:val="20"/>
              </w:rPr>
              <w:br w:type="textWrapping"/>
            </w:r>
            <w:r>
              <w:rPr>
                <w:rFonts w:ascii="Times New Roman" w:hAnsi="Times New Roman" w:eastAsia="宋体" w:cs="Times New Roman"/>
                <w:kern w:val="0"/>
                <w:sz w:val="20"/>
                <w:szCs w:val="20"/>
              </w:rPr>
              <w:t>辰溪工业集中区</w:t>
            </w:r>
            <w:r>
              <w:rPr>
                <w:rFonts w:ascii="Times New Roman" w:hAnsi="Times New Roman" w:eastAsia="宋体" w:cs="Times New Roman"/>
                <w:kern w:val="0"/>
                <w:sz w:val="20"/>
                <w:szCs w:val="20"/>
              </w:rPr>
              <w:br w:type="textWrapping"/>
            </w:r>
            <w:r>
              <w:rPr>
                <w:rFonts w:ascii="Times New Roman" w:hAnsi="Times New Roman" w:eastAsia="宋体" w:cs="Times New Roman"/>
                <w:kern w:val="0"/>
                <w:sz w:val="20"/>
                <w:szCs w:val="20"/>
              </w:rPr>
              <w:t>新晃工业集中区</w:t>
            </w:r>
            <w:r>
              <w:rPr>
                <w:rFonts w:ascii="Times New Roman" w:hAnsi="Times New Roman" w:eastAsia="宋体" w:cs="Times New Roman"/>
                <w:kern w:val="0"/>
                <w:sz w:val="20"/>
                <w:szCs w:val="20"/>
              </w:rPr>
              <w:br w:type="textWrapping"/>
            </w:r>
            <w:r>
              <w:rPr>
                <w:rFonts w:ascii="Times New Roman" w:hAnsi="Times New Roman" w:eastAsia="宋体" w:cs="Times New Roman"/>
                <w:kern w:val="0"/>
                <w:sz w:val="20"/>
                <w:szCs w:val="20"/>
              </w:rPr>
              <w:t>靖州工业集中区</w:t>
            </w:r>
          </w:p>
        </w:tc>
        <w:tc>
          <w:tcPr>
            <w:tcW w:w="1560" w:type="dxa"/>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骏泰新材料</w:t>
            </w:r>
            <w:r>
              <w:rPr>
                <w:rFonts w:ascii="Times New Roman" w:hAnsi="Times New Roman" w:eastAsia="宋体" w:cs="Times New Roman"/>
                <w:kern w:val="0"/>
                <w:sz w:val="20"/>
                <w:szCs w:val="20"/>
              </w:rPr>
              <w:br w:type="textWrapping"/>
            </w:r>
            <w:r>
              <w:rPr>
                <w:rFonts w:ascii="Times New Roman" w:hAnsi="Times New Roman" w:eastAsia="宋体" w:cs="Times New Roman"/>
                <w:kern w:val="0"/>
                <w:sz w:val="20"/>
                <w:szCs w:val="20"/>
              </w:rPr>
              <w:t>恒光科技</w:t>
            </w:r>
            <w:r>
              <w:rPr>
                <w:rFonts w:ascii="Times New Roman" w:hAnsi="Times New Roman" w:eastAsia="宋体" w:cs="Times New Roman"/>
                <w:kern w:val="0"/>
                <w:sz w:val="20"/>
                <w:szCs w:val="20"/>
              </w:rPr>
              <w:br w:type="textWrapping"/>
            </w:r>
            <w:r>
              <w:rPr>
                <w:rFonts w:ascii="Times New Roman" w:hAnsi="Times New Roman" w:eastAsia="宋体" w:cs="Times New Roman"/>
                <w:kern w:val="0"/>
                <w:sz w:val="20"/>
                <w:szCs w:val="20"/>
              </w:rPr>
              <w:t>久日新材</w:t>
            </w:r>
            <w:r>
              <w:rPr>
                <w:rFonts w:ascii="Times New Roman" w:hAnsi="Times New Roman" w:eastAsia="宋体" w:cs="Times New Roman"/>
                <w:kern w:val="0"/>
                <w:sz w:val="20"/>
                <w:szCs w:val="20"/>
              </w:rPr>
              <w:br w:type="textWrapping"/>
            </w:r>
            <w:r>
              <w:rPr>
                <w:rFonts w:ascii="Times New Roman" w:hAnsi="Times New Roman" w:eastAsia="宋体" w:cs="Times New Roman"/>
                <w:kern w:val="0"/>
                <w:sz w:val="20"/>
                <w:szCs w:val="20"/>
              </w:rPr>
              <w:t>蓝伯新材料</w:t>
            </w:r>
            <w:r>
              <w:rPr>
                <w:rFonts w:ascii="Times New Roman" w:hAnsi="Times New Roman" w:eastAsia="宋体" w:cs="Times New Roman"/>
                <w:kern w:val="0"/>
                <w:sz w:val="20"/>
                <w:szCs w:val="20"/>
              </w:rPr>
              <w:br w:type="textWrapping"/>
            </w:r>
            <w:r>
              <w:rPr>
                <w:rFonts w:ascii="Times New Roman" w:hAnsi="Times New Roman" w:eastAsia="宋体" w:cs="Times New Roman"/>
                <w:kern w:val="0"/>
                <w:sz w:val="20"/>
                <w:szCs w:val="20"/>
              </w:rPr>
              <w:t>红星发展</w:t>
            </w:r>
            <w:r>
              <w:rPr>
                <w:rFonts w:ascii="Times New Roman" w:hAnsi="Times New Roman" w:eastAsia="宋体" w:cs="Times New Roman"/>
                <w:kern w:val="0"/>
                <w:sz w:val="20"/>
                <w:szCs w:val="20"/>
              </w:rPr>
              <w:br w:type="textWrapping"/>
            </w:r>
            <w:r>
              <w:rPr>
                <w:rFonts w:ascii="Times New Roman" w:hAnsi="Times New Roman" w:eastAsia="宋体" w:cs="Times New Roman"/>
                <w:kern w:val="0"/>
                <w:sz w:val="20"/>
                <w:szCs w:val="20"/>
              </w:rPr>
              <w:t>华鑫莫来石</w:t>
            </w:r>
          </w:p>
        </w:tc>
        <w:tc>
          <w:tcPr>
            <w:tcW w:w="4395" w:type="dxa"/>
            <w:vAlign w:val="center"/>
          </w:tcPr>
          <w:p>
            <w:pPr>
              <w:widowControl/>
              <w:spacing w:line="280" w:lineRule="exact"/>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1.怀化高新区骏泰科技新材料循环经济产业链项目</w:t>
            </w:r>
          </w:p>
          <w:p>
            <w:pPr>
              <w:widowControl/>
              <w:spacing w:line="280" w:lineRule="exact"/>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2.怀化高新区新材料产业园建设项目</w:t>
            </w:r>
          </w:p>
          <w:p>
            <w:pPr>
              <w:widowControl/>
              <w:spacing w:line="280" w:lineRule="exact"/>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3.洪江区年产13.3万吨精细化工新材料及配套产品建设项目</w:t>
            </w:r>
            <w:r>
              <w:rPr>
                <w:rFonts w:ascii="Times New Roman" w:hAnsi="Times New Roman" w:eastAsia="宋体" w:cs="Times New Roman"/>
                <w:kern w:val="0"/>
                <w:sz w:val="20"/>
                <w:szCs w:val="20"/>
              </w:rPr>
              <w:br w:type="textWrapping"/>
            </w:r>
            <w:r>
              <w:rPr>
                <w:rFonts w:ascii="Times New Roman" w:hAnsi="Times New Roman" w:eastAsia="宋体" w:cs="Times New Roman"/>
                <w:kern w:val="0"/>
                <w:sz w:val="20"/>
                <w:szCs w:val="20"/>
              </w:rPr>
              <w:t xml:space="preserve">4.洪江区久日年产3900吨光引发剂项目    </w:t>
            </w:r>
          </w:p>
          <w:p>
            <w:pPr>
              <w:widowControl/>
              <w:spacing w:line="280" w:lineRule="exact"/>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xml:space="preserve">5.辰溪县蓝伯化工电石产业园                               </w:t>
            </w:r>
            <w:r>
              <w:rPr>
                <w:rFonts w:ascii="Times New Roman" w:hAnsi="Times New Roman" w:eastAsia="宋体" w:cs="Times New Roman"/>
                <w:kern w:val="0"/>
                <w:sz w:val="20"/>
                <w:szCs w:val="20"/>
              </w:rPr>
              <w:br w:type="textWrapping"/>
            </w:r>
            <w:r>
              <w:rPr>
                <w:rFonts w:ascii="Times New Roman" w:hAnsi="Times New Roman" w:eastAsia="宋体" w:cs="Times New Roman"/>
                <w:kern w:val="0"/>
                <w:sz w:val="20"/>
                <w:szCs w:val="20"/>
              </w:rPr>
              <w:t>6.靖州县新材料开发项目</w:t>
            </w:r>
          </w:p>
        </w:tc>
        <w:tc>
          <w:tcPr>
            <w:tcW w:w="1360" w:type="dxa"/>
            <w:vAlign w:val="center"/>
          </w:tcPr>
          <w:p>
            <w:pPr>
              <w:widowControl/>
              <w:spacing w:line="280" w:lineRule="exact"/>
              <w:rPr>
                <w:rFonts w:ascii="Times New Roman" w:hAnsi="Times New Roman" w:eastAsia="宋体" w:cs="Times New Roman"/>
                <w:kern w:val="0"/>
                <w:sz w:val="20"/>
                <w:szCs w:val="20"/>
              </w:rPr>
            </w:pPr>
            <w:r>
              <w:rPr>
                <w:rFonts w:ascii="Times New Roman" w:hAnsi="Times New Roman" w:eastAsia="宋体" w:cs="Times New Roman"/>
                <w:kern w:val="0"/>
                <w:sz w:val="20"/>
                <w:szCs w:val="20"/>
              </w:rPr>
              <w:t>纤维素浆粕、生物基高分子材料、基础化工材料、钡金属、电石、光固化材料光引发剂1103等</w:t>
            </w:r>
          </w:p>
        </w:tc>
        <w:tc>
          <w:tcPr>
            <w:tcW w:w="1048" w:type="dxa"/>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湖南省新材料（精细化工）产业基地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568" w:type="dxa"/>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5</w:t>
            </w:r>
          </w:p>
        </w:tc>
        <w:tc>
          <w:tcPr>
            <w:tcW w:w="709" w:type="dxa"/>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装配式建筑</w:t>
            </w:r>
          </w:p>
        </w:tc>
        <w:tc>
          <w:tcPr>
            <w:tcW w:w="1559" w:type="dxa"/>
            <w:vAlign w:val="center"/>
          </w:tcPr>
          <w:p>
            <w:pPr>
              <w:widowControl/>
              <w:rPr>
                <w:rFonts w:ascii="Times New Roman" w:hAnsi="Times New Roman" w:eastAsia="宋体" w:cs="Times New Roman"/>
                <w:kern w:val="0"/>
                <w:sz w:val="20"/>
                <w:szCs w:val="20"/>
              </w:rPr>
            </w:pPr>
            <w:r>
              <w:rPr>
                <w:rFonts w:ascii="Times New Roman" w:hAnsi="Times New Roman" w:eastAsia="宋体" w:cs="Times New Roman"/>
                <w:kern w:val="0"/>
                <w:sz w:val="20"/>
                <w:szCs w:val="20"/>
              </w:rPr>
              <w:t>装配</w:t>
            </w:r>
            <w:r>
              <w:rPr>
                <w:rFonts w:ascii="Times New Roman" w:hAnsi="Times New Roman" w:eastAsia="宋体" w:cs="Times New Roman"/>
                <w:spacing w:val="-6"/>
                <w:kern w:val="0"/>
                <w:sz w:val="20"/>
                <w:szCs w:val="20"/>
              </w:rPr>
              <w:t>式建筑基地产能达到200万平方米/年，形成装配式建筑生产基地6个，实现产值200亿元左右、年均增长20%以上</w:t>
            </w:r>
          </w:p>
        </w:tc>
        <w:tc>
          <w:tcPr>
            <w:tcW w:w="851" w:type="dxa"/>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邓小建</w:t>
            </w:r>
          </w:p>
        </w:tc>
        <w:tc>
          <w:tcPr>
            <w:tcW w:w="992" w:type="dxa"/>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市住房城乡建设局</w:t>
            </w:r>
          </w:p>
        </w:tc>
        <w:tc>
          <w:tcPr>
            <w:tcW w:w="1701" w:type="dxa"/>
            <w:vAlign w:val="center"/>
          </w:tcPr>
          <w:p>
            <w:pPr>
              <w:widowControl/>
              <w:rPr>
                <w:rFonts w:ascii="Times New Roman" w:hAnsi="Times New Roman" w:eastAsia="宋体" w:cs="Times New Roman"/>
                <w:kern w:val="0"/>
                <w:sz w:val="20"/>
                <w:szCs w:val="20"/>
              </w:rPr>
            </w:pPr>
            <w:r>
              <w:rPr>
                <w:rFonts w:ascii="Times New Roman" w:hAnsi="Times New Roman" w:eastAsia="宋体" w:cs="Times New Roman"/>
                <w:kern w:val="0"/>
                <w:sz w:val="20"/>
                <w:szCs w:val="20"/>
              </w:rPr>
              <w:t>鹤城工业集中区</w:t>
            </w:r>
            <w:r>
              <w:rPr>
                <w:rFonts w:ascii="Times New Roman" w:hAnsi="Times New Roman" w:eastAsia="宋体" w:cs="Times New Roman"/>
                <w:kern w:val="0"/>
                <w:sz w:val="20"/>
                <w:szCs w:val="20"/>
              </w:rPr>
              <w:br w:type="page"/>
            </w:r>
            <w:r>
              <w:rPr>
                <w:rFonts w:ascii="Times New Roman" w:hAnsi="Times New Roman" w:eastAsia="宋体" w:cs="Times New Roman"/>
                <w:kern w:val="0"/>
                <w:sz w:val="20"/>
                <w:szCs w:val="20"/>
              </w:rPr>
              <w:t>中方工业集中区 洪江高新区（洪江市）</w:t>
            </w:r>
            <w:r>
              <w:rPr>
                <w:rFonts w:ascii="Times New Roman" w:hAnsi="Times New Roman" w:eastAsia="宋体" w:cs="Times New Roman"/>
                <w:kern w:val="0"/>
                <w:sz w:val="20"/>
                <w:szCs w:val="20"/>
              </w:rPr>
              <w:br w:type="page"/>
            </w:r>
          </w:p>
        </w:tc>
        <w:tc>
          <w:tcPr>
            <w:tcW w:w="1560" w:type="dxa"/>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怀化远大</w:t>
            </w:r>
            <w:r>
              <w:rPr>
                <w:rFonts w:ascii="Times New Roman" w:hAnsi="Times New Roman" w:eastAsia="宋体" w:cs="Times New Roman"/>
                <w:kern w:val="0"/>
                <w:sz w:val="20"/>
                <w:szCs w:val="20"/>
              </w:rPr>
              <w:br w:type="page"/>
            </w:r>
          </w:p>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嘉晟住建</w:t>
            </w:r>
          </w:p>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br w:type="page"/>
            </w:r>
            <w:r>
              <w:rPr>
                <w:rFonts w:ascii="Times New Roman" w:hAnsi="Times New Roman" w:eastAsia="宋体" w:cs="Times New Roman"/>
                <w:kern w:val="0"/>
                <w:sz w:val="20"/>
                <w:szCs w:val="20"/>
              </w:rPr>
              <w:t>大鼎钢构</w:t>
            </w:r>
          </w:p>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br w:type="page"/>
            </w:r>
            <w:r>
              <w:rPr>
                <w:rFonts w:ascii="Times New Roman" w:hAnsi="Times New Roman" w:eastAsia="宋体" w:cs="Times New Roman"/>
                <w:kern w:val="0"/>
                <w:sz w:val="20"/>
                <w:szCs w:val="20"/>
              </w:rPr>
              <w:t>台泥</w:t>
            </w:r>
          </w:p>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四维住工</w:t>
            </w:r>
            <w:r>
              <w:rPr>
                <w:rFonts w:ascii="Times New Roman" w:hAnsi="Times New Roman" w:eastAsia="宋体" w:cs="Times New Roman"/>
                <w:kern w:val="0"/>
                <w:sz w:val="20"/>
                <w:szCs w:val="20"/>
              </w:rPr>
              <w:br w:type="page"/>
            </w:r>
            <w:r>
              <w:rPr>
                <w:rFonts w:ascii="Times New Roman" w:hAnsi="Times New Roman" w:eastAsia="宋体" w:cs="Times New Roman"/>
                <w:kern w:val="0"/>
                <w:sz w:val="20"/>
                <w:szCs w:val="20"/>
              </w:rPr>
              <w:t xml:space="preserve"> </w:t>
            </w:r>
          </w:p>
        </w:tc>
        <w:tc>
          <w:tcPr>
            <w:tcW w:w="4395" w:type="dxa"/>
            <w:vAlign w:val="center"/>
          </w:tcPr>
          <w:p>
            <w:pPr>
              <w:widowControl/>
              <w:spacing w:line="280" w:lineRule="exact"/>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1.鹤城区长江精工怀化市装配式建筑科技产业园项目</w:t>
            </w:r>
          </w:p>
          <w:p>
            <w:pPr>
              <w:widowControl/>
              <w:spacing w:line="280" w:lineRule="exact"/>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2.鹤城区怀化金丰源新型建筑材料建设项目</w:t>
            </w:r>
          </w:p>
          <w:p>
            <w:pPr>
              <w:widowControl/>
              <w:spacing w:line="280" w:lineRule="exact"/>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3.中方县装配式建筑产业基地项目</w:t>
            </w:r>
          </w:p>
          <w:p>
            <w:pPr>
              <w:widowControl/>
              <w:spacing w:line="280" w:lineRule="exact"/>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4.中方县湖南东昀建筑施工脚手架及全钢型附着式升降脚手架项目</w:t>
            </w:r>
          </w:p>
          <w:p>
            <w:pPr>
              <w:widowControl/>
              <w:spacing w:line="280" w:lineRule="exact"/>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xml:space="preserve">5.湖南武陵山片区（洪江市）装配式建筑科技园                    </w:t>
            </w:r>
          </w:p>
        </w:tc>
        <w:tc>
          <w:tcPr>
            <w:tcW w:w="1360" w:type="dxa"/>
            <w:vAlign w:val="center"/>
          </w:tcPr>
          <w:p>
            <w:pPr>
              <w:widowControl/>
              <w:spacing w:line="280" w:lineRule="exac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装配式钢结构构件、装配式相关部品部件、预制楼梯、叠合梁、外挂板、叠合楼板、剪力墙、沉箱等</w:t>
            </w:r>
          </w:p>
        </w:tc>
        <w:tc>
          <w:tcPr>
            <w:tcW w:w="1048" w:type="dxa"/>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湖南省装配式建筑产业基地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568" w:type="dxa"/>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6</w:t>
            </w:r>
          </w:p>
        </w:tc>
        <w:tc>
          <w:tcPr>
            <w:tcW w:w="709" w:type="dxa"/>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先进桥隧装备制造</w:t>
            </w:r>
          </w:p>
        </w:tc>
        <w:tc>
          <w:tcPr>
            <w:tcW w:w="1559" w:type="dxa"/>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产业主营业务收入达到80亿元以上、年均增长15%</w:t>
            </w:r>
          </w:p>
        </w:tc>
        <w:tc>
          <w:tcPr>
            <w:tcW w:w="851" w:type="dxa"/>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唐浩然</w:t>
            </w:r>
            <w:r>
              <w:rPr>
                <w:rFonts w:ascii="Times New Roman" w:hAnsi="Times New Roman" w:eastAsia="宋体" w:cs="Times New Roman"/>
                <w:kern w:val="0"/>
                <w:sz w:val="20"/>
                <w:szCs w:val="20"/>
              </w:rPr>
              <w:br w:type="textWrapping"/>
            </w:r>
            <w:r>
              <w:rPr>
                <w:rFonts w:ascii="Times New Roman" w:hAnsi="Times New Roman" w:eastAsia="宋体" w:cs="Times New Roman"/>
                <w:kern w:val="0"/>
                <w:sz w:val="20"/>
                <w:szCs w:val="20"/>
              </w:rPr>
              <w:t>熊安台</w:t>
            </w:r>
          </w:p>
        </w:tc>
        <w:tc>
          <w:tcPr>
            <w:tcW w:w="992" w:type="dxa"/>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市工业和信息化局</w:t>
            </w:r>
          </w:p>
        </w:tc>
        <w:tc>
          <w:tcPr>
            <w:tcW w:w="1701" w:type="dxa"/>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中方工业集中区</w:t>
            </w:r>
            <w:r>
              <w:rPr>
                <w:rFonts w:ascii="Times New Roman" w:hAnsi="Times New Roman" w:eastAsia="宋体" w:cs="Times New Roman"/>
                <w:kern w:val="0"/>
                <w:sz w:val="20"/>
                <w:szCs w:val="20"/>
              </w:rPr>
              <w:br w:type="textWrapping"/>
            </w:r>
            <w:r>
              <w:rPr>
                <w:rFonts w:ascii="Times New Roman" w:hAnsi="Times New Roman" w:eastAsia="宋体" w:cs="Times New Roman"/>
                <w:kern w:val="0"/>
                <w:sz w:val="20"/>
                <w:szCs w:val="20"/>
              </w:rPr>
              <w:t xml:space="preserve">溆浦工业集中区 怀化高新区     </w:t>
            </w:r>
            <w:r>
              <w:rPr>
                <w:rFonts w:ascii="Times New Roman" w:hAnsi="Times New Roman" w:eastAsia="宋体" w:cs="Times New Roman"/>
                <w:kern w:val="0"/>
                <w:sz w:val="20"/>
                <w:szCs w:val="20"/>
              </w:rPr>
              <w:br w:type="textWrapping"/>
            </w:r>
            <w:r>
              <w:rPr>
                <w:rFonts w:ascii="Times New Roman" w:hAnsi="Times New Roman" w:eastAsia="宋体" w:cs="Times New Roman"/>
                <w:kern w:val="0"/>
                <w:sz w:val="20"/>
                <w:szCs w:val="20"/>
              </w:rPr>
              <w:t xml:space="preserve">通道工业集中区 </w:t>
            </w:r>
          </w:p>
        </w:tc>
        <w:tc>
          <w:tcPr>
            <w:tcW w:w="1560" w:type="dxa"/>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中铁五新钢模</w:t>
            </w:r>
            <w:r>
              <w:rPr>
                <w:rFonts w:ascii="Times New Roman" w:hAnsi="Times New Roman" w:eastAsia="宋体" w:cs="Times New Roman"/>
                <w:kern w:val="0"/>
                <w:sz w:val="20"/>
                <w:szCs w:val="20"/>
              </w:rPr>
              <w:br w:type="textWrapping"/>
            </w:r>
            <w:r>
              <w:rPr>
                <w:rFonts w:ascii="Times New Roman" w:hAnsi="Times New Roman" w:eastAsia="宋体" w:cs="Times New Roman"/>
                <w:kern w:val="0"/>
                <w:sz w:val="20"/>
                <w:szCs w:val="20"/>
              </w:rPr>
              <w:t>中南桥梁</w:t>
            </w:r>
            <w:r>
              <w:rPr>
                <w:rFonts w:ascii="Times New Roman" w:hAnsi="Times New Roman" w:eastAsia="宋体" w:cs="Times New Roman"/>
                <w:kern w:val="0"/>
                <w:sz w:val="20"/>
                <w:szCs w:val="20"/>
              </w:rPr>
              <w:br w:type="textWrapping"/>
            </w:r>
            <w:r>
              <w:rPr>
                <w:rFonts w:ascii="Times New Roman" w:hAnsi="Times New Roman" w:eastAsia="宋体" w:cs="Times New Roman"/>
                <w:kern w:val="0"/>
                <w:sz w:val="20"/>
                <w:szCs w:val="20"/>
              </w:rPr>
              <w:t>恒裕实业</w:t>
            </w:r>
            <w:r>
              <w:rPr>
                <w:rFonts w:ascii="Times New Roman" w:hAnsi="Times New Roman" w:eastAsia="宋体" w:cs="Times New Roman"/>
                <w:kern w:val="0"/>
                <w:sz w:val="20"/>
                <w:szCs w:val="20"/>
              </w:rPr>
              <w:br w:type="textWrapping"/>
            </w:r>
            <w:r>
              <w:rPr>
                <w:rFonts w:ascii="Times New Roman" w:hAnsi="Times New Roman" w:eastAsia="宋体" w:cs="Times New Roman"/>
                <w:kern w:val="0"/>
                <w:sz w:val="20"/>
                <w:szCs w:val="20"/>
              </w:rPr>
              <w:t>珠华制造            创佳数控</w:t>
            </w:r>
            <w:r>
              <w:rPr>
                <w:rFonts w:ascii="Times New Roman" w:hAnsi="Times New Roman" w:eastAsia="宋体" w:cs="Times New Roman"/>
                <w:kern w:val="0"/>
                <w:sz w:val="20"/>
                <w:szCs w:val="20"/>
              </w:rPr>
              <w:br w:type="textWrapping"/>
            </w:r>
            <w:r>
              <w:rPr>
                <w:rFonts w:ascii="Times New Roman" w:hAnsi="Times New Roman" w:eastAsia="宋体" w:cs="Times New Roman"/>
                <w:kern w:val="0"/>
                <w:sz w:val="20"/>
                <w:szCs w:val="20"/>
              </w:rPr>
              <w:t>鼎豪汽配</w:t>
            </w:r>
          </w:p>
        </w:tc>
        <w:tc>
          <w:tcPr>
            <w:tcW w:w="4395" w:type="dxa"/>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1.中方县五新钢模高铁专用工程机械制造生产线项目</w:t>
            </w:r>
          </w:p>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2.中方县中南桥梁起重设备制造研发及生产线项目</w:t>
            </w:r>
          </w:p>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3.中方县恒裕新能源汽车城建设项目</w:t>
            </w:r>
          </w:p>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4.怀化高新区标准化厂房（表面处理中心）建设项目</w:t>
            </w:r>
          </w:p>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5.辰溪县日产8000吨水泥熟料生产线及相关配套设施项目</w:t>
            </w:r>
          </w:p>
        </w:tc>
        <w:tc>
          <w:tcPr>
            <w:tcW w:w="1360" w:type="dxa"/>
            <w:vAlign w:val="center"/>
          </w:tcPr>
          <w:p>
            <w:pPr>
              <w:widowControl/>
              <w:rPr>
                <w:rFonts w:ascii="Times New Roman" w:hAnsi="Times New Roman" w:eastAsia="宋体" w:cs="Times New Roman"/>
                <w:kern w:val="0"/>
                <w:sz w:val="20"/>
                <w:szCs w:val="20"/>
              </w:rPr>
            </w:pPr>
            <w:r>
              <w:rPr>
                <w:rFonts w:ascii="Times New Roman" w:hAnsi="Times New Roman" w:eastAsia="宋体" w:cs="Times New Roman"/>
                <w:kern w:val="0"/>
                <w:sz w:val="20"/>
                <w:szCs w:val="20"/>
              </w:rPr>
              <w:t>高速铁路与公路桥梁施工专用设备、工程施工模架支撑系统</w:t>
            </w:r>
          </w:p>
        </w:tc>
        <w:tc>
          <w:tcPr>
            <w:tcW w:w="1048" w:type="dxa"/>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湖南省先进桥隧装备制造业基地</w:t>
            </w:r>
          </w:p>
        </w:tc>
      </w:tr>
    </w:tbl>
    <w:p>
      <w:pPr>
        <w:spacing w:line="500" w:lineRule="exact"/>
        <w:jc w:val="center"/>
        <w:rPr>
          <w:rFonts w:ascii="Times New Roman" w:hAnsi="Times New Roman" w:eastAsia="方正仿宋简体" w:cs="Times New Roman"/>
          <w:sz w:val="32"/>
          <w:szCs w:val="32"/>
        </w:rPr>
      </w:pPr>
    </w:p>
    <w:p>
      <w:pPr>
        <w:rPr>
          <w:rFonts w:ascii="Times New Roman" w:hAnsi="Times New Roman" w:eastAsia="华文仿宋" w:cs="Times New Roman"/>
          <w:sz w:val="36"/>
          <w:szCs w:val="36"/>
        </w:rPr>
      </w:pPr>
    </w:p>
    <w:p>
      <w:bookmarkStart w:id="0" w:name="_GoBack"/>
      <w:bookmarkEnd w:id="0"/>
    </w:p>
    <w:sectPr>
      <w:footerReference r:id="rId4" w:type="default"/>
      <w:pgSz w:w="16838" w:h="11906" w:orient="landscape"/>
      <w:pgMar w:top="1701" w:right="1440" w:bottom="1701"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10601030101010101"/>
    <w:charset w:val="86"/>
    <w:family w:val="auto"/>
    <w:pitch w:val="default"/>
    <w:sig w:usb0="00000000" w:usb1="00000000" w:usb2="00000010" w:usb3="00000000" w:csb0="00040000" w:csb1="00000000"/>
  </w:font>
  <w:font w:name="方正仿宋简体">
    <w:altName w:val="微软雅黑"/>
    <w:panose1 w:val="02010601030101010101"/>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华文仿宋">
    <w:altName w:val="仿宋"/>
    <w:panose1 w:val="02010600040101010101"/>
    <w:charset w:val="86"/>
    <w:family w:val="auto"/>
    <w:pitch w:val="default"/>
    <w:sig w:usb0="00000000" w:usb1="00000000" w:usb2="00000010" w:usb3="00000000" w:csb0="000400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31183601"/>
    </w:sdtPr>
    <w:sdtContent>
      <w:p>
        <w:pPr>
          <w:pStyle w:val="2"/>
        </w:pPr>
        <w:r>
          <w:ptab w:relativeTo="margin" w:alignment="center" w:leader="none"/>
        </w:r>
        <w:r>
          <w:fldChar w:fldCharType="begin"/>
        </w:r>
        <w:r>
          <w:instrText xml:space="preserve">PAGE   \* MERGEFORMAT</w:instrText>
        </w:r>
        <w:r>
          <w:fldChar w:fldCharType="separate"/>
        </w:r>
        <w:r>
          <w:rPr>
            <w:lang w:val="zh-CN"/>
          </w:rPr>
          <w:t>1</w:t>
        </w:r>
        <w:r>
          <w:fldChar w:fldCharType="end"/>
        </w:r>
      </w:p>
    </w:sdtContent>
  </w:sdt>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98585560"/>
      <w:docPartObj>
        <w:docPartGallery w:val="autotext"/>
      </w:docPartObj>
    </w:sdtPr>
    <w:sdtContent>
      <w:p>
        <w:pPr>
          <w:pStyle w:val="2"/>
          <w:jc w:val="center"/>
        </w:pPr>
        <w:r>
          <w:fldChar w:fldCharType="begin"/>
        </w:r>
        <w:r>
          <w:instrText xml:space="preserve">PAGE   \* MERGEFORMAT</w:instrText>
        </w:r>
        <w:r>
          <w:fldChar w:fldCharType="separate"/>
        </w:r>
        <w:r>
          <w:rPr>
            <w:lang w:val="zh-CN"/>
          </w:rPr>
          <w:t>18</w:t>
        </w:r>
        <w: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2D776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rPr>
  </w:style>
  <w:style w:type="paragraph" w:styleId="3">
    <w:name w:val="Normal (Web)"/>
    <w:basedOn w:val="1"/>
    <w:qFormat/>
    <w:uiPriority w:val="0"/>
    <w:pPr>
      <w:spacing w:before="100" w:beforeAutospacing="1" w:after="100" w:afterAutospacing="1"/>
      <w:jc w:val="left"/>
    </w:pPr>
    <w:rPr>
      <w:rFonts w:cs="Times New Roman"/>
      <w:kern w:val="0"/>
      <w:sz w:val="24"/>
    </w:rPr>
  </w:style>
  <w:style w:type="table" w:styleId="5">
    <w:name w:val="Table Grid"/>
    <w:basedOn w:val="4"/>
    <w:qFormat/>
    <w:uiPriority w:val="59"/>
    <w:pPr>
      <w:widowControl w:val="0"/>
      <w:jc w:val="both"/>
    </w:pPr>
    <w:rPr>
      <w:rFonts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NormalCharacter"/>
    <w:qFormat/>
    <w:uiPriority w:val="0"/>
    <w:rPr>
      <w:rFonts w:ascii="Calibri" w:hAnsi="Calibri" w:eastAsia="宋体" w:cs="宋体"/>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2021-03-25T06:07:54Z</dcterms:created>
  <dc:creator>zx</dc:creator>
  <cp:lastModifiedBy>zx</cp:lastModifiedBy>
  <dcterms:modified xsi:type="dcterms:W3CDTF">2021-03-25T06:08:37Z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