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E9D" w:rsidRDefault="00510E9D" w:rsidP="00510E9D">
      <w:pPr>
        <w:jc w:val="center"/>
        <w:rPr>
          <w:rFonts w:ascii="宋体" w:eastAsia="宋体" w:hAnsi="宋体" w:cs="宋体"/>
          <w:b/>
          <w:bCs/>
          <w:sz w:val="44"/>
          <w:szCs w:val="44"/>
        </w:rPr>
      </w:pPr>
      <w:bookmarkStart w:id="0" w:name="_GoBack"/>
      <w:bookmarkEnd w:id="0"/>
      <w:r>
        <w:rPr>
          <w:rFonts w:ascii="宋体" w:eastAsia="宋体" w:hAnsi="宋体" w:cs="宋体" w:hint="eastAsia"/>
          <w:b/>
          <w:bCs/>
          <w:sz w:val="44"/>
          <w:szCs w:val="44"/>
        </w:rPr>
        <w:t>怀化市涉企经营许可事项告知书</w:t>
      </w:r>
    </w:p>
    <w:p w:rsidR="00510E9D" w:rsidRDefault="00510E9D" w:rsidP="00510E9D">
      <w:pPr>
        <w:jc w:val="center"/>
        <w:rPr>
          <w:rFonts w:ascii="宋体" w:eastAsia="宋体" w:hAnsi="宋体" w:cs="宋体"/>
          <w:b/>
          <w:bCs/>
          <w:sz w:val="44"/>
          <w:szCs w:val="44"/>
        </w:rPr>
      </w:pPr>
    </w:p>
    <w:p w:rsidR="00510E9D" w:rsidRDefault="00510E9D" w:rsidP="00510E9D">
      <w:pPr>
        <w:pStyle w:val="a3"/>
        <w:numPr>
          <w:ilvl w:val="0"/>
          <w:numId w:val="1"/>
        </w:numPr>
        <w:spacing w:line="600" w:lineRule="exact"/>
        <w:ind w:left="0" w:firstLineChars="177" w:firstLine="566"/>
        <w:rPr>
          <w:rFonts w:ascii="黑体" w:eastAsia="黑体" w:hAnsi="黑体"/>
          <w:sz w:val="32"/>
          <w:szCs w:val="32"/>
        </w:rPr>
      </w:pPr>
      <w:r>
        <w:rPr>
          <w:rFonts w:ascii="黑体" w:eastAsia="黑体" w:hAnsi="黑体" w:hint="eastAsia"/>
          <w:sz w:val="32"/>
          <w:szCs w:val="32"/>
        </w:rPr>
        <w:t>许可事项名称及编码</w:t>
      </w:r>
    </w:p>
    <w:p w:rsidR="00510E9D" w:rsidRDefault="00510E9D" w:rsidP="00510E9D">
      <w:pPr>
        <w:spacing w:line="600" w:lineRule="exact"/>
        <w:ind w:firstLineChars="177" w:firstLine="569"/>
        <w:rPr>
          <w:rFonts w:ascii="仿宋" w:eastAsia="仿宋" w:hAnsi="仿宋"/>
          <w:sz w:val="32"/>
          <w:szCs w:val="32"/>
        </w:rPr>
      </w:pPr>
      <w:r>
        <w:rPr>
          <w:rFonts w:ascii="仿宋" w:eastAsia="仿宋" w:hAnsi="仿宋" w:hint="eastAsia"/>
          <w:b/>
          <w:bCs/>
          <w:sz w:val="32"/>
          <w:szCs w:val="32"/>
        </w:rPr>
        <w:t>许可事项名称：</w:t>
      </w:r>
      <w:r>
        <w:rPr>
          <w:rFonts w:ascii="仿宋" w:eastAsia="仿宋" w:hAnsi="仿宋" w:hint="eastAsia"/>
          <w:sz w:val="32"/>
          <w:szCs w:val="32"/>
        </w:rPr>
        <w:t>互联网上网服务营业场所信息网络安全审核，</w:t>
      </w:r>
      <w:r>
        <w:rPr>
          <w:rFonts w:ascii="仿宋" w:eastAsia="仿宋" w:hAnsi="仿宋" w:hint="eastAsia"/>
          <w:b/>
          <w:bCs/>
          <w:sz w:val="32"/>
          <w:szCs w:val="32"/>
        </w:rPr>
        <w:t>编码：</w:t>
      </w:r>
      <w:r>
        <w:rPr>
          <w:rFonts w:ascii="仿宋" w:eastAsia="仿宋" w:hAnsi="仿宋" w:hint="eastAsia"/>
          <w:sz w:val="32"/>
          <w:szCs w:val="32"/>
        </w:rPr>
        <w:t>000709027000。</w:t>
      </w:r>
    </w:p>
    <w:p w:rsidR="00510E9D" w:rsidRDefault="00510E9D" w:rsidP="00510E9D">
      <w:pPr>
        <w:pStyle w:val="a3"/>
        <w:numPr>
          <w:ilvl w:val="0"/>
          <w:numId w:val="1"/>
        </w:numPr>
        <w:spacing w:line="600" w:lineRule="exact"/>
        <w:ind w:left="0" w:firstLineChars="177" w:firstLine="566"/>
        <w:rPr>
          <w:rFonts w:ascii="黑体" w:eastAsia="黑体" w:hAnsi="黑体"/>
          <w:sz w:val="32"/>
          <w:szCs w:val="32"/>
        </w:rPr>
      </w:pPr>
      <w:r>
        <w:rPr>
          <w:rFonts w:ascii="黑体" w:eastAsia="黑体" w:hAnsi="黑体" w:hint="eastAsia"/>
          <w:sz w:val="32"/>
          <w:szCs w:val="32"/>
        </w:rPr>
        <w:t>许可事项告知部门</w:t>
      </w:r>
    </w:p>
    <w:p w:rsidR="00510E9D" w:rsidRDefault="00510E9D" w:rsidP="00510E9D">
      <w:pPr>
        <w:pStyle w:val="a3"/>
        <w:spacing w:line="600" w:lineRule="exact"/>
        <w:ind w:firstLineChars="177" w:firstLine="566"/>
        <w:rPr>
          <w:rFonts w:ascii="仿宋" w:eastAsia="仿宋" w:hAnsi="仿宋"/>
          <w:sz w:val="32"/>
          <w:szCs w:val="32"/>
        </w:rPr>
      </w:pPr>
      <w:r>
        <w:rPr>
          <w:rFonts w:ascii="仿宋" w:eastAsia="仿宋" w:hAnsi="仿宋" w:hint="eastAsia"/>
          <w:sz w:val="32"/>
          <w:szCs w:val="32"/>
        </w:rPr>
        <w:t>怀化市公安局</w:t>
      </w:r>
    </w:p>
    <w:p w:rsidR="00510E9D" w:rsidRDefault="00510E9D" w:rsidP="00510E9D">
      <w:pPr>
        <w:pStyle w:val="a3"/>
        <w:numPr>
          <w:ilvl w:val="0"/>
          <w:numId w:val="1"/>
        </w:numPr>
        <w:spacing w:line="600" w:lineRule="exact"/>
        <w:ind w:left="0" w:firstLineChars="177" w:firstLine="566"/>
        <w:rPr>
          <w:rFonts w:ascii="黑体" w:eastAsia="黑体" w:hAnsi="黑体"/>
          <w:sz w:val="32"/>
          <w:szCs w:val="32"/>
        </w:rPr>
      </w:pPr>
      <w:r>
        <w:rPr>
          <w:rFonts w:ascii="黑体" w:eastAsia="黑体" w:hAnsi="黑体" w:hint="eastAsia"/>
          <w:sz w:val="32"/>
          <w:szCs w:val="32"/>
        </w:rPr>
        <w:t>准予许可的条件</w:t>
      </w:r>
    </w:p>
    <w:p w:rsidR="00510E9D" w:rsidRPr="009C64A8" w:rsidRDefault="00510E9D" w:rsidP="00510E9D">
      <w:pPr>
        <w:pStyle w:val="a3"/>
        <w:spacing w:line="600" w:lineRule="exact"/>
        <w:ind w:firstLineChars="177" w:firstLine="569"/>
        <w:rPr>
          <w:rFonts w:ascii="楷体" w:eastAsia="楷体" w:hAnsi="楷体"/>
          <w:b/>
          <w:sz w:val="32"/>
          <w:szCs w:val="32"/>
        </w:rPr>
      </w:pPr>
      <w:r w:rsidRPr="009C64A8">
        <w:rPr>
          <w:rFonts w:ascii="楷体" w:eastAsia="楷体" w:hAnsi="楷体" w:hint="eastAsia"/>
          <w:b/>
          <w:sz w:val="32"/>
          <w:szCs w:val="32"/>
        </w:rPr>
        <w:t>（一）本行政许可事项获得批准应当具备下列条件：</w:t>
      </w:r>
    </w:p>
    <w:p w:rsidR="00510E9D" w:rsidRDefault="00510E9D" w:rsidP="00510E9D">
      <w:pPr>
        <w:spacing w:line="600" w:lineRule="exact"/>
        <w:ind w:firstLineChars="200" w:firstLine="640"/>
        <w:rPr>
          <w:rFonts w:eastAsia="仿宋_GB2312" w:cs="Times New Roman"/>
          <w:sz w:val="32"/>
          <w:szCs w:val="32"/>
        </w:rPr>
      </w:pPr>
      <w:r>
        <w:rPr>
          <w:rFonts w:eastAsia="仿宋_GB2312" w:cs="Times New Roman" w:hint="eastAsia"/>
          <w:sz w:val="32"/>
          <w:szCs w:val="32"/>
        </w:rPr>
        <w:t>1</w:t>
      </w:r>
      <w:r>
        <w:rPr>
          <w:rFonts w:eastAsia="仿宋_GB2312" w:cs="Times New Roman" w:hint="eastAsia"/>
          <w:sz w:val="32"/>
          <w:szCs w:val="32"/>
        </w:rPr>
        <w:t>、持有市场监督管理部门颁发的营业执照；</w:t>
      </w:r>
    </w:p>
    <w:p w:rsidR="00510E9D" w:rsidRDefault="00510E9D" w:rsidP="00510E9D">
      <w:pPr>
        <w:spacing w:line="600" w:lineRule="exact"/>
        <w:ind w:firstLineChars="200" w:firstLine="640"/>
        <w:rPr>
          <w:rFonts w:eastAsia="仿宋_GB2312" w:cs="Times New Roman"/>
          <w:sz w:val="32"/>
          <w:szCs w:val="32"/>
        </w:rPr>
      </w:pPr>
      <w:r>
        <w:rPr>
          <w:rFonts w:eastAsia="仿宋_GB2312" w:cs="Times New Roman" w:hint="eastAsia"/>
          <w:sz w:val="32"/>
          <w:szCs w:val="32"/>
        </w:rPr>
        <w:t>2</w:t>
      </w:r>
      <w:r>
        <w:rPr>
          <w:rFonts w:eastAsia="仿宋_GB2312" w:cs="Times New Roman" w:hint="eastAsia"/>
          <w:sz w:val="32"/>
          <w:szCs w:val="32"/>
        </w:rPr>
        <w:t>、文化部门准予筹建的批准文件；</w:t>
      </w:r>
    </w:p>
    <w:p w:rsidR="00510E9D" w:rsidRDefault="00510E9D" w:rsidP="00510E9D">
      <w:pPr>
        <w:spacing w:line="600" w:lineRule="exact"/>
        <w:ind w:firstLineChars="200" w:firstLine="640"/>
        <w:rPr>
          <w:rFonts w:eastAsia="仿宋_GB2312" w:cs="Times New Roman"/>
          <w:sz w:val="32"/>
          <w:szCs w:val="32"/>
        </w:rPr>
      </w:pPr>
      <w:r>
        <w:rPr>
          <w:rFonts w:eastAsia="仿宋_GB2312" w:cs="Times New Roman" w:hint="eastAsia"/>
          <w:sz w:val="32"/>
          <w:szCs w:val="32"/>
        </w:rPr>
        <w:t>3</w:t>
      </w:r>
      <w:r>
        <w:rPr>
          <w:rFonts w:eastAsia="仿宋_GB2312" w:cs="Times New Roman" w:hint="eastAsia"/>
          <w:sz w:val="32"/>
          <w:szCs w:val="32"/>
        </w:rPr>
        <w:t>、符合网络安全保护标准；</w:t>
      </w:r>
    </w:p>
    <w:p w:rsidR="00510E9D" w:rsidRDefault="00510E9D" w:rsidP="00510E9D">
      <w:pPr>
        <w:spacing w:line="600" w:lineRule="exact"/>
        <w:ind w:firstLineChars="200" w:firstLine="640"/>
        <w:rPr>
          <w:rFonts w:eastAsia="仿宋_GB2312" w:cs="Times New Roman"/>
          <w:sz w:val="32"/>
          <w:szCs w:val="32"/>
        </w:rPr>
      </w:pPr>
      <w:r>
        <w:rPr>
          <w:rFonts w:eastAsia="仿宋_GB2312" w:cs="Times New Roman" w:hint="eastAsia"/>
          <w:sz w:val="32"/>
          <w:szCs w:val="32"/>
        </w:rPr>
        <w:t>4</w:t>
      </w:r>
      <w:r>
        <w:rPr>
          <w:rFonts w:eastAsia="仿宋_GB2312" w:cs="Times New Roman" w:hint="eastAsia"/>
          <w:sz w:val="32"/>
          <w:szCs w:val="32"/>
        </w:rPr>
        <w:t>、符合</w:t>
      </w:r>
      <w:r>
        <w:rPr>
          <w:rFonts w:ascii="Times New Roman" w:eastAsia="仿宋_GB2312" w:hAnsi="Times New Roman" w:cs="Times New Roman"/>
          <w:sz w:val="32"/>
          <w:szCs w:val="32"/>
        </w:rPr>
        <w:t>《互联网上网服务营业场所管理条例》</w:t>
      </w:r>
      <w:r>
        <w:rPr>
          <w:rFonts w:ascii="Times New Roman" w:eastAsia="仿宋_GB2312" w:hAnsi="Times New Roman" w:cs="Times New Roman" w:hint="eastAsia"/>
          <w:sz w:val="32"/>
          <w:szCs w:val="32"/>
        </w:rPr>
        <w:t>规定的其他条件。</w:t>
      </w:r>
    </w:p>
    <w:p w:rsidR="00510E9D" w:rsidRPr="009C64A8" w:rsidRDefault="00510E9D" w:rsidP="00510E9D">
      <w:pPr>
        <w:pStyle w:val="a3"/>
        <w:spacing w:line="600" w:lineRule="exact"/>
        <w:ind w:firstLineChars="177" w:firstLine="569"/>
        <w:rPr>
          <w:rFonts w:ascii="楷体" w:eastAsia="楷体" w:hAnsi="楷体"/>
          <w:b/>
          <w:sz w:val="32"/>
          <w:szCs w:val="32"/>
        </w:rPr>
      </w:pPr>
      <w:r w:rsidRPr="009C64A8">
        <w:rPr>
          <w:rFonts w:ascii="楷体" w:eastAsia="楷体" w:hAnsi="楷体" w:hint="eastAsia"/>
          <w:b/>
          <w:sz w:val="32"/>
          <w:szCs w:val="32"/>
        </w:rPr>
        <w:t>（二）应当提交材料：</w:t>
      </w:r>
    </w:p>
    <w:p w:rsidR="00510E9D" w:rsidRPr="009C64A8" w:rsidRDefault="00510E9D" w:rsidP="00510E9D">
      <w:pPr>
        <w:autoSpaceDE w:val="0"/>
        <w:spacing w:line="600" w:lineRule="exact"/>
        <w:ind w:firstLineChars="262" w:firstLine="810"/>
        <w:rPr>
          <w:rFonts w:ascii="楷体" w:eastAsia="楷体" w:hAnsi="楷体"/>
          <w:b/>
          <w:spacing w:val="-6"/>
          <w:sz w:val="32"/>
          <w:szCs w:val="32"/>
        </w:rPr>
      </w:pPr>
      <w:r w:rsidRPr="009C64A8">
        <w:rPr>
          <w:rFonts w:ascii="楷体" w:eastAsia="楷体" w:hAnsi="楷体" w:hint="eastAsia"/>
          <w:b/>
          <w:spacing w:val="-6"/>
          <w:sz w:val="32"/>
          <w:szCs w:val="32"/>
        </w:rPr>
        <w:t>1、新设立互联网上网服务营业场所</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（1）法人代表人的身份证明材料；</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（2）互联网上网服务营业场所筹建通知书；</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（3）市场监督管理部门出具的企业名称预先核准通知书；</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（4）辖区消防部门出具的消防安全检查合格证；</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（5）网络拓扑结构图,一机一IP分配清单；</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（6）网络安全管理系统安装说明材料；</w:t>
      </w:r>
    </w:p>
    <w:p w:rsidR="00510E9D" w:rsidRPr="00B90EB0"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（7）互联网接入专线凭证。</w:t>
      </w:r>
    </w:p>
    <w:p w:rsidR="00510E9D" w:rsidRPr="009C64A8" w:rsidRDefault="00510E9D" w:rsidP="00510E9D">
      <w:pPr>
        <w:autoSpaceDE w:val="0"/>
        <w:spacing w:line="600" w:lineRule="exact"/>
        <w:ind w:firstLineChars="262" w:firstLine="810"/>
        <w:rPr>
          <w:rFonts w:ascii="楷体" w:eastAsia="楷体" w:hAnsi="楷体"/>
          <w:b/>
          <w:spacing w:val="-6"/>
          <w:sz w:val="32"/>
          <w:szCs w:val="32"/>
        </w:rPr>
      </w:pPr>
      <w:r w:rsidRPr="009C64A8">
        <w:rPr>
          <w:rFonts w:ascii="楷体" w:eastAsia="楷体" w:hAnsi="楷体" w:hint="eastAsia"/>
          <w:b/>
          <w:spacing w:val="-6"/>
          <w:sz w:val="32"/>
          <w:szCs w:val="32"/>
        </w:rPr>
        <w:lastRenderedPageBreak/>
        <w:t>2、变更法定代表人</w:t>
      </w:r>
    </w:p>
    <w:p w:rsidR="00510E9D" w:rsidRDefault="00510E9D" w:rsidP="00510E9D">
      <w:pPr>
        <w:numPr>
          <w:ilvl w:val="0"/>
          <w:numId w:val="2"/>
        </w:num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变更后法定代表人身份证明材料；</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（2）互联网上网服务营业场所转让合同；</w:t>
      </w:r>
    </w:p>
    <w:p w:rsidR="00510E9D" w:rsidRDefault="00510E9D" w:rsidP="00510E9D">
      <w:pPr>
        <w:autoSpaceDE w:val="0"/>
        <w:spacing w:line="600" w:lineRule="exact"/>
        <w:ind w:firstLineChars="200" w:firstLine="616"/>
        <w:rPr>
          <w:rFonts w:ascii="仿宋" w:eastAsia="仿宋" w:hAnsi="仿宋"/>
          <w:spacing w:val="-6"/>
          <w:sz w:val="32"/>
          <w:szCs w:val="32"/>
        </w:rPr>
      </w:pPr>
      <w:r>
        <w:rPr>
          <w:rFonts w:ascii="仿宋" w:eastAsia="仿宋" w:hAnsi="仿宋" w:hint="eastAsia"/>
          <w:spacing w:val="-6"/>
          <w:sz w:val="32"/>
          <w:szCs w:val="32"/>
        </w:rPr>
        <w:t>（3）营业场所产权证明或者房屋租赁协议；</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（4）《互联网上网服务营业场所安全合格证》原证。</w:t>
      </w:r>
    </w:p>
    <w:p w:rsidR="00510E9D" w:rsidRPr="009C64A8" w:rsidRDefault="00510E9D" w:rsidP="00510E9D">
      <w:pPr>
        <w:autoSpaceDE w:val="0"/>
        <w:spacing w:line="600" w:lineRule="exact"/>
        <w:ind w:firstLineChars="262" w:firstLine="810"/>
        <w:rPr>
          <w:rFonts w:ascii="楷体" w:eastAsia="楷体" w:hAnsi="楷体"/>
          <w:b/>
          <w:spacing w:val="-6"/>
          <w:sz w:val="32"/>
          <w:szCs w:val="32"/>
        </w:rPr>
      </w:pPr>
      <w:r w:rsidRPr="009C64A8">
        <w:rPr>
          <w:rFonts w:ascii="楷体" w:eastAsia="楷体" w:hAnsi="楷体" w:hint="eastAsia"/>
          <w:b/>
          <w:spacing w:val="-6"/>
          <w:sz w:val="32"/>
          <w:szCs w:val="32"/>
        </w:rPr>
        <w:t>3、变更营业场所</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（1）法定代表人身份证明材料；</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（2）营业场所消防安全检查合格证；</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（3）营业场所产权证明或者房屋租赁协议；</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（4）《互联网上网服务营业场所安全合格证》原证。</w:t>
      </w:r>
    </w:p>
    <w:p w:rsidR="00510E9D" w:rsidRPr="009C64A8" w:rsidRDefault="00510E9D" w:rsidP="00510E9D">
      <w:pPr>
        <w:autoSpaceDE w:val="0"/>
        <w:spacing w:line="600" w:lineRule="exact"/>
        <w:ind w:firstLineChars="262" w:firstLine="810"/>
        <w:rPr>
          <w:rFonts w:ascii="楷体" w:eastAsia="楷体" w:hAnsi="楷体"/>
          <w:b/>
          <w:spacing w:val="-6"/>
          <w:sz w:val="32"/>
          <w:szCs w:val="32"/>
        </w:rPr>
      </w:pPr>
      <w:r w:rsidRPr="009C64A8">
        <w:rPr>
          <w:rFonts w:ascii="楷体" w:eastAsia="楷体" w:hAnsi="楷体" w:hint="eastAsia"/>
          <w:b/>
          <w:spacing w:val="-6"/>
          <w:sz w:val="32"/>
          <w:szCs w:val="32"/>
        </w:rPr>
        <w:t>4、变更名称</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（1）法定代表人身份证明材料；</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（2）市场监督管理部门出具的名称预先核准通知书；</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（6）《互联网上网服务营业场所安全合格证》原证。</w:t>
      </w:r>
    </w:p>
    <w:p w:rsidR="00510E9D" w:rsidRDefault="00510E9D" w:rsidP="00510E9D">
      <w:pPr>
        <w:pStyle w:val="a3"/>
        <w:spacing w:line="600" w:lineRule="exact"/>
        <w:ind w:firstLineChars="177" w:firstLine="566"/>
        <w:rPr>
          <w:rFonts w:ascii="黑体" w:eastAsia="黑体" w:hAnsi="黑体"/>
          <w:sz w:val="32"/>
          <w:szCs w:val="32"/>
        </w:rPr>
      </w:pPr>
      <w:r>
        <w:rPr>
          <w:rFonts w:ascii="黑体" w:eastAsia="黑体" w:hAnsi="黑体" w:hint="eastAsia"/>
          <w:sz w:val="32"/>
          <w:szCs w:val="32"/>
        </w:rPr>
        <w:t>四、承诺的效力</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申请人作出符合许可条件的承诺，并提交签章的承诺书后，行政机关应当场作出行政许可决定。</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申请人承诺已具备经营许可条件的，领证后即可开展经营；申请人尚不具备经营许可条件，但承诺领证后一定期限内具备的，达到经营许可条件按照要求补齐材料后，方可开展经营。</w:t>
      </w:r>
    </w:p>
    <w:p w:rsidR="00510E9D" w:rsidRDefault="00510E9D" w:rsidP="00510E9D">
      <w:pPr>
        <w:pStyle w:val="a3"/>
        <w:numPr>
          <w:ilvl w:val="0"/>
          <w:numId w:val="3"/>
        </w:numPr>
        <w:spacing w:line="600" w:lineRule="exact"/>
        <w:ind w:left="0" w:firstLineChars="177" w:firstLine="566"/>
        <w:rPr>
          <w:rFonts w:ascii="黑体" w:eastAsia="黑体" w:hAnsi="黑体"/>
          <w:sz w:val="32"/>
          <w:szCs w:val="32"/>
        </w:rPr>
      </w:pPr>
      <w:r>
        <w:rPr>
          <w:rFonts w:ascii="黑体" w:eastAsia="黑体" w:hAnsi="黑体" w:hint="eastAsia"/>
          <w:sz w:val="32"/>
          <w:szCs w:val="32"/>
        </w:rPr>
        <w:t>承诺的方式</w:t>
      </w:r>
    </w:p>
    <w:p w:rsidR="00510E9D" w:rsidRDefault="00510E9D" w:rsidP="00510E9D">
      <w:pPr>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本行政许可事项采取书面承诺方式，申请人愿意作出承诺的，应当向行政机关提交本人或委托代理人签字后的承诺书原</w:t>
      </w:r>
      <w:r>
        <w:rPr>
          <w:rFonts w:ascii="仿宋" w:eastAsia="仿宋" w:hAnsi="仿宋" w:hint="eastAsia"/>
          <w:spacing w:val="-6"/>
          <w:sz w:val="32"/>
          <w:szCs w:val="32"/>
        </w:rPr>
        <w:lastRenderedPageBreak/>
        <w:t>件。委托办理的，申请人应签署委托代理书。</w:t>
      </w:r>
    </w:p>
    <w:p w:rsidR="00510E9D" w:rsidRDefault="00510E9D" w:rsidP="00510E9D">
      <w:pPr>
        <w:pStyle w:val="a3"/>
        <w:numPr>
          <w:ilvl w:val="0"/>
          <w:numId w:val="3"/>
        </w:numPr>
        <w:spacing w:line="600" w:lineRule="exact"/>
        <w:ind w:left="0" w:firstLineChars="177" w:firstLine="566"/>
        <w:rPr>
          <w:rFonts w:ascii="黑体" w:eastAsia="黑体" w:hAnsi="黑体"/>
          <w:sz w:val="32"/>
          <w:szCs w:val="32"/>
        </w:rPr>
      </w:pPr>
      <w:r>
        <w:rPr>
          <w:rFonts w:ascii="黑体" w:eastAsia="黑体" w:hAnsi="黑体"/>
          <w:sz w:val="32"/>
          <w:szCs w:val="32"/>
        </w:rPr>
        <w:t>不实承诺的责任</w:t>
      </w:r>
    </w:p>
    <w:p w:rsidR="00510E9D" w:rsidRDefault="00510E9D" w:rsidP="00510E9D">
      <w:pPr>
        <w:pStyle w:val="a3"/>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申请人在承诺书约定的期限内未提交材料或者提交材料不符合要求的，行政机关可视情撤销许可决定；发现申请人不符合承诺条件开展经营的，行政机关应当责令其限期限整改。申请人逾期不整改或整改后仍达不到要求的，行政机关应当依法撤销许可决定。被撤销许可决定的，行政许可范围内的经营活动应当立即停止，申请人基于行政许可取得的利益不受法律保护。申请人相关失信行为信息记入诚信档案，并不再适用告知承诺的审批方式。</w:t>
      </w:r>
    </w:p>
    <w:p w:rsidR="00510E9D" w:rsidRDefault="00510E9D" w:rsidP="00510E9D">
      <w:pPr>
        <w:pStyle w:val="a3"/>
        <w:numPr>
          <w:ilvl w:val="0"/>
          <w:numId w:val="3"/>
        </w:numPr>
        <w:spacing w:line="600" w:lineRule="exact"/>
        <w:ind w:left="0" w:firstLineChars="177" w:firstLine="566"/>
        <w:rPr>
          <w:rFonts w:ascii="黑体" w:eastAsia="黑体" w:hAnsi="黑体"/>
          <w:sz w:val="32"/>
          <w:szCs w:val="32"/>
        </w:rPr>
      </w:pPr>
      <w:r>
        <w:rPr>
          <w:rFonts w:ascii="黑体" w:eastAsia="黑体" w:hAnsi="黑体" w:hint="eastAsia"/>
          <w:sz w:val="32"/>
          <w:szCs w:val="32"/>
        </w:rPr>
        <w:t>行政机关核查权力</w:t>
      </w:r>
    </w:p>
    <w:p w:rsidR="00510E9D" w:rsidRDefault="00510E9D" w:rsidP="00510E9D">
      <w:pPr>
        <w:pStyle w:val="a3"/>
        <w:autoSpaceDE w:val="0"/>
        <w:spacing w:line="600" w:lineRule="exact"/>
        <w:ind w:firstLineChars="177" w:firstLine="545"/>
        <w:rPr>
          <w:rFonts w:ascii="仿宋" w:eastAsia="仿宋" w:hAnsi="仿宋"/>
          <w:spacing w:val="-6"/>
          <w:sz w:val="32"/>
          <w:szCs w:val="32"/>
        </w:rPr>
      </w:pPr>
      <w:r>
        <w:rPr>
          <w:rFonts w:ascii="仿宋" w:eastAsia="仿宋" w:hAnsi="仿宋" w:hint="eastAsia"/>
          <w:spacing w:val="-6"/>
          <w:sz w:val="32"/>
          <w:szCs w:val="32"/>
        </w:rPr>
        <w:t>公安机关在发放《互联网上网服务营业场所安全审核合格证》后的20个工作日内，应通过资料审查、现场检查等方式对申请人的承诺内容是否属实进行全覆盖核查、检查。</w:t>
      </w:r>
    </w:p>
    <w:p w:rsidR="00510E9D" w:rsidRDefault="00510E9D" w:rsidP="00510E9D">
      <w:pPr>
        <w:pStyle w:val="a3"/>
        <w:spacing w:line="600" w:lineRule="exact"/>
        <w:ind w:firstLineChars="177" w:firstLine="782"/>
        <w:jc w:val="center"/>
        <w:rPr>
          <w:rFonts w:asciiTheme="majorEastAsia" w:eastAsiaTheme="majorEastAsia" w:hAnsiTheme="majorEastAsia"/>
          <w:b/>
          <w:sz w:val="44"/>
          <w:szCs w:val="44"/>
        </w:rPr>
      </w:pPr>
    </w:p>
    <w:p w:rsidR="00510E9D" w:rsidRDefault="00510E9D" w:rsidP="00510E9D">
      <w:pPr>
        <w:spacing w:line="600" w:lineRule="exact"/>
        <w:ind w:firstLineChars="320" w:firstLine="990"/>
        <w:jc w:val="left"/>
        <w:rPr>
          <w:rFonts w:ascii="仿宋" w:eastAsia="仿宋" w:hAnsi="仿宋" w:cs="仿宋"/>
          <w:b/>
          <w:bCs/>
          <w:spacing w:val="-6"/>
          <w:sz w:val="32"/>
          <w:szCs w:val="32"/>
        </w:rPr>
      </w:pPr>
      <w:r>
        <w:rPr>
          <w:rFonts w:ascii="仿宋" w:eastAsia="仿宋" w:hAnsi="仿宋" w:cs="仿宋" w:hint="eastAsia"/>
          <w:b/>
          <w:bCs/>
          <w:spacing w:val="-6"/>
          <w:sz w:val="32"/>
          <w:szCs w:val="32"/>
        </w:rPr>
        <w:t>以上内容我已知悉。</w:t>
      </w:r>
    </w:p>
    <w:p w:rsidR="00510E9D" w:rsidRDefault="00510E9D" w:rsidP="00510E9D">
      <w:pPr>
        <w:spacing w:line="600" w:lineRule="exact"/>
        <w:ind w:firstLineChars="800" w:firstLine="2474"/>
        <w:jc w:val="left"/>
        <w:rPr>
          <w:rFonts w:ascii="仿宋" w:eastAsia="仿宋" w:hAnsi="仿宋" w:cs="仿宋"/>
          <w:spacing w:val="-6"/>
          <w:sz w:val="28"/>
          <w:szCs w:val="28"/>
        </w:rPr>
      </w:pPr>
      <w:r>
        <w:rPr>
          <w:rFonts w:ascii="仿宋" w:eastAsia="仿宋" w:hAnsi="仿宋" w:cs="仿宋" w:hint="eastAsia"/>
          <w:b/>
          <w:bCs/>
          <w:spacing w:val="-6"/>
          <w:sz w:val="32"/>
          <w:szCs w:val="32"/>
        </w:rPr>
        <w:t>被告知人</w:t>
      </w:r>
      <w:r>
        <w:rPr>
          <w:rFonts w:ascii="仿宋" w:eastAsia="仿宋" w:hAnsi="仿宋" w:cs="仿宋" w:hint="eastAsia"/>
          <w:spacing w:val="-6"/>
          <w:sz w:val="32"/>
          <w:szCs w:val="32"/>
        </w:rPr>
        <w:t>：</w:t>
      </w:r>
      <w:r>
        <w:rPr>
          <w:rFonts w:ascii="仿宋" w:eastAsia="仿宋" w:hAnsi="仿宋" w:cs="仿宋" w:hint="eastAsia"/>
          <w:spacing w:val="-6"/>
          <w:sz w:val="28"/>
          <w:szCs w:val="28"/>
        </w:rPr>
        <w:t xml:space="preserve">（签字盖章） </w:t>
      </w:r>
    </w:p>
    <w:p w:rsidR="00510E9D" w:rsidRDefault="00510E9D" w:rsidP="00510E9D">
      <w:pPr>
        <w:spacing w:line="600" w:lineRule="exact"/>
        <w:ind w:firstLineChars="1800" w:firstLine="5544"/>
        <w:jc w:val="left"/>
        <w:rPr>
          <w:rFonts w:ascii="仿宋" w:eastAsia="仿宋" w:hAnsi="仿宋" w:cs="仿宋"/>
          <w:spacing w:val="-6"/>
          <w:sz w:val="32"/>
          <w:szCs w:val="32"/>
        </w:rPr>
      </w:pPr>
      <w:r>
        <w:rPr>
          <w:rFonts w:ascii="仿宋" w:eastAsia="仿宋" w:hAnsi="仿宋" w:cs="仿宋" w:hint="eastAsia"/>
          <w:spacing w:val="-6"/>
          <w:sz w:val="32"/>
          <w:szCs w:val="32"/>
        </w:rPr>
        <w:t xml:space="preserve">年   月   日 </w:t>
      </w:r>
    </w:p>
    <w:p w:rsidR="00510E9D" w:rsidRDefault="00510E9D" w:rsidP="00510E9D">
      <w:pPr>
        <w:pStyle w:val="a3"/>
        <w:ind w:firstLineChars="177" w:firstLine="782"/>
        <w:jc w:val="center"/>
        <w:rPr>
          <w:rFonts w:asciiTheme="majorEastAsia" w:eastAsiaTheme="majorEastAsia" w:hAnsiTheme="majorEastAsia"/>
          <w:b/>
          <w:sz w:val="44"/>
          <w:szCs w:val="44"/>
        </w:rPr>
      </w:pPr>
    </w:p>
    <w:p w:rsidR="00510E9D" w:rsidRDefault="00510E9D" w:rsidP="00510E9D">
      <w:pPr>
        <w:pStyle w:val="a3"/>
        <w:ind w:firstLineChars="177" w:firstLine="782"/>
        <w:jc w:val="center"/>
        <w:rPr>
          <w:rFonts w:asciiTheme="majorEastAsia" w:eastAsiaTheme="majorEastAsia" w:hAnsiTheme="majorEastAsia"/>
          <w:b/>
          <w:sz w:val="44"/>
          <w:szCs w:val="44"/>
        </w:rPr>
      </w:pPr>
    </w:p>
    <w:p w:rsidR="00510E9D" w:rsidRDefault="00510E9D" w:rsidP="00510E9D">
      <w:pPr>
        <w:pStyle w:val="a3"/>
        <w:ind w:firstLineChars="177" w:firstLine="782"/>
        <w:jc w:val="center"/>
        <w:rPr>
          <w:rFonts w:asciiTheme="majorEastAsia" w:eastAsiaTheme="majorEastAsia" w:hAnsiTheme="majorEastAsia"/>
          <w:b/>
          <w:sz w:val="44"/>
          <w:szCs w:val="44"/>
        </w:rPr>
      </w:pPr>
    </w:p>
    <w:p w:rsidR="00510E9D" w:rsidRDefault="00510E9D" w:rsidP="00510E9D">
      <w:pPr>
        <w:pStyle w:val="a3"/>
        <w:ind w:firstLineChars="177" w:firstLine="782"/>
        <w:jc w:val="center"/>
        <w:rPr>
          <w:rFonts w:asciiTheme="majorEastAsia" w:eastAsiaTheme="majorEastAsia" w:hAnsiTheme="majorEastAsia"/>
          <w:b/>
          <w:sz w:val="44"/>
          <w:szCs w:val="44"/>
        </w:rPr>
      </w:pPr>
    </w:p>
    <w:p w:rsidR="007F2586" w:rsidRPr="00510E9D" w:rsidRDefault="007F2586" w:rsidP="00510E9D"/>
    <w:sectPr w:rsidR="007F2586" w:rsidRPr="00510E9D" w:rsidSect="007F25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A21" w:rsidRDefault="00452A21" w:rsidP="00452A21">
      <w:r>
        <w:separator/>
      </w:r>
    </w:p>
  </w:endnote>
  <w:endnote w:type="continuationSeparator" w:id="0">
    <w:p w:rsidR="00452A21" w:rsidRDefault="00452A21" w:rsidP="0045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A21" w:rsidRDefault="00452A21" w:rsidP="00452A21">
      <w:r>
        <w:separator/>
      </w:r>
    </w:p>
  </w:footnote>
  <w:footnote w:type="continuationSeparator" w:id="0">
    <w:p w:rsidR="00452A21" w:rsidRDefault="00452A21" w:rsidP="00452A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ED01A8"/>
    <w:multiLevelType w:val="multilevel"/>
    <w:tmpl w:val="4BED01A8"/>
    <w:lvl w:ilvl="0">
      <w:start w:val="1"/>
      <w:numFmt w:val="japaneseCount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78CE5777"/>
    <w:multiLevelType w:val="singleLevel"/>
    <w:tmpl w:val="78CE5777"/>
    <w:lvl w:ilvl="0">
      <w:start w:val="1"/>
      <w:numFmt w:val="decimal"/>
      <w:suff w:val="nothing"/>
      <w:lvlText w:val="（%1）"/>
      <w:lvlJc w:val="left"/>
    </w:lvl>
  </w:abstractNum>
  <w:abstractNum w:abstractNumId="2">
    <w:nsid w:val="7FB107F4"/>
    <w:multiLevelType w:val="multilevel"/>
    <w:tmpl w:val="7FB107F4"/>
    <w:lvl w:ilvl="0">
      <w:start w:val="5"/>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05076"/>
    <w:rsid w:val="00153EBD"/>
    <w:rsid w:val="00452A21"/>
    <w:rsid w:val="00510E9D"/>
    <w:rsid w:val="00605076"/>
    <w:rsid w:val="007F2586"/>
    <w:rsid w:val="008D22AF"/>
    <w:rsid w:val="009A0749"/>
    <w:rsid w:val="00AE4469"/>
    <w:rsid w:val="00BB2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E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5076"/>
    <w:pPr>
      <w:ind w:firstLineChars="200" w:firstLine="420"/>
    </w:pPr>
  </w:style>
  <w:style w:type="paragraph" w:styleId="a4">
    <w:name w:val="header"/>
    <w:basedOn w:val="a"/>
    <w:link w:val="Char"/>
    <w:uiPriority w:val="99"/>
    <w:semiHidden/>
    <w:unhideWhenUsed/>
    <w:rsid w:val="00452A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452A21"/>
    <w:rPr>
      <w:sz w:val="18"/>
      <w:szCs w:val="18"/>
    </w:rPr>
  </w:style>
  <w:style w:type="paragraph" w:styleId="a5">
    <w:name w:val="footer"/>
    <w:basedOn w:val="a"/>
    <w:link w:val="Char0"/>
    <w:uiPriority w:val="99"/>
    <w:semiHidden/>
    <w:unhideWhenUsed/>
    <w:rsid w:val="00452A21"/>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452A2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174</Words>
  <Characters>992</Characters>
  <Application>Microsoft Office Word</Application>
  <DocSecurity>0</DocSecurity>
  <Lines>8</Lines>
  <Paragraphs>2</Paragraphs>
  <ScaleCrop>false</ScaleCrop>
  <Company>Microsoft</Company>
  <LinksUpToDate>false</LinksUpToDate>
  <CharactersWithSpaces>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dc:creator>
  <cp:lastModifiedBy>Administrator</cp:lastModifiedBy>
  <cp:revision>6</cp:revision>
  <dcterms:created xsi:type="dcterms:W3CDTF">2021-08-25T09:00:00Z</dcterms:created>
  <dcterms:modified xsi:type="dcterms:W3CDTF">2021-08-30T00:49:00Z</dcterms:modified>
</cp:coreProperties>
</file>