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2D" w:rsidRPr="008627DB" w:rsidRDefault="008627DB">
      <w:pPr>
        <w:pStyle w:val="a3"/>
        <w:spacing w:before="94" w:line="222" w:lineRule="auto"/>
        <w:ind w:left="114"/>
        <w:rPr>
          <w:rFonts w:asciiTheme="minorEastAsia" w:eastAsiaTheme="minorEastAsia" w:hAnsiTheme="minorEastAsia" w:cs="黑体"/>
          <w:spacing w:val="27"/>
          <w:sz w:val="32"/>
          <w:szCs w:val="32"/>
          <w:lang w:eastAsia="zh-CN"/>
        </w:rPr>
      </w:pPr>
      <w:r w:rsidRPr="008627DB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附件3</w:t>
      </w:r>
      <w:r w:rsidR="001C17C7" w:rsidRPr="008627DB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-</w:t>
      </w:r>
      <w:r w:rsidR="00E54778">
        <w:rPr>
          <w:rFonts w:asciiTheme="minorEastAsia" w:eastAsiaTheme="minorEastAsia" w:hAnsiTheme="minorEastAsia" w:cs="黑体" w:hint="eastAsia"/>
          <w:spacing w:val="27"/>
          <w:sz w:val="32"/>
          <w:szCs w:val="32"/>
          <w:lang w:eastAsia="zh-CN"/>
        </w:rPr>
        <w:t>2</w:t>
      </w:r>
    </w:p>
    <w:p w:rsidR="00F6392D" w:rsidRDefault="008627DB">
      <w:pPr>
        <w:spacing w:before="85" w:line="221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项目支出绩效自评表</w:t>
      </w:r>
    </w:p>
    <w:p w:rsidR="001C17C7" w:rsidRPr="008627DB" w:rsidRDefault="001C17C7" w:rsidP="001C17C7">
      <w:pPr>
        <w:spacing w:before="85" w:line="221" w:lineRule="auto"/>
        <w:rPr>
          <w:rFonts w:asciiTheme="minorEastAsia" w:eastAsiaTheme="minorEastAsia" w:hAnsiTheme="minorEastAsia" w:cs="方正小标宋简体"/>
          <w:sz w:val="28"/>
          <w:szCs w:val="28"/>
          <w:lang w:eastAsia="zh-CN"/>
        </w:rPr>
      </w:pPr>
      <w:r w:rsidRPr="008627DB">
        <w:rPr>
          <w:rFonts w:asciiTheme="minorEastAsia" w:eastAsiaTheme="minorEastAsia" w:hAnsiTheme="minorEastAsia" w:cs="方正小标宋简体" w:hint="eastAsia"/>
          <w:sz w:val="28"/>
          <w:szCs w:val="28"/>
          <w:lang w:eastAsia="zh-CN"/>
        </w:rPr>
        <w:t>编制单位：怀化市农村经营事务中心</w:t>
      </w:r>
    </w:p>
    <w:p w:rsidR="00F6392D" w:rsidRDefault="00F6392D">
      <w:pPr>
        <w:spacing w:line="25" w:lineRule="exact"/>
      </w:pPr>
    </w:p>
    <w:tbl>
      <w:tblPr>
        <w:tblStyle w:val="TableNormal"/>
        <w:tblW w:w="10365" w:type="dxa"/>
        <w:tblInd w:w="-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4"/>
        <w:gridCol w:w="1166"/>
        <w:gridCol w:w="1217"/>
        <w:gridCol w:w="1430"/>
        <w:gridCol w:w="1208"/>
        <w:gridCol w:w="1129"/>
        <w:gridCol w:w="839"/>
        <w:gridCol w:w="879"/>
        <w:gridCol w:w="1413"/>
      </w:tblGrid>
      <w:tr w:rsidR="00F6392D">
        <w:trPr>
          <w:trHeight w:val="554"/>
        </w:trPr>
        <w:tc>
          <w:tcPr>
            <w:tcW w:w="1084" w:type="dxa"/>
            <w:vAlign w:val="center"/>
          </w:tcPr>
          <w:p w:rsidR="00F6392D" w:rsidRDefault="008627DB">
            <w:pPr>
              <w:spacing w:before="63" w:line="220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项目支</w:t>
            </w:r>
          </w:p>
          <w:p w:rsidR="00F6392D" w:rsidRDefault="008627DB">
            <w:pPr>
              <w:spacing w:before="22" w:line="202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9281" w:type="dxa"/>
            <w:gridSpan w:val="8"/>
            <w:vAlign w:val="center"/>
          </w:tcPr>
          <w:p w:rsidR="00F6392D" w:rsidRDefault="00E54778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E54778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农民合作社扶持（引导）资金</w:t>
            </w:r>
          </w:p>
        </w:tc>
      </w:tr>
      <w:tr w:rsidR="00F6392D" w:rsidTr="001C17C7">
        <w:trPr>
          <w:trHeight w:val="453"/>
        </w:trPr>
        <w:tc>
          <w:tcPr>
            <w:tcW w:w="1084" w:type="dxa"/>
            <w:vAlign w:val="center"/>
          </w:tcPr>
          <w:p w:rsidR="00F6392D" w:rsidRDefault="008627DB">
            <w:pPr>
              <w:spacing w:before="39" w:line="203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5021" w:type="dxa"/>
            <w:gridSpan w:val="4"/>
            <w:vAlign w:val="center"/>
          </w:tcPr>
          <w:p w:rsidR="00F6392D" w:rsidRDefault="001C17C7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1C17C7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怀化市农业农村局</w:t>
            </w:r>
          </w:p>
        </w:tc>
        <w:tc>
          <w:tcPr>
            <w:tcW w:w="1129" w:type="dxa"/>
            <w:vAlign w:val="center"/>
          </w:tcPr>
          <w:p w:rsidR="00F6392D" w:rsidRDefault="008627DB" w:rsidP="001C17C7">
            <w:pPr>
              <w:spacing w:before="40" w:line="202" w:lineRule="auto"/>
              <w:ind w:left="156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实施单位</w:t>
            </w:r>
          </w:p>
        </w:tc>
        <w:tc>
          <w:tcPr>
            <w:tcW w:w="3131" w:type="dxa"/>
            <w:gridSpan w:val="3"/>
            <w:vAlign w:val="center"/>
          </w:tcPr>
          <w:p w:rsidR="00F6392D" w:rsidRDefault="001C17C7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 w:rsidRPr="001C17C7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怀化市农村经营事务中心</w:t>
            </w:r>
          </w:p>
        </w:tc>
      </w:tr>
      <w:tr w:rsidR="00F6392D" w:rsidTr="001C17C7">
        <w:trPr>
          <w:trHeight w:val="559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F6392D" w:rsidRDefault="00F6392D">
            <w:pPr>
              <w:pStyle w:val="TableText"/>
              <w:spacing w:line="335" w:lineRule="auto"/>
            </w:pPr>
          </w:p>
          <w:p w:rsidR="00F6392D" w:rsidRDefault="00F6392D">
            <w:pPr>
              <w:pStyle w:val="TableText"/>
              <w:spacing w:line="336" w:lineRule="auto"/>
            </w:pPr>
          </w:p>
          <w:p w:rsidR="00F6392D" w:rsidRDefault="008627DB">
            <w:pPr>
              <w:spacing w:before="65" w:line="220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项目资金</w:t>
            </w:r>
          </w:p>
          <w:p w:rsidR="00F6392D" w:rsidRDefault="008627DB">
            <w:pPr>
              <w:spacing w:before="61" w:line="220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383" w:type="dxa"/>
            <w:gridSpan w:val="2"/>
            <w:vAlign w:val="center"/>
          </w:tcPr>
          <w:p w:rsidR="00F6392D" w:rsidRDefault="00F639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08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129" w:type="dxa"/>
            <w:vAlign w:val="center"/>
          </w:tcPr>
          <w:p w:rsidR="00F6392D" w:rsidRDefault="008627DB" w:rsidP="001C17C7">
            <w:pPr>
              <w:spacing w:before="59" w:line="226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839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分值</w:t>
            </w:r>
          </w:p>
        </w:tc>
        <w:tc>
          <w:tcPr>
            <w:tcW w:w="879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413" w:type="dxa"/>
            <w:vAlign w:val="center"/>
          </w:tcPr>
          <w:p w:rsidR="00F6392D" w:rsidRDefault="008627DB" w:rsidP="001C17C7">
            <w:pPr>
              <w:spacing w:before="180" w:line="219" w:lineRule="auto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得分</w:t>
            </w:r>
          </w:p>
        </w:tc>
      </w:tr>
      <w:tr w:rsidR="00DC006C">
        <w:trPr>
          <w:trHeight w:val="340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DC006C" w:rsidRDefault="00DC006C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DC006C" w:rsidRDefault="00DC006C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430" w:type="dxa"/>
            <w:vAlign w:val="center"/>
          </w:tcPr>
          <w:p w:rsidR="00DC006C" w:rsidRPr="00DC006C" w:rsidRDefault="00E54778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5.00</w:t>
            </w:r>
          </w:p>
        </w:tc>
        <w:tc>
          <w:tcPr>
            <w:tcW w:w="1208" w:type="dxa"/>
            <w:vAlign w:val="center"/>
          </w:tcPr>
          <w:p w:rsidR="00DC006C" w:rsidRPr="00DC006C" w:rsidRDefault="00E54778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5.00</w:t>
            </w:r>
          </w:p>
        </w:tc>
        <w:tc>
          <w:tcPr>
            <w:tcW w:w="1129" w:type="dxa"/>
            <w:vAlign w:val="center"/>
          </w:tcPr>
          <w:p w:rsidR="00DC006C" w:rsidRPr="00DC006C" w:rsidRDefault="00E54778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5.00</w:t>
            </w:r>
          </w:p>
        </w:tc>
        <w:tc>
          <w:tcPr>
            <w:tcW w:w="839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13" w:type="dxa"/>
            <w:vAlign w:val="center"/>
          </w:tcPr>
          <w:p w:rsidR="00DC006C" w:rsidRPr="00DC006C" w:rsidRDefault="00DC006C" w:rsidP="00DC006C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 w:rsidRPr="00DC006C"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10</w:t>
            </w:r>
          </w:p>
        </w:tc>
      </w:tr>
      <w:tr w:rsidR="00E54778">
        <w:trPr>
          <w:trHeight w:val="339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其中：当年财政拨款</w:t>
            </w:r>
          </w:p>
        </w:tc>
        <w:tc>
          <w:tcPr>
            <w:tcW w:w="1430" w:type="dxa"/>
            <w:vAlign w:val="center"/>
          </w:tcPr>
          <w:p w:rsidR="00E54778" w:rsidRPr="00DC006C" w:rsidRDefault="00E54778" w:rsidP="00F56F79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5.00</w:t>
            </w:r>
          </w:p>
        </w:tc>
        <w:tc>
          <w:tcPr>
            <w:tcW w:w="1208" w:type="dxa"/>
            <w:vAlign w:val="center"/>
          </w:tcPr>
          <w:p w:rsidR="00E54778" w:rsidRPr="00DC006C" w:rsidRDefault="00E54778" w:rsidP="00F56F79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5.00</w:t>
            </w:r>
          </w:p>
        </w:tc>
        <w:tc>
          <w:tcPr>
            <w:tcW w:w="1129" w:type="dxa"/>
            <w:vAlign w:val="center"/>
          </w:tcPr>
          <w:p w:rsidR="00E54778" w:rsidRPr="00DC006C" w:rsidRDefault="00E54778" w:rsidP="00F56F79">
            <w:pPr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5.00</w:t>
            </w:r>
          </w:p>
        </w:tc>
        <w:tc>
          <w:tcPr>
            <w:tcW w:w="839" w:type="dxa"/>
            <w:vAlign w:val="center"/>
          </w:tcPr>
          <w:p w:rsidR="00E54778" w:rsidRPr="008627DB" w:rsidRDefault="00E54778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</w:tcPr>
          <w:p w:rsidR="00E54778" w:rsidRPr="008627DB" w:rsidRDefault="00E54778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13" w:type="dxa"/>
            <w:vAlign w:val="center"/>
          </w:tcPr>
          <w:p w:rsidR="00E54778" w:rsidRPr="008627DB" w:rsidRDefault="00E54778" w:rsidP="00DC006C">
            <w:pPr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 w:hint="eastAsia"/>
                <w:spacing w:val="-2"/>
                <w:sz w:val="20"/>
                <w:szCs w:val="20"/>
              </w:rPr>
              <w:t>10</w:t>
            </w:r>
          </w:p>
        </w:tc>
      </w:tr>
      <w:tr w:rsidR="00E54778">
        <w:trPr>
          <w:trHeight w:val="339"/>
        </w:trPr>
        <w:tc>
          <w:tcPr>
            <w:tcW w:w="1084" w:type="dxa"/>
            <w:vMerge/>
            <w:tcBorders>
              <w:top w:val="nil"/>
              <w:bottom w:val="nil"/>
            </w:tcBorders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430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</w:tr>
      <w:tr w:rsidR="00E54778">
        <w:trPr>
          <w:trHeight w:val="270"/>
        </w:trPr>
        <w:tc>
          <w:tcPr>
            <w:tcW w:w="1084" w:type="dxa"/>
            <w:vMerge/>
            <w:tcBorders>
              <w:top w:val="nil"/>
            </w:tcBorders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2383" w:type="dxa"/>
            <w:gridSpan w:val="2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430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</w:p>
        </w:tc>
      </w:tr>
      <w:tr w:rsidR="00E54778">
        <w:trPr>
          <w:trHeight w:val="290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:rsidR="00E54778" w:rsidRDefault="00E54778">
            <w:pPr>
              <w:spacing w:before="73" w:line="219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年度总体</w:t>
            </w:r>
          </w:p>
          <w:p w:rsidR="00E54778" w:rsidRDefault="00E54778">
            <w:pPr>
              <w:spacing w:before="23" w:line="208" w:lineRule="auto"/>
              <w:ind w:left="3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5021" w:type="dxa"/>
            <w:gridSpan w:val="4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E54778" w:rsidRPr="008627DB" w:rsidRDefault="00E54778" w:rsidP="001C17C7">
            <w:pPr>
              <w:spacing w:before="71" w:line="219" w:lineRule="auto"/>
              <w:ind w:left="90"/>
              <w:jc w:val="center"/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</w:pPr>
            <w:r w:rsidRPr="008627DB">
              <w:rPr>
                <w:rFonts w:asciiTheme="minorEastAsia" w:eastAsiaTheme="minorEastAsia" w:hAnsiTheme="minorEastAsia" w:cs="宋体"/>
                <w:spacing w:val="-2"/>
                <w:sz w:val="20"/>
                <w:szCs w:val="20"/>
              </w:rPr>
              <w:t>实际完成情况</w:t>
            </w:r>
          </w:p>
        </w:tc>
      </w:tr>
      <w:tr w:rsidR="00E54778">
        <w:trPr>
          <w:trHeight w:val="269"/>
        </w:trPr>
        <w:tc>
          <w:tcPr>
            <w:tcW w:w="1084" w:type="dxa"/>
            <w:vMerge/>
            <w:tcBorders>
              <w:top w:val="nil"/>
            </w:tcBorders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5021" w:type="dxa"/>
            <w:gridSpan w:val="4"/>
            <w:vAlign w:val="center"/>
          </w:tcPr>
          <w:p w:rsidR="00E54778" w:rsidRPr="004C2072" w:rsidRDefault="00E54778" w:rsidP="00E54778">
            <w:pPr>
              <w:jc w:val="both"/>
            </w:pPr>
            <w:r>
              <w:rPr>
                <w:rFonts w:hint="eastAsia"/>
              </w:rPr>
              <w:t>1、</w:t>
            </w:r>
            <w:r w:rsidRPr="004C2072">
              <w:rPr>
                <w:rFonts w:hint="eastAsia"/>
              </w:rPr>
              <w:t>强化规范家庭农场有序发展。</w:t>
            </w:r>
          </w:p>
          <w:p w:rsidR="00E54778" w:rsidRPr="004C2072" w:rsidRDefault="00E54778" w:rsidP="00E54778">
            <w:pPr>
              <w:jc w:val="both"/>
            </w:pPr>
            <w:r w:rsidRPr="004C2072">
              <w:rPr>
                <w:rFonts w:hint="eastAsia"/>
              </w:rPr>
              <w:t>2、加强农民合作社发展扶持力度。</w:t>
            </w:r>
          </w:p>
          <w:p w:rsidR="00E54778" w:rsidRPr="004C2072" w:rsidRDefault="00E54778" w:rsidP="00E54778">
            <w:pPr>
              <w:jc w:val="both"/>
            </w:pPr>
            <w:r w:rsidRPr="004C2072">
              <w:rPr>
                <w:rFonts w:hint="eastAsia"/>
              </w:rPr>
              <w:t>3、加大资金扶持力度。</w:t>
            </w:r>
          </w:p>
          <w:p w:rsidR="00E54778" w:rsidRPr="008627DB" w:rsidRDefault="00E54778" w:rsidP="00E54778">
            <w:pPr>
              <w:pStyle w:val="TableText"/>
              <w:rPr>
                <w:rFonts w:asciiTheme="minorEastAsia" w:eastAsiaTheme="minorEastAsia" w:hAnsiTheme="minorEastAsia"/>
              </w:rPr>
            </w:pPr>
            <w:r w:rsidRPr="004C2072">
              <w:rPr>
                <w:rFonts w:hint="eastAsia"/>
              </w:rPr>
              <w:t>4、积极争取省级扶持资金。</w:t>
            </w:r>
          </w:p>
        </w:tc>
        <w:tc>
          <w:tcPr>
            <w:tcW w:w="4260" w:type="dxa"/>
            <w:gridSpan w:val="4"/>
            <w:vAlign w:val="center"/>
          </w:tcPr>
          <w:p w:rsidR="00482E92" w:rsidRPr="00482E92" w:rsidRDefault="00482E92" w:rsidP="00482E9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1、2024年，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全市登记注册农民合作社达</w:t>
            </w:r>
            <w:r w:rsidRPr="00482E92">
              <w:rPr>
                <w:rFonts w:asciiTheme="minorEastAsia" w:eastAsiaTheme="minorEastAsia" w:hAnsiTheme="minorEastAsia"/>
              </w:rPr>
              <w:t xml:space="preserve"> 9055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家（国家级示范社</w:t>
            </w:r>
            <w:r w:rsidRPr="00482E92">
              <w:rPr>
                <w:rFonts w:asciiTheme="minorEastAsia" w:eastAsiaTheme="minorEastAsia" w:hAnsiTheme="minorEastAsia"/>
              </w:rPr>
              <w:t xml:space="preserve"> 68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家、省级</w:t>
            </w:r>
            <w:r w:rsidRPr="00482E92">
              <w:rPr>
                <w:rFonts w:asciiTheme="minorEastAsia" w:eastAsiaTheme="minorEastAsia" w:hAnsiTheme="minorEastAsia"/>
              </w:rPr>
              <w:t xml:space="preserve"> 250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家、市级</w:t>
            </w:r>
            <w:r w:rsidRPr="00482E92">
              <w:rPr>
                <w:rFonts w:asciiTheme="minorEastAsia" w:eastAsiaTheme="minorEastAsia" w:hAnsiTheme="minorEastAsia"/>
              </w:rPr>
              <w:t xml:space="preserve"> 397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家），家庭农场</w:t>
            </w:r>
            <w:r w:rsidRPr="00482E92">
              <w:rPr>
                <w:rFonts w:asciiTheme="minorEastAsia" w:eastAsiaTheme="minorEastAsia" w:hAnsiTheme="minorEastAsia"/>
              </w:rPr>
              <w:t xml:space="preserve"> 3601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家（省级示范性</w:t>
            </w:r>
            <w:r w:rsidRPr="00482E92">
              <w:rPr>
                <w:rFonts w:asciiTheme="minorEastAsia" w:eastAsiaTheme="minorEastAsia" w:hAnsiTheme="minorEastAsia"/>
              </w:rPr>
              <w:t xml:space="preserve"> 248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家、市级</w:t>
            </w:r>
            <w:r w:rsidRPr="00482E92">
              <w:rPr>
                <w:rFonts w:asciiTheme="minorEastAsia" w:eastAsiaTheme="minorEastAsia" w:hAnsiTheme="minorEastAsia"/>
              </w:rPr>
              <w:t xml:space="preserve"> 444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家），总量同比增长</w:t>
            </w:r>
            <w:r w:rsidRPr="00482E92">
              <w:rPr>
                <w:rFonts w:asciiTheme="minorEastAsia" w:eastAsiaTheme="minorEastAsia" w:hAnsiTheme="minorEastAsia"/>
              </w:rPr>
              <w:t xml:space="preserve"> 5.7%</w:t>
            </w:r>
            <w:r w:rsidRPr="00482E92"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482E92" w:rsidRPr="00482E92" w:rsidRDefault="00482E92" w:rsidP="00482E9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2、</w:t>
            </w:r>
            <w:r w:rsidRPr="00482E92">
              <w:rPr>
                <w:rFonts w:asciiTheme="minorEastAsia" w:eastAsiaTheme="minorEastAsia" w:hAnsiTheme="minorEastAsia" w:cs="宋体" w:hint="eastAsia"/>
              </w:rPr>
              <w:t>统一推进家庭农场名录系统一码通赋码、</w:t>
            </w:r>
            <w:r w:rsidRPr="00482E92">
              <w:rPr>
                <w:rFonts w:asciiTheme="minorEastAsia" w:eastAsiaTheme="minorEastAsia" w:hAnsiTheme="minorEastAsia"/>
              </w:rPr>
              <w:t>“</w:t>
            </w:r>
            <w:r w:rsidRPr="00482E92">
              <w:rPr>
                <w:rFonts w:asciiTheme="minorEastAsia" w:eastAsiaTheme="minorEastAsia" w:hAnsiTheme="minorEastAsia" w:cs="宋体" w:hint="eastAsia"/>
              </w:rPr>
              <w:t>家庭农场随手记</w:t>
            </w:r>
            <w:r w:rsidRPr="00482E92">
              <w:rPr>
                <w:rFonts w:asciiTheme="minorEastAsia" w:eastAsiaTheme="minorEastAsia" w:hAnsiTheme="minorEastAsia"/>
              </w:rPr>
              <w:t xml:space="preserve"> APP” </w:t>
            </w:r>
            <w:r w:rsidRPr="00482E92">
              <w:rPr>
                <w:rFonts w:asciiTheme="minorEastAsia" w:eastAsiaTheme="minorEastAsia" w:hAnsiTheme="minorEastAsia" w:cs="宋体" w:hint="eastAsia"/>
              </w:rPr>
              <w:t>推广及重点监测合作社名录库录入，管理规范化程度显著提升。</w:t>
            </w:r>
          </w:p>
          <w:p w:rsidR="00E54778" w:rsidRPr="008627DB" w:rsidRDefault="00482E92" w:rsidP="00482E9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3、</w:t>
            </w:r>
            <w:r w:rsidRPr="00482E92">
              <w:rPr>
                <w:rFonts w:asciiTheme="minorEastAsia" w:eastAsiaTheme="minorEastAsia" w:hAnsiTheme="minorEastAsia" w:cs="宋体" w:hint="eastAsia"/>
              </w:rPr>
              <w:t>通过政策引导和资金扶持，农民合作社与家庭农场经营纠纷同比下降</w:t>
            </w:r>
            <w:r w:rsidRPr="00482E92">
              <w:rPr>
                <w:rFonts w:asciiTheme="minorEastAsia" w:eastAsiaTheme="minorEastAsia" w:hAnsiTheme="minorEastAsia"/>
              </w:rPr>
              <w:t xml:space="preserve"> 10%</w:t>
            </w:r>
            <w:r w:rsidRPr="00482E92">
              <w:rPr>
                <w:rFonts w:asciiTheme="minorEastAsia" w:eastAsiaTheme="minorEastAsia" w:hAnsiTheme="minorEastAsia" w:cs="宋体" w:hint="eastAsia"/>
              </w:rPr>
              <w:t>，未因资金分配引发群体上访事件，社会稳定风险可控。</w:t>
            </w:r>
          </w:p>
        </w:tc>
      </w:tr>
      <w:tr w:rsidR="00E54778">
        <w:trPr>
          <w:trHeight w:val="83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E54778" w:rsidRDefault="00E54778">
            <w:pPr>
              <w:pStyle w:val="TableText"/>
              <w:spacing w:line="376" w:lineRule="auto"/>
            </w:pPr>
          </w:p>
          <w:p w:rsidR="00E54778" w:rsidRDefault="00E54778">
            <w:pPr>
              <w:spacing w:before="67" w:line="202" w:lineRule="auto"/>
              <w:ind w:left="3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绩效指标</w:t>
            </w:r>
          </w:p>
        </w:tc>
        <w:tc>
          <w:tcPr>
            <w:tcW w:w="1166" w:type="dxa"/>
            <w:vAlign w:val="center"/>
          </w:tcPr>
          <w:p w:rsidR="00E54778" w:rsidRDefault="00E54778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spacing w:before="65" w:line="220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一级指标</w:t>
            </w:r>
          </w:p>
        </w:tc>
        <w:tc>
          <w:tcPr>
            <w:tcW w:w="1217" w:type="dxa"/>
            <w:vAlign w:val="center"/>
          </w:tcPr>
          <w:p w:rsidR="00E54778" w:rsidRDefault="00E54778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spacing w:before="65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二级指标</w:t>
            </w:r>
          </w:p>
        </w:tc>
        <w:tc>
          <w:tcPr>
            <w:tcW w:w="1430" w:type="dxa"/>
            <w:vAlign w:val="center"/>
          </w:tcPr>
          <w:p w:rsidR="00E54778" w:rsidRDefault="00E54778" w:rsidP="001C17C7">
            <w:pPr>
              <w:pStyle w:val="TableText"/>
              <w:spacing w:line="258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spacing w:before="65" w:line="220" w:lineRule="auto"/>
              <w:ind w:left="183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08" w:type="dxa"/>
            <w:vAlign w:val="center"/>
          </w:tcPr>
          <w:p w:rsidR="00E54778" w:rsidRDefault="00E54778" w:rsidP="001C17C7">
            <w:pPr>
              <w:spacing w:before="194" w:line="251" w:lineRule="auto"/>
              <w:ind w:left="294" w:right="314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129" w:type="dxa"/>
            <w:vAlign w:val="center"/>
          </w:tcPr>
          <w:p w:rsidR="00E54778" w:rsidRDefault="00E54778" w:rsidP="001C17C7">
            <w:pPr>
              <w:spacing w:before="194" w:line="269" w:lineRule="auto"/>
              <w:ind w:left="256" w:right="27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实际完成值</w:t>
            </w:r>
          </w:p>
        </w:tc>
        <w:tc>
          <w:tcPr>
            <w:tcW w:w="839" w:type="dxa"/>
            <w:vAlign w:val="center"/>
          </w:tcPr>
          <w:p w:rsidR="00E54778" w:rsidRDefault="00E54778" w:rsidP="001C17C7">
            <w:pPr>
              <w:pStyle w:val="TableText"/>
              <w:spacing w:line="257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spacing w:before="65" w:line="219" w:lineRule="auto"/>
              <w:ind w:left="217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分值</w:t>
            </w:r>
          </w:p>
        </w:tc>
        <w:tc>
          <w:tcPr>
            <w:tcW w:w="879" w:type="dxa"/>
            <w:vAlign w:val="center"/>
          </w:tcPr>
          <w:p w:rsidR="00E54778" w:rsidRDefault="00E54778" w:rsidP="001C17C7">
            <w:pPr>
              <w:pStyle w:val="TableText"/>
              <w:spacing w:line="257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spacing w:before="65" w:line="219" w:lineRule="auto"/>
              <w:ind w:left="237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得分</w:t>
            </w:r>
          </w:p>
        </w:tc>
        <w:tc>
          <w:tcPr>
            <w:tcW w:w="1413" w:type="dxa"/>
            <w:vAlign w:val="center"/>
          </w:tcPr>
          <w:p w:rsidR="00E54778" w:rsidRDefault="00E54778" w:rsidP="001C17C7">
            <w:pPr>
              <w:spacing w:before="74" w:line="219" w:lineRule="auto"/>
              <w:ind w:left="2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偏差原因</w:t>
            </w:r>
          </w:p>
          <w:p w:rsidR="00E54778" w:rsidRDefault="00E54778" w:rsidP="001C17C7">
            <w:pPr>
              <w:spacing w:before="33" w:line="220" w:lineRule="auto"/>
              <w:ind w:left="3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分析及</w:t>
            </w:r>
          </w:p>
          <w:p w:rsidR="00E54778" w:rsidRDefault="00E54778" w:rsidP="001C17C7">
            <w:pPr>
              <w:spacing w:before="20" w:line="208" w:lineRule="auto"/>
              <w:ind w:left="299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改进措施</w:t>
            </w:r>
          </w:p>
        </w:tc>
      </w:tr>
      <w:tr w:rsidR="00E54778" w:rsidTr="00620310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E54778" w:rsidRDefault="00E54778" w:rsidP="001C17C7">
            <w:pPr>
              <w:pStyle w:val="TableText"/>
              <w:spacing w:line="352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pStyle w:val="TableText"/>
              <w:spacing w:line="352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spacing w:before="65" w:line="219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54778" w:rsidRDefault="00E54778" w:rsidP="001C17C7">
            <w:pPr>
              <w:spacing w:before="53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经济成本</w:t>
            </w:r>
          </w:p>
          <w:p w:rsidR="00E54778" w:rsidRDefault="00E54778" w:rsidP="001C17C7">
            <w:pPr>
              <w:spacing w:before="44" w:line="207" w:lineRule="auto"/>
              <w:ind w:left="3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430" w:type="dxa"/>
            <w:vAlign w:val="center"/>
          </w:tcPr>
          <w:p w:rsidR="00E54778" w:rsidRDefault="00E5477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项目成本控制</w:t>
            </w:r>
          </w:p>
        </w:tc>
        <w:tc>
          <w:tcPr>
            <w:tcW w:w="1208" w:type="dxa"/>
            <w:vAlign w:val="center"/>
          </w:tcPr>
          <w:p w:rsidR="00E54778" w:rsidRDefault="00E54778" w:rsidP="00620310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5万元</w:t>
            </w:r>
          </w:p>
        </w:tc>
        <w:tc>
          <w:tcPr>
            <w:tcW w:w="1129" w:type="dxa"/>
            <w:vAlign w:val="center"/>
          </w:tcPr>
          <w:p w:rsidR="00E54778" w:rsidRDefault="00E54778" w:rsidP="009C7238">
            <w:pPr>
              <w:jc w:val="center"/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5万元</w:t>
            </w:r>
          </w:p>
        </w:tc>
        <w:tc>
          <w:tcPr>
            <w:tcW w:w="839" w:type="dxa"/>
            <w:vMerge w:val="restart"/>
            <w:vAlign w:val="center"/>
          </w:tcPr>
          <w:p w:rsidR="00E54778" w:rsidRPr="00253C27" w:rsidRDefault="00E5477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10</w:t>
            </w:r>
          </w:p>
        </w:tc>
        <w:tc>
          <w:tcPr>
            <w:tcW w:w="879" w:type="dxa"/>
            <w:vMerge w:val="restart"/>
            <w:vAlign w:val="center"/>
          </w:tcPr>
          <w:p w:rsidR="00E54778" w:rsidRPr="00253C27" w:rsidRDefault="00E5477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10</w:t>
            </w:r>
          </w:p>
        </w:tc>
        <w:tc>
          <w:tcPr>
            <w:tcW w:w="1413" w:type="dxa"/>
            <w:vMerge w:val="restart"/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54778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54778" w:rsidRDefault="00E54778" w:rsidP="001C17C7">
            <w:pPr>
              <w:spacing w:before="64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社会成本</w:t>
            </w:r>
          </w:p>
          <w:p w:rsidR="00E54778" w:rsidRDefault="00E54778" w:rsidP="001C17C7">
            <w:pPr>
              <w:spacing w:before="54" w:line="188" w:lineRule="auto"/>
              <w:ind w:left="3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430" w:type="dxa"/>
            <w:vAlign w:val="center"/>
          </w:tcPr>
          <w:p w:rsidR="00E54778" w:rsidRPr="00E3232D" w:rsidRDefault="00E3232D" w:rsidP="00253C27">
            <w:r w:rsidRPr="00E3232D">
              <w:rPr>
                <w:rFonts w:ascii="宋体" w:eastAsia="宋体" w:hAnsi="宋体" w:cs="宋体" w:hint="eastAsia"/>
              </w:rPr>
              <w:t>减少经营主体违规行为</w:t>
            </w:r>
          </w:p>
        </w:tc>
        <w:tc>
          <w:tcPr>
            <w:tcW w:w="1208" w:type="dxa"/>
            <w:vAlign w:val="center"/>
          </w:tcPr>
          <w:p w:rsidR="00E54778" w:rsidRDefault="00E5477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129" w:type="dxa"/>
            <w:vAlign w:val="center"/>
          </w:tcPr>
          <w:p w:rsidR="00E54778" w:rsidRDefault="00E5477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839" w:type="dxa"/>
            <w:vMerge/>
            <w:vAlign w:val="center"/>
          </w:tcPr>
          <w:p w:rsidR="00E54778" w:rsidRPr="00253C27" w:rsidRDefault="00E5477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879" w:type="dxa"/>
            <w:vMerge/>
            <w:vAlign w:val="center"/>
          </w:tcPr>
          <w:p w:rsidR="00E54778" w:rsidRPr="00253C27" w:rsidRDefault="00E54778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</w:rPr>
            </w:pPr>
          </w:p>
        </w:tc>
        <w:tc>
          <w:tcPr>
            <w:tcW w:w="1413" w:type="dxa"/>
            <w:vMerge/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54778">
        <w:trPr>
          <w:trHeight w:val="434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54778" w:rsidRDefault="00E54778" w:rsidP="001C17C7">
            <w:pPr>
              <w:spacing w:before="8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生态环境</w:t>
            </w:r>
          </w:p>
          <w:p w:rsidR="00E54778" w:rsidRDefault="00E54778" w:rsidP="001C17C7">
            <w:pPr>
              <w:spacing w:before="10" w:line="207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430" w:type="dxa"/>
            <w:vAlign w:val="center"/>
          </w:tcPr>
          <w:p w:rsidR="00E54778" w:rsidRPr="00253C27" w:rsidRDefault="00E3232D" w:rsidP="00253C27">
            <w:pPr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减少农业面源污染，保护生态环境。</w:t>
            </w:r>
          </w:p>
        </w:tc>
        <w:tc>
          <w:tcPr>
            <w:tcW w:w="1208" w:type="dxa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1129" w:type="dxa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39" w:type="dxa"/>
            <w:vMerge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54778" w:rsidTr="00EF2518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E54778" w:rsidRDefault="00E54778" w:rsidP="001C17C7">
            <w:pPr>
              <w:pStyle w:val="TableText"/>
              <w:spacing w:line="353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pStyle w:val="TableText"/>
              <w:spacing w:line="353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54778" w:rsidRDefault="00E54778" w:rsidP="001C17C7">
            <w:pPr>
              <w:spacing w:before="65" w:line="219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217" w:type="dxa"/>
            <w:vMerge w:val="restart"/>
            <w:vAlign w:val="center"/>
          </w:tcPr>
          <w:p w:rsidR="00E54778" w:rsidRDefault="00E54778" w:rsidP="001C17C7">
            <w:pPr>
              <w:spacing w:before="186" w:line="219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430" w:type="dxa"/>
            <w:vAlign w:val="center"/>
          </w:tcPr>
          <w:p w:rsidR="00E54778" w:rsidRPr="00253C27" w:rsidRDefault="00E3232D" w:rsidP="00253C27">
            <w:pPr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经营主体培育数量</w:t>
            </w:r>
          </w:p>
        </w:tc>
        <w:tc>
          <w:tcPr>
            <w:tcW w:w="1208" w:type="dxa"/>
            <w:vAlign w:val="center"/>
          </w:tcPr>
          <w:p w:rsidR="00E54778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8000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</w:t>
            </w:r>
          </w:p>
        </w:tc>
        <w:tc>
          <w:tcPr>
            <w:tcW w:w="1129" w:type="dxa"/>
            <w:vAlign w:val="center"/>
          </w:tcPr>
          <w:p w:rsidR="00E54778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/>
              </w:rPr>
              <w:t xml:space="preserve">9055 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</w:t>
            </w:r>
          </w:p>
        </w:tc>
        <w:tc>
          <w:tcPr>
            <w:tcW w:w="839" w:type="dxa"/>
            <w:vMerge w:val="restart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879" w:type="dxa"/>
            <w:vMerge w:val="restart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413" w:type="dxa"/>
            <w:vMerge w:val="restart"/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54778" w:rsidTr="00EF2518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E54778" w:rsidRPr="00253C27" w:rsidRDefault="00E3232D" w:rsidP="00253C27">
            <w:pPr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示范社创建数量</w:t>
            </w:r>
          </w:p>
        </w:tc>
        <w:tc>
          <w:tcPr>
            <w:tcW w:w="1208" w:type="dxa"/>
            <w:vAlign w:val="center"/>
          </w:tcPr>
          <w:p w:rsidR="00E54778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国家级示范社</w:t>
            </w:r>
            <w:r w:rsidRPr="00253C27">
              <w:rPr>
                <w:rFonts w:asciiTheme="minorEastAsia" w:eastAsiaTheme="minorEastAsia" w:hAnsiTheme="minorEastAsia" w:hint="eastAsia"/>
              </w:rPr>
              <w:t>60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家、省级示范社</w:t>
            </w:r>
            <w:r w:rsidRPr="00253C27">
              <w:rPr>
                <w:rFonts w:asciiTheme="minorEastAsia" w:eastAsiaTheme="minorEastAsia" w:hAnsiTheme="minorEastAsia" w:hint="eastAsia"/>
              </w:rPr>
              <w:t>150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家、市级示范社</w:t>
            </w:r>
            <w:r w:rsidRPr="00253C27">
              <w:rPr>
                <w:rFonts w:asciiTheme="minorEastAsia" w:eastAsiaTheme="minorEastAsia" w:hAnsiTheme="minorEastAsia" w:hint="eastAsia"/>
              </w:rPr>
              <w:t>200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</w:t>
            </w:r>
          </w:p>
        </w:tc>
        <w:tc>
          <w:tcPr>
            <w:tcW w:w="1129" w:type="dxa"/>
            <w:vAlign w:val="center"/>
          </w:tcPr>
          <w:p w:rsidR="00E54778" w:rsidRPr="00253C27" w:rsidRDefault="00E3232D" w:rsidP="00482E92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国家级示范社</w:t>
            </w:r>
            <w:r w:rsidRPr="00253C27">
              <w:rPr>
                <w:rFonts w:asciiTheme="minorEastAsia" w:eastAsiaTheme="minorEastAsia" w:hAnsiTheme="minorEastAsia" w:hint="eastAsia"/>
              </w:rPr>
              <w:t>68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家、省级示范社</w:t>
            </w:r>
            <w:r w:rsidRPr="00253C27">
              <w:rPr>
                <w:rFonts w:asciiTheme="minorEastAsia" w:eastAsiaTheme="minorEastAsia" w:hAnsiTheme="minorEastAsia" w:hint="eastAsia"/>
              </w:rPr>
              <w:t>2</w:t>
            </w:r>
            <w:r w:rsidR="00482E92">
              <w:rPr>
                <w:rFonts w:asciiTheme="minorEastAsia" w:eastAsiaTheme="minorEastAsia" w:hAnsiTheme="minorEastAsia" w:hint="eastAsia"/>
                <w:lang w:eastAsia="zh-CN"/>
              </w:rPr>
              <w:t>50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家、市级示范社</w:t>
            </w:r>
            <w:r w:rsidRPr="00253C27">
              <w:rPr>
                <w:rFonts w:asciiTheme="minorEastAsia" w:eastAsiaTheme="minorEastAsia" w:hAnsiTheme="minorEastAsia" w:hint="eastAsia"/>
              </w:rPr>
              <w:t>397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家</w:t>
            </w:r>
          </w:p>
        </w:tc>
        <w:tc>
          <w:tcPr>
            <w:tcW w:w="839" w:type="dxa"/>
            <w:vMerge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 w:rsidTr="00EF2518">
        <w:trPr>
          <w:trHeight w:val="2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E3232D" w:rsidRPr="00253C27" w:rsidRDefault="00E3232D" w:rsidP="00253C27">
            <w:pPr>
              <w:rPr>
                <w:rFonts w:asciiTheme="minorEastAsia" w:eastAsiaTheme="minorEastAsia" w:hAnsiTheme="minorEastAsia" w:hint="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资金扶持覆盖范围</w:t>
            </w:r>
          </w:p>
        </w:tc>
        <w:tc>
          <w:tcPr>
            <w:tcW w:w="1208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/>
              </w:rPr>
              <w:t xml:space="preserve">8 </w:t>
            </w:r>
            <w:r w:rsidRPr="00253C27">
              <w:rPr>
                <w:rFonts w:asciiTheme="minorEastAsia" w:eastAsiaTheme="minorEastAsia" w:hAnsiTheme="minorEastAsia" w:cs="宋体" w:hint="eastAsia"/>
              </w:rPr>
              <w:t>个县市区</w:t>
            </w:r>
          </w:p>
        </w:tc>
        <w:tc>
          <w:tcPr>
            <w:tcW w:w="112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</w:t>
            </w:r>
            <w:r w:rsidRPr="00253C27">
              <w:rPr>
                <w:rFonts w:asciiTheme="minorEastAsia" w:eastAsiaTheme="minorEastAsia" w:hAnsiTheme="minorEastAsia" w:cs="宋体" w:hint="eastAsia"/>
              </w:rPr>
              <w:t>个县市区</w:t>
            </w:r>
          </w:p>
        </w:tc>
        <w:tc>
          <w:tcPr>
            <w:tcW w:w="839" w:type="dxa"/>
            <w:vMerge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54778" w:rsidTr="005D4799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54778" w:rsidRDefault="00E54778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E54778" w:rsidRDefault="00E54778" w:rsidP="001C17C7">
            <w:pPr>
              <w:spacing w:before="19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430" w:type="dxa"/>
            <w:vAlign w:val="center"/>
          </w:tcPr>
          <w:p w:rsidR="00E54778" w:rsidRPr="00253C27" w:rsidRDefault="00E3232D" w:rsidP="00253C27">
            <w:pPr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经营主体规范化水平</w:t>
            </w:r>
          </w:p>
        </w:tc>
        <w:tc>
          <w:tcPr>
            <w:tcW w:w="1208" w:type="dxa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达到要求</w:t>
            </w:r>
          </w:p>
        </w:tc>
        <w:tc>
          <w:tcPr>
            <w:tcW w:w="1129" w:type="dxa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达到要求</w:t>
            </w:r>
          </w:p>
        </w:tc>
        <w:tc>
          <w:tcPr>
            <w:tcW w:w="839" w:type="dxa"/>
            <w:vMerge w:val="restart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879" w:type="dxa"/>
            <w:vMerge w:val="restart"/>
            <w:vAlign w:val="center"/>
          </w:tcPr>
          <w:p w:rsidR="00E54778" w:rsidRPr="00253C27" w:rsidRDefault="00E54778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413" w:type="dxa"/>
            <w:vMerge w:val="restart"/>
            <w:vAlign w:val="center"/>
          </w:tcPr>
          <w:p w:rsidR="00E54778" w:rsidRDefault="00E54778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196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E3232D" w:rsidRPr="00253C27" w:rsidRDefault="00E3232D" w:rsidP="00253C27">
            <w:pPr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资金使用合规性</w:t>
            </w:r>
          </w:p>
        </w:tc>
        <w:tc>
          <w:tcPr>
            <w:tcW w:w="1208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达到要求</w:t>
            </w:r>
          </w:p>
        </w:tc>
        <w:tc>
          <w:tcPr>
            <w:tcW w:w="112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达到要求</w:t>
            </w:r>
          </w:p>
        </w:tc>
        <w:tc>
          <w:tcPr>
            <w:tcW w:w="839" w:type="dxa"/>
            <w:vMerge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9" w:type="dxa"/>
            <w:vMerge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3" w:type="dxa"/>
            <w:vMerge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29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197" w:line="220" w:lineRule="auto"/>
              <w:ind w:left="122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430" w:type="dxa"/>
            <w:vAlign w:val="center"/>
          </w:tcPr>
          <w:p w:rsidR="00E3232D" w:rsidRPr="00253C27" w:rsidRDefault="00E3232D" w:rsidP="00253C27">
            <w:pPr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完成及时率</w:t>
            </w:r>
          </w:p>
        </w:tc>
        <w:tc>
          <w:tcPr>
            <w:tcW w:w="1208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2024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年</w:t>
            </w:r>
            <w:r w:rsidRPr="00253C27">
              <w:rPr>
                <w:rFonts w:asciiTheme="minorEastAsia" w:eastAsiaTheme="minorEastAsia" w:hAnsiTheme="minorEastAsia" w:hint="eastAsia"/>
              </w:rPr>
              <w:t>12</w:t>
            </w:r>
            <w:r w:rsidRPr="00253C27">
              <w:rPr>
                <w:rFonts w:asciiTheme="minorEastAsia" w:eastAsiaTheme="minorEastAsia" w:hAnsiTheme="minorEastAsia" w:cs="宋体" w:hint="eastAsia"/>
              </w:rPr>
              <w:t>月</w:t>
            </w:r>
            <w:r w:rsidRPr="00253C27">
              <w:rPr>
                <w:rFonts w:asciiTheme="minorEastAsia" w:eastAsiaTheme="minorEastAsia" w:hAnsiTheme="minorEastAsia" w:hint="eastAsia"/>
              </w:rPr>
              <w:t>31</w:t>
            </w:r>
            <w:r w:rsidRPr="00253C27">
              <w:rPr>
                <w:rFonts w:asciiTheme="minorEastAsia" w:eastAsiaTheme="minorEastAsia" w:hAnsiTheme="minorEastAsia" w:cs="宋体" w:hint="eastAsia"/>
              </w:rPr>
              <w:t>日前完成</w:t>
            </w:r>
          </w:p>
        </w:tc>
        <w:tc>
          <w:tcPr>
            <w:tcW w:w="112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2024</w:t>
            </w:r>
            <w:r w:rsidRPr="00253C27">
              <w:rPr>
                <w:rFonts w:asciiTheme="minorEastAsia" w:eastAsiaTheme="minorEastAsia" w:hAnsiTheme="minorEastAsia" w:cs="宋体" w:hint="eastAsia"/>
              </w:rPr>
              <w:t>年</w:t>
            </w:r>
            <w:r w:rsidRPr="00253C27">
              <w:rPr>
                <w:rFonts w:asciiTheme="minorEastAsia" w:eastAsiaTheme="minorEastAsia" w:hAnsiTheme="minorEastAsia" w:hint="eastAsia"/>
              </w:rPr>
              <w:t>12</w:t>
            </w:r>
            <w:r w:rsidRPr="00253C27">
              <w:rPr>
                <w:rFonts w:asciiTheme="minorEastAsia" w:eastAsiaTheme="minorEastAsia" w:hAnsiTheme="minorEastAsia" w:cs="宋体" w:hint="eastAsia"/>
              </w:rPr>
              <w:t>月</w:t>
            </w:r>
            <w:r w:rsidRPr="00253C27">
              <w:rPr>
                <w:rFonts w:asciiTheme="minorEastAsia" w:eastAsiaTheme="minorEastAsia" w:hAnsiTheme="minorEastAsia" w:hint="eastAsia"/>
              </w:rPr>
              <w:t>31</w:t>
            </w:r>
            <w:r w:rsidRPr="00253C27">
              <w:rPr>
                <w:rFonts w:asciiTheme="minorEastAsia" w:eastAsiaTheme="minorEastAsia" w:hAnsiTheme="minorEastAsia" w:cs="宋体" w:hint="eastAsia"/>
              </w:rPr>
              <w:t>日前完成</w:t>
            </w:r>
          </w:p>
        </w:tc>
        <w:tc>
          <w:tcPr>
            <w:tcW w:w="83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87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413" w:type="dxa"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:rsidR="00E3232D" w:rsidRDefault="00E3232D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3232D" w:rsidRDefault="00E3232D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3232D" w:rsidRDefault="00E3232D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3232D" w:rsidRDefault="00E3232D" w:rsidP="001C17C7">
            <w:pPr>
              <w:pStyle w:val="TableText"/>
              <w:spacing w:line="249" w:lineRule="auto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  <w:p w:rsidR="00E3232D" w:rsidRDefault="00E3232D" w:rsidP="001C17C7">
            <w:pPr>
              <w:spacing w:before="65" w:line="220" w:lineRule="auto"/>
              <w:ind w:left="13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57" w:line="220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经济效</w:t>
            </w:r>
          </w:p>
          <w:p w:rsidR="00E3232D" w:rsidRDefault="00E3232D" w:rsidP="001C17C7">
            <w:pPr>
              <w:spacing w:before="61" w:line="187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vAlign w:val="center"/>
          </w:tcPr>
          <w:p w:rsidR="00E3232D" w:rsidRPr="00253C27" w:rsidRDefault="00253C27" w:rsidP="00253C27">
            <w:r w:rsidRPr="00253C27">
              <w:rPr>
                <w:rFonts w:ascii="宋体" w:eastAsia="宋体" w:hAnsi="宋体" w:cs="宋体" w:hint="eastAsia"/>
              </w:rPr>
              <w:t>经营主体增收成效</w:t>
            </w:r>
          </w:p>
        </w:tc>
        <w:tc>
          <w:tcPr>
            <w:tcW w:w="1208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87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413" w:type="dxa"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96" w:line="219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社会效</w:t>
            </w:r>
          </w:p>
          <w:p w:rsidR="00E3232D" w:rsidRDefault="00E3232D" w:rsidP="001C17C7">
            <w:pPr>
              <w:spacing w:before="14" w:line="196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3232D" w:rsidRPr="00253C27" w:rsidRDefault="00253C27" w:rsidP="00253C27">
            <w:r w:rsidRPr="00253C27">
              <w:rPr>
                <w:rFonts w:ascii="宋体" w:eastAsia="宋体" w:hAnsi="宋体" w:cs="宋体" w:hint="eastAsia"/>
              </w:rPr>
              <w:t>农业社会化服务体系完善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cs="宋体" w:hint="eastAsia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879" w:type="dxa"/>
            <w:vAlign w:val="center"/>
          </w:tcPr>
          <w:p w:rsidR="00E3232D" w:rsidRPr="00253C27" w:rsidRDefault="00E3232D" w:rsidP="00253C27">
            <w:pPr>
              <w:jc w:val="center"/>
              <w:rPr>
                <w:rFonts w:asciiTheme="minorEastAsia" w:eastAsiaTheme="minorEastAsia" w:hAnsiTheme="minorEastAsia"/>
              </w:rPr>
            </w:pPr>
            <w:r w:rsidRPr="00253C2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413" w:type="dxa"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97" w:line="220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生态效</w:t>
            </w:r>
          </w:p>
          <w:p w:rsidR="00E3232D" w:rsidRDefault="00E3232D" w:rsidP="001C17C7">
            <w:pPr>
              <w:spacing w:before="11" w:line="196" w:lineRule="auto"/>
              <w:ind w:left="221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益指标</w:t>
            </w:r>
          </w:p>
        </w:tc>
        <w:tc>
          <w:tcPr>
            <w:tcW w:w="1430" w:type="dxa"/>
            <w:vAlign w:val="center"/>
          </w:tcPr>
          <w:p w:rsidR="00E3232D" w:rsidRPr="00253C27" w:rsidRDefault="00253C27" w:rsidP="00253C27">
            <w:r w:rsidRPr="00253C27">
              <w:rPr>
                <w:rFonts w:ascii="宋体" w:eastAsia="宋体" w:hAnsi="宋体" w:cs="宋体" w:hint="eastAsia"/>
              </w:rPr>
              <w:t>绿色生产技术推广</w:t>
            </w:r>
          </w:p>
        </w:tc>
        <w:tc>
          <w:tcPr>
            <w:tcW w:w="1208" w:type="dxa"/>
            <w:vAlign w:val="center"/>
          </w:tcPr>
          <w:p w:rsidR="00E3232D" w:rsidRDefault="00E3232D" w:rsidP="00F56F79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E3232D" w:rsidRDefault="00E3232D" w:rsidP="00F56F79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E3232D" w:rsidRPr="00253C27" w:rsidRDefault="00E3232D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879" w:type="dxa"/>
            <w:vAlign w:val="center"/>
          </w:tcPr>
          <w:p w:rsidR="00E3232D" w:rsidRPr="00253C27" w:rsidRDefault="00E3232D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1413" w:type="dxa"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66" w:line="228" w:lineRule="auto"/>
              <w:ind w:left="221" w:right="146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可持续影响指标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3232D" w:rsidRPr="00253C27" w:rsidRDefault="00253C27" w:rsidP="00253C27">
            <w:r w:rsidRPr="00253C27">
              <w:rPr>
                <w:rFonts w:ascii="宋体" w:eastAsia="宋体" w:hAnsi="宋体" w:cs="宋体" w:hint="eastAsia"/>
              </w:rPr>
              <w:t>政策支持长效性</w:t>
            </w:r>
          </w:p>
        </w:tc>
        <w:tc>
          <w:tcPr>
            <w:tcW w:w="1208" w:type="dxa"/>
            <w:vAlign w:val="center"/>
          </w:tcPr>
          <w:p w:rsidR="00E3232D" w:rsidRDefault="00E3232D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1129" w:type="dxa"/>
            <w:vAlign w:val="center"/>
          </w:tcPr>
          <w:p w:rsidR="00E3232D" w:rsidRDefault="00E3232D" w:rsidP="001C17C7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效果明显</w:t>
            </w:r>
          </w:p>
        </w:tc>
        <w:tc>
          <w:tcPr>
            <w:tcW w:w="839" w:type="dxa"/>
            <w:vAlign w:val="center"/>
          </w:tcPr>
          <w:p w:rsidR="00E3232D" w:rsidRPr="00253C27" w:rsidRDefault="00E3232D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879" w:type="dxa"/>
            <w:vAlign w:val="center"/>
          </w:tcPr>
          <w:p w:rsidR="00E3232D" w:rsidRPr="00253C27" w:rsidRDefault="00E3232D" w:rsidP="00620310">
            <w:pPr>
              <w:pStyle w:val="TableText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7</w:t>
            </w:r>
          </w:p>
        </w:tc>
        <w:tc>
          <w:tcPr>
            <w:tcW w:w="1413" w:type="dxa"/>
            <w:vAlign w:val="center"/>
          </w:tcPr>
          <w:p w:rsidR="00E3232D" w:rsidRDefault="00E3232D" w:rsidP="001C17C7">
            <w:pPr>
              <w:pStyle w:val="TableText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28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3232D" w:rsidRDefault="00E3232D">
            <w:pPr>
              <w:pStyle w:val="TableText"/>
            </w:pPr>
          </w:p>
        </w:tc>
        <w:tc>
          <w:tcPr>
            <w:tcW w:w="1166" w:type="dxa"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E3232D" w:rsidRDefault="00E3232D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服务对象</w:t>
            </w:r>
          </w:p>
          <w:p w:rsidR="00E3232D" w:rsidRDefault="00E3232D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满意度指</w:t>
            </w:r>
          </w:p>
          <w:p w:rsidR="00E3232D" w:rsidRDefault="00E3232D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标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3232D" w:rsidRDefault="00E3232D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>服务对象满意率</w:t>
            </w:r>
          </w:p>
        </w:tc>
        <w:tc>
          <w:tcPr>
            <w:tcW w:w="1208" w:type="dxa"/>
            <w:vAlign w:val="center"/>
          </w:tcPr>
          <w:p w:rsidR="00E3232D" w:rsidRDefault="00E3232D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≥90%</w:t>
            </w:r>
          </w:p>
        </w:tc>
        <w:tc>
          <w:tcPr>
            <w:tcW w:w="1129" w:type="dxa"/>
            <w:vAlign w:val="center"/>
          </w:tcPr>
          <w:p w:rsidR="00E3232D" w:rsidRDefault="00E3232D" w:rsidP="00253C2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9</w:t>
            </w:r>
            <w:r w:rsidR="00253C27"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4.59</w:t>
            </w: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839" w:type="dxa"/>
            <w:vAlign w:val="center"/>
          </w:tcPr>
          <w:p w:rsidR="00E3232D" w:rsidRPr="00253C27" w:rsidRDefault="00E3232D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10</w:t>
            </w:r>
          </w:p>
        </w:tc>
        <w:tc>
          <w:tcPr>
            <w:tcW w:w="879" w:type="dxa"/>
            <w:vAlign w:val="center"/>
          </w:tcPr>
          <w:p w:rsidR="00E3232D" w:rsidRPr="00253C27" w:rsidRDefault="00E3232D" w:rsidP="001C17C7">
            <w:pPr>
              <w:spacing w:before="71" w:line="219" w:lineRule="auto"/>
              <w:ind w:left="90"/>
              <w:jc w:val="center"/>
              <w:rPr>
                <w:rFonts w:ascii="宋体" w:eastAsia="宋体" w:hAnsi="宋体" w:cs="宋体"/>
                <w:spacing w:val="-2"/>
                <w:lang w:eastAsia="zh-CN"/>
              </w:rPr>
            </w:pPr>
            <w:r w:rsidRPr="00253C27">
              <w:rPr>
                <w:rFonts w:ascii="宋体" w:eastAsia="宋体" w:hAnsi="宋体" w:cs="宋体" w:hint="eastAsia"/>
                <w:spacing w:val="-2"/>
                <w:lang w:eastAsia="zh-CN"/>
              </w:rPr>
              <w:t>10</w:t>
            </w:r>
          </w:p>
        </w:tc>
        <w:tc>
          <w:tcPr>
            <w:tcW w:w="1413" w:type="dxa"/>
            <w:vAlign w:val="center"/>
          </w:tcPr>
          <w:p w:rsidR="00E3232D" w:rsidRDefault="00E3232D" w:rsidP="001C17C7">
            <w:pPr>
              <w:spacing w:before="71" w:line="219" w:lineRule="auto"/>
              <w:ind w:left="90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</w:p>
        </w:tc>
      </w:tr>
      <w:tr w:rsidR="00E3232D">
        <w:trPr>
          <w:trHeight w:val="335"/>
        </w:trPr>
        <w:tc>
          <w:tcPr>
            <w:tcW w:w="7234" w:type="dxa"/>
            <w:gridSpan w:val="6"/>
            <w:vAlign w:val="center"/>
          </w:tcPr>
          <w:p w:rsidR="00E3232D" w:rsidRDefault="00E3232D" w:rsidP="001C17C7">
            <w:pPr>
              <w:spacing w:before="78" w:line="220" w:lineRule="auto"/>
              <w:ind w:left="31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39" w:type="dxa"/>
            <w:vAlign w:val="center"/>
          </w:tcPr>
          <w:p w:rsidR="00E3232D" w:rsidRDefault="00E3232D" w:rsidP="001C17C7">
            <w:pPr>
              <w:spacing w:before="98" w:line="209" w:lineRule="auto"/>
              <w:ind w:left="2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879" w:type="dxa"/>
            <w:vAlign w:val="center"/>
          </w:tcPr>
          <w:p w:rsidR="00E3232D" w:rsidRPr="008627DB" w:rsidRDefault="00E3232D" w:rsidP="008627DB">
            <w:pPr>
              <w:jc w:val="center"/>
              <w:rPr>
                <w:rFonts w:asciiTheme="minorEastAsia" w:eastAsiaTheme="minorEastAsia" w:hAnsiTheme="minorEastAsia"/>
              </w:rPr>
            </w:pPr>
            <w:r w:rsidRPr="008627DB">
              <w:rPr>
                <w:rFonts w:asciiTheme="minorEastAsia" w:eastAsiaTheme="minorEastAsia" w:hAnsiTheme="minorEastAsia" w:hint="eastAsia"/>
              </w:rPr>
              <w:t>100</w:t>
            </w:r>
          </w:p>
        </w:tc>
        <w:tc>
          <w:tcPr>
            <w:tcW w:w="1413" w:type="dxa"/>
            <w:vAlign w:val="center"/>
          </w:tcPr>
          <w:p w:rsidR="00E3232D" w:rsidRDefault="00E3232D" w:rsidP="001C17C7">
            <w:pPr>
              <w:pStyle w:val="TableText"/>
            </w:pPr>
          </w:p>
        </w:tc>
      </w:tr>
    </w:tbl>
    <w:p w:rsidR="00F6392D" w:rsidRDefault="00F6392D">
      <w:pPr>
        <w:spacing w:line="255" w:lineRule="auto"/>
        <w:rPr>
          <w:rFonts w:eastAsiaTheme="minorEastAsia"/>
          <w:lang w:eastAsia="zh-CN"/>
        </w:rPr>
      </w:pPr>
    </w:p>
    <w:p w:rsidR="00B501BA" w:rsidRPr="00B501BA" w:rsidRDefault="00B501BA">
      <w:pPr>
        <w:spacing w:line="255" w:lineRule="auto"/>
        <w:rPr>
          <w:rFonts w:eastAsiaTheme="minorEastAsia"/>
          <w:lang w:eastAsia="zh-CN"/>
        </w:rPr>
      </w:pPr>
    </w:p>
    <w:p w:rsidR="00F6392D" w:rsidRPr="008627DB" w:rsidRDefault="008627DB" w:rsidP="008627DB">
      <w:pPr>
        <w:spacing w:before="254" w:line="231" w:lineRule="auto"/>
        <w:rPr>
          <w:rFonts w:ascii="仿宋" w:eastAsia="仿宋" w:hAnsi="仿宋" w:cs="仿宋"/>
          <w:sz w:val="24"/>
          <w:szCs w:val="24"/>
          <w:lang w:eastAsia="zh-CN"/>
        </w:rPr>
      </w:pPr>
      <w:r w:rsidRPr="008627DB">
        <w:rPr>
          <w:rFonts w:ascii="仿宋" w:eastAsia="仿宋" w:hAnsi="仿宋" w:cs="仿宋"/>
          <w:spacing w:val="3"/>
          <w:sz w:val="24"/>
          <w:szCs w:val="24"/>
        </w:rPr>
        <w:t>填表人：</w:t>
      </w:r>
      <w:r w:rsidR="001C17C7"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>赵雪松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      </w:t>
      </w:r>
      <w:r w:rsidRPr="008627DB">
        <w:rPr>
          <w:rFonts w:ascii="仿宋" w:eastAsia="仿宋" w:hAnsi="仿宋" w:cs="仿宋"/>
          <w:spacing w:val="3"/>
          <w:sz w:val="24"/>
          <w:szCs w:val="24"/>
        </w:rPr>
        <w:t>填报日期：</w:t>
      </w:r>
      <w:r w:rsidRPr="008627DB">
        <w:rPr>
          <w:rFonts w:ascii="仿宋" w:eastAsia="仿宋" w:hAnsi="仿宋" w:cs="仿宋" w:hint="eastAsia"/>
          <w:spacing w:val="3"/>
          <w:sz w:val="24"/>
          <w:szCs w:val="24"/>
          <w:lang w:eastAsia="zh-CN"/>
        </w:rPr>
        <w:t xml:space="preserve">2025年6月10日    </w:t>
      </w:r>
      <w:r w:rsidRPr="008627DB">
        <w:rPr>
          <w:rFonts w:ascii="仿宋" w:eastAsia="仿宋" w:hAnsi="仿宋" w:cs="仿宋"/>
          <w:spacing w:val="3"/>
          <w:sz w:val="24"/>
          <w:szCs w:val="24"/>
        </w:rPr>
        <w:t>联系电话：</w:t>
      </w:r>
      <w:r w:rsidR="001C17C7" w:rsidRPr="008627DB">
        <w:rPr>
          <w:rFonts w:ascii="仿宋" w:eastAsia="仿宋" w:hAnsi="仿宋" w:cs="仿宋"/>
          <w:spacing w:val="3"/>
          <w:sz w:val="24"/>
          <w:szCs w:val="24"/>
          <w:lang w:eastAsia="zh-CN"/>
        </w:rPr>
        <w:t>2215885</w:t>
      </w:r>
    </w:p>
    <w:p w:rsidR="00F6392D" w:rsidRDefault="00F6392D"/>
    <w:sectPr w:rsidR="00F6392D" w:rsidSect="00F6392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2D" w:rsidRDefault="008627DB">
      <w:r>
        <w:separator/>
      </w:r>
    </w:p>
  </w:endnote>
  <w:endnote w:type="continuationSeparator" w:id="0">
    <w:p w:rsidR="00F6392D" w:rsidRDefault="0086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2D" w:rsidRDefault="00F6392D">
    <w:pPr>
      <w:spacing w:line="174" w:lineRule="auto"/>
      <w:ind w:left="4905"/>
      <w:rPr>
        <w:rFonts w:ascii="Times New Roman" w:eastAsia="Times New Roman" w:hAnsi="Times New Roman" w:cs="Times New Roman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2D" w:rsidRDefault="008627DB">
      <w:r>
        <w:separator/>
      </w:r>
    </w:p>
  </w:footnote>
  <w:footnote w:type="continuationSeparator" w:id="0">
    <w:p w:rsidR="00F6392D" w:rsidRDefault="0086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2D" w:rsidRDefault="00F6392D">
    <w:pPr>
      <w:pStyle w:val="a3"/>
      <w:spacing w:before="72" w:line="222" w:lineRule="auto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8707B"/>
    <w:multiLevelType w:val="multilevel"/>
    <w:tmpl w:val="01F6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B753AB"/>
    <w:rsid w:val="001C17C7"/>
    <w:rsid w:val="00253C27"/>
    <w:rsid w:val="00482E92"/>
    <w:rsid w:val="0060670F"/>
    <w:rsid w:val="00620310"/>
    <w:rsid w:val="00747220"/>
    <w:rsid w:val="008627DB"/>
    <w:rsid w:val="009C7238"/>
    <w:rsid w:val="00B202EB"/>
    <w:rsid w:val="00B501BA"/>
    <w:rsid w:val="00BF707A"/>
    <w:rsid w:val="00DC006C"/>
    <w:rsid w:val="00E3232D"/>
    <w:rsid w:val="00E54778"/>
    <w:rsid w:val="00F6392D"/>
    <w:rsid w:val="048A6E46"/>
    <w:rsid w:val="0AED60A2"/>
    <w:rsid w:val="24203790"/>
    <w:rsid w:val="2E165C6D"/>
    <w:rsid w:val="363F4138"/>
    <w:rsid w:val="36503117"/>
    <w:rsid w:val="4AE33474"/>
    <w:rsid w:val="597731B4"/>
    <w:rsid w:val="6BB7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6392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link w:val="3Char"/>
    <w:uiPriority w:val="9"/>
    <w:qFormat/>
    <w:rsid w:val="00482E92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6392D"/>
    <w:rPr>
      <w:rFonts w:ascii="仿宋" w:eastAsia="仿宋" w:hAnsi="仿宋" w:cs="仿宋"/>
      <w:sz w:val="20"/>
      <w:szCs w:val="20"/>
    </w:rPr>
  </w:style>
  <w:style w:type="table" w:customStyle="1" w:styleId="TableNormal">
    <w:name w:val="Table Normal"/>
    <w:semiHidden/>
    <w:unhideWhenUsed/>
    <w:qFormat/>
    <w:rsid w:val="00F639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6392D"/>
  </w:style>
  <w:style w:type="paragraph" w:styleId="a4">
    <w:name w:val="header"/>
    <w:basedOn w:val="a"/>
    <w:link w:val="Char"/>
    <w:rsid w:val="001C17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17C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C17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17C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6">
    <w:name w:val="Strong"/>
    <w:basedOn w:val="a0"/>
    <w:uiPriority w:val="22"/>
    <w:qFormat/>
    <w:rsid w:val="00E3232D"/>
    <w:rPr>
      <w:b/>
      <w:bCs/>
    </w:rPr>
  </w:style>
  <w:style w:type="character" w:customStyle="1" w:styleId="3Char">
    <w:name w:val="标题 3 Char"/>
    <w:basedOn w:val="a0"/>
    <w:link w:val="3"/>
    <w:uiPriority w:val="9"/>
    <w:rsid w:val="00482E92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Yiaree</dc:creator>
  <cp:lastModifiedBy>Administrator</cp:lastModifiedBy>
  <cp:revision>4</cp:revision>
  <dcterms:created xsi:type="dcterms:W3CDTF">2025-06-10T01:40:00Z</dcterms:created>
  <dcterms:modified xsi:type="dcterms:W3CDTF">2025-06-23T13:38:00Z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1583F186909C4B2D83F8EEE453EC97CB_11</vt:lpwstr>
  </property>
  <property fmtid="{D5CDD505-2E9C-101B-9397-08002B2CF9AE}" pid="4" name="KSOTemplateDocerSaveRecord">
    <vt:lpwstr>eyJoZGlkIjoiYzJhN2M2MTc2MTg5NzdjZjQ0NjcyZTZkYTcyM2Y1ZTAiLCJ1c2VySWQiOiIzMzQ4MjEzMTgifQ==</vt:lpwstr>
  </property>
</Properties>
</file>