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93ABB">
      <w:pPr>
        <w:pStyle w:val="15"/>
        <w:jc w:val="both"/>
        <w:rPr>
          <w:rFonts w:hAnsi="黑体"/>
          <w:sz w:val="36"/>
          <w:szCs w:val="36"/>
        </w:rPr>
      </w:pPr>
      <w:r>
        <w:rPr>
          <w:rFonts w:hint="eastAsia" w:hAnsi="黑体"/>
          <w:sz w:val="36"/>
          <w:szCs w:val="36"/>
        </w:rPr>
        <w:t>附件1</w:t>
      </w:r>
    </w:p>
    <w:p w14:paraId="6A157578">
      <w:pPr>
        <w:pStyle w:val="15"/>
        <w:jc w:val="center"/>
        <w:rPr>
          <w:rFonts w:ascii="Times New Roman" w:hAnsi="Times New Roman" w:cs="Times New Roman"/>
          <w:sz w:val="56"/>
          <w:szCs w:val="56"/>
        </w:rPr>
      </w:pPr>
    </w:p>
    <w:p w14:paraId="635C53AE">
      <w:pPr>
        <w:pStyle w:val="15"/>
        <w:jc w:val="center"/>
        <w:rPr>
          <w:rFonts w:ascii="Times New Roman" w:hAnsi="Times New Roman" w:cs="Times New Roman"/>
          <w:sz w:val="84"/>
          <w:szCs w:val="84"/>
        </w:rPr>
      </w:pPr>
    </w:p>
    <w:p w14:paraId="6A6D1E69">
      <w:pPr>
        <w:pStyle w:val="15"/>
        <w:jc w:val="center"/>
        <w:rPr>
          <w:rFonts w:ascii="Times New Roman" w:hAnsi="Times New Roman" w:cs="Times New Roman"/>
          <w:sz w:val="84"/>
          <w:szCs w:val="84"/>
        </w:rPr>
      </w:pPr>
    </w:p>
    <w:p w14:paraId="6A435422">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4F0974FF">
      <w:pPr>
        <w:pStyle w:val="15"/>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怀化市文化遗产保护中心（市博物馆）</w:t>
      </w:r>
      <w:r>
        <w:rPr>
          <w:rFonts w:ascii="Times New Roman" w:hAnsi="Times New Roman" w:eastAsia="方正小标宋简体" w:cs="Times New Roman"/>
          <w:sz w:val="72"/>
          <w:szCs w:val="72"/>
        </w:rPr>
        <w:t>部门决算</w:t>
      </w:r>
    </w:p>
    <w:p w14:paraId="4D1271BC">
      <w:pPr>
        <w:pStyle w:val="15"/>
        <w:jc w:val="center"/>
        <w:rPr>
          <w:rFonts w:ascii="Times New Roman" w:hAnsi="Times New Roman" w:eastAsia="方正小标宋_GBK" w:cs="Times New Roman"/>
          <w:sz w:val="56"/>
          <w:szCs w:val="56"/>
        </w:rPr>
      </w:pPr>
    </w:p>
    <w:p w14:paraId="2B76CF38">
      <w:pPr>
        <w:pStyle w:val="15"/>
        <w:jc w:val="center"/>
        <w:rPr>
          <w:rFonts w:ascii="Times New Roman" w:hAnsi="Times New Roman" w:cs="Times New Roman"/>
          <w:sz w:val="56"/>
          <w:szCs w:val="56"/>
        </w:rPr>
      </w:pPr>
    </w:p>
    <w:p w14:paraId="594B7E28">
      <w:pPr>
        <w:pStyle w:val="15"/>
        <w:rPr>
          <w:rFonts w:ascii="Times New Roman" w:hAnsi="Times New Roman" w:cs="Times New Roman"/>
          <w:sz w:val="56"/>
          <w:szCs w:val="56"/>
        </w:rPr>
      </w:pPr>
    </w:p>
    <w:p w14:paraId="1E37F93C">
      <w:pPr>
        <w:pStyle w:val="15"/>
        <w:jc w:val="center"/>
        <w:rPr>
          <w:rFonts w:ascii="Times New Roman" w:hAnsi="Times New Roman" w:cs="Times New Roman"/>
          <w:sz w:val="32"/>
          <w:szCs w:val="32"/>
        </w:rPr>
      </w:pPr>
    </w:p>
    <w:p w14:paraId="01A4FD72">
      <w:pPr>
        <w:pStyle w:val="15"/>
        <w:jc w:val="center"/>
        <w:rPr>
          <w:rFonts w:ascii="Times New Roman" w:hAnsi="Times New Roman" w:cs="Times New Roman"/>
          <w:sz w:val="32"/>
          <w:szCs w:val="32"/>
        </w:rPr>
      </w:pPr>
    </w:p>
    <w:p w14:paraId="2F102360">
      <w:pPr>
        <w:pStyle w:val="15"/>
        <w:jc w:val="center"/>
        <w:rPr>
          <w:rFonts w:ascii="Times New Roman" w:hAnsi="Times New Roman" w:cs="Times New Roman"/>
          <w:sz w:val="32"/>
          <w:szCs w:val="32"/>
        </w:rPr>
      </w:pPr>
    </w:p>
    <w:p w14:paraId="3BC53D76">
      <w:pPr>
        <w:pStyle w:val="15"/>
        <w:jc w:val="center"/>
        <w:rPr>
          <w:rFonts w:ascii="Times New Roman" w:hAnsi="Times New Roman" w:cs="Times New Roman"/>
          <w:sz w:val="32"/>
          <w:szCs w:val="32"/>
        </w:rPr>
      </w:pPr>
    </w:p>
    <w:p w14:paraId="78C938CF">
      <w:pPr>
        <w:pStyle w:val="15"/>
        <w:jc w:val="center"/>
        <w:rPr>
          <w:rFonts w:ascii="Times New Roman" w:hAnsi="Times New Roman" w:cs="Times New Roman"/>
          <w:sz w:val="32"/>
          <w:szCs w:val="32"/>
        </w:rPr>
      </w:pPr>
    </w:p>
    <w:p w14:paraId="03567FB4">
      <w:pPr>
        <w:pStyle w:val="15"/>
        <w:jc w:val="center"/>
        <w:rPr>
          <w:rFonts w:ascii="Times New Roman" w:hAnsi="Times New Roman" w:cs="Times New Roman"/>
          <w:sz w:val="32"/>
          <w:szCs w:val="32"/>
        </w:rPr>
      </w:pPr>
    </w:p>
    <w:p w14:paraId="6F7DBD77">
      <w:pPr>
        <w:pStyle w:val="15"/>
        <w:spacing w:line="540" w:lineRule="exact"/>
        <w:jc w:val="center"/>
        <w:rPr>
          <w:rFonts w:ascii="Times New Roman" w:hAnsi="Times New Roman" w:cs="Times New Roman"/>
          <w:sz w:val="56"/>
          <w:szCs w:val="56"/>
        </w:rPr>
      </w:pPr>
    </w:p>
    <w:p w14:paraId="3F20B268">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1340CAD0">
      <w:pPr>
        <w:pStyle w:val="15"/>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452335AF">
      <w:pPr>
        <w:pStyle w:val="15"/>
        <w:spacing w:line="600" w:lineRule="exact"/>
        <w:jc w:val="both"/>
        <w:rPr>
          <w:rFonts w:ascii="Times New Roman" w:hAnsi="Times New Roman" w:cs="Times New Roman"/>
          <w:b/>
          <w:sz w:val="36"/>
          <w:szCs w:val="28"/>
        </w:rPr>
      </w:pPr>
    </w:p>
    <w:p w14:paraId="15C52960">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1E7D2831">
      <w:pPr>
        <w:pStyle w:val="15"/>
        <w:spacing w:line="600" w:lineRule="exact"/>
        <w:jc w:val="center"/>
        <w:rPr>
          <w:rFonts w:ascii="Times New Roman" w:hAnsi="Times New Roman" w:cs="Times New Roman"/>
          <w:b/>
          <w:sz w:val="36"/>
          <w:szCs w:val="28"/>
        </w:rPr>
      </w:pPr>
    </w:p>
    <w:p w14:paraId="255646AD">
      <w:pPr>
        <w:pStyle w:val="15"/>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怀化市文化遗产保护中心（市博物馆）</w:t>
      </w:r>
      <w:r>
        <w:rPr>
          <w:rFonts w:ascii="Times New Roman" w:hAnsi="Times New Roman" w:cs="Times New Roman"/>
          <w:bCs/>
          <w:sz w:val="32"/>
          <w:szCs w:val="32"/>
        </w:rPr>
        <w:t>概况</w:t>
      </w:r>
    </w:p>
    <w:p w14:paraId="1A0256B4">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2DBE5ECC">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7E7DFE16">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5BBCFAD4">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3D1A3A4E">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7C758992">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780B8483">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3C161F56">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2F51D207">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1871DC20">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4EDC450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63A18213">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442C5D57">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369C32C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31BF610B">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032B4BC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42143CD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01DDBA6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4BBEA142">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3C1607F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6A24443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122DC90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3A9D63B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w:t>
      </w:r>
      <w:r>
        <w:rPr>
          <w:rFonts w:hint="eastAsia" w:ascii="Times New Roman" w:hAnsi="Times New Roman" w:eastAsia="仿宋_GB2312" w:cs="Times New Roman"/>
          <w:color w:val="000000"/>
          <w:kern w:val="0"/>
          <w:sz w:val="32"/>
          <w:szCs w:val="32"/>
          <w:lang w:val="en-US" w:eastAsia="zh-CN"/>
        </w:rPr>
        <w:t>关于</w:t>
      </w:r>
      <w:r>
        <w:rPr>
          <w:rFonts w:ascii="Times New Roman" w:hAnsi="Times New Roman" w:eastAsia="仿宋_GB2312" w:cs="Times New Roman"/>
          <w:sz w:val="32"/>
          <w:szCs w:val="32"/>
        </w:rPr>
        <w:t>国有资本经营预算财政拨款支出</w:t>
      </w:r>
      <w:r>
        <w:rPr>
          <w:rFonts w:hint="eastAsia" w:ascii="Times New Roman" w:hAnsi="Times New Roman" w:eastAsia="仿宋_GB2312" w:cs="Times New Roman"/>
          <w:sz w:val="32"/>
          <w:szCs w:val="32"/>
          <w:lang w:val="en-US" w:eastAsia="zh-CN"/>
        </w:rPr>
        <w:t>决算情况说明</w:t>
      </w:r>
    </w:p>
    <w:p w14:paraId="3E3F71D8">
      <w:pPr>
        <w:autoSpaceDE w:val="0"/>
        <w:autoSpaceDN w:val="0"/>
        <w:adjustRightInd w:val="0"/>
        <w:spacing w:line="600" w:lineRule="exact"/>
        <w:jc w:val="left"/>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十、</w:t>
      </w:r>
      <w:r>
        <w:rPr>
          <w:rFonts w:ascii="Times New Roman" w:hAnsi="Times New Roman" w:eastAsia="仿宋_GB2312" w:cs="Times New Roman"/>
          <w:color w:val="000000"/>
          <w:kern w:val="0"/>
          <w:sz w:val="32"/>
          <w:szCs w:val="32"/>
        </w:rPr>
        <w:t>关于机关运行经费支出说明</w:t>
      </w:r>
    </w:p>
    <w:p w14:paraId="7C15C58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一</w:t>
      </w:r>
      <w:r>
        <w:rPr>
          <w:rFonts w:ascii="Times New Roman" w:hAnsi="Times New Roman" w:eastAsia="仿宋_GB2312" w:cs="Times New Roman"/>
          <w:color w:val="000000"/>
          <w:kern w:val="0"/>
          <w:sz w:val="32"/>
          <w:szCs w:val="32"/>
        </w:rPr>
        <w:t>、一般性支出情况说明</w:t>
      </w:r>
    </w:p>
    <w:p w14:paraId="757B00A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二</w:t>
      </w:r>
      <w:r>
        <w:rPr>
          <w:rFonts w:ascii="Times New Roman" w:hAnsi="Times New Roman" w:eastAsia="仿宋_GB2312" w:cs="Times New Roman"/>
          <w:color w:val="000000"/>
          <w:kern w:val="0"/>
          <w:sz w:val="32"/>
          <w:szCs w:val="32"/>
        </w:rPr>
        <w:t>、关于政府采购支出说明</w:t>
      </w:r>
    </w:p>
    <w:p w14:paraId="4794ADEB">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rPr>
        <w:t>、关于国有资产占用情况说明</w:t>
      </w:r>
    </w:p>
    <w:p w14:paraId="582B171E">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四</w:t>
      </w:r>
      <w:r>
        <w:rPr>
          <w:rFonts w:ascii="Times New Roman" w:hAnsi="Times New Roman" w:eastAsia="仿宋_GB2312" w:cs="Times New Roman"/>
          <w:sz w:val="32"/>
          <w:szCs w:val="32"/>
        </w:rPr>
        <w:t>、关于2024年度预算绩效管理情况的说明</w:t>
      </w:r>
    </w:p>
    <w:p w14:paraId="083967CE">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257A2EB2">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58DD2AFA">
      <w:pPr>
        <w:pStyle w:val="15"/>
        <w:spacing w:line="600" w:lineRule="exact"/>
        <w:rPr>
          <w:rFonts w:ascii="Times New Roman" w:hAnsi="Times New Roman" w:cs="Times New Roman"/>
          <w:bCs/>
          <w:sz w:val="28"/>
          <w:szCs w:val="28"/>
        </w:rPr>
      </w:pPr>
    </w:p>
    <w:p w14:paraId="028EB25F">
      <w:pPr>
        <w:jc w:val="center"/>
        <w:rPr>
          <w:rFonts w:ascii="Times New Roman" w:hAnsi="Times New Roman" w:cs="Times New Roman"/>
          <w:sz w:val="72"/>
          <w:szCs w:val="72"/>
        </w:rPr>
      </w:pPr>
    </w:p>
    <w:p w14:paraId="4BF72D4C">
      <w:pPr>
        <w:jc w:val="center"/>
        <w:rPr>
          <w:rFonts w:ascii="Times New Roman" w:hAnsi="Times New Roman" w:cs="Times New Roman"/>
          <w:sz w:val="72"/>
          <w:szCs w:val="72"/>
        </w:rPr>
      </w:pPr>
    </w:p>
    <w:p w14:paraId="2E4A8B0B">
      <w:pPr>
        <w:jc w:val="center"/>
        <w:rPr>
          <w:rFonts w:ascii="Times New Roman" w:hAnsi="Times New Roman" w:cs="Times New Roman"/>
          <w:sz w:val="72"/>
          <w:szCs w:val="72"/>
        </w:rPr>
      </w:pPr>
    </w:p>
    <w:p w14:paraId="47CE3709">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6ED76BAD">
      <w:pPr>
        <w:rPr>
          <w:rFonts w:ascii="Times New Roman" w:hAnsi="Times New Roman" w:eastAsia="方正小标宋_GBK" w:cs="Times New Roman"/>
          <w:sz w:val="72"/>
          <w:szCs w:val="72"/>
        </w:rPr>
      </w:pPr>
    </w:p>
    <w:p w14:paraId="61BBB2A3">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6D6D2AFA">
      <w:pPr>
        <w:pStyle w:val="15"/>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怀化市文化遗产保护中心（市博物馆）</w:t>
      </w:r>
      <w:r>
        <w:rPr>
          <w:rFonts w:ascii="Times New Roman" w:hAnsi="Times New Roman" w:eastAsia="方正小标宋_GBK" w:cs="Times New Roman"/>
          <w:sz w:val="52"/>
          <w:szCs w:val="52"/>
        </w:rPr>
        <w:t>概况</w:t>
      </w:r>
    </w:p>
    <w:p w14:paraId="2D27ADB2">
      <w:pPr>
        <w:pStyle w:val="3"/>
        <w:ind w:left="0" w:leftChars="0" w:firstLine="0" w:firstLineChars="0"/>
        <w:rPr>
          <w:rFonts w:ascii="Times New Roman" w:hAnsi="Times New Roman" w:cs="Times New Roman"/>
        </w:rPr>
      </w:pPr>
    </w:p>
    <w:p w14:paraId="4D3B2BE2">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012EFD0F">
      <w:pPr>
        <w:keepNext w:val="0"/>
        <w:keepLines w:val="0"/>
        <w:pageBreakBefore w:val="0"/>
        <w:kinsoku/>
        <w:wordWrap/>
        <w:overflowPunct/>
        <w:topLinePunct w:val="0"/>
        <w:autoSpaceDE/>
        <w:autoSpaceDN/>
        <w:bidi w:val="0"/>
        <w:adjustRightInd/>
        <w:spacing w:line="600" w:lineRule="exact"/>
        <w:ind w:firstLine="800" w:firstLineChars="250"/>
        <w:jc w:val="left"/>
        <w:rPr>
          <w:rFonts w:hint="eastAsia" w:ascii="仿宋" w:hAnsi="仿宋" w:eastAsia="仿宋" w:cs="仿宋"/>
          <w:sz w:val="32"/>
          <w:szCs w:val="32"/>
        </w:rPr>
      </w:pPr>
      <w:r>
        <w:rPr>
          <w:rFonts w:hint="eastAsia" w:ascii="仿宋" w:hAnsi="仿宋" w:eastAsia="仿宋" w:cs="仿宋"/>
          <w:sz w:val="32"/>
          <w:szCs w:val="32"/>
          <w:lang w:val="en-US" w:eastAsia="zh-CN"/>
        </w:rPr>
        <w:t>（一）</w:t>
      </w:r>
      <w:r>
        <w:rPr>
          <w:rFonts w:hint="eastAsia" w:ascii="仿宋" w:hAnsi="仿宋" w:eastAsia="仿宋" w:cs="仿宋"/>
          <w:sz w:val="32"/>
          <w:szCs w:val="32"/>
        </w:rPr>
        <w:t>宣传、贯彻落实国家、省有关文化遗产保护和博物馆工作的方针政策和法律法规，为群众提供文化遗产保护及博物馆相关公共文化服务。</w:t>
      </w:r>
    </w:p>
    <w:p w14:paraId="7F529C87">
      <w:pPr>
        <w:keepNext w:val="0"/>
        <w:keepLines w:val="0"/>
        <w:pageBreakBefore w:val="0"/>
        <w:kinsoku/>
        <w:wordWrap/>
        <w:overflowPunct/>
        <w:topLinePunct w:val="0"/>
        <w:autoSpaceDE/>
        <w:autoSpaceDN/>
        <w:bidi w:val="0"/>
        <w:adjustRightInd/>
        <w:spacing w:line="600" w:lineRule="exact"/>
        <w:ind w:firstLine="800" w:firstLineChars="250"/>
        <w:jc w:val="left"/>
        <w:rPr>
          <w:rFonts w:hint="eastAsia" w:ascii="仿宋" w:hAnsi="仿宋" w:eastAsia="仿宋" w:cs="仿宋"/>
          <w:sz w:val="32"/>
          <w:szCs w:val="32"/>
        </w:rPr>
      </w:pPr>
      <w:r>
        <w:rPr>
          <w:rFonts w:hint="eastAsia" w:ascii="仿宋" w:hAnsi="仿宋" w:eastAsia="仿宋" w:cs="仿宋"/>
          <w:sz w:val="32"/>
          <w:szCs w:val="32"/>
          <w:lang w:val="en-US" w:eastAsia="zh-CN"/>
        </w:rPr>
        <w:t>（二）</w:t>
      </w:r>
      <w:r>
        <w:rPr>
          <w:rFonts w:hint="eastAsia" w:ascii="仿宋" w:hAnsi="仿宋" w:eastAsia="仿宋" w:cs="仿宋"/>
          <w:sz w:val="32"/>
          <w:szCs w:val="32"/>
        </w:rPr>
        <w:t>承担全市文化遗产保护及博物馆保护利用中长期发展规划编制相关事务性工作，为全市文化遗产及博物馆申报、管理和保护利用工作提供专业性意见。</w:t>
      </w:r>
    </w:p>
    <w:p w14:paraId="50F77179">
      <w:pPr>
        <w:keepNext w:val="0"/>
        <w:keepLines w:val="0"/>
        <w:pageBreakBefore w:val="0"/>
        <w:kinsoku/>
        <w:wordWrap/>
        <w:overflowPunct/>
        <w:topLinePunct w:val="0"/>
        <w:autoSpaceDE/>
        <w:autoSpaceDN/>
        <w:bidi w:val="0"/>
        <w:adjustRightInd/>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（三）</w:t>
      </w:r>
      <w:r>
        <w:rPr>
          <w:rFonts w:hint="eastAsia" w:ascii="仿宋" w:hAnsi="仿宋" w:eastAsia="仿宋" w:cs="仿宋"/>
          <w:sz w:val="32"/>
          <w:szCs w:val="32"/>
        </w:rPr>
        <w:t>承担全市文化遗产及博物馆资料库建设和信息化管理工作。</w:t>
      </w:r>
    </w:p>
    <w:p w14:paraId="611395F7">
      <w:pPr>
        <w:keepNext w:val="0"/>
        <w:keepLines w:val="0"/>
        <w:pageBreakBefore w:val="0"/>
        <w:kinsoku/>
        <w:wordWrap/>
        <w:overflowPunct/>
        <w:topLinePunct w:val="0"/>
        <w:autoSpaceDE/>
        <w:autoSpaceDN/>
        <w:bidi w:val="0"/>
        <w:adjustRightInd/>
        <w:spacing w:line="600" w:lineRule="exact"/>
        <w:ind w:firstLine="800" w:firstLineChars="250"/>
        <w:jc w:val="left"/>
        <w:rPr>
          <w:rFonts w:hint="eastAsia" w:ascii="仿宋" w:hAnsi="仿宋" w:eastAsia="仿宋" w:cs="仿宋"/>
          <w:sz w:val="32"/>
          <w:szCs w:val="32"/>
        </w:rPr>
      </w:pPr>
      <w:r>
        <w:rPr>
          <w:rFonts w:hint="eastAsia" w:ascii="仿宋" w:hAnsi="仿宋" w:eastAsia="仿宋" w:cs="仿宋"/>
          <w:sz w:val="32"/>
          <w:szCs w:val="32"/>
          <w:lang w:val="en-US" w:eastAsia="zh-CN"/>
        </w:rPr>
        <w:t>（四）</w:t>
      </w:r>
      <w:r>
        <w:rPr>
          <w:rFonts w:hint="eastAsia" w:ascii="仿宋" w:hAnsi="仿宋" w:eastAsia="仿宋" w:cs="仿宋"/>
          <w:sz w:val="32"/>
          <w:szCs w:val="32"/>
        </w:rPr>
        <w:t>承担文化遗产保护及博物馆科技和学术研究等相关工作。</w:t>
      </w:r>
    </w:p>
    <w:p w14:paraId="5E22BF83">
      <w:pPr>
        <w:keepNext w:val="0"/>
        <w:keepLines w:val="0"/>
        <w:pageBreakBefore w:val="0"/>
        <w:kinsoku/>
        <w:wordWrap/>
        <w:overflowPunct/>
        <w:topLinePunct w:val="0"/>
        <w:autoSpaceDE/>
        <w:autoSpaceDN/>
        <w:bidi w:val="0"/>
        <w:adjustRightInd/>
        <w:spacing w:line="600" w:lineRule="exact"/>
        <w:ind w:firstLine="800" w:firstLineChars="250"/>
        <w:jc w:val="left"/>
        <w:rPr>
          <w:rFonts w:hint="eastAsia" w:ascii="仿宋" w:hAnsi="仿宋" w:eastAsia="仿宋" w:cs="仿宋"/>
          <w:sz w:val="32"/>
          <w:szCs w:val="32"/>
        </w:rPr>
      </w:pPr>
      <w:r>
        <w:rPr>
          <w:rFonts w:hint="eastAsia" w:ascii="仿宋" w:hAnsi="仿宋" w:eastAsia="仿宋" w:cs="仿宋"/>
          <w:sz w:val="32"/>
          <w:szCs w:val="32"/>
          <w:lang w:val="en-US" w:eastAsia="zh-CN"/>
        </w:rPr>
        <w:t>（五）</w:t>
      </w:r>
      <w:r>
        <w:rPr>
          <w:rFonts w:hint="eastAsia" w:ascii="仿宋" w:hAnsi="仿宋" w:eastAsia="仿宋" w:cs="仿宋"/>
          <w:sz w:val="32"/>
          <w:szCs w:val="32"/>
        </w:rPr>
        <w:t>承担全市范围内的文物调查、勘探及抢救性考古挖掘项目的申报和具体实施等事务性工作。</w:t>
      </w:r>
    </w:p>
    <w:p w14:paraId="0E3C83C0">
      <w:pPr>
        <w:keepNext w:val="0"/>
        <w:keepLines w:val="0"/>
        <w:pageBreakBefore w:val="0"/>
        <w:kinsoku/>
        <w:wordWrap/>
        <w:overflowPunct/>
        <w:topLinePunct w:val="0"/>
        <w:autoSpaceDE/>
        <w:autoSpaceDN/>
        <w:bidi w:val="0"/>
        <w:adjustRightInd/>
        <w:spacing w:line="600" w:lineRule="exact"/>
        <w:ind w:firstLine="800" w:firstLineChars="250"/>
        <w:jc w:val="left"/>
        <w:rPr>
          <w:rFonts w:hint="eastAsia" w:ascii="仿宋" w:hAnsi="仿宋" w:eastAsia="仿宋" w:cs="仿宋"/>
          <w:sz w:val="32"/>
          <w:szCs w:val="32"/>
        </w:rPr>
      </w:pPr>
      <w:r>
        <w:rPr>
          <w:rFonts w:hint="eastAsia" w:ascii="仿宋" w:hAnsi="仿宋" w:eastAsia="仿宋" w:cs="仿宋"/>
          <w:sz w:val="32"/>
          <w:szCs w:val="32"/>
          <w:lang w:val="en-US" w:eastAsia="zh-CN"/>
        </w:rPr>
        <w:t>（六）</w:t>
      </w:r>
      <w:r>
        <w:rPr>
          <w:rFonts w:hint="eastAsia" w:ascii="仿宋" w:hAnsi="仿宋" w:eastAsia="仿宋" w:cs="仿宋"/>
          <w:sz w:val="32"/>
          <w:szCs w:val="32"/>
        </w:rPr>
        <w:t>承担市博物馆安防、消防、防雷、展示、建设等项目和文化遗产保护利用项目的方案编制等事务性工作。</w:t>
      </w:r>
    </w:p>
    <w:p w14:paraId="6DB40602">
      <w:pPr>
        <w:keepNext w:val="0"/>
        <w:keepLines w:val="0"/>
        <w:pageBreakBefore w:val="0"/>
        <w:kinsoku/>
        <w:wordWrap/>
        <w:overflowPunct/>
        <w:topLinePunct w:val="0"/>
        <w:autoSpaceDE/>
        <w:autoSpaceDN/>
        <w:bidi w:val="0"/>
        <w:adjustRightInd/>
        <w:spacing w:line="600" w:lineRule="exact"/>
        <w:ind w:firstLine="800" w:firstLineChars="250"/>
        <w:jc w:val="left"/>
        <w:rPr>
          <w:rFonts w:hint="eastAsia" w:ascii="仿宋" w:hAnsi="仿宋" w:eastAsia="仿宋" w:cs="仿宋"/>
          <w:sz w:val="32"/>
          <w:szCs w:val="32"/>
        </w:rPr>
      </w:pPr>
      <w:r>
        <w:rPr>
          <w:rFonts w:hint="eastAsia" w:ascii="仿宋" w:hAnsi="仿宋" w:eastAsia="仿宋" w:cs="仿宋"/>
          <w:sz w:val="32"/>
          <w:szCs w:val="32"/>
          <w:lang w:val="en-US" w:eastAsia="zh-CN"/>
        </w:rPr>
        <w:t>（七）</w:t>
      </w:r>
      <w:r>
        <w:rPr>
          <w:rFonts w:hint="eastAsia" w:ascii="仿宋" w:hAnsi="仿宋" w:eastAsia="仿宋" w:cs="仿宋"/>
          <w:sz w:val="32"/>
          <w:szCs w:val="32"/>
        </w:rPr>
        <w:t>承担市博物馆用文化遗产馆的固定陈列和临时展览策划、设计、布展，以及免费开放安全、服务、统计等日常工作。</w:t>
      </w:r>
    </w:p>
    <w:p w14:paraId="57C5DB00">
      <w:pPr>
        <w:keepNext w:val="0"/>
        <w:keepLines w:val="0"/>
        <w:pageBreakBefore w:val="0"/>
        <w:kinsoku/>
        <w:wordWrap/>
        <w:overflowPunct/>
        <w:topLinePunct w:val="0"/>
        <w:autoSpaceDE/>
        <w:autoSpaceDN/>
        <w:bidi w:val="0"/>
        <w:adjustRightInd/>
        <w:spacing w:line="600" w:lineRule="exact"/>
        <w:ind w:firstLine="800" w:firstLineChars="250"/>
        <w:jc w:val="left"/>
        <w:rPr>
          <w:rFonts w:hint="eastAsia" w:ascii="仿宋" w:hAnsi="仿宋" w:eastAsia="仿宋" w:cs="仿宋"/>
          <w:sz w:val="32"/>
          <w:szCs w:val="32"/>
        </w:rPr>
      </w:pPr>
      <w:r>
        <w:rPr>
          <w:rFonts w:hint="eastAsia" w:ascii="仿宋" w:hAnsi="仿宋" w:eastAsia="仿宋" w:cs="仿宋"/>
          <w:sz w:val="32"/>
          <w:szCs w:val="32"/>
          <w:lang w:val="en-US" w:eastAsia="zh-CN"/>
        </w:rPr>
        <w:t>（八）</w:t>
      </w:r>
      <w:r>
        <w:rPr>
          <w:rFonts w:hint="eastAsia" w:ascii="仿宋" w:hAnsi="仿宋" w:eastAsia="仿宋" w:cs="仿宋"/>
          <w:sz w:val="32"/>
          <w:szCs w:val="32"/>
        </w:rPr>
        <w:t>承担市博物馆及文化遗产馆馆藏可移动文物安全管理、征集收藏、保养修复、拨转借调等事务性工作。</w:t>
      </w:r>
    </w:p>
    <w:p w14:paraId="78F8D528">
      <w:pPr>
        <w:pStyle w:val="15"/>
        <w:spacing w:line="600" w:lineRule="exact"/>
        <w:ind w:firstLine="640" w:firstLineChars="200"/>
        <w:rPr>
          <w:rFonts w:ascii="Times New Roman" w:hAnsi="Times New Roman" w:eastAsia="仿宋_GB2312" w:cs="Times New Roman"/>
          <w:sz w:val="32"/>
          <w:szCs w:val="32"/>
        </w:rPr>
      </w:pPr>
      <w:r>
        <w:rPr>
          <w:rFonts w:hint="eastAsia" w:ascii="仿宋" w:hAnsi="仿宋" w:eastAsia="仿宋" w:cs="仿宋"/>
          <w:sz w:val="32"/>
          <w:szCs w:val="32"/>
          <w:lang w:val="en-US" w:eastAsia="zh-CN"/>
        </w:rPr>
        <w:t>（九）</w:t>
      </w:r>
      <w:r>
        <w:rPr>
          <w:rFonts w:hint="eastAsia" w:ascii="仿宋" w:hAnsi="仿宋" w:eastAsia="仿宋" w:cs="仿宋"/>
          <w:sz w:val="32"/>
          <w:szCs w:val="32"/>
        </w:rPr>
        <w:t>承担市文化旅游广电体育局交办的其他工作。</w:t>
      </w:r>
    </w:p>
    <w:p w14:paraId="3357234A">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5435E960">
      <w:pPr>
        <w:widowControl/>
        <w:spacing w:line="600" w:lineRule="exact"/>
        <w:rPr>
          <w:rFonts w:ascii="Times New Roman" w:hAnsi="Times New Roman" w:eastAsia="仿宋_GB2312" w:cs="Times New Roman"/>
          <w:b w:val="0"/>
          <w:bCs/>
          <w:kern w:val="0"/>
          <w:sz w:val="32"/>
          <w:szCs w:val="32"/>
          <w:lang w:val="en-US" w:eastAsia="zh-CN" w:bidi="ar-SA"/>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 w:val="0"/>
          <w:bCs/>
          <w:kern w:val="0"/>
          <w:sz w:val="32"/>
          <w:szCs w:val="32"/>
          <w:lang w:val="en-US" w:eastAsia="zh-CN" w:bidi="ar-SA"/>
        </w:rPr>
        <w:t>怀化市文化遗产保护中心（市博物馆）内设机构包括：综合室、非遗管理部、陈列展览部三个职能科室。</w:t>
      </w:r>
    </w:p>
    <w:p w14:paraId="4CF364FF">
      <w:pPr>
        <w:jc w:val="left"/>
        <w:rPr>
          <w:rFonts w:ascii="Times New Roman" w:hAnsi="Times New Roman" w:eastAsia="仿宋_GB2312" w:cs="Times New Roman"/>
          <w:sz w:val="28"/>
          <w:szCs w:val="32"/>
        </w:rPr>
      </w:pPr>
    </w:p>
    <w:p w14:paraId="59513237">
      <w:pPr>
        <w:jc w:val="center"/>
        <w:rPr>
          <w:rFonts w:ascii="Times New Roman" w:hAnsi="Times New Roman" w:eastAsia="黑体" w:cs="Times New Roman"/>
          <w:sz w:val="28"/>
          <w:szCs w:val="28"/>
        </w:rPr>
      </w:pPr>
    </w:p>
    <w:p w14:paraId="39F71E66">
      <w:pPr>
        <w:jc w:val="center"/>
        <w:rPr>
          <w:rFonts w:ascii="Times New Roman" w:hAnsi="Times New Roman" w:eastAsia="黑体" w:cs="Times New Roman"/>
          <w:sz w:val="28"/>
          <w:szCs w:val="28"/>
        </w:rPr>
      </w:pPr>
    </w:p>
    <w:p w14:paraId="6CAFC9A9">
      <w:pPr>
        <w:jc w:val="center"/>
        <w:rPr>
          <w:rFonts w:ascii="Times New Roman" w:hAnsi="Times New Roman" w:eastAsia="黑体" w:cs="Times New Roman"/>
          <w:sz w:val="28"/>
          <w:szCs w:val="28"/>
        </w:rPr>
      </w:pPr>
    </w:p>
    <w:p w14:paraId="30A0CF49">
      <w:pPr>
        <w:jc w:val="center"/>
        <w:rPr>
          <w:rFonts w:ascii="Times New Roman" w:hAnsi="Times New Roman" w:eastAsia="黑体" w:cs="Times New Roman"/>
          <w:sz w:val="28"/>
          <w:szCs w:val="28"/>
        </w:rPr>
      </w:pPr>
    </w:p>
    <w:p w14:paraId="23503B70">
      <w:pPr>
        <w:jc w:val="center"/>
        <w:rPr>
          <w:rFonts w:ascii="Times New Roman" w:hAnsi="Times New Roman" w:eastAsia="黑体" w:cs="Times New Roman"/>
          <w:sz w:val="28"/>
          <w:szCs w:val="28"/>
        </w:rPr>
      </w:pPr>
    </w:p>
    <w:p w14:paraId="1EC857E2">
      <w:pPr>
        <w:pStyle w:val="7"/>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68E38B9A">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5A3C1446">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15E38448">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489ABC2D">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9"/>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23B1A7B5">
        <w:tblPrEx>
          <w:tblCellMar>
            <w:top w:w="0" w:type="dxa"/>
            <w:left w:w="108" w:type="dxa"/>
            <w:bottom w:w="0" w:type="dxa"/>
            <w:right w:w="108" w:type="dxa"/>
          </w:tblCellMar>
        </w:tblPrEx>
        <w:trPr>
          <w:trHeight w:val="340" w:hRule="exact"/>
          <w:tblHeader/>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E9733">
            <w:pPr>
              <w:widowControl/>
              <w:jc w:val="center"/>
              <w:textAlignment w:val="center"/>
              <w:rPr>
                <w:rFonts w:hint="eastAsia" w:ascii="黑体" w:hAnsi="黑体" w:eastAsia="黑体" w:cs="黑体"/>
                <w:color w:val="000000"/>
                <w:sz w:val="24"/>
                <w:szCs w:val="24"/>
              </w:rPr>
            </w:pPr>
            <w:r>
              <w:rPr>
                <w:rFonts w:hint="eastAsia" w:ascii="黑体" w:hAnsi="黑体" w:eastAsia="黑体" w:cs="黑体"/>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2B17D">
            <w:pPr>
              <w:widowControl/>
              <w:jc w:val="center"/>
              <w:textAlignment w:val="center"/>
              <w:rPr>
                <w:rFonts w:hint="eastAsia" w:ascii="黑体" w:hAnsi="黑体" w:eastAsia="黑体" w:cs="黑体"/>
                <w:color w:val="000000"/>
                <w:sz w:val="24"/>
                <w:szCs w:val="24"/>
              </w:rPr>
            </w:pPr>
            <w:r>
              <w:rPr>
                <w:rFonts w:hint="eastAsia" w:ascii="黑体" w:hAnsi="黑体" w:eastAsia="黑体" w:cs="黑体"/>
                <w:color w:val="000000"/>
                <w:kern w:val="0"/>
                <w:sz w:val="24"/>
                <w:szCs w:val="24"/>
              </w:rPr>
              <w:t>支出</w:t>
            </w:r>
          </w:p>
        </w:tc>
      </w:tr>
      <w:tr w14:paraId="00FA03BC">
        <w:tblPrEx>
          <w:tblCellMar>
            <w:top w:w="0" w:type="dxa"/>
            <w:left w:w="108" w:type="dxa"/>
            <w:bottom w:w="0" w:type="dxa"/>
            <w:right w:w="108" w:type="dxa"/>
          </w:tblCellMar>
        </w:tblPrEx>
        <w:trPr>
          <w:trHeight w:val="340" w:hRule="exac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53C0D">
            <w:pPr>
              <w:widowControl/>
              <w:jc w:val="center"/>
              <w:textAlignment w:val="center"/>
              <w:rPr>
                <w:rFonts w:hint="eastAsia" w:ascii="黑体" w:hAnsi="黑体" w:eastAsia="黑体" w:cs="黑体"/>
                <w:color w:val="000000"/>
                <w:sz w:val="24"/>
                <w:szCs w:val="24"/>
              </w:rPr>
            </w:pPr>
            <w:r>
              <w:rPr>
                <w:rFonts w:hint="eastAsia" w:ascii="黑体" w:hAnsi="黑体" w:eastAsia="黑体" w:cs="黑体"/>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A40DF">
            <w:pPr>
              <w:widowControl/>
              <w:jc w:val="center"/>
              <w:textAlignment w:val="center"/>
              <w:rPr>
                <w:rFonts w:hint="eastAsia" w:ascii="黑体" w:hAnsi="黑体" w:eastAsia="黑体" w:cs="黑体"/>
                <w:color w:val="000000"/>
                <w:sz w:val="20"/>
                <w:szCs w:val="20"/>
              </w:rPr>
            </w:pPr>
            <w:r>
              <w:rPr>
                <w:rFonts w:hint="eastAsia" w:ascii="黑体" w:hAnsi="黑体" w:eastAsia="黑体" w:cs="黑体"/>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7E79D">
            <w:pPr>
              <w:widowControl/>
              <w:jc w:val="center"/>
              <w:textAlignment w:val="center"/>
              <w:rPr>
                <w:rFonts w:hint="eastAsia" w:ascii="黑体" w:hAnsi="黑体" w:eastAsia="黑体" w:cs="黑体"/>
                <w:color w:val="000000"/>
                <w:sz w:val="24"/>
                <w:szCs w:val="24"/>
              </w:rPr>
            </w:pPr>
            <w:r>
              <w:rPr>
                <w:rFonts w:hint="eastAsia" w:ascii="黑体" w:hAnsi="黑体" w:eastAsia="黑体" w:cs="黑体"/>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015B9">
            <w:pPr>
              <w:widowControl/>
              <w:jc w:val="center"/>
              <w:textAlignment w:val="center"/>
              <w:rPr>
                <w:rFonts w:hint="eastAsia" w:ascii="黑体" w:hAnsi="黑体" w:eastAsia="黑体" w:cs="黑体"/>
                <w:color w:val="000000"/>
                <w:sz w:val="24"/>
                <w:szCs w:val="24"/>
              </w:rPr>
            </w:pPr>
            <w:r>
              <w:rPr>
                <w:rFonts w:hint="eastAsia" w:ascii="黑体" w:hAnsi="黑体" w:eastAsia="黑体" w:cs="黑体"/>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88EC4">
            <w:pPr>
              <w:widowControl/>
              <w:jc w:val="center"/>
              <w:textAlignment w:val="center"/>
              <w:rPr>
                <w:rFonts w:hint="eastAsia" w:ascii="黑体" w:hAnsi="黑体" w:eastAsia="黑体" w:cs="黑体"/>
                <w:color w:val="000000"/>
                <w:sz w:val="20"/>
                <w:szCs w:val="20"/>
              </w:rPr>
            </w:pPr>
            <w:r>
              <w:rPr>
                <w:rFonts w:hint="eastAsia" w:ascii="黑体" w:hAnsi="黑体" w:eastAsia="黑体" w:cs="黑体"/>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8E8C5">
            <w:pPr>
              <w:widowControl/>
              <w:jc w:val="center"/>
              <w:textAlignment w:val="center"/>
              <w:rPr>
                <w:rFonts w:hint="eastAsia" w:ascii="黑体" w:hAnsi="黑体" w:eastAsia="黑体" w:cs="黑体"/>
                <w:color w:val="000000"/>
                <w:sz w:val="24"/>
                <w:szCs w:val="24"/>
              </w:rPr>
            </w:pPr>
            <w:r>
              <w:rPr>
                <w:rFonts w:hint="eastAsia" w:ascii="黑体" w:hAnsi="黑体" w:eastAsia="黑体" w:cs="黑体"/>
                <w:color w:val="000000"/>
                <w:kern w:val="0"/>
                <w:sz w:val="24"/>
                <w:szCs w:val="24"/>
              </w:rPr>
              <w:t>决算数</w:t>
            </w:r>
          </w:p>
        </w:tc>
      </w:tr>
      <w:tr w14:paraId="4ECEC26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62B58">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BFEB5">
            <w:pPr>
              <w:jc w:val="center"/>
              <w:rPr>
                <w:rFonts w:hint="default"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EB6D0">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E4F36">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B54EE">
            <w:pPr>
              <w:jc w:val="center"/>
              <w:rPr>
                <w:rFonts w:hint="default"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38917">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w:t>
            </w:r>
          </w:p>
        </w:tc>
      </w:tr>
      <w:tr w14:paraId="51A62DC2">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C5A07">
            <w:pPr>
              <w:keepNext w:val="0"/>
              <w:keepLines w:val="0"/>
              <w:widowControl/>
              <w:suppressLineNumbers w:val="0"/>
              <w:jc w:val="left"/>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一、一般公共预算财政拨款收入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BF48A">
            <w:pPr>
              <w:keepNext w:val="0"/>
              <w:keepLines w:val="0"/>
              <w:widowControl/>
              <w:suppressLineNumbers w:val="0"/>
              <w:jc w:val="center"/>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8A4FF">
            <w:pPr>
              <w:keepNext w:val="0"/>
              <w:keepLines w:val="0"/>
              <w:widowControl/>
              <w:suppressLineNumbers w:val="0"/>
              <w:jc w:val="right"/>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1,103.19</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8F477">
            <w:pPr>
              <w:keepNext w:val="0"/>
              <w:keepLines w:val="0"/>
              <w:widowControl/>
              <w:suppressLineNumbers w:val="0"/>
              <w:jc w:val="left"/>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一、一般公共服务支出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811B5">
            <w:pPr>
              <w:keepNext w:val="0"/>
              <w:keepLines w:val="0"/>
              <w:widowControl/>
              <w:suppressLineNumbers w:val="0"/>
              <w:jc w:val="center"/>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31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D683F">
            <w:pPr>
              <w:keepNext w:val="0"/>
              <w:keepLines w:val="0"/>
              <w:widowControl/>
              <w:suppressLineNumbers w:val="0"/>
              <w:jc w:val="right"/>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369.03</w:t>
            </w:r>
          </w:p>
        </w:tc>
      </w:tr>
      <w:tr w14:paraId="37AF6382">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FE2CC">
            <w:pPr>
              <w:keepNext w:val="0"/>
              <w:keepLines w:val="0"/>
              <w:widowControl/>
              <w:suppressLineNumbers w:val="0"/>
              <w:jc w:val="left"/>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二、政府性基金预算财政拨款收入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77CB8">
            <w:pPr>
              <w:keepNext w:val="0"/>
              <w:keepLines w:val="0"/>
              <w:widowControl/>
              <w:suppressLineNumbers w:val="0"/>
              <w:jc w:val="center"/>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947D">
            <w:pPr>
              <w:jc w:val="right"/>
              <w:rPr>
                <w:rFonts w:hint="default"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E7855">
            <w:pPr>
              <w:keepNext w:val="0"/>
              <w:keepLines w:val="0"/>
              <w:widowControl/>
              <w:suppressLineNumbers w:val="0"/>
              <w:jc w:val="left"/>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二、外交支出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9E750">
            <w:pPr>
              <w:keepNext w:val="0"/>
              <w:keepLines w:val="0"/>
              <w:widowControl/>
              <w:suppressLineNumbers w:val="0"/>
              <w:jc w:val="center"/>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32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8B601">
            <w:pPr>
              <w:jc w:val="right"/>
              <w:rPr>
                <w:rFonts w:hint="default" w:ascii="Times New Roman" w:hAnsi="Times New Roman" w:eastAsia="仿宋_GB2312" w:cs="Times New Roman"/>
                <w:color w:val="000000"/>
                <w:sz w:val="22"/>
              </w:rPr>
            </w:pPr>
          </w:p>
        </w:tc>
      </w:tr>
      <w:tr w14:paraId="3C01FF54">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5F59B">
            <w:pPr>
              <w:keepNext w:val="0"/>
              <w:keepLines w:val="0"/>
              <w:widowControl/>
              <w:suppressLineNumbers w:val="0"/>
              <w:jc w:val="left"/>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三、国有资本经营预算财政拨款收入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03B75">
            <w:pPr>
              <w:keepNext w:val="0"/>
              <w:keepLines w:val="0"/>
              <w:widowControl/>
              <w:suppressLineNumbers w:val="0"/>
              <w:jc w:val="center"/>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08E09">
            <w:pPr>
              <w:jc w:val="right"/>
              <w:rPr>
                <w:rFonts w:hint="default"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5E73B">
            <w:pPr>
              <w:keepNext w:val="0"/>
              <w:keepLines w:val="0"/>
              <w:widowControl/>
              <w:suppressLineNumbers w:val="0"/>
              <w:jc w:val="left"/>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三、国防支出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2D180">
            <w:pPr>
              <w:keepNext w:val="0"/>
              <w:keepLines w:val="0"/>
              <w:widowControl/>
              <w:suppressLineNumbers w:val="0"/>
              <w:jc w:val="center"/>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33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8DA6">
            <w:pPr>
              <w:jc w:val="right"/>
              <w:rPr>
                <w:rFonts w:hint="default" w:ascii="Times New Roman" w:hAnsi="Times New Roman" w:eastAsia="仿宋_GB2312" w:cs="Times New Roman"/>
                <w:color w:val="000000"/>
                <w:sz w:val="22"/>
              </w:rPr>
            </w:pPr>
          </w:p>
        </w:tc>
      </w:tr>
      <w:tr w14:paraId="6D0912F6">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3F5D5">
            <w:pPr>
              <w:keepNext w:val="0"/>
              <w:keepLines w:val="0"/>
              <w:widowControl/>
              <w:suppressLineNumbers w:val="0"/>
              <w:jc w:val="left"/>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四、上级补助收入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371B1">
            <w:pPr>
              <w:keepNext w:val="0"/>
              <w:keepLines w:val="0"/>
              <w:widowControl/>
              <w:suppressLineNumbers w:val="0"/>
              <w:jc w:val="center"/>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EDCD0">
            <w:pPr>
              <w:keepNext w:val="0"/>
              <w:keepLines w:val="0"/>
              <w:widowControl/>
              <w:suppressLineNumbers w:val="0"/>
              <w:jc w:val="right"/>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14033">
            <w:pPr>
              <w:keepNext w:val="0"/>
              <w:keepLines w:val="0"/>
              <w:widowControl/>
              <w:suppressLineNumbers w:val="0"/>
              <w:jc w:val="left"/>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四、公共安全支出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2A0A1">
            <w:pPr>
              <w:keepNext w:val="0"/>
              <w:keepLines w:val="0"/>
              <w:widowControl/>
              <w:suppressLineNumbers w:val="0"/>
              <w:jc w:val="center"/>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34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D315E">
            <w:pPr>
              <w:jc w:val="right"/>
              <w:rPr>
                <w:rFonts w:hint="default" w:ascii="Times New Roman" w:hAnsi="Times New Roman" w:eastAsia="仿宋_GB2312" w:cs="Times New Roman"/>
                <w:color w:val="000000"/>
                <w:sz w:val="22"/>
              </w:rPr>
            </w:pPr>
          </w:p>
        </w:tc>
      </w:tr>
      <w:tr w14:paraId="35B4E1A8">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7AFA2">
            <w:pPr>
              <w:keepNext w:val="0"/>
              <w:keepLines w:val="0"/>
              <w:widowControl/>
              <w:suppressLineNumbers w:val="0"/>
              <w:jc w:val="left"/>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五、事业收入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A4CC0">
            <w:pPr>
              <w:keepNext w:val="0"/>
              <w:keepLines w:val="0"/>
              <w:widowControl/>
              <w:suppressLineNumbers w:val="0"/>
              <w:jc w:val="center"/>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D2283">
            <w:pPr>
              <w:keepNext w:val="0"/>
              <w:keepLines w:val="0"/>
              <w:widowControl/>
              <w:suppressLineNumbers w:val="0"/>
              <w:jc w:val="right"/>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464B7">
            <w:pPr>
              <w:keepNext w:val="0"/>
              <w:keepLines w:val="0"/>
              <w:widowControl/>
              <w:suppressLineNumbers w:val="0"/>
              <w:jc w:val="left"/>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五、教育支出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E1669">
            <w:pPr>
              <w:keepNext w:val="0"/>
              <w:keepLines w:val="0"/>
              <w:widowControl/>
              <w:suppressLineNumbers w:val="0"/>
              <w:jc w:val="center"/>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35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CAF8">
            <w:pPr>
              <w:jc w:val="right"/>
              <w:rPr>
                <w:rFonts w:hint="default" w:ascii="Times New Roman" w:hAnsi="Times New Roman" w:eastAsia="仿宋_GB2312" w:cs="Times New Roman"/>
                <w:color w:val="000000"/>
                <w:sz w:val="22"/>
              </w:rPr>
            </w:pPr>
          </w:p>
        </w:tc>
      </w:tr>
      <w:tr w14:paraId="69E35C8B">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D1347">
            <w:pPr>
              <w:keepNext w:val="0"/>
              <w:keepLines w:val="0"/>
              <w:widowControl/>
              <w:suppressLineNumbers w:val="0"/>
              <w:jc w:val="left"/>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六、经营收入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4329E">
            <w:pPr>
              <w:keepNext w:val="0"/>
              <w:keepLines w:val="0"/>
              <w:widowControl/>
              <w:suppressLineNumbers w:val="0"/>
              <w:jc w:val="center"/>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0AA49">
            <w:pPr>
              <w:keepNext w:val="0"/>
              <w:keepLines w:val="0"/>
              <w:widowControl/>
              <w:suppressLineNumbers w:val="0"/>
              <w:jc w:val="right"/>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9D522">
            <w:pPr>
              <w:keepNext w:val="0"/>
              <w:keepLines w:val="0"/>
              <w:widowControl/>
              <w:suppressLineNumbers w:val="0"/>
              <w:jc w:val="left"/>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六、科学技术支出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591FD">
            <w:pPr>
              <w:keepNext w:val="0"/>
              <w:keepLines w:val="0"/>
              <w:widowControl/>
              <w:suppressLineNumbers w:val="0"/>
              <w:jc w:val="center"/>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36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EB986">
            <w:pPr>
              <w:jc w:val="right"/>
              <w:rPr>
                <w:rFonts w:hint="default" w:ascii="Times New Roman" w:hAnsi="Times New Roman" w:eastAsia="仿宋_GB2312" w:cs="Times New Roman"/>
                <w:color w:val="000000"/>
                <w:sz w:val="22"/>
              </w:rPr>
            </w:pPr>
          </w:p>
        </w:tc>
      </w:tr>
      <w:tr w14:paraId="68D2AFF8">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769A9">
            <w:pPr>
              <w:keepNext w:val="0"/>
              <w:keepLines w:val="0"/>
              <w:widowControl/>
              <w:suppressLineNumbers w:val="0"/>
              <w:jc w:val="left"/>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七、附属单位上缴收入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B05B0">
            <w:pPr>
              <w:keepNext w:val="0"/>
              <w:keepLines w:val="0"/>
              <w:widowControl/>
              <w:suppressLineNumbers w:val="0"/>
              <w:jc w:val="center"/>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50965">
            <w:pPr>
              <w:keepNext w:val="0"/>
              <w:keepLines w:val="0"/>
              <w:widowControl/>
              <w:suppressLineNumbers w:val="0"/>
              <w:jc w:val="right"/>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D9CE">
            <w:pPr>
              <w:keepNext w:val="0"/>
              <w:keepLines w:val="0"/>
              <w:widowControl/>
              <w:suppressLineNumbers w:val="0"/>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七、文化旅游体育与传媒支出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0EAE3">
            <w:pPr>
              <w:keepNext w:val="0"/>
              <w:keepLines w:val="0"/>
              <w:widowControl/>
              <w:suppressLineNumbers w:val="0"/>
              <w:jc w:val="center"/>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37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26945">
            <w:pPr>
              <w:keepNext w:val="0"/>
              <w:keepLines w:val="0"/>
              <w:widowControl/>
              <w:suppressLineNumbers w:val="0"/>
              <w:jc w:val="right"/>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681.53</w:t>
            </w:r>
          </w:p>
        </w:tc>
      </w:tr>
      <w:tr w14:paraId="578E2175">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EFD19">
            <w:pPr>
              <w:keepNext w:val="0"/>
              <w:keepLines w:val="0"/>
              <w:widowControl/>
              <w:suppressLineNumbers w:val="0"/>
              <w:jc w:val="left"/>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八、其他收入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5BD52">
            <w:pPr>
              <w:keepNext w:val="0"/>
              <w:keepLines w:val="0"/>
              <w:widowControl/>
              <w:suppressLineNumbers w:val="0"/>
              <w:jc w:val="center"/>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2A264">
            <w:pPr>
              <w:keepNext w:val="0"/>
              <w:keepLines w:val="0"/>
              <w:widowControl/>
              <w:suppressLineNumbers w:val="0"/>
              <w:jc w:val="right"/>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28.90</w:t>
            </w: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17F8C">
            <w:pPr>
              <w:keepNext w:val="0"/>
              <w:keepLines w:val="0"/>
              <w:widowControl/>
              <w:suppressLineNumbers w:val="0"/>
              <w:jc w:val="left"/>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八、社会保障和就业支出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8AF30">
            <w:pPr>
              <w:keepNext w:val="0"/>
              <w:keepLines w:val="0"/>
              <w:widowControl/>
              <w:suppressLineNumbers w:val="0"/>
              <w:jc w:val="center"/>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38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05CF">
            <w:pPr>
              <w:keepNext w:val="0"/>
              <w:keepLines w:val="0"/>
              <w:widowControl/>
              <w:suppressLineNumbers w:val="0"/>
              <w:jc w:val="right"/>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62.83</w:t>
            </w:r>
          </w:p>
        </w:tc>
      </w:tr>
      <w:tr w14:paraId="02284266">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6C472">
            <w:pPr>
              <w:jc w:val="left"/>
              <w:rPr>
                <w:rFonts w:hint="default"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28693">
            <w:pPr>
              <w:keepNext w:val="0"/>
              <w:keepLines w:val="0"/>
              <w:widowControl/>
              <w:suppressLineNumbers w:val="0"/>
              <w:jc w:val="center"/>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B53C4">
            <w:pPr>
              <w:jc w:val="right"/>
              <w:rPr>
                <w:rFonts w:hint="default"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D11DB">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2"/>
                <w:szCs w:val="22"/>
                <w:u w:val="none"/>
                <w:lang w:val="en-US" w:eastAsia="zh-CN" w:bidi="ar"/>
              </w:rPr>
              <w:t>九、卫生健康支出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B320A">
            <w:pPr>
              <w:keepNext w:val="0"/>
              <w:keepLines w:val="0"/>
              <w:widowControl/>
              <w:suppressLineNumbers w:val="0"/>
              <w:jc w:val="center"/>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39</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18950">
            <w:pPr>
              <w:keepNext w:val="0"/>
              <w:keepLines w:val="0"/>
              <w:widowControl/>
              <w:suppressLineNumbers w:val="0"/>
              <w:jc w:val="right"/>
              <w:textAlignment w:val="center"/>
              <w:rPr>
                <w:rFonts w:hint="default" w:ascii="Times New Roman" w:hAnsi="Times New Roman" w:eastAsia="仿宋_GB2312" w:cs="Times New Roman"/>
                <w:b/>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17.88</w:t>
            </w:r>
          </w:p>
        </w:tc>
      </w:tr>
      <w:tr w14:paraId="4C21D031">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AFAD9">
            <w:pPr>
              <w:jc w:val="left"/>
              <w:rPr>
                <w:rFonts w:hint="default" w:ascii="Times New Roman" w:hAnsi="Times New Roman" w:eastAsia="仿宋_GB2312" w:cs="Times New Roman"/>
                <w:b/>
                <w:color w:val="00000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6642A">
            <w:pPr>
              <w:keepNext w:val="0"/>
              <w:keepLines w:val="0"/>
              <w:widowControl/>
              <w:suppressLineNumbers w:val="0"/>
              <w:jc w:val="center"/>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38A1">
            <w:pPr>
              <w:jc w:val="right"/>
              <w:rPr>
                <w:rFonts w:hint="default"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49976">
            <w:pPr>
              <w:keepNext w:val="0"/>
              <w:keepLines w:val="0"/>
              <w:widowControl/>
              <w:suppressLineNumbers w:val="0"/>
              <w:jc w:val="left"/>
              <w:textAlignment w:val="center"/>
              <w:rPr>
                <w:rFonts w:hint="default" w:ascii="Times New Roman" w:hAnsi="Times New Roman" w:eastAsia="仿宋_GB2312" w:cs="Times New Roman"/>
                <w:b/>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十、节能环保支出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87C51">
            <w:pPr>
              <w:keepNext w:val="0"/>
              <w:keepLines w:val="0"/>
              <w:widowControl/>
              <w:suppressLineNumbers w:val="0"/>
              <w:jc w:val="center"/>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40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5BC88">
            <w:pPr>
              <w:jc w:val="right"/>
              <w:rPr>
                <w:rFonts w:hint="default" w:ascii="Times New Roman" w:hAnsi="Times New Roman" w:eastAsia="仿宋_GB2312" w:cs="Times New Roman"/>
                <w:color w:val="000000"/>
                <w:sz w:val="22"/>
              </w:rPr>
            </w:pPr>
          </w:p>
        </w:tc>
      </w:tr>
      <w:tr w14:paraId="6AF6E259">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FE4B4">
            <w:pPr>
              <w:jc w:val="left"/>
              <w:rPr>
                <w:rFonts w:hint="default" w:ascii="Times New Roman" w:hAnsi="Times New Roman" w:eastAsia="仿宋_GB2312" w:cs="Times New Roman"/>
                <w:color w:val="00000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4DCAF">
            <w:pPr>
              <w:keepNext w:val="0"/>
              <w:keepLines w:val="0"/>
              <w:widowControl/>
              <w:suppressLineNumbers w:val="0"/>
              <w:jc w:val="center"/>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11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6ECCF">
            <w:pPr>
              <w:jc w:val="right"/>
              <w:rPr>
                <w:rFonts w:hint="default"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AF1F9">
            <w:pPr>
              <w:keepNext w:val="0"/>
              <w:keepLines w:val="0"/>
              <w:widowControl/>
              <w:suppressLineNumbers w:val="0"/>
              <w:jc w:val="left"/>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十一、城乡社区支出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18816">
            <w:pPr>
              <w:keepNext w:val="0"/>
              <w:keepLines w:val="0"/>
              <w:widowControl/>
              <w:suppressLineNumbers w:val="0"/>
              <w:jc w:val="center"/>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41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C4424">
            <w:pPr>
              <w:jc w:val="right"/>
              <w:rPr>
                <w:rFonts w:hint="default" w:ascii="Times New Roman" w:hAnsi="Times New Roman" w:eastAsia="仿宋_GB2312" w:cs="Times New Roman"/>
                <w:color w:val="000000"/>
                <w:sz w:val="22"/>
              </w:rPr>
            </w:pPr>
          </w:p>
        </w:tc>
      </w:tr>
      <w:tr w14:paraId="275AACD1">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EC399">
            <w:pPr>
              <w:jc w:val="left"/>
              <w:rPr>
                <w:rFonts w:hint="default" w:ascii="Times New Roman" w:hAnsi="Times New Roman" w:eastAsia="仿宋_GB2312" w:cs="Times New Roman"/>
                <w:color w:val="00000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91148">
            <w:pPr>
              <w:keepNext w:val="0"/>
              <w:keepLines w:val="0"/>
              <w:widowControl/>
              <w:suppressLineNumbers w:val="0"/>
              <w:jc w:val="center"/>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12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D10C6">
            <w:pPr>
              <w:jc w:val="right"/>
              <w:rPr>
                <w:rFonts w:hint="default"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67081">
            <w:pPr>
              <w:keepNext w:val="0"/>
              <w:keepLines w:val="0"/>
              <w:widowControl/>
              <w:suppressLineNumbers w:val="0"/>
              <w:jc w:val="left"/>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十二、农林水支出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64190">
            <w:pPr>
              <w:keepNext w:val="0"/>
              <w:keepLines w:val="0"/>
              <w:widowControl/>
              <w:suppressLineNumbers w:val="0"/>
              <w:jc w:val="center"/>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42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23AD1">
            <w:pPr>
              <w:jc w:val="right"/>
              <w:rPr>
                <w:rFonts w:hint="default" w:ascii="Times New Roman" w:hAnsi="Times New Roman" w:eastAsia="仿宋_GB2312" w:cs="Times New Roman"/>
                <w:color w:val="000000"/>
                <w:sz w:val="22"/>
              </w:rPr>
            </w:pPr>
          </w:p>
        </w:tc>
      </w:tr>
      <w:tr w14:paraId="1285D3C9">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58085">
            <w:pPr>
              <w:jc w:val="left"/>
              <w:rPr>
                <w:rFonts w:hint="default" w:ascii="Times New Roman" w:hAnsi="Times New Roman" w:eastAsia="仿宋_GB2312" w:cs="Times New Roman"/>
                <w:b/>
                <w:color w:val="00000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4E987">
            <w:pPr>
              <w:keepNext w:val="0"/>
              <w:keepLines w:val="0"/>
              <w:widowControl/>
              <w:suppressLineNumbers w:val="0"/>
              <w:jc w:val="center"/>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13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EF7CF">
            <w:pPr>
              <w:jc w:val="right"/>
              <w:rPr>
                <w:rFonts w:hint="default"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31676">
            <w:pPr>
              <w:keepNext w:val="0"/>
              <w:keepLines w:val="0"/>
              <w:widowControl/>
              <w:suppressLineNumbers w:val="0"/>
              <w:jc w:val="left"/>
              <w:textAlignment w:val="center"/>
              <w:rPr>
                <w:rFonts w:hint="default" w:ascii="Times New Roman" w:hAnsi="Times New Roman" w:eastAsia="仿宋_GB2312" w:cs="Times New Roman"/>
                <w:b/>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十三、交通运输支出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8E368">
            <w:pPr>
              <w:keepNext w:val="0"/>
              <w:keepLines w:val="0"/>
              <w:widowControl/>
              <w:suppressLineNumbers w:val="0"/>
              <w:jc w:val="center"/>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43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76BAF">
            <w:pPr>
              <w:jc w:val="right"/>
              <w:rPr>
                <w:rFonts w:hint="default" w:ascii="Times New Roman" w:hAnsi="Times New Roman" w:eastAsia="仿宋_GB2312" w:cs="Times New Roman"/>
                <w:b/>
                <w:color w:val="000000"/>
                <w:sz w:val="22"/>
              </w:rPr>
            </w:pPr>
          </w:p>
        </w:tc>
      </w:tr>
      <w:tr w14:paraId="0DC306C6">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B2D41">
            <w:pPr>
              <w:jc w:val="left"/>
              <w:rPr>
                <w:rFonts w:hint="default" w:ascii="Times New Roman" w:hAnsi="Times New Roman" w:eastAsia="仿宋_GB2312" w:cs="Times New Roman"/>
                <w:b/>
                <w:color w:val="00000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B91B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14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6EA62">
            <w:pPr>
              <w:jc w:val="right"/>
              <w:rPr>
                <w:rFonts w:hint="default"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49C5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十四、资源勘探工业信息等支出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3F64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44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834D3">
            <w:pPr>
              <w:jc w:val="right"/>
              <w:rPr>
                <w:rFonts w:hint="default" w:ascii="Times New Roman" w:hAnsi="Times New Roman" w:eastAsia="仿宋_GB2312" w:cs="Times New Roman"/>
                <w:b/>
                <w:color w:val="000000"/>
                <w:sz w:val="22"/>
              </w:rPr>
            </w:pPr>
          </w:p>
        </w:tc>
      </w:tr>
      <w:tr w14:paraId="54580461">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CE9C2">
            <w:pPr>
              <w:jc w:val="left"/>
              <w:rPr>
                <w:rFonts w:hint="default" w:ascii="Times New Roman" w:hAnsi="Times New Roman" w:eastAsia="仿宋_GB2312" w:cs="Times New Roman"/>
                <w:b/>
                <w:color w:val="00000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F747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15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516D">
            <w:pPr>
              <w:jc w:val="right"/>
              <w:rPr>
                <w:rFonts w:hint="default"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6656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十五、商业服务业等支出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818A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45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B92EE">
            <w:pPr>
              <w:jc w:val="right"/>
              <w:rPr>
                <w:rFonts w:hint="default" w:ascii="Times New Roman" w:hAnsi="Times New Roman" w:eastAsia="仿宋_GB2312" w:cs="Times New Roman"/>
                <w:b/>
                <w:color w:val="000000"/>
                <w:sz w:val="22"/>
              </w:rPr>
            </w:pPr>
          </w:p>
        </w:tc>
      </w:tr>
      <w:tr w14:paraId="7DE1DFDC">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A3F9D">
            <w:pPr>
              <w:jc w:val="left"/>
              <w:rPr>
                <w:rFonts w:hint="default" w:ascii="Times New Roman" w:hAnsi="Times New Roman" w:eastAsia="仿宋_GB2312" w:cs="Times New Roman"/>
                <w:b/>
                <w:color w:val="00000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9CA8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16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690BA">
            <w:pPr>
              <w:jc w:val="right"/>
              <w:rPr>
                <w:rFonts w:hint="default"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5917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十六、金融支出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D651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46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C32BB">
            <w:pPr>
              <w:jc w:val="right"/>
              <w:rPr>
                <w:rFonts w:hint="default" w:ascii="Times New Roman" w:hAnsi="Times New Roman" w:eastAsia="仿宋_GB2312" w:cs="Times New Roman"/>
                <w:b/>
                <w:color w:val="000000"/>
                <w:sz w:val="22"/>
              </w:rPr>
            </w:pPr>
          </w:p>
        </w:tc>
      </w:tr>
      <w:tr w14:paraId="4ADEC99B">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314B3">
            <w:pPr>
              <w:jc w:val="left"/>
              <w:rPr>
                <w:rFonts w:hint="default" w:ascii="Times New Roman" w:hAnsi="Times New Roman" w:eastAsia="仿宋_GB2312" w:cs="Times New Roman"/>
                <w:b/>
                <w:color w:val="00000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953E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17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1BEBA">
            <w:pPr>
              <w:jc w:val="right"/>
              <w:rPr>
                <w:rFonts w:hint="default"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F47F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十七、援助其他地区支出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D0B2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47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3BEC0">
            <w:pPr>
              <w:jc w:val="right"/>
              <w:rPr>
                <w:rFonts w:hint="default" w:ascii="Times New Roman" w:hAnsi="Times New Roman" w:eastAsia="仿宋_GB2312" w:cs="Times New Roman"/>
                <w:b/>
                <w:color w:val="000000"/>
                <w:sz w:val="22"/>
              </w:rPr>
            </w:pPr>
          </w:p>
        </w:tc>
      </w:tr>
      <w:tr w14:paraId="7219D285">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3F985">
            <w:pPr>
              <w:jc w:val="left"/>
              <w:rPr>
                <w:rFonts w:hint="default" w:ascii="Times New Roman" w:hAnsi="Times New Roman" w:eastAsia="仿宋_GB2312" w:cs="Times New Roman"/>
                <w:b/>
                <w:color w:val="00000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5B8B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18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A9D2E">
            <w:pPr>
              <w:jc w:val="right"/>
              <w:rPr>
                <w:rFonts w:hint="default"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7CB4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十八、自然资源海洋气象等支出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4EA8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48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3DB33">
            <w:pPr>
              <w:jc w:val="right"/>
              <w:rPr>
                <w:rFonts w:hint="default" w:ascii="Times New Roman" w:hAnsi="Times New Roman" w:eastAsia="仿宋_GB2312" w:cs="Times New Roman"/>
                <w:b/>
                <w:color w:val="000000"/>
                <w:sz w:val="22"/>
              </w:rPr>
            </w:pPr>
          </w:p>
        </w:tc>
      </w:tr>
      <w:tr w14:paraId="540E0BEA">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480CE">
            <w:pPr>
              <w:jc w:val="left"/>
              <w:rPr>
                <w:rFonts w:hint="default" w:ascii="Times New Roman" w:hAnsi="Times New Roman" w:eastAsia="仿宋_GB2312" w:cs="Times New Roman"/>
                <w:b/>
                <w:color w:val="00000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DC9E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19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78616">
            <w:pPr>
              <w:jc w:val="right"/>
              <w:rPr>
                <w:rFonts w:hint="default"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68674">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十九、住房保障支出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808E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49</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2460">
            <w:pPr>
              <w:keepNext w:val="0"/>
              <w:keepLines w:val="0"/>
              <w:widowControl/>
              <w:suppressLineNumbers w:val="0"/>
              <w:jc w:val="right"/>
              <w:textAlignment w:val="center"/>
              <w:rPr>
                <w:rFonts w:hint="default" w:ascii="Times New Roman" w:hAnsi="Times New Roman" w:eastAsia="仿宋_GB2312" w:cs="Times New Roman"/>
                <w:b/>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0.81</w:t>
            </w:r>
          </w:p>
        </w:tc>
      </w:tr>
      <w:tr w14:paraId="47FC8EBD">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975EE">
            <w:pPr>
              <w:jc w:val="left"/>
              <w:rPr>
                <w:rFonts w:hint="default" w:ascii="Times New Roman" w:hAnsi="Times New Roman" w:eastAsia="仿宋_GB2312" w:cs="Times New Roman"/>
                <w:b/>
                <w:color w:val="00000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4B86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20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E2518">
            <w:pPr>
              <w:jc w:val="right"/>
              <w:rPr>
                <w:rFonts w:hint="default"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39AB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二十、粮油物资储备支出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2B30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50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95439">
            <w:pPr>
              <w:jc w:val="right"/>
              <w:rPr>
                <w:rFonts w:hint="default" w:ascii="Times New Roman" w:hAnsi="Times New Roman" w:eastAsia="仿宋_GB2312" w:cs="Times New Roman"/>
                <w:b/>
                <w:color w:val="000000"/>
                <w:sz w:val="22"/>
              </w:rPr>
            </w:pPr>
          </w:p>
        </w:tc>
      </w:tr>
      <w:tr w14:paraId="0E7B6D18">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43930">
            <w:pPr>
              <w:jc w:val="left"/>
              <w:rPr>
                <w:rFonts w:hint="default" w:ascii="Times New Roman" w:hAnsi="Times New Roman" w:eastAsia="仿宋_GB2312" w:cs="Times New Roman"/>
                <w:b/>
                <w:color w:val="00000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6125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21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7B82B">
            <w:pPr>
              <w:jc w:val="right"/>
              <w:rPr>
                <w:rFonts w:hint="default"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220F2">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二十一、国有资本经营预算支出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8D0A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51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46AD4">
            <w:pPr>
              <w:jc w:val="right"/>
              <w:rPr>
                <w:rFonts w:hint="default" w:ascii="Times New Roman" w:hAnsi="Times New Roman" w:eastAsia="仿宋_GB2312" w:cs="Times New Roman"/>
                <w:b/>
                <w:color w:val="000000"/>
                <w:sz w:val="22"/>
              </w:rPr>
            </w:pPr>
          </w:p>
        </w:tc>
      </w:tr>
      <w:tr w14:paraId="3E41A89F">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828E4">
            <w:pPr>
              <w:jc w:val="left"/>
              <w:rPr>
                <w:rFonts w:hint="default" w:ascii="Times New Roman" w:hAnsi="Times New Roman" w:eastAsia="仿宋_GB2312" w:cs="Times New Roman"/>
                <w:b/>
                <w:color w:val="00000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7ECE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22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313CB">
            <w:pPr>
              <w:jc w:val="right"/>
              <w:rPr>
                <w:rFonts w:hint="default"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FC6C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二十二、灾害防治及应急管理支出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2B43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52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4D3C6">
            <w:pPr>
              <w:jc w:val="right"/>
              <w:rPr>
                <w:rFonts w:hint="default" w:ascii="Times New Roman" w:hAnsi="Times New Roman" w:eastAsia="仿宋_GB2312" w:cs="Times New Roman"/>
                <w:b/>
                <w:color w:val="000000"/>
                <w:sz w:val="22"/>
              </w:rPr>
            </w:pPr>
          </w:p>
        </w:tc>
      </w:tr>
      <w:tr w14:paraId="166525BA">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F01AC">
            <w:pPr>
              <w:jc w:val="left"/>
              <w:rPr>
                <w:rFonts w:hint="default" w:ascii="Times New Roman" w:hAnsi="Times New Roman" w:eastAsia="仿宋_GB2312" w:cs="Times New Roman"/>
                <w:b/>
                <w:color w:val="00000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C126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23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077B">
            <w:pPr>
              <w:jc w:val="right"/>
              <w:rPr>
                <w:rFonts w:hint="default"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293FA">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二十三、其他支出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1B44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53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A8DD1">
            <w:pPr>
              <w:jc w:val="right"/>
              <w:rPr>
                <w:rFonts w:hint="default" w:ascii="Times New Roman" w:hAnsi="Times New Roman" w:eastAsia="仿宋_GB2312" w:cs="Times New Roman"/>
                <w:b/>
                <w:color w:val="000000"/>
                <w:sz w:val="22"/>
              </w:rPr>
            </w:pPr>
          </w:p>
        </w:tc>
      </w:tr>
      <w:tr w14:paraId="77A696A5">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B944E">
            <w:pPr>
              <w:jc w:val="center"/>
              <w:rPr>
                <w:rFonts w:hint="default" w:ascii="Times New Roman" w:hAnsi="Times New Roman" w:eastAsia="仿宋_GB2312" w:cs="Times New Roman"/>
                <w:b/>
                <w:color w:val="00000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FC27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5260D">
            <w:pPr>
              <w:jc w:val="right"/>
              <w:rPr>
                <w:rFonts w:hint="default"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4694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二十四、债务还本支出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9254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54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4D497">
            <w:pPr>
              <w:jc w:val="right"/>
              <w:rPr>
                <w:rFonts w:hint="default" w:ascii="Times New Roman" w:hAnsi="Times New Roman" w:eastAsia="仿宋_GB2312" w:cs="Times New Roman"/>
                <w:b/>
                <w:color w:val="000000"/>
                <w:sz w:val="22"/>
              </w:rPr>
            </w:pPr>
          </w:p>
        </w:tc>
      </w:tr>
      <w:tr w14:paraId="74CB66D4">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977F1">
            <w:pPr>
              <w:jc w:val="left"/>
              <w:rPr>
                <w:rFonts w:hint="default" w:ascii="Times New Roman" w:hAnsi="Times New Roman" w:eastAsia="仿宋_GB2312" w:cs="Times New Roman"/>
                <w:b/>
                <w:color w:val="00000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E736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FFA15">
            <w:pPr>
              <w:jc w:val="right"/>
              <w:rPr>
                <w:rFonts w:hint="default"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B8D1A">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二十五、债务付息支出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4CDD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55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B4AD4">
            <w:pPr>
              <w:jc w:val="right"/>
              <w:rPr>
                <w:rFonts w:hint="default" w:ascii="Times New Roman" w:hAnsi="Times New Roman" w:eastAsia="仿宋_GB2312" w:cs="Times New Roman"/>
                <w:b/>
                <w:color w:val="000000"/>
                <w:sz w:val="22"/>
              </w:rPr>
            </w:pPr>
          </w:p>
        </w:tc>
      </w:tr>
      <w:tr w14:paraId="217CA422">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D3F40">
            <w:pPr>
              <w:jc w:val="left"/>
              <w:rPr>
                <w:rFonts w:hint="default" w:ascii="Times New Roman" w:hAnsi="Times New Roman" w:eastAsia="仿宋_GB2312" w:cs="Times New Roman"/>
                <w:b/>
                <w:color w:val="00000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DDE6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2DCF0">
            <w:pPr>
              <w:jc w:val="right"/>
              <w:rPr>
                <w:rFonts w:hint="default"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E4CD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二十六、抗疫特别国债安排的支出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CAE8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56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EE77">
            <w:pPr>
              <w:jc w:val="right"/>
              <w:rPr>
                <w:rFonts w:hint="default" w:ascii="Times New Roman" w:hAnsi="Times New Roman" w:eastAsia="仿宋_GB2312" w:cs="Times New Roman"/>
                <w:b/>
                <w:color w:val="000000"/>
                <w:sz w:val="22"/>
              </w:rPr>
            </w:pPr>
          </w:p>
        </w:tc>
      </w:tr>
      <w:tr w14:paraId="1C2DD00B">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65D43">
            <w:pPr>
              <w:keepNext w:val="0"/>
              <w:keepLines w:val="0"/>
              <w:widowControl/>
              <w:suppressLineNumbers w:val="0"/>
              <w:jc w:val="center"/>
              <w:textAlignment w:val="center"/>
              <w:rPr>
                <w:rFonts w:hint="default" w:ascii="Times New Roman" w:hAnsi="Times New Roman" w:eastAsia="仿宋_GB2312" w:cs="Times New Roman"/>
                <w:b/>
                <w:color w:val="000000"/>
                <w:sz w:val="22"/>
              </w:rPr>
            </w:pPr>
            <w:r>
              <w:rPr>
                <w:rFonts w:hint="default" w:ascii="Times New Roman" w:hAnsi="Times New Roman" w:eastAsia="仿宋_GB2312" w:cs="Times New Roman"/>
                <w:b/>
                <w:bCs/>
                <w:i w:val="0"/>
                <w:iCs w:val="0"/>
                <w:color w:val="000000"/>
                <w:kern w:val="0"/>
                <w:sz w:val="22"/>
                <w:szCs w:val="22"/>
                <w:u w:val="none"/>
                <w:lang w:val="en-US" w:eastAsia="zh-CN" w:bidi="ar"/>
              </w:rPr>
              <w:t>本年收入合计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453D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27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4570E">
            <w:pPr>
              <w:keepNext w:val="0"/>
              <w:keepLines w:val="0"/>
              <w:widowControl/>
              <w:suppressLineNumbers w:val="0"/>
              <w:jc w:val="right"/>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1,132.08</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AEE8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b/>
                <w:bCs/>
                <w:i w:val="0"/>
                <w:iCs w:val="0"/>
                <w:color w:val="000000"/>
                <w:kern w:val="0"/>
                <w:sz w:val="22"/>
                <w:szCs w:val="22"/>
                <w:u w:val="none"/>
                <w:lang w:val="en-US" w:eastAsia="zh-CN" w:bidi="ar"/>
              </w:rPr>
              <w:t>本年支出合计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B8AF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57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5F2BF">
            <w:pPr>
              <w:keepNext w:val="0"/>
              <w:keepLines w:val="0"/>
              <w:widowControl/>
              <w:suppressLineNumbers w:val="0"/>
              <w:jc w:val="right"/>
              <w:textAlignment w:val="center"/>
              <w:rPr>
                <w:rFonts w:hint="default" w:ascii="Times New Roman" w:hAnsi="Times New Roman" w:eastAsia="仿宋_GB2312" w:cs="Times New Roman"/>
                <w:b/>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1,132.08</w:t>
            </w:r>
          </w:p>
        </w:tc>
      </w:tr>
      <w:tr w14:paraId="667469A2">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7DBE9">
            <w:pPr>
              <w:keepNext w:val="0"/>
              <w:keepLines w:val="0"/>
              <w:widowControl/>
              <w:suppressLineNumbers w:val="0"/>
              <w:jc w:val="left"/>
              <w:textAlignment w:val="center"/>
              <w:rPr>
                <w:rFonts w:hint="default" w:ascii="Times New Roman" w:hAnsi="Times New Roman" w:eastAsia="仿宋_GB2312" w:cs="Times New Roman"/>
                <w:b/>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使用非财政拨款结余（含专用结余）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66CE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28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B5A21">
            <w:pPr>
              <w:jc w:val="right"/>
              <w:rPr>
                <w:rFonts w:hint="default"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9911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结余分配</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E275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58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34B01">
            <w:pPr>
              <w:jc w:val="right"/>
              <w:rPr>
                <w:rFonts w:hint="default" w:ascii="Times New Roman" w:hAnsi="Times New Roman" w:eastAsia="仿宋_GB2312" w:cs="Times New Roman"/>
                <w:b/>
                <w:color w:val="000000"/>
                <w:sz w:val="22"/>
              </w:rPr>
            </w:pPr>
          </w:p>
        </w:tc>
      </w:tr>
      <w:tr w14:paraId="2B6E6D85">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885C5">
            <w:pPr>
              <w:keepNext w:val="0"/>
              <w:keepLines w:val="0"/>
              <w:widowControl/>
              <w:suppressLineNumbers w:val="0"/>
              <w:jc w:val="left"/>
              <w:textAlignment w:val="center"/>
              <w:rPr>
                <w:rFonts w:hint="default" w:ascii="Times New Roman" w:hAnsi="Times New Roman" w:eastAsia="仿宋_GB2312" w:cs="Times New Roman"/>
                <w:b/>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年初结转和结余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2554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29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60DC0">
            <w:pPr>
              <w:keepNext w:val="0"/>
              <w:keepLines w:val="0"/>
              <w:widowControl/>
              <w:suppressLineNumbers w:val="0"/>
              <w:jc w:val="right"/>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8F24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年末结转和结余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DC80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59</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C3AB4">
            <w:pPr>
              <w:keepNext w:val="0"/>
              <w:keepLines w:val="0"/>
              <w:widowControl/>
              <w:suppressLineNumbers w:val="0"/>
              <w:jc w:val="right"/>
              <w:textAlignment w:val="center"/>
              <w:rPr>
                <w:rFonts w:hint="default" w:ascii="Times New Roman" w:hAnsi="Times New Roman" w:eastAsia="仿宋_GB2312" w:cs="Times New Roman"/>
                <w:b/>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09F1E1E7">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D0D23">
            <w:pPr>
              <w:keepNext w:val="0"/>
              <w:keepLines w:val="0"/>
              <w:widowControl/>
              <w:suppressLineNumbers w:val="0"/>
              <w:jc w:val="center"/>
              <w:textAlignment w:val="center"/>
              <w:rPr>
                <w:rFonts w:hint="default" w:ascii="Times New Roman" w:hAnsi="Times New Roman" w:eastAsia="仿宋_GB2312" w:cs="Times New Roman"/>
                <w:b/>
                <w:color w:val="000000"/>
                <w:sz w:val="22"/>
              </w:rPr>
            </w:pPr>
            <w:r>
              <w:rPr>
                <w:rFonts w:hint="default" w:ascii="Times New Roman" w:hAnsi="Times New Roman" w:eastAsia="仿宋_GB2312" w:cs="Times New Roman"/>
                <w:b/>
                <w:bCs/>
                <w:i w:val="0"/>
                <w:iCs w:val="0"/>
                <w:color w:val="000000"/>
                <w:kern w:val="0"/>
                <w:sz w:val="22"/>
                <w:szCs w:val="22"/>
                <w:u w:val="none"/>
                <w:lang w:val="en-US" w:eastAsia="zh-CN"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1E25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30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5B434">
            <w:pPr>
              <w:keepNext w:val="0"/>
              <w:keepLines w:val="0"/>
              <w:widowControl/>
              <w:suppressLineNumbers w:val="0"/>
              <w:jc w:val="right"/>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1,132.08</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AE4B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b/>
                <w:bCs/>
                <w:i w:val="0"/>
                <w:iCs w:val="0"/>
                <w:color w:val="000000"/>
                <w:kern w:val="0"/>
                <w:sz w:val="22"/>
                <w:szCs w:val="22"/>
                <w:u w:val="none"/>
                <w:lang w:val="en-US" w:eastAsia="zh-CN"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C247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60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3C905">
            <w:pPr>
              <w:keepNext w:val="0"/>
              <w:keepLines w:val="0"/>
              <w:widowControl/>
              <w:suppressLineNumbers w:val="0"/>
              <w:jc w:val="right"/>
              <w:textAlignment w:val="center"/>
              <w:rPr>
                <w:rFonts w:hint="default" w:ascii="Times New Roman" w:hAnsi="Times New Roman" w:eastAsia="仿宋_GB2312" w:cs="Times New Roman"/>
                <w:b/>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1,132.08</w:t>
            </w:r>
          </w:p>
        </w:tc>
      </w:tr>
    </w:tbl>
    <w:p w14:paraId="3641FB37">
      <w:pPr>
        <w:widowControl/>
        <w:jc w:val="left"/>
        <w:textAlignment w:val="center"/>
        <w:rPr>
          <w:rFonts w:ascii="Times New Roman" w:hAnsi="Times New Roman" w:eastAsia="宋体" w:cs="Times New Roman"/>
          <w:color w:val="000000"/>
          <w:kern w:val="0"/>
          <w:sz w:val="24"/>
          <w:szCs w:val="24"/>
        </w:rPr>
      </w:pPr>
    </w:p>
    <w:p w14:paraId="2D9F0CDA">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7D7FEFD5">
      <w:pPr>
        <w:rPr>
          <w:rFonts w:ascii="Times New Roman" w:hAnsi="Times New Roman" w:eastAsia="华文中宋" w:cs="Times New Roman"/>
          <w:color w:val="000000"/>
          <w:sz w:val="32"/>
          <w:szCs w:val="32"/>
        </w:rPr>
      </w:pPr>
      <w:r>
        <w:br w:type="page"/>
      </w:r>
    </w:p>
    <w:p w14:paraId="61FEBB7D">
      <w:pPr>
        <w:widowControl/>
        <w:spacing w:line="400" w:lineRule="exact"/>
        <w:jc w:val="center"/>
        <w:textAlignment w:val="center"/>
        <w:rPr>
          <w:rFonts w:ascii="Times New Roman" w:hAnsi="Times New Roman" w:eastAsia="黑体" w:cs="Times New Roman"/>
          <w:color w:val="000000"/>
          <w:kern w:val="0"/>
          <w:sz w:val="32"/>
          <w:szCs w:val="32"/>
        </w:rPr>
      </w:pPr>
    </w:p>
    <w:p w14:paraId="4495D6EE">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72861B14">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34F13502">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9"/>
        <w:tblW w:w="14666" w:type="dxa"/>
        <w:jc w:val="center"/>
        <w:tblLayout w:type="fixed"/>
        <w:tblCellMar>
          <w:top w:w="0" w:type="dxa"/>
          <w:left w:w="0" w:type="dxa"/>
          <w:bottom w:w="0" w:type="dxa"/>
          <w:right w:w="0" w:type="dxa"/>
        </w:tblCellMar>
      </w:tblPr>
      <w:tblGrid>
        <w:gridCol w:w="1941"/>
        <w:gridCol w:w="3871"/>
        <w:gridCol w:w="1318"/>
        <w:gridCol w:w="1399"/>
        <w:gridCol w:w="1115"/>
        <w:gridCol w:w="1297"/>
        <w:gridCol w:w="1257"/>
        <w:gridCol w:w="1277"/>
        <w:gridCol w:w="1191"/>
      </w:tblGrid>
      <w:tr w14:paraId="1A3955A3">
        <w:tblPrEx>
          <w:tblCellMar>
            <w:top w:w="0" w:type="dxa"/>
            <w:left w:w="0" w:type="dxa"/>
            <w:bottom w:w="0" w:type="dxa"/>
            <w:right w:w="0" w:type="dxa"/>
          </w:tblCellMar>
        </w:tblPrEx>
        <w:trPr>
          <w:trHeight w:val="450" w:hRule="atLeast"/>
          <w:tblHeader/>
          <w:jc w:val="center"/>
        </w:trPr>
        <w:tc>
          <w:tcPr>
            <w:tcW w:w="5812"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389A8E4">
            <w:pPr>
              <w:jc w:val="center"/>
              <w:rPr>
                <w:rFonts w:hint="eastAsia" w:ascii="黑体" w:hAnsi="黑体" w:eastAsia="黑体" w:cs="黑体"/>
                <w:b w:val="0"/>
                <w:bCs w:val="0"/>
                <w:sz w:val="24"/>
                <w:szCs w:val="24"/>
              </w:rPr>
            </w:pPr>
            <w:r>
              <w:rPr>
                <w:rFonts w:hint="eastAsia" w:ascii="黑体" w:hAnsi="黑体" w:eastAsia="黑体" w:cs="黑体"/>
                <w:b w:val="0"/>
                <w:bCs w:val="0"/>
              </w:rPr>
              <w:t>项    目</w:t>
            </w:r>
          </w:p>
        </w:tc>
        <w:tc>
          <w:tcPr>
            <w:tcW w:w="131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907C4B9">
            <w:pPr>
              <w:jc w:val="center"/>
              <w:rPr>
                <w:rFonts w:hint="eastAsia" w:ascii="黑体" w:hAnsi="黑体" w:eastAsia="黑体" w:cs="黑体"/>
                <w:b w:val="0"/>
                <w:bCs w:val="0"/>
                <w:sz w:val="24"/>
                <w:szCs w:val="24"/>
              </w:rPr>
            </w:pPr>
            <w:r>
              <w:rPr>
                <w:rFonts w:hint="eastAsia" w:ascii="黑体" w:hAnsi="黑体" w:eastAsia="黑体" w:cs="黑体"/>
                <w:b w:val="0"/>
                <w:bCs w:val="0"/>
              </w:rPr>
              <w:t>本年收入合计</w:t>
            </w:r>
          </w:p>
        </w:tc>
        <w:tc>
          <w:tcPr>
            <w:tcW w:w="139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064E31D">
            <w:pPr>
              <w:jc w:val="center"/>
              <w:rPr>
                <w:rFonts w:hint="eastAsia" w:ascii="黑体" w:hAnsi="黑体" w:eastAsia="黑体" w:cs="黑体"/>
                <w:b w:val="0"/>
                <w:bCs w:val="0"/>
                <w:sz w:val="24"/>
                <w:szCs w:val="24"/>
              </w:rPr>
            </w:pPr>
            <w:r>
              <w:rPr>
                <w:rFonts w:hint="eastAsia" w:ascii="黑体" w:hAnsi="黑体" w:eastAsia="黑体" w:cs="黑体"/>
                <w:b w:val="0"/>
                <w:bCs w:val="0"/>
              </w:rPr>
              <w:t>财政拨款收入</w:t>
            </w:r>
          </w:p>
        </w:tc>
        <w:tc>
          <w:tcPr>
            <w:tcW w:w="111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852D1D4">
            <w:pPr>
              <w:jc w:val="center"/>
              <w:rPr>
                <w:rFonts w:hint="eastAsia" w:ascii="黑体" w:hAnsi="黑体" w:eastAsia="黑体" w:cs="黑体"/>
                <w:b w:val="0"/>
                <w:bCs w:val="0"/>
                <w:sz w:val="24"/>
                <w:szCs w:val="24"/>
              </w:rPr>
            </w:pPr>
            <w:r>
              <w:rPr>
                <w:rFonts w:hint="eastAsia" w:ascii="黑体" w:hAnsi="黑体" w:eastAsia="黑体" w:cs="黑体"/>
                <w:b w:val="0"/>
                <w:bCs w:val="0"/>
              </w:rPr>
              <w:t>上级补助收入</w:t>
            </w:r>
          </w:p>
        </w:tc>
        <w:tc>
          <w:tcPr>
            <w:tcW w:w="12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A1B6DEE">
            <w:pPr>
              <w:jc w:val="center"/>
              <w:rPr>
                <w:rFonts w:hint="eastAsia" w:ascii="黑体" w:hAnsi="黑体" w:eastAsia="黑体" w:cs="黑体"/>
                <w:b w:val="0"/>
                <w:bCs w:val="0"/>
                <w:sz w:val="24"/>
                <w:szCs w:val="24"/>
              </w:rPr>
            </w:pPr>
            <w:r>
              <w:rPr>
                <w:rFonts w:hint="eastAsia" w:ascii="黑体" w:hAnsi="黑体" w:eastAsia="黑体" w:cs="黑体"/>
                <w:b w:val="0"/>
                <w:bCs w:val="0"/>
              </w:rPr>
              <w:t>事业收入</w:t>
            </w:r>
          </w:p>
        </w:tc>
        <w:tc>
          <w:tcPr>
            <w:tcW w:w="125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28FD5D4">
            <w:pPr>
              <w:jc w:val="center"/>
              <w:rPr>
                <w:rFonts w:hint="eastAsia" w:ascii="黑体" w:hAnsi="黑体" w:eastAsia="黑体" w:cs="黑体"/>
                <w:b w:val="0"/>
                <w:bCs w:val="0"/>
                <w:sz w:val="24"/>
                <w:szCs w:val="24"/>
              </w:rPr>
            </w:pPr>
            <w:r>
              <w:rPr>
                <w:rFonts w:hint="eastAsia" w:ascii="黑体" w:hAnsi="黑体" w:eastAsia="黑体" w:cs="黑体"/>
                <w:b w:val="0"/>
                <w:bCs w:val="0"/>
              </w:rPr>
              <w:t>经营收入</w:t>
            </w:r>
          </w:p>
        </w:tc>
        <w:tc>
          <w:tcPr>
            <w:tcW w:w="127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52BD7FD">
            <w:pPr>
              <w:jc w:val="center"/>
              <w:rPr>
                <w:rFonts w:hint="eastAsia" w:ascii="黑体" w:hAnsi="黑体" w:eastAsia="黑体" w:cs="黑体"/>
                <w:b w:val="0"/>
                <w:bCs w:val="0"/>
                <w:sz w:val="24"/>
                <w:szCs w:val="24"/>
              </w:rPr>
            </w:pPr>
            <w:r>
              <w:rPr>
                <w:rFonts w:hint="eastAsia" w:ascii="黑体" w:hAnsi="黑体" w:eastAsia="黑体" w:cs="黑体"/>
                <w:b w:val="0"/>
                <w:bCs w:val="0"/>
              </w:rPr>
              <w:t>附属单位上缴收入</w:t>
            </w:r>
          </w:p>
        </w:tc>
        <w:tc>
          <w:tcPr>
            <w:tcW w:w="119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81FF75E">
            <w:pPr>
              <w:jc w:val="center"/>
              <w:rPr>
                <w:rFonts w:hint="eastAsia" w:ascii="黑体" w:hAnsi="黑体" w:eastAsia="黑体" w:cs="黑体"/>
                <w:b w:val="0"/>
                <w:bCs w:val="0"/>
                <w:sz w:val="24"/>
                <w:szCs w:val="24"/>
              </w:rPr>
            </w:pPr>
            <w:r>
              <w:rPr>
                <w:rFonts w:hint="eastAsia" w:ascii="黑体" w:hAnsi="黑体" w:eastAsia="黑体" w:cs="黑体"/>
                <w:b w:val="0"/>
                <w:bCs w:val="0"/>
              </w:rPr>
              <w:t>其他收入</w:t>
            </w:r>
          </w:p>
        </w:tc>
      </w:tr>
      <w:tr w14:paraId="2C59FAA8">
        <w:tblPrEx>
          <w:tblCellMar>
            <w:top w:w="0" w:type="dxa"/>
            <w:left w:w="0" w:type="dxa"/>
            <w:bottom w:w="0" w:type="dxa"/>
            <w:right w:w="0" w:type="dxa"/>
          </w:tblCellMar>
        </w:tblPrEx>
        <w:trPr>
          <w:trHeight w:val="334" w:hRule="exact"/>
          <w:tblHeader/>
          <w:jc w:val="center"/>
        </w:trPr>
        <w:tc>
          <w:tcPr>
            <w:tcW w:w="194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2C76C81">
            <w:pPr>
              <w:jc w:val="center"/>
              <w:rPr>
                <w:rFonts w:hint="eastAsia" w:ascii="黑体" w:hAnsi="黑体" w:eastAsia="黑体" w:cs="黑体"/>
                <w:b w:val="0"/>
                <w:bCs w:val="0"/>
                <w:sz w:val="24"/>
                <w:szCs w:val="24"/>
              </w:rPr>
            </w:pPr>
            <w:r>
              <w:rPr>
                <w:rFonts w:hint="eastAsia" w:ascii="黑体" w:hAnsi="黑体" w:eastAsia="黑体" w:cs="黑体"/>
                <w:b w:val="0"/>
                <w:bCs w:val="0"/>
              </w:rPr>
              <w:t>功能分类科目编码</w:t>
            </w:r>
          </w:p>
        </w:tc>
        <w:tc>
          <w:tcPr>
            <w:tcW w:w="3871"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D14B815">
            <w:pPr>
              <w:jc w:val="center"/>
              <w:rPr>
                <w:rFonts w:hint="eastAsia" w:ascii="黑体" w:hAnsi="黑体" w:eastAsia="黑体" w:cs="黑体"/>
                <w:b w:val="0"/>
                <w:bCs w:val="0"/>
                <w:sz w:val="24"/>
                <w:szCs w:val="24"/>
              </w:rPr>
            </w:pPr>
            <w:r>
              <w:rPr>
                <w:rFonts w:hint="eastAsia" w:ascii="黑体" w:hAnsi="黑体" w:eastAsia="黑体" w:cs="黑体"/>
                <w:b w:val="0"/>
                <w:bCs w:val="0"/>
              </w:rPr>
              <w:t>科目名称</w:t>
            </w:r>
          </w:p>
        </w:tc>
        <w:tc>
          <w:tcPr>
            <w:tcW w:w="1318" w:type="dxa"/>
            <w:vMerge w:val="continue"/>
            <w:tcBorders>
              <w:top w:val="single" w:color="auto" w:sz="4" w:space="0"/>
              <w:left w:val="single" w:color="auto" w:sz="4" w:space="0"/>
              <w:bottom w:val="single" w:color="auto" w:sz="4" w:space="0"/>
              <w:right w:val="single" w:color="auto" w:sz="4" w:space="0"/>
            </w:tcBorders>
            <w:vAlign w:val="center"/>
          </w:tcPr>
          <w:p w14:paraId="18F408EA">
            <w:pPr>
              <w:rPr>
                <w:rFonts w:hint="eastAsia" w:ascii="黑体" w:hAnsi="黑体" w:eastAsia="黑体" w:cs="黑体"/>
                <w:b w:val="0"/>
                <w:bCs w:val="0"/>
                <w:sz w:val="24"/>
                <w:szCs w:val="24"/>
              </w:rPr>
            </w:pPr>
          </w:p>
        </w:tc>
        <w:tc>
          <w:tcPr>
            <w:tcW w:w="1399" w:type="dxa"/>
            <w:vMerge w:val="continue"/>
            <w:tcBorders>
              <w:top w:val="single" w:color="auto" w:sz="4" w:space="0"/>
              <w:left w:val="single" w:color="auto" w:sz="4" w:space="0"/>
              <w:bottom w:val="single" w:color="auto" w:sz="4" w:space="0"/>
              <w:right w:val="single" w:color="auto" w:sz="4" w:space="0"/>
            </w:tcBorders>
            <w:vAlign w:val="center"/>
          </w:tcPr>
          <w:p w14:paraId="409B65A3">
            <w:pPr>
              <w:rPr>
                <w:rFonts w:hint="eastAsia" w:ascii="黑体" w:hAnsi="黑体" w:eastAsia="黑体" w:cs="黑体"/>
                <w:b w:val="0"/>
                <w:bCs w:val="0"/>
                <w:sz w:val="24"/>
                <w:szCs w:val="24"/>
              </w:rPr>
            </w:pPr>
          </w:p>
        </w:tc>
        <w:tc>
          <w:tcPr>
            <w:tcW w:w="1115" w:type="dxa"/>
            <w:vMerge w:val="continue"/>
            <w:tcBorders>
              <w:top w:val="single" w:color="auto" w:sz="4" w:space="0"/>
              <w:left w:val="single" w:color="auto" w:sz="4" w:space="0"/>
              <w:bottom w:val="single" w:color="auto" w:sz="4" w:space="0"/>
              <w:right w:val="single" w:color="auto" w:sz="4" w:space="0"/>
            </w:tcBorders>
            <w:vAlign w:val="center"/>
          </w:tcPr>
          <w:p w14:paraId="35017402">
            <w:pPr>
              <w:rPr>
                <w:rFonts w:hint="eastAsia" w:ascii="黑体" w:hAnsi="黑体" w:eastAsia="黑体" w:cs="黑体"/>
                <w:b w:val="0"/>
                <w:bCs w:val="0"/>
                <w:sz w:val="24"/>
                <w:szCs w:val="24"/>
              </w:rPr>
            </w:pPr>
          </w:p>
        </w:tc>
        <w:tc>
          <w:tcPr>
            <w:tcW w:w="1297" w:type="dxa"/>
            <w:vMerge w:val="continue"/>
            <w:tcBorders>
              <w:top w:val="single" w:color="auto" w:sz="4" w:space="0"/>
              <w:left w:val="single" w:color="auto" w:sz="4" w:space="0"/>
              <w:bottom w:val="single" w:color="auto" w:sz="4" w:space="0"/>
              <w:right w:val="single" w:color="auto" w:sz="4" w:space="0"/>
            </w:tcBorders>
            <w:vAlign w:val="center"/>
          </w:tcPr>
          <w:p w14:paraId="18D1C2F1">
            <w:pPr>
              <w:rPr>
                <w:rFonts w:hint="eastAsia" w:ascii="黑体" w:hAnsi="黑体" w:eastAsia="黑体" w:cs="黑体"/>
                <w:b w:val="0"/>
                <w:bCs w:val="0"/>
                <w:sz w:val="24"/>
                <w:szCs w:val="24"/>
              </w:rPr>
            </w:pPr>
          </w:p>
        </w:tc>
        <w:tc>
          <w:tcPr>
            <w:tcW w:w="1257" w:type="dxa"/>
            <w:vMerge w:val="continue"/>
            <w:tcBorders>
              <w:top w:val="single" w:color="auto" w:sz="4" w:space="0"/>
              <w:left w:val="single" w:color="auto" w:sz="4" w:space="0"/>
              <w:bottom w:val="single" w:color="auto" w:sz="4" w:space="0"/>
              <w:right w:val="single" w:color="auto" w:sz="4" w:space="0"/>
            </w:tcBorders>
            <w:vAlign w:val="center"/>
          </w:tcPr>
          <w:p w14:paraId="403E5701">
            <w:pPr>
              <w:rPr>
                <w:rFonts w:hint="eastAsia" w:ascii="黑体" w:hAnsi="黑体" w:eastAsia="黑体" w:cs="黑体"/>
                <w:b w:val="0"/>
                <w:bCs w:val="0"/>
                <w:sz w:val="24"/>
                <w:szCs w:val="24"/>
              </w:rPr>
            </w:pPr>
          </w:p>
        </w:tc>
        <w:tc>
          <w:tcPr>
            <w:tcW w:w="1277" w:type="dxa"/>
            <w:vMerge w:val="continue"/>
            <w:tcBorders>
              <w:top w:val="single" w:color="auto" w:sz="4" w:space="0"/>
              <w:left w:val="single" w:color="auto" w:sz="4" w:space="0"/>
              <w:bottom w:val="single" w:color="auto" w:sz="4" w:space="0"/>
              <w:right w:val="single" w:color="auto" w:sz="4" w:space="0"/>
            </w:tcBorders>
            <w:vAlign w:val="center"/>
          </w:tcPr>
          <w:p w14:paraId="2928B842">
            <w:pPr>
              <w:rPr>
                <w:rFonts w:hint="eastAsia" w:ascii="黑体" w:hAnsi="黑体" w:eastAsia="黑体" w:cs="黑体"/>
                <w:b w:val="0"/>
                <w:bCs w:val="0"/>
                <w:sz w:val="24"/>
                <w:szCs w:val="24"/>
              </w:rPr>
            </w:pPr>
          </w:p>
        </w:tc>
        <w:tc>
          <w:tcPr>
            <w:tcW w:w="1191" w:type="dxa"/>
            <w:vMerge w:val="continue"/>
            <w:tcBorders>
              <w:top w:val="single" w:color="auto" w:sz="4" w:space="0"/>
              <w:left w:val="single" w:color="auto" w:sz="4" w:space="0"/>
              <w:bottom w:val="single" w:color="auto" w:sz="4" w:space="0"/>
              <w:right w:val="single" w:color="auto" w:sz="4" w:space="0"/>
            </w:tcBorders>
            <w:vAlign w:val="center"/>
          </w:tcPr>
          <w:p w14:paraId="28189534">
            <w:pPr>
              <w:rPr>
                <w:rFonts w:hint="eastAsia" w:ascii="黑体" w:hAnsi="黑体" w:eastAsia="黑体" w:cs="黑体"/>
                <w:b w:val="0"/>
                <w:bCs w:val="0"/>
                <w:sz w:val="24"/>
                <w:szCs w:val="24"/>
              </w:rPr>
            </w:pPr>
          </w:p>
        </w:tc>
      </w:tr>
      <w:tr w14:paraId="41CA4572">
        <w:tblPrEx>
          <w:tblCellMar>
            <w:top w:w="0" w:type="dxa"/>
            <w:left w:w="0" w:type="dxa"/>
            <w:bottom w:w="0" w:type="dxa"/>
            <w:right w:w="0" w:type="dxa"/>
          </w:tblCellMar>
        </w:tblPrEx>
        <w:trPr>
          <w:trHeight w:val="312" w:hRule="atLeast"/>
          <w:tblHeader/>
          <w:jc w:val="center"/>
        </w:trPr>
        <w:tc>
          <w:tcPr>
            <w:tcW w:w="1941" w:type="dxa"/>
            <w:vMerge w:val="continue"/>
            <w:tcBorders>
              <w:top w:val="single" w:color="auto" w:sz="4" w:space="0"/>
              <w:left w:val="single" w:color="auto" w:sz="4" w:space="0"/>
              <w:bottom w:val="single" w:color="auto" w:sz="4" w:space="0"/>
              <w:right w:val="single" w:color="auto" w:sz="4" w:space="0"/>
            </w:tcBorders>
            <w:vAlign w:val="center"/>
          </w:tcPr>
          <w:p w14:paraId="5AFFE7AA">
            <w:pPr>
              <w:rPr>
                <w:rFonts w:ascii="Times New Roman" w:hAnsi="Times New Roman" w:eastAsia="仿宋_GB2312" w:cs="Times New Roman"/>
                <w:sz w:val="24"/>
                <w:szCs w:val="24"/>
              </w:rPr>
            </w:pPr>
          </w:p>
        </w:tc>
        <w:tc>
          <w:tcPr>
            <w:tcW w:w="3871" w:type="dxa"/>
            <w:vMerge w:val="continue"/>
            <w:tcBorders>
              <w:top w:val="nil"/>
              <w:left w:val="single" w:color="auto" w:sz="4" w:space="0"/>
              <w:bottom w:val="single" w:color="auto" w:sz="4" w:space="0"/>
              <w:right w:val="single" w:color="auto" w:sz="4" w:space="0"/>
            </w:tcBorders>
            <w:vAlign w:val="center"/>
          </w:tcPr>
          <w:p w14:paraId="028DCC6E">
            <w:pPr>
              <w:rPr>
                <w:rFonts w:ascii="Times New Roman" w:hAnsi="Times New Roman" w:eastAsia="仿宋_GB2312" w:cs="Times New Roman"/>
                <w:sz w:val="24"/>
                <w:szCs w:val="24"/>
              </w:rPr>
            </w:pPr>
          </w:p>
        </w:tc>
        <w:tc>
          <w:tcPr>
            <w:tcW w:w="1318" w:type="dxa"/>
            <w:vMerge w:val="continue"/>
            <w:tcBorders>
              <w:top w:val="single" w:color="auto" w:sz="4" w:space="0"/>
              <w:left w:val="single" w:color="auto" w:sz="4" w:space="0"/>
              <w:bottom w:val="single" w:color="auto" w:sz="4" w:space="0"/>
              <w:right w:val="single" w:color="auto" w:sz="4" w:space="0"/>
            </w:tcBorders>
            <w:vAlign w:val="center"/>
          </w:tcPr>
          <w:p w14:paraId="0066DCA8">
            <w:pPr>
              <w:rPr>
                <w:rFonts w:ascii="Times New Roman" w:hAnsi="Times New Roman" w:eastAsia="仿宋_GB2312" w:cs="Times New Roman"/>
                <w:sz w:val="24"/>
                <w:szCs w:val="24"/>
              </w:rPr>
            </w:pPr>
          </w:p>
        </w:tc>
        <w:tc>
          <w:tcPr>
            <w:tcW w:w="1399" w:type="dxa"/>
            <w:vMerge w:val="continue"/>
            <w:tcBorders>
              <w:top w:val="single" w:color="auto" w:sz="4" w:space="0"/>
              <w:left w:val="single" w:color="auto" w:sz="4" w:space="0"/>
              <w:bottom w:val="single" w:color="auto" w:sz="4" w:space="0"/>
              <w:right w:val="single" w:color="auto" w:sz="4" w:space="0"/>
            </w:tcBorders>
            <w:vAlign w:val="center"/>
          </w:tcPr>
          <w:p w14:paraId="61B67639">
            <w:pPr>
              <w:rPr>
                <w:rFonts w:ascii="Times New Roman" w:hAnsi="Times New Roman" w:eastAsia="仿宋_GB2312" w:cs="Times New Roman"/>
                <w:sz w:val="24"/>
                <w:szCs w:val="24"/>
              </w:rPr>
            </w:pPr>
          </w:p>
        </w:tc>
        <w:tc>
          <w:tcPr>
            <w:tcW w:w="1115" w:type="dxa"/>
            <w:vMerge w:val="continue"/>
            <w:tcBorders>
              <w:top w:val="single" w:color="auto" w:sz="4" w:space="0"/>
              <w:left w:val="single" w:color="auto" w:sz="4" w:space="0"/>
              <w:bottom w:val="single" w:color="auto" w:sz="4" w:space="0"/>
              <w:right w:val="single" w:color="auto" w:sz="4" w:space="0"/>
            </w:tcBorders>
            <w:vAlign w:val="center"/>
          </w:tcPr>
          <w:p w14:paraId="09061F2A">
            <w:pPr>
              <w:rPr>
                <w:rFonts w:ascii="Times New Roman" w:hAnsi="Times New Roman" w:eastAsia="仿宋_GB2312" w:cs="Times New Roman"/>
                <w:sz w:val="24"/>
                <w:szCs w:val="24"/>
              </w:rPr>
            </w:pPr>
          </w:p>
        </w:tc>
        <w:tc>
          <w:tcPr>
            <w:tcW w:w="1297" w:type="dxa"/>
            <w:vMerge w:val="continue"/>
            <w:tcBorders>
              <w:top w:val="single" w:color="auto" w:sz="4" w:space="0"/>
              <w:left w:val="single" w:color="auto" w:sz="4" w:space="0"/>
              <w:bottom w:val="single" w:color="auto" w:sz="4" w:space="0"/>
              <w:right w:val="single" w:color="auto" w:sz="4" w:space="0"/>
            </w:tcBorders>
            <w:vAlign w:val="center"/>
          </w:tcPr>
          <w:p w14:paraId="44421EFD">
            <w:pPr>
              <w:rPr>
                <w:rFonts w:ascii="Times New Roman" w:hAnsi="Times New Roman" w:eastAsia="仿宋_GB2312" w:cs="Times New Roman"/>
                <w:sz w:val="24"/>
                <w:szCs w:val="24"/>
              </w:rPr>
            </w:pPr>
          </w:p>
        </w:tc>
        <w:tc>
          <w:tcPr>
            <w:tcW w:w="1257" w:type="dxa"/>
            <w:vMerge w:val="continue"/>
            <w:tcBorders>
              <w:top w:val="single" w:color="auto" w:sz="4" w:space="0"/>
              <w:left w:val="single" w:color="auto" w:sz="4" w:space="0"/>
              <w:bottom w:val="single" w:color="auto" w:sz="4" w:space="0"/>
              <w:right w:val="single" w:color="auto" w:sz="4" w:space="0"/>
            </w:tcBorders>
            <w:vAlign w:val="center"/>
          </w:tcPr>
          <w:p w14:paraId="184BA644">
            <w:pPr>
              <w:rPr>
                <w:rFonts w:ascii="Times New Roman" w:hAnsi="Times New Roman" w:eastAsia="仿宋_GB2312" w:cs="Times New Roman"/>
                <w:sz w:val="24"/>
                <w:szCs w:val="24"/>
              </w:rPr>
            </w:pPr>
          </w:p>
        </w:tc>
        <w:tc>
          <w:tcPr>
            <w:tcW w:w="1277" w:type="dxa"/>
            <w:vMerge w:val="continue"/>
            <w:tcBorders>
              <w:top w:val="single" w:color="auto" w:sz="4" w:space="0"/>
              <w:left w:val="single" w:color="auto" w:sz="4" w:space="0"/>
              <w:bottom w:val="single" w:color="auto" w:sz="4" w:space="0"/>
              <w:right w:val="single" w:color="auto" w:sz="4" w:space="0"/>
            </w:tcBorders>
            <w:vAlign w:val="center"/>
          </w:tcPr>
          <w:p w14:paraId="35DC06A4">
            <w:pPr>
              <w:rPr>
                <w:rFonts w:ascii="Times New Roman" w:hAnsi="Times New Roman" w:eastAsia="仿宋_GB2312" w:cs="Times New Roman"/>
                <w:sz w:val="24"/>
                <w:szCs w:val="24"/>
              </w:rPr>
            </w:pPr>
          </w:p>
        </w:tc>
        <w:tc>
          <w:tcPr>
            <w:tcW w:w="1191" w:type="dxa"/>
            <w:vMerge w:val="continue"/>
            <w:tcBorders>
              <w:top w:val="single" w:color="auto" w:sz="4" w:space="0"/>
              <w:left w:val="single" w:color="auto" w:sz="4" w:space="0"/>
              <w:bottom w:val="single" w:color="auto" w:sz="4" w:space="0"/>
              <w:right w:val="single" w:color="auto" w:sz="4" w:space="0"/>
            </w:tcBorders>
            <w:vAlign w:val="center"/>
          </w:tcPr>
          <w:p w14:paraId="3915C1E6">
            <w:pPr>
              <w:rPr>
                <w:rFonts w:ascii="Times New Roman" w:hAnsi="Times New Roman" w:eastAsia="仿宋_GB2312" w:cs="Times New Roman"/>
                <w:sz w:val="24"/>
                <w:szCs w:val="24"/>
              </w:rPr>
            </w:pPr>
          </w:p>
        </w:tc>
      </w:tr>
      <w:tr w14:paraId="24F11922">
        <w:tblPrEx>
          <w:tblCellMar>
            <w:top w:w="0" w:type="dxa"/>
            <w:left w:w="0" w:type="dxa"/>
            <w:bottom w:w="0" w:type="dxa"/>
            <w:right w:w="0" w:type="dxa"/>
          </w:tblCellMar>
        </w:tblPrEx>
        <w:trPr>
          <w:trHeight w:val="450" w:hRule="atLeast"/>
          <w:jc w:val="center"/>
        </w:trPr>
        <w:tc>
          <w:tcPr>
            <w:tcW w:w="581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F75E81">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rPr>
              <w:t>栏次</w:t>
            </w:r>
          </w:p>
        </w:tc>
        <w:tc>
          <w:tcPr>
            <w:tcW w:w="131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B2E2926">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rPr>
              <w:t>1</w:t>
            </w:r>
          </w:p>
        </w:tc>
        <w:tc>
          <w:tcPr>
            <w:tcW w:w="139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512F8D">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rPr>
              <w:t>2</w:t>
            </w:r>
          </w:p>
        </w:tc>
        <w:tc>
          <w:tcPr>
            <w:tcW w:w="11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7993B27">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rPr>
              <w:t>3</w:t>
            </w:r>
          </w:p>
        </w:tc>
        <w:tc>
          <w:tcPr>
            <w:tcW w:w="12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73E14A1">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rPr>
              <w:t>4</w:t>
            </w:r>
          </w:p>
        </w:tc>
        <w:tc>
          <w:tcPr>
            <w:tcW w:w="125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A6E8CC7">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rPr>
              <w:t>5</w:t>
            </w:r>
          </w:p>
        </w:tc>
        <w:tc>
          <w:tcPr>
            <w:tcW w:w="12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1E3E82">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rPr>
              <w:t>6</w:t>
            </w:r>
          </w:p>
        </w:tc>
        <w:tc>
          <w:tcPr>
            <w:tcW w:w="119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EFEA16">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rPr>
              <w:t>7</w:t>
            </w:r>
          </w:p>
        </w:tc>
      </w:tr>
      <w:tr w14:paraId="00BD90DC">
        <w:tblPrEx>
          <w:tblCellMar>
            <w:top w:w="0" w:type="dxa"/>
            <w:left w:w="0" w:type="dxa"/>
            <w:bottom w:w="0" w:type="dxa"/>
            <w:right w:w="0" w:type="dxa"/>
          </w:tblCellMar>
        </w:tblPrEx>
        <w:trPr>
          <w:trHeight w:val="450" w:hRule="atLeast"/>
          <w:jc w:val="center"/>
        </w:trPr>
        <w:tc>
          <w:tcPr>
            <w:tcW w:w="581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058FBD7">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合计</w:t>
            </w:r>
          </w:p>
        </w:tc>
        <w:tc>
          <w:tcPr>
            <w:tcW w:w="13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808656">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b/>
                <w:bCs/>
                <w:i w:val="0"/>
                <w:iCs w:val="0"/>
                <w:color w:val="000000"/>
                <w:kern w:val="0"/>
                <w:sz w:val="22"/>
                <w:szCs w:val="22"/>
                <w:u w:val="none"/>
                <w:lang w:val="en-US" w:eastAsia="zh-CN" w:bidi="ar"/>
              </w:rPr>
              <w:t>1,132.08</w:t>
            </w:r>
          </w:p>
        </w:tc>
        <w:tc>
          <w:tcPr>
            <w:tcW w:w="13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B32162">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b/>
                <w:bCs/>
                <w:i w:val="0"/>
                <w:iCs w:val="0"/>
                <w:color w:val="000000"/>
                <w:kern w:val="0"/>
                <w:sz w:val="22"/>
                <w:szCs w:val="22"/>
                <w:u w:val="none"/>
                <w:lang w:val="en-US" w:eastAsia="zh-CN" w:bidi="ar"/>
              </w:rPr>
              <w:t>1,103.19</w:t>
            </w:r>
          </w:p>
        </w:tc>
        <w:tc>
          <w:tcPr>
            <w:tcW w:w="11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166374">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b/>
                <w:bCs/>
                <w:i w:val="0"/>
                <w:iCs w:val="0"/>
                <w:color w:val="000000"/>
                <w:kern w:val="0"/>
                <w:sz w:val="22"/>
                <w:szCs w:val="22"/>
                <w:u w:val="none"/>
                <w:lang w:val="en-US" w:eastAsia="zh-CN" w:bidi="ar"/>
              </w:rPr>
              <w:t>0.00</w:t>
            </w:r>
          </w:p>
        </w:tc>
        <w:tc>
          <w:tcPr>
            <w:tcW w:w="12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4B1FA7">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b/>
                <w:bCs/>
                <w:i w:val="0"/>
                <w:iCs w:val="0"/>
                <w:color w:val="000000"/>
                <w:kern w:val="0"/>
                <w:sz w:val="22"/>
                <w:szCs w:val="22"/>
                <w:u w:val="none"/>
                <w:lang w:val="en-US" w:eastAsia="zh-CN" w:bidi="ar"/>
              </w:rPr>
              <w:t>0.00</w:t>
            </w:r>
          </w:p>
        </w:tc>
        <w:tc>
          <w:tcPr>
            <w:tcW w:w="12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01BCA3">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b/>
                <w:bCs/>
                <w:i w:val="0"/>
                <w:iCs w:val="0"/>
                <w:color w:val="000000"/>
                <w:kern w:val="0"/>
                <w:sz w:val="22"/>
                <w:szCs w:val="22"/>
                <w:u w:val="none"/>
                <w:lang w:val="en-US" w:eastAsia="zh-CN" w:bidi="ar"/>
              </w:rPr>
              <w:t>0.00</w:t>
            </w:r>
          </w:p>
        </w:tc>
        <w:tc>
          <w:tcPr>
            <w:tcW w:w="12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79DAF2">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b/>
                <w:bCs/>
                <w:i w:val="0"/>
                <w:iCs w:val="0"/>
                <w:color w:val="000000"/>
                <w:kern w:val="0"/>
                <w:sz w:val="22"/>
                <w:szCs w:val="22"/>
                <w:u w:val="none"/>
                <w:lang w:val="en-US" w:eastAsia="zh-CN" w:bidi="ar"/>
              </w:rPr>
              <w:t>0.00</w:t>
            </w:r>
          </w:p>
        </w:tc>
        <w:tc>
          <w:tcPr>
            <w:tcW w:w="11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72A6D0">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b/>
                <w:bCs/>
                <w:i w:val="0"/>
                <w:iCs w:val="0"/>
                <w:color w:val="000000"/>
                <w:kern w:val="0"/>
                <w:sz w:val="22"/>
                <w:szCs w:val="22"/>
                <w:u w:val="none"/>
                <w:lang w:val="en-US" w:eastAsia="zh-CN" w:bidi="ar"/>
              </w:rPr>
              <w:t>28.90</w:t>
            </w:r>
          </w:p>
        </w:tc>
      </w:tr>
      <w:tr w14:paraId="68DAA80D">
        <w:tblPrEx>
          <w:tblCellMar>
            <w:top w:w="0" w:type="dxa"/>
            <w:left w:w="0" w:type="dxa"/>
            <w:bottom w:w="0" w:type="dxa"/>
            <w:right w:w="0" w:type="dxa"/>
          </w:tblCellMar>
        </w:tblPrEx>
        <w:trPr>
          <w:trHeight w:val="450" w:hRule="atLeast"/>
          <w:jc w:val="center"/>
        </w:trPr>
        <w:tc>
          <w:tcPr>
            <w:tcW w:w="19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6803F3">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201</w:t>
            </w:r>
          </w:p>
        </w:tc>
        <w:tc>
          <w:tcPr>
            <w:tcW w:w="38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1F1FB7">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一般公共服务支出</w:t>
            </w:r>
          </w:p>
        </w:tc>
        <w:tc>
          <w:tcPr>
            <w:tcW w:w="13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27EF8E">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369.03</w:t>
            </w:r>
          </w:p>
        </w:tc>
        <w:tc>
          <w:tcPr>
            <w:tcW w:w="1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8717B0">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369.03</w:t>
            </w:r>
          </w:p>
        </w:tc>
        <w:tc>
          <w:tcPr>
            <w:tcW w:w="1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31A3AA">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464DAC">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7ED288">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80E9FD">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1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1C3517">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0655272D">
        <w:tblPrEx>
          <w:tblCellMar>
            <w:top w:w="0" w:type="dxa"/>
            <w:left w:w="0" w:type="dxa"/>
            <w:bottom w:w="0" w:type="dxa"/>
            <w:right w:w="0" w:type="dxa"/>
          </w:tblCellMar>
        </w:tblPrEx>
        <w:trPr>
          <w:trHeight w:val="450" w:hRule="atLeast"/>
          <w:jc w:val="center"/>
        </w:trPr>
        <w:tc>
          <w:tcPr>
            <w:tcW w:w="19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A9EC14">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20103</w:t>
            </w:r>
          </w:p>
        </w:tc>
        <w:tc>
          <w:tcPr>
            <w:tcW w:w="38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6784C8">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政府办公厅（室）及相关机构事务</w:t>
            </w:r>
          </w:p>
        </w:tc>
        <w:tc>
          <w:tcPr>
            <w:tcW w:w="13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ED1DA7">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347.04</w:t>
            </w:r>
          </w:p>
        </w:tc>
        <w:tc>
          <w:tcPr>
            <w:tcW w:w="1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91AC1D">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347.04</w:t>
            </w:r>
          </w:p>
        </w:tc>
        <w:tc>
          <w:tcPr>
            <w:tcW w:w="1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B8A1FC">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F51FDB">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599A2D">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3B4FFF9">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1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9E062D">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2C0B3FDC">
        <w:tblPrEx>
          <w:tblCellMar>
            <w:top w:w="0" w:type="dxa"/>
            <w:left w:w="0" w:type="dxa"/>
            <w:bottom w:w="0" w:type="dxa"/>
            <w:right w:w="0" w:type="dxa"/>
          </w:tblCellMar>
        </w:tblPrEx>
        <w:trPr>
          <w:trHeight w:val="450" w:hRule="atLeast"/>
          <w:jc w:val="center"/>
        </w:trPr>
        <w:tc>
          <w:tcPr>
            <w:tcW w:w="19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DBCC4A">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2010301</w:t>
            </w:r>
          </w:p>
        </w:tc>
        <w:tc>
          <w:tcPr>
            <w:tcW w:w="38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BB6A47">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行政运行</w:t>
            </w:r>
          </w:p>
        </w:tc>
        <w:tc>
          <w:tcPr>
            <w:tcW w:w="13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9FB095">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347.04</w:t>
            </w:r>
          </w:p>
        </w:tc>
        <w:tc>
          <w:tcPr>
            <w:tcW w:w="1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80A566">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347.04</w:t>
            </w:r>
          </w:p>
        </w:tc>
        <w:tc>
          <w:tcPr>
            <w:tcW w:w="1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B8F910">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B8F29F">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2BA24B">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980206">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1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98FB03">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2D1EA932">
        <w:tblPrEx>
          <w:tblCellMar>
            <w:top w:w="0" w:type="dxa"/>
            <w:left w:w="0" w:type="dxa"/>
            <w:bottom w:w="0" w:type="dxa"/>
            <w:right w:w="0" w:type="dxa"/>
          </w:tblCellMar>
        </w:tblPrEx>
        <w:trPr>
          <w:trHeight w:val="450" w:hRule="atLeast"/>
          <w:jc w:val="center"/>
        </w:trPr>
        <w:tc>
          <w:tcPr>
            <w:tcW w:w="19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EAD59BA">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20106</w:t>
            </w:r>
          </w:p>
        </w:tc>
        <w:tc>
          <w:tcPr>
            <w:tcW w:w="38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B2BF5F">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财政事务</w:t>
            </w:r>
          </w:p>
        </w:tc>
        <w:tc>
          <w:tcPr>
            <w:tcW w:w="13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C39C0E">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22.00</w:t>
            </w:r>
          </w:p>
        </w:tc>
        <w:tc>
          <w:tcPr>
            <w:tcW w:w="1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E6A90B">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22.00</w:t>
            </w:r>
          </w:p>
        </w:tc>
        <w:tc>
          <w:tcPr>
            <w:tcW w:w="1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92AB62">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F139B1">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9846AF">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112DCA">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1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E24DD1">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60F704D9">
        <w:tblPrEx>
          <w:tblCellMar>
            <w:top w:w="0" w:type="dxa"/>
            <w:left w:w="0" w:type="dxa"/>
            <w:bottom w:w="0" w:type="dxa"/>
            <w:right w:w="0" w:type="dxa"/>
          </w:tblCellMar>
        </w:tblPrEx>
        <w:trPr>
          <w:trHeight w:val="450" w:hRule="atLeast"/>
          <w:jc w:val="center"/>
        </w:trPr>
        <w:tc>
          <w:tcPr>
            <w:tcW w:w="19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A77226">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2010602</w:t>
            </w:r>
          </w:p>
        </w:tc>
        <w:tc>
          <w:tcPr>
            <w:tcW w:w="38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20C9A5">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一般行政管理事务</w:t>
            </w:r>
          </w:p>
        </w:tc>
        <w:tc>
          <w:tcPr>
            <w:tcW w:w="13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735995">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22.00</w:t>
            </w:r>
          </w:p>
        </w:tc>
        <w:tc>
          <w:tcPr>
            <w:tcW w:w="1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D1C8AF">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22.00</w:t>
            </w:r>
          </w:p>
        </w:tc>
        <w:tc>
          <w:tcPr>
            <w:tcW w:w="1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F28587">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2A4850">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456F34">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6438BD">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1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481942">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76CA536A">
        <w:tblPrEx>
          <w:tblCellMar>
            <w:top w:w="0" w:type="dxa"/>
            <w:left w:w="0" w:type="dxa"/>
            <w:bottom w:w="0" w:type="dxa"/>
            <w:right w:w="0" w:type="dxa"/>
          </w:tblCellMar>
        </w:tblPrEx>
        <w:trPr>
          <w:trHeight w:val="450" w:hRule="atLeast"/>
          <w:jc w:val="center"/>
        </w:trPr>
        <w:tc>
          <w:tcPr>
            <w:tcW w:w="19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00216B0">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207</w:t>
            </w:r>
          </w:p>
        </w:tc>
        <w:tc>
          <w:tcPr>
            <w:tcW w:w="38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AFB7FF">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文化旅游体育与传媒支出</w:t>
            </w:r>
          </w:p>
        </w:tc>
        <w:tc>
          <w:tcPr>
            <w:tcW w:w="13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6B95AB">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681.53</w:t>
            </w:r>
          </w:p>
        </w:tc>
        <w:tc>
          <w:tcPr>
            <w:tcW w:w="1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9C32F7">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652.63</w:t>
            </w:r>
          </w:p>
        </w:tc>
        <w:tc>
          <w:tcPr>
            <w:tcW w:w="1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017E09">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AC6103">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746862">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7E162D">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1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F08AE6">
            <w:pPr>
              <w:keepNext w:val="0"/>
              <w:keepLines w:val="0"/>
              <w:widowControl/>
              <w:suppressLineNumbers w:val="0"/>
              <w:jc w:val="righ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28.90</w:t>
            </w:r>
          </w:p>
        </w:tc>
      </w:tr>
      <w:tr w14:paraId="3111577A">
        <w:tblPrEx>
          <w:tblCellMar>
            <w:top w:w="0" w:type="dxa"/>
            <w:left w:w="0" w:type="dxa"/>
            <w:bottom w:w="0" w:type="dxa"/>
            <w:right w:w="0" w:type="dxa"/>
          </w:tblCellMar>
        </w:tblPrEx>
        <w:trPr>
          <w:trHeight w:val="450" w:hRule="atLeast"/>
          <w:jc w:val="center"/>
        </w:trPr>
        <w:tc>
          <w:tcPr>
            <w:tcW w:w="19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349F63">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20701</w:t>
            </w:r>
          </w:p>
        </w:tc>
        <w:tc>
          <w:tcPr>
            <w:tcW w:w="38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606BD5">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文化和旅游</w:t>
            </w:r>
          </w:p>
        </w:tc>
        <w:tc>
          <w:tcPr>
            <w:tcW w:w="13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72C4AF">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146.60</w:t>
            </w:r>
          </w:p>
        </w:tc>
        <w:tc>
          <w:tcPr>
            <w:tcW w:w="1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5A334E">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146.60</w:t>
            </w:r>
          </w:p>
        </w:tc>
        <w:tc>
          <w:tcPr>
            <w:tcW w:w="1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9BC676">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63C5B1">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37CA3E9">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7CB982">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1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782F57">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6EE9830B">
        <w:tblPrEx>
          <w:tblCellMar>
            <w:top w:w="0" w:type="dxa"/>
            <w:left w:w="0" w:type="dxa"/>
            <w:bottom w:w="0" w:type="dxa"/>
            <w:right w:w="0" w:type="dxa"/>
          </w:tblCellMar>
        </w:tblPrEx>
        <w:trPr>
          <w:trHeight w:val="450" w:hRule="atLeast"/>
          <w:jc w:val="center"/>
        </w:trPr>
        <w:tc>
          <w:tcPr>
            <w:tcW w:w="19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E9CED8">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2070111</w:t>
            </w:r>
          </w:p>
        </w:tc>
        <w:tc>
          <w:tcPr>
            <w:tcW w:w="38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76B1BD">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文化创作与保护</w:t>
            </w:r>
          </w:p>
        </w:tc>
        <w:tc>
          <w:tcPr>
            <w:tcW w:w="13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6B4E5F">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109.60</w:t>
            </w:r>
          </w:p>
        </w:tc>
        <w:tc>
          <w:tcPr>
            <w:tcW w:w="1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CC6D1A">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109.60</w:t>
            </w:r>
          </w:p>
        </w:tc>
        <w:tc>
          <w:tcPr>
            <w:tcW w:w="1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7D8BBD">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98C800">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561AAB">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EAA92C">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1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3F5C1A">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55448D00">
        <w:tblPrEx>
          <w:tblCellMar>
            <w:top w:w="0" w:type="dxa"/>
            <w:left w:w="0" w:type="dxa"/>
            <w:bottom w:w="0" w:type="dxa"/>
            <w:right w:w="0" w:type="dxa"/>
          </w:tblCellMar>
        </w:tblPrEx>
        <w:trPr>
          <w:trHeight w:val="450" w:hRule="atLeast"/>
          <w:jc w:val="center"/>
        </w:trPr>
        <w:tc>
          <w:tcPr>
            <w:tcW w:w="19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AF4854">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2070199</w:t>
            </w:r>
          </w:p>
        </w:tc>
        <w:tc>
          <w:tcPr>
            <w:tcW w:w="38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4F1033">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其他文化和旅游支出</w:t>
            </w:r>
          </w:p>
        </w:tc>
        <w:tc>
          <w:tcPr>
            <w:tcW w:w="13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9CA64E">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37.00</w:t>
            </w:r>
          </w:p>
        </w:tc>
        <w:tc>
          <w:tcPr>
            <w:tcW w:w="1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284CF4">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37.00</w:t>
            </w:r>
          </w:p>
        </w:tc>
        <w:tc>
          <w:tcPr>
            <w:tcW w:w="1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5777C4">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CBCCE9">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303053">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F404D7">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1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24EFA1">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4276F1BA">
        <w:tblPrEx>
          <w:tblCellMar>
            <w:top w:w="0" w:type="dxa"/>
            <w:left w:w="0" w:type="dxa"/>
            <w:bottom w:w="0" w:type="dxa"/>
            <w:right w:w="0" w:type="dxa"/>
          </w:tblCellMar>
        </w:tblPrEx>
        <w:trPr>
          <w:trHeight w:val="450" w:hRule="atLeast"/>
          <w:jc w:val="center"/>
        </w:trPr>
        <w:tc>
          <w:tcPr>
            <w:tcW w:w="19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E3E70A8">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20702</w:t>
            </w:r>
          </w:p>
        </w:tc>
        <w:tc>
          <w:tcPr>
            <w:tcW w:w="38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B50D8E">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文物</w:t>
            </w:r>
          </w:p>
        </w:tc>
        <w:tc>
          <w:tcPr>
            <w:tcW w:w="13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6AFD322">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291.88</w:t>
            </w:r>
          </w:p>
        </w:tc>
        <w:tc>
          <w:tcPr>
            <w:tcW w:w="1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A175B7">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262.98</w:t>
            </w:r>
          </w:p>
        </w:tc>
        <w:tc>
          <w:tcPr>
            <w:tcW w:w="1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6BC6C0">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AA3F0B">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EE024E">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D0CB48">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1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7E5C89">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28.90</w:t>
            </w:r>
          </w:p>
        </w:tc>
      </w:tr>
      <w:tr w14:paraId="40AB4D8D">
        <w:tblPrEx>
          <w:tblCellMar>
            <w:top w:w="0" w:type="dxa"/>
            <w:left w:w="0" w:type="dxa"/>
            <w:bottom w:w="0" w:type="dxa"/>
            <w:right w:w="0" w:type="dxa"/>
          </w:tblCellMar>
        </w:tblPrEx>
        <w:trPr>
          <w:trHeight w:val="450" w:hRule="atLeast"/>
          <w:jc w:val="center"/>
        </w:trPr>
        <w:tc>
          <w:tcPr>
            <w:tcW w:w="19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AEEAE9">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2070202</w:t>
            </w:r>
          </w:p>
        </w:tc>
        <w:tc>
          <w:tcPr>
            <w:tcW w:w="38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048109">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一般行政管理事务</w:t>
            </w:r>
          </w:p>
        </w:tc>
        <w:tc>
          <w:tcPr>
            <w:tcW w:w="13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1B9851">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50.00</w:t>
            </w:r>
          </w:p>
        </w:tc>
        <w:tc>
          <w:tcPr>
            <w:tcW w:w="1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955152">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50.00</w:t>
            </w:r>
          </w:p>
        </w:tc>
        <w:tc>
          <w:tcPr>
            <w:tcW w:w="1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D08C0D">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25D7250">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1180A1">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3FCD50">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1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A5D732">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4AA58D92">
        <w:tblPrEx>
          <w:tblCellMar>
            <w:top w:w="0" w:type="dxa"/>
            <w:left w:w="0" w:type="dxa"/>
            <w:bottom w:w="0" w:type="dxa"/>
            <w:right w:w="0" w:type="dxa"/>
          </w:tblCellMar>
        </w:tblPrEx>
        <w:trPr>
          <w:trHeight w:val="450" w:hRule="atLeast"/>
          <w:jc w:val="center"/>
        </w:trPr>
        <w:tc>
          <w:tcPr>
            <w:tcW w:w="19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7C74B01">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2070204</w:t>
            </w:r>
          </w:p>
        </w:tc>
        <w:tc>
          <w:tcPr>
            <w:tcW w:w="38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2B6A09">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文物保护</w:t>
            </w:r>
          </w:p>
        </w:tc>
        <w:tc>
          <w:tcPr>
            <w:tcW w:w="13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46389C">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120.88</w:t>
            </w:r>
          </w:p>
        </w:tc>
        <w:tc>
          <w:tcPr>
            <w:tcW w:w="1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049918">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91.98</w:t>
            </w:r>
          </w:p>
        </w:tc>
        <w:tc>
          <w:tcPr>
            <w:tcW w:w="1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9FAF44">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4DDCE9">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C6F9F6">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0E2A68">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1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F4F447">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28.90</w:t>
            </w:r>
          </w:p>
        </w:tc>
      </w:tr>
      <w:tr w14:paraId="003A90D7">
        <w:tblPrEx>
          <w:tblCellMar>
            <w:top w:w="0" w:type="dxa"/>
            <w:left w:w="0" w:type="dxa"/>
            <w:bottom w:w="0" w:type="dxa"/>
            <w:right w:w="0" w:type="dxa"/>
          </w:tblCellMar>
        </w:tblPrEx>
        <w:trPr>
          <w:trHeight w:val="450" w:hRule="atLeast"/>
          <w:jc w:val="center"/>
        </w:trPr>
        <w:tc>
          <w:tcPr>
            <w:tcW w:w="19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D9495B">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2070205</w:t>
            </w:r>
          </w:p>
        </w:tc>
        <w:tc>
          <w:tcPr>
            <w:tcW w:w="38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98AE43">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博物馆</w:t>
            </w:r>
          </w:p>
        </w:tc>
        <w:tc>
          <w:tcPr>
            <w:tcW w:w="13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38CE03">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121.00</w:t>
            </w:r>
          </w:p>
        </w:tc>
        <w:tc>
          <w:tcPr>
            <w:tcW w:w="1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E589EB">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121.00</w:t>
            </w:r>
          </w:p>
        </w:tc>
        <w:tc>
          <w:tcPr>
            <w:tcW w:w="1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21E7D2">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E5202C">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158251">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50ED32">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1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C01A22">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4918A587">
        <w:tblPrEx>
          <w:tblCellMar>
            <w:top w:w="0" w:type="dxa"/>
            <w:left w:w="0" w:type="dxa"/>
            <w:bottom w:w="0" w:type="dxa"/>
            <w:right w:w="0" w:type="dxa"/>
          </w:tblCellMar>
        </w:tblPrEx>
        <w:trPr>
          <w:trHeight w:val="450" w:hRule="atLeast"/>
          <w:jc w:val="center"/>
        </w:trPr>
        <w:tc>
          <w:tcPr>
            <w:tcW w:w="19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D6BC80">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20799</w:t>
            </w:r>
          </w:p>
        </w:tc>
        <w:tc>
          <w:tcPr>
            <w:tcW w:w="38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B249AC">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其他文化旅游体育与传媒支出</w:t>
            </w:r>
          </w:p>
        </w:tc>
        <w:tc>
          <w:tcPr>
            <w:tcW w:w="13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3B69D5">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243.05</w:t>
            </w:r>
          </w:p>
        </w:tc>
        <w:tc>
          <w:tcPr>
            <w:tcW w:w="1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031012">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243.05</w:t>
            </w:r>
          </w:p>
        </w:tc>
        <w:tc>
          <w:tcPr>
            <w:tcW w:w="1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D54584">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C15A5E">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9542DC">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E66E37">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1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134D6E">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71915966">
        <w:tblPrEx>
          <w:tblCellMar>
            <w:top w:w="0" w:type="dxa"/>
            <w:left w:w="0" w:type="dxa"/>
            <w:bottom w:w="0" w:type="dxa"/>
            <w:right w:w="0" w:type="dxa"/>
          </w:tblCellMar>
        </w:tblPrEx>
        <w:trPr>
          <w:trHeight w:val="450" w:hRule="atLeast"/>
          <w:jc w:val="center"/>
        </w:trPr>
        <w:tc>
          <w:tcPr>
            <w:tcW w:w="19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8FF25E">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2079903</w:t>
            </w:r>
          </w:p>
        </w:tc>
        <w:tc>
          <w:tcPr>
            <w:tcW w:w="38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B6A504">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文化产业发展专项支出</w:t>
            </w:r>
          </w:p>
        </w:tc>
        <w:tc>
          <w:tcPr>
            <w:tcW w:w="13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62FDFD2">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103.96</w:t>
            </w:r>
          </w:p>
        </w:tc>
        <w:tc>
          <w:tcPr>
            <w:tcW w:w="1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B896C1">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103.96</w:t>
            </w:r>
          </w:p>
        </w:tc>
        <w:tc>
          <w:tcPr>
            <w:tcW w:w="1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19A77C">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06A158">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82C860">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09AE16">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1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A61023">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290BB36D">
        <w:tblPrEx>
          <w:tblCellMar>
            <w:top w:w="0" w:type="dxa"/>
            <w:left w:w="0" w:type="dxa"/>
            <w:bottom w:w="0" w:type="dxa"/>
            <w:right w:w="0" w:type="dxa"/>
          </w:tblCellMar>
        </w:tblPrEx>
        <w:trPr>
          <w:trHeight w:val="450" w:hRule="atLeast"/>
          <w:jc w:val="center"/>
        </w:trPr>
        <w:tc>
          <w:tcPr>
            <w:tcW w:w="19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9691D5">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2079999</w:t>
            </w:r>
          </w:p>
        </w:tc>
        <w:tc>
          <w:tcPr>
            <w:tcW w:w="38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F62920">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其他文化旅游体育与传媒支出</w:t>
            </w:r>
          </w:p>
        </w:tc>
        <w:tc>
          <w:tcPr>
            <w:tcW w:w="13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182C1F">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139.10</w:t>
            </w:r>
          </w:p>
        </w:tc>
        <w:tc>
          <w:tcPr>
            <w:tcW w:w="1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37347E">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139.10</w:t>
            </w:r>
          </w:p>
        </w:tc>
        <w:tc>
          <w:tcPr>
            <w:tcW w:w="1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09D4CF">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0A3740">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1470EA">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052833">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1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C6C65B">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0DE9AD5E">
        <w:tblPrEx>
          <w:tblCellMar>
            <w:top w:w="0" w:type="dxa"/>
            <w:left w:w="0" w:type="dxa"/>
            <w:bottom w:w="0" w:type="dxa"/>
            <w:right w:w="0" w:type="dxa"/>
          </w:tblCellMar>
        </w:tblPrEx>
        <w:trPr>
          <w:trHeight w:val="450" w:hRule="atLeast"/>
          <w:jc w:val="center"/>
        </w:trPr>
        <w:tc>
          <w:tcPr>
            <w:tcW w:w="19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A11821">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208</w:t>
            </w:r>
          </w:p>
        </w:tc>
        <w:tc>
          <w:tcPr>
            <w:tcW w:w="38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3AB817">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社会保障和就业支出</w:t>
            </w:r>
          </w:p>
        </w:tc>
        <w:tc>
          <w:tcPr>
            <w:tcW w:w="13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2573F4">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62.83</w:t>
            </w:r>
          </w:p>
        </w:tc>
        <w:tc>
          <w:tcPr>
            <w:tcW w:w="1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F66E4B">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62.83</w:t>
            </w:r>
          </w:p>
        </w:tc>
        <w:tc>
          <w:tcPr>
            <w:tcW w:w="1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9D0116">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E5A449">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453C3D">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8D41D2">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1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3B28CB">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620399C7">
        <w:tblPrEx>
          <w:tblCellMar>
            <w:top w:w="0" w:type="dxa"/>
            <w:left w:w="0" w:type="dxa"/>
            <w:bottom w:w="0" w:type="dxa"/>
            <w:right w:w="0" w:type="dxa"/>
          </w:tblCellMar>
        </w:tblPrEx>
        <w:trPr>
          <w:trHeight w:val="450" w:hRule="atLeast"/>
          <w:jc w:val="center"/>
        </w:trPr>
        <w:tc>
          <w:tcPr>
            <w:tcW w:w="19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7FEA7E7">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20805</w:t>
            </w:r>
          </w:p>
        </w:tc>
        <w:tc>
          <w:tcPr>
            <w:tcW w:w="38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24B228">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行政事业单位养老支出</w:t>
            </w:r>
          </w:p>
        </w:tc>
        <w:tc>
          <w:tcPr>
            <w:tcW w:w="13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FEFF90">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62.83</w:t>
            </w:r>
          </w:p>
        </w:tc>
        <w:tc>
          <w:tcPr>
            <w:tcW w:w="1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898DE6">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62.83</w:t>
            </w:r>
          </w:p>
        </w:tc>
        <w:tc>
          <w:tcPr>
            <w:tcW w:w="1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58822E">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00D0B9">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7ED0E1">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9C3A3F">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1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BD9CC2">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7ABB2B0A">
        <w:tblPrEx>
          <w:tblCellMar>
            <w:top w:w="0" w:type="dxa"/>
            <w:left w:w="0" w:type="dxa"/>
            <w:bottom w:w="0" w:type="dxa"/>
            <w:right w:w="0" w:type="dxa"/>
          </w:tblCellMar>
        </w:tblPrEx>
        <w:trPr>
          <w:trHeight w:val="450" w:hRule="atLeast"/>
          <w:jc w:val="center"/>
        </w:trPr>
        <w:tc>
          <w:tcPr>
            <w:tcW w:w="19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9DD8AF">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2080502</w:t>
            </w:r>
          </w:p>
        </w:tc>
        <w:tc>
          <w:tcPr>
            <w:tcW w:w="38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487227">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事业单位离退休</w:t>
            </w:r>
          </w:p>
        </w:tc>
        <w:tc>
          <w:tcPr>
            <w:tcW w:w="13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2CE55E">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17.56</w:t>
            </w:r>
          </w:p>
        </w:tc>
        <w:tc>
          <w:tcPr>
            <w:tcW w:w="1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430ACA">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17.56</w:t>
            </w:r>
          </w:p>
        </w:tc>
        <w:tc>
          <w:tcPr>
            <w:tcW w:w="1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AB27A2">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C2E28C">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85B8CE">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F2B6C4">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1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AAE603">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63964DF1">
        <w:tblPrEx>
          <w:tblCellMar>
            <w:top w:w="0" w:type="dxa"/>
            <w:left w:w="0" w:type="dxa"/>
            <w:bottom w:w="0" w:type="dxa"/>
            <w:right w:w="0" w:type="dxa"/>
          </w:tblCellMar>
        </w:tblPrEx>
        <w:trPr>
          <w:trHeight w:val="450" w:hRule="atLeast"/>
          <w:jc w:val="center"/>
        </w:trPr>
        <w:tc>
          <w:tcPr>
            <w:tcW w:w="19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B094DA">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2080505</w:t>
            </w:r>
          </w:p>
        </w:tc>
        <w:tc>
          <w:tcPr>
            <w:tcW w:w="38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E0A1AE">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机关事业单位基本养老保险缴费支出</w:t>
            </w:r>
          </w:p>
        </w:tc>
        <w:tc>
          <w:tcPr>
            <w:tcW w:w="13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F0553A6">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42.53</w:t>
            </w:r>
          </w:p>
        </w:tc>
        <w:tc>
          <w:tcPr>
            <w:tcW w:w="1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E1B484">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42.53</w:t>
            </w:r>
          </w:p>
        </w:tc>
        <w:tc>
          <w:tcPr>
            <w:tcW w:w="1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9E2E7C">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595CD9">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628143C">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8D85C7">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1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F7D207">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38212ECB">
        <w:tblPrEx>
          <w:tblCellMar>
            <w:top w:w="0" w:type="dxa"/>
            <w:left w:w="0" w:type="dxa"/>
            <w:bottom w:w="0" w:type="dxa"/>
            <w:right w:w="0" w:type="dxa"/>
          </w:tblCellMar>
        </w:tblPrEx>
        <w:trPr>
          <w:trHeight w:val="450" w:hRule="atLeast"/>
          <w:jc w:val="center"/>
        </w:trPr>
        <w:tc>
          <w:tcPr>
            <w:tcW w:w="19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E82953">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2080599</w:t>
            </w:r>
          </w:p>
        </w:tc>
        <w:tc>
          <w:tcPr>
            <w:tcW w:w="38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EE44926">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其他行政事业单位养老支出</w:t>
            </w:r>
          </w:p>
        </w:tc>
        <w:tc>
          <w:tcPr>
            <w:tcW w:w="13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A3D142">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2.74</w:t>
            </w:r>
          </w:p>
        </w:tc>
        <w:tc>
          <w:tcPr>
            <w:tcW w:w="1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C7FD2E">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2.74</w:t>
            </w:r>
          </w:p>
        </w:tc>
        <w:tc>
          <w:tcPr>
            <w:tcW w:w="1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BC6DF1">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0A8E5B">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5AB56A">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23CADB">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1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E2B323">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575A3CB8">
        <w:tblPrEx>
          <w:tblCellMar>
            <w:top w:w="0" w:type="dxa"/>
            <w:left w:w="0" w:type="dxa"/>
            <w:bottom w:w="0" w:type="dxa"/>
            <w:right w:w="0" w:type="dxa"/>
          </w:tblCellMar>
        </w:tblPrEx>
        <w:trPr>
          <w:trHeight w:val="450" w:hRule="atLeast"/>
          <w:jc w:val="center"/>
        </w:trPr>
        <w:tc>
          <w:tcPr>
            <w:tcW w:w="19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62E24FF">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210</w:t>
            </w:r>
          </w:p>
        </w:tc>
        <w:tc>
          <w:tcPr>
            <w:tcW w:w="38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C320A0">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卫生健康支出</w:t>
            </w:r>
          </w:p>
        </w:tc>
        <w:tc>
          <w:tcPr>
            <w:tcW w:w="13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92FB1A8">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17.88</w:t>
            </w:r>
          </w:p>
        </w:tc>
        <w:tc>
          <w:tcPr>
            <w:tcW w:w="1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9E30E3">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17.88</w:t>
            </w:r>
          </w:p>
        </w:tc>
        <w:tc>
          <w:tcPr>
            <w:tcW w:w="1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1B0BA3">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CA134D">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09D44C">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5E4410">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1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E08050">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71071242">
        <w:tblPrEx>
          <w:tblCellMar>
            <w:top w:w="0" w:type="dxa"/>
            <w:left w:w="0" w:type="dxa"/>
            <w:bottom w:w="0" w:type="dxa"/>
            <w:right w:w="0" w:type="dxa"/>
          </w:tblCellMar>
        </w:tblPrEx>
        <w:trPr>
          <w:trHeight w:val="450" w:hRule="atLeast"/>
          <w:jc w:val="center"/>
        </w:trPr>
        <w:tc>
          <w:tcPr>
            <w:tcW w:w="19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09E99C">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21011</w:t>
            </w:r>
          </w:p>
        </w:tc>
        <w:tc>
          <w:tcPr>
            <w:tcW w:w="38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F8146C">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行政事业单位医疗</w:t>
            </w:r>
          </w:p>
        </w:tc>
        <w:tc>
          <w:tcPr>
            <w:tcW w:w="13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36B74D">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17.88</w:t>
            </w:r>
          </w:p>
        </w:tc>
        <w:tc>
          <w:tcPr>
            <w:tcW w:w="1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D7E09F">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17.88</w:t>
            </w:r>
          </w:p>
        </w:tc>
        <w:tc>
          <w:tcPr>
            <w:tcW w:w="1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B1C367">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AC79BE">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DFC5E9">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3EA293">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1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FF3A8A">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69630858">
        <w:tblPrEx>
          <w:tblCellMar>
            <w:top w:w="0" w:type="dxa"/>
            <w:left w:w="0" w:type="dxa"/>
            <w:bottom w:w="0" w:type="dxa"/>
            <w:right w:w="0" w:type="dxa"/>
          </w:tblCellMar>
        </w:tblPrEx>
        <w:trPr>
          <w:trHeight w:val="450" w:hRule="atLeast"/>
          <w:jc w:val="center"/>
        </w:trPr>
        <w:tc>
          <w:tcPr>
            <w:tcW w:w="19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D29AA0">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2101101</w:t>
            </w:r>
          </w:p>
        </w:tc>
        <w:tc>
          <w:tcPr>
            <w:tcW w:w="38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D701AF">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行政单位医疗</w:t>
            </w:r>
          </w:p>
        </w:tc>
        <w:tc>
          <w:tcPr>
            <w:tcW w:w="13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9E794E">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17.88</w:t>
            </w:r>
          </w:p>
        </w:tc>
        <w:tc>
          <w:tcPr>
            <w:tcW w:w="1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F1CD55">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17.88</w:t>
            </w:r>
          </w:p>
        </w:tc>
        <w:tc>
          <w:tcPr>
            <w:tcW w:w="1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13C096">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A93119">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CC9A99">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FDCCE8">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1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09BCF1">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62AE4296">
        <w:tblPrEx>
          <w:tblCellMar>
            <w:top w:w="0" w:type="dxa"/>
            <w:left w:w="0" w:type="dxa"/>
            <w:bottom w:w="0" w:type="dxa"/>
            <w:right w:w="0" w:type="dxa"/>
          </w:tblCellMar>
        </w:tblPrEx>
        <w:trPr>
          <w:trHeight w:val="450" w:hRule="atLeast"/>
          <w:jc w:val="center"/>
        </w:trPr>
        <w:tc>
          <w:tcPr>
            <w:tcW w:w="19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9249C8">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221</w:t>
            </w:r>
          </w:p>
        </w:tc>
        <w:tc>
          <w:tcPr>
            <w:tcW w:w="38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F09AE0">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住房保障支出</w:t>
            </w:r>
          </w:p>
        </w:tc>
        <w:tc>
          <w:tcPr>
            <w:tcW w:w="13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515EFC">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0.81</w:t>
            </w:r>
          </w:p>
        </w:tc>
        <w:tc>
          <w:tcPr>
            <w:tcW w:w="1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7B50E3">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0.81</w:t>
            </w:r>
          </w:p>
        </w:tc>
        <w:tc>
          <w:tcPr>
            <w:tcW w:w="1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986537">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D96715">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BEF0DD">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31F9662">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1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ABBDC3">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1BC1786A">
        <w:tblPrEx>
          <w:tblCellMar>
            <w:top w:w="0" w:type="dxa"/>
            <w:left w:w="0" w:type="dxa"/>
            <w:bottom w:w="0" w:type="dxa"/>
            <w:right w:w="0" w:type="dxa"/>
          </w:tblCellMar>
        </w:tblPrEx>
        <w:trPr>
          <w:trHeight w:val="450" w:hRule="atLeast"/>
          <w:jc w:val="center"/>
        </w:trPr>
        <w:tc>
          <w:tcPr>
            <w:tcW w:w="19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344DFC">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22102</w:t>
            </w:r>
          </w:p>
        </w:tc>
        <w:tc>
          <w:tcPr>
            <w:tcW w:w="38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F07AA7">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住房改革支出</w:t>
            </w:r>
          </w:p>
        </w:tc>
        <w:tc>
          <w:tcPr>
            <w:tcW w:w="13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9E3FE84">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0.81</w:t>
            </w:r>
          </w:p>
        </w:tc>
        <w:tc>
          <w:tcPr>
            <w:tcW w:w="1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0C46F0">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0.81</w:t>
            </w:r>
          </w:p>
        </w:tc>
        <w:tc>
          <w:tcPr>
            <w:tcW w:w="1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3E49FE4">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3D912B4">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E0B545">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ACBAA0">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1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A5F1BB">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040F6A72">
        <w:tblPrEx>
          <w:tblCellMar>
            <w:top w:w="0" w:type="dxa"/>
            <w:left w:w="0" w:type="dxa"/>
            <w:bottom w:w="0" w:type="dxa"/>
            <w:right w:w="0" w:type="dxa"/>
          </w:tblCellMar>
        </w:tblPrEx>
        <w:trPr>
          <w:trHeight w:val="450" w:hRule="atLeast"/>
          <w:jc w:val="center"/>
        </w:trPr>
        <w:tc>
          <w:tcPr>
            <w:tcW w:w="19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A885A3">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2210201</w:t>
            </w:r>
          </w:p>
        </w:tc>
        <w:tc>
          <w:tcPr>
            <w:tcW w:w="38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90A70B">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住房公积金</w:t>
            </w:r>
          </w:p>
        </w:tc>
        <w:tc>
          <w:tcPr>
            <w:tcW w:w="13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FC4647">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0.81</w:t>
            </w:r>
          </w:p>
        </w:tc>
        <w:tc>
          <w:tcPr>
            <w:tcW w:w="139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47A20B">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0.81</w:t>
            </w:r>
          </w:p>
        </w:tc>
        <w:tc>
          <w:tcPr>
            <w:tcW w:w="1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1572DD">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02D696">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469BE9">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12A4FA">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1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EEDD5C">
            <w:pPr>
              <w:keepNext w:val="0"/>
              <w:keepLines w:val="0"/>
              <w:widowControl/>
              <w:suppressLineNumbers w:val="0"/>
              <w:jc w:val="righ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color w:val="000000"/>
                <w:kern w:val="0"/>
                <w:sz w:val="22"/>
                <w:szCs w:val="22"/>
                <w:u w:val="none"/>
                <w:lang w:val="en-US" w:eastAsia="zh-CN" w:bidi="ar"/>
              </w:rPr>
              <w:t>0.00</w:t>
            </w:r>
          </w:p>
        </w:tc>
      </w:tr>
    </w:tbl>
    <w:p w14:paraId="3C22E9B7">
      <w:pPr>
        <w:spacing w:before="120"/>
        <w:rPr>
          <w:rFonts w:ascii="Times New Roman" w:hAnsi="Times New Roman" w:eastAsia="黑体" w:cs="Times New Roman"/>
          <w:bCs/>
          <w:kern w:val="0"/>
          <w:sz w:val="32"/>
          <w:szCs w:val="32"/>
        </w:rPr>
      </w:pPr>
      <w:r>
        <w:rPr>
          <w:rFonts w:ascii="Times New Roman" w:hAnsi="Times New Roman" w:eastAsia="仿宋_GB2312" w:cs="Times New Roman"/>
        </w:rPr>
        <w:t>注：本表反映部门本年度取得的各项收入情况。</w:t>
      </w:r>
      <w:r>
        <w:rPr>
          <w:rFonts w:ascii="Times New Roman" w:hAnsi="Times New Roman" w:eastAsia="黑体" w:cs="Times New Roman"/>
          <w:bCs/>
          <w:kern w:val="0"/>
          <w:sz w:val="32"/>
          <w:szCs w:val="32"/>
        </w:rPr>
        <w:t xml:space="preserve"> </w:t>
      </w:r>
      <w:r>
        <w:br w:type="page"/>
      </w:r>
    </w:p>
    <w:p w14:paraId="5C18EAF2">
      <w:pPr>
        <w:widowControl/>
        <w:jc w:val="center"/>
        <w:textAlignment w:val="center"/>
        <w:rPr>
          <w:rFonts w:ascii="Times New Roman" w:hAnsi="Times New Roman" w:eastAsia="黑体" w:cs="Times New Roman"/>
          <w:color w:val="000000"/>
          <w:kern w:val="0"/>
          <w:sz w:val="32"/>
          <w:szCs w:val="32"/>
        </w:rPr>
      </w:pPr>
    </w:p>
    <w:p w14:paraId="5DED6596">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7925DDCE">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4B5FA2FB">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4998" w:type="pct"/>
        <w:jc w:val="center"/>
        <w:tblLayout w:type="autofit"/>
        <w:tblCellMar>
          <w:top w:w="0" w:type="dxa"/>
          <w:left w:w="108" w:type="dxa"/>
          <w:bottom w:w="0" w:type="dxa"/>
          <w:right w:w="108" w:type="dxa"/>
        </w:tblCellMar>
      </w:tblPr>
      <w:tblGrid>
        <w:gridCol w:w="935"/>
        <w:gridCol w:w="3425"/>
        <w:gridCol w:w="1769"/>
        <w:gridCol w:w="1262"/>
        <w:gridCol w:w="1262"/>
        <w:gridCol w:w="1769"/>
        <w:gridCol w:w="1262"/>
        <w:gridCol w:w="2536"/>
      </w:tblGrid>
      <w:tr w14:paraId="645DEEE3">
        <w:tblPrEx>
          <w:tblCellMar>
            <w:top w:w="0" w:type="dxa"/>
            <w:left w:w="108" w:type="dxa"/>
            <w:bottom w:w="0" w:type="dxa"/>
            <w:right w:w="108" w:type="dxa"/>
          </w:tblCellMar>
        </w:tblPrEx>
        <w:trPr>
          <w:trHeight w:val="595" w:hRule="atLeast"/>
          <w:tblHeader/>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3BCF8257">
            <w:pPr>
              <w:widowControl/>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F0AFC2B">
            <w:pPr>
              <w:widowControl/>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3F30B62">
            <w:pPr>
              <w:widowControl/>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基本支出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4941AA4">
            <w:pPr>
              <w:widowControl/>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项目支出</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878109D">
            <w:pPr>
              <w:widowControl/>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上缴上级支出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903199E">
            <w:pPr>
              <w:widowControl/>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经营支出</w:t>
            </w:r>
          </w:p>
        </w:tc>
        <w:tc>
          <w:tcPr>
            <w:tcW w:w="9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213568B">
            <w:pPr>
              <w:widowControl/>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对附属单位补助支出</w:t>
            </w:r>
          </w:p>
        </w:tc>
      </w:tr>
      <w:tr w14:paraId="0E01C571">
        <w:tblPrEx>
          <w:tblCellMar>
            <w:top w:w="0" w:type="dxa"/>
            <w:left w:w="108" w:type="dxa"/>
            <w:bottom w:w="0" w:type="dxa"/>
            <w:right w:w="108" w:type="dxa"/>
          </w:tblCellMar>
        </w:tblPrEx>
        <w:trPr>
          <w:trHeight w:val="312" w:hRule="exact"/>
          <w:tblHeader/>
          <w:jc w:val="center"/>
        </w:trPr>
        <w:tc>
          <w:tcPr>
            <w:tcW w:w="85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7CC5273">
            <w:pPr>
              <w:widowControl/>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功能分类科目编码</w:t>
            </w:r>
          </w:p>
        </w:tc>
        <w:tc>
          <w:tcPr>
            <w:tcW w:w="469" w:type="pct"/>
            <w:vMerge w:val="restart"/>
            <w:tcBorders>
              <w:top w:val="nil"/>
              <w:left w:val="single" w:color="auto" w:sz="4" w:space="0"/>
              <w:bottom w:val="single" w:color="auto" w:sz="4" w:space="0"/>
              <w:right w:val="single" w:color="auto" w:sz="4" w:space="0"/>
            </w:tcBorders>
            <w:shd w:val="clear" w:color="000000" w:fill="FFFFFF"/>
            <w:vAlign w:val="center"/>
          </w:tcPr>
          <w:p w14:paraId="049DCF5F">
            <w:pPr>
              <w:widowControl/>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476F7574">
            <w:pPr>
              <w:widowControl/>
              <w:jc w:val="left"/>
              <w:rPr>
                <w:rFonts w:hint="eastAsia" w:ascii="黑体" w:hAnsi="黑体" w:eastAsia="黑体" w:cs="黑体"/>
                <w:b w:val="0"/>
                <w:bCs w:val="0"/>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29DD1CF2">
            <w:pPr>
              <w:widowControl/>
              <w:jc w:val="left"/>
              <w:rPr>
                <w:rFonts w:hint="eastAsia" w:ascii="黑体" w:hAnsi="黑体" w:eastAsia="黑体" w:cs="黑体"/>
                <w:b w:val="0"/>
                <w:bCs w:val="0"/>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4BEC560F">
            <w:pPr>
              <w:widowControl/>
              <w:jc w:val="left"/>
              <w:rPr>
                <w:rFonts w:hint="eastAsia" w:ascii="黑体" w:hAnsi="黑体" w:eastAsia="黑体" w:cs="黑体"/>
                <w:b w:val="0"/>
                <w:bCs w:val="0"/>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169D1245">
            <w:pPr>
              <w:widowControl/>
              <w:jc w:val="left"/>
              <w:rPr>
                <w:rFonts w:hint="eastAsia" w:ascii="黑体" w:hAnsi="黑体" w:eastAsia="黑体" w:cs="黑体"/>
                <w:b w:val="0"/>
                <w:bCs w:val="0"/>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0FACA51B">
            <w:pPr>
              <w:widowControl/>
              <w:jc w:val="left"/>
              <w:rPr>
                <w:rFonts w:hint="eastAsia" w:ascii="黑体" w:hAnsi="黑体" w:eastAsia="黑体" w:cs="黑体"/>
                <w:b w:val="0"/>
                <w:bCs w:val="0"/>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735645D2">
            <w:pPr>
              <w:widowControl/>
              <w:jc w:val="left"/>
              <w:rPr>
                <w:rFonts w:hint="eastAsia" w:ascii="黑体" w:hAnsi="黑体" w:eastAsia="黑体" w:cs="黑体"/>
                <w:b w:val="0"/>
                <w:bCs w:val="0"/>
                <w:kern w:val="0"/>
                <w:sz w:val="24"/>
                <w:szCs w:val="24"/>
              </w:rPr>
            </w:pPr>
          </w:p>
        </w:tc>
      </w:tr>
      <w:tr w14:paraId="3F93BAA1">
        <w:tblPrEx>
          <w:tblCellMar>
            <w:top w:w="0" w:type="dxa"/>
            <w:left w:w="108" w:type="dxa"/>
            <w:bottom w:w="0" w:type="dxa"/>
            <w:right w:w="108" w:type="dxa"/>
          </w:tblCellMar>
        </w:tblPrEx>
        <w:trPr>
          <w:trHeight w:val="595" w:hRule="atLeast"/>
          <w:tblHeader/>
          <w:jc w:val="center"/>
        </w:trPr>
        <w:tc>
          <w:tcPr>
            <w:tcW w:w="852" w:type="pct"/>
            <w:vMerge w:val="continue"/>
            <w:tcBorders>
              <w:top w:val="single" w:color="auto" w:sz="4" w:space="0"/>
              <w:left w:val="single" w:color="auto" w:sz="4" w:space="0"/>
              <w:bottom w:val="single" w:color="auto" w:sz="4" w:space="0"/>
              <w:right w:val="single" w:color="auto" w:sz="4" w:space="0"/>
            </w:tcBorders>
            <w:vAlign w:val="center"/>
          </w:tcPr>
          <w:p w14:paraId="44CF9D74">
            <w:pPr>
              <w:widowControl/>
              <w:jc w:val="left"/>
              <w:rPr>
                <w:rFonts w:ascii="Times New Roman" w:hAnsi="Times New Roman" w:eastAsia="仿宋_GB2312" w:cs="Times New Roman"/>
                <w:kern w:val="0"/>
                <w:sz w:val="24"/>
                <w:szCs w:val="24"/>
              </w:rPr>
            </w:pPr>
          </w:p>
        </w:tc>
        <w:tc>
          <w:tcPr>
            <w:tcW w:w="469" w:type="pct"/>
            <w:vMerge w:val="continue"/>
            <w:tcBorders>
              <w:top w:val="nil"/>
              <w:left w:val="single" w:color="auto" w:sz="4" w:space="0"/>
              <w:bottom w:val="single" w:color="auto" w:sz="4" w:space="0"/>
              <w:right w:val="single" w:color="auto" w:sz="4" w:space="0"/>
            </w:tcBorders>
            <w:vAlign w:val="center"/>
          </w:tcPr>
          <w:p w14:paraId="3DAAF331">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776A500B">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05E32039">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79583891">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4F9003BA">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15E96726">
            <w:pPr>
              <w:widowControl/>
              <w:jc w:val="left"/>
              <w:rPr>
                <w:rFonts w:ascii="Times New Roman" w:hAnsi="Times New Roman" w:eastAsia="仿宋_GB2312" w:cs="Times New Roman"/>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0D170AED">
            <w:pPr>
              <w:widowControl/>
              <w:jc w:val="left"/>
              <w:rPr>
                <w:rFonts w:ascii="Times New Roman" w:hAnsi="Times New Roman" w:eastAsia="仿宋_GB2312" w:cs="Times New Roman"/>
                <w:kern w:val="0"/>
                <w:sz w:val="24"/>
                <w:szCs w:val="24"/>
              </w:rPr>
            </w:pPr>
          </w:p>
        </w:tc>
      </w:tr>
      <w:tr w14:paraId="77E6D695">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33FC20E">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14:paraId="4D958C8E">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0157204E">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w:t>
            </w:r>
          </w:p>
        </w:tc>
        <w:tc>
          <w:tcPr>
            <w:tcW w:w="469" w:type="pct"/>
            <w:tcBorders>
              <w:top w:val="nil"/>
              <w:left w:val="nil"/>
              <w:bottom w:val="single" w:color="auto" w:sz="4" w:space="0"/>
              <w:right w:val="single" w:color="auto" w:sz="4" w:space="0"/>
            </w:tcBorders>
            <w:shd w:val="clear" w:color="000000" w:fill="FFFFFF"/>
            <w:noWrap/>
            <w:vAlign w:val="center"/>
          </w:tcPr>
          <w:p w14:paraId="50069850">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3</w:t>
            </w:r>
          </w:p>
        </w:tc>
        <w:tc>
          <w:tcPr>
            <w:tcW w:w="660" w:type="pct"/>
            <w:tcBorders>
              <w:top w:val="nil"/>
              <w:left w:val="nil"/>
              <w:bottom w:val="single" w:color="auto" w:sz="4" w:space="0"/>
              <w:right w:val="single" w:color="auto" w:sz="4" w:space="0"/>
            </w:tcBorders>
            <w:shd w:val="clear" w:color="000000" w:fill="FFFFFF"/>
            <w:noWrap/>
            <w:vAlign w:val="center"/>
          </w:tcPr>
          <w:p w14:paraId="5DE653FE">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4</w:t>
            </w:r>
          </w:p>
        </w:tc>
        <w:tc>
          <w:tcPr>
            <w:tcW w:w="469" w:type="pct"/>
            <w:tcBorders>
              <w:top w:val="nil"/>
              <w:left w:val="nil"/>
              <w:bottom w:val="single" w:color="auto" w:sz="4" w:space="0"/>
              <w:right w:val="single" w:color="auto" w:sz="4" w:space="0"/>
            </w:tcBorders>
            <w:shd w:val="clear" w:color="000000" w:fill="FFFFFF"/>
            <w:noWrap/>
            <w:vAlign w:val="center"/>
          </w:tcPr>
          <w:p w14:paraId="1D79A073">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5</w:t>
            </w:r>
          </w:p>
        </w:tc>
        <w:tc>
          <w:tcPr>
            <w:tcW w:w="948" w:type="pct"/>
            <w:tcBorders>
              <w:top w:val="nil"/>
              <w:left w:val="nil"/>
              <w:bottom w:val="single" w:color="auto" w:sz="4" w:space="0"/>
              <w:right w:val="single" w:color="auto" w:sz="4" w:space="0"/>
            </w:tcBorders>
            <w:shd w:val="clear" w:color="000000" w:fill="FFFFFF"/>
            <w:noWrap/>
            <w:vAlign w:val="center"/>
          </w:tcPr>
          <w:p w14:paraId="3AD9CAAF">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6</w:t>
            </w:r>
          </w:p>
        </w:tc>
      </w:tr>
      <w:tr w14:paraId="4CAA9118">
        <w:tblPrEx>
          <w:tblCellMar>
            <w:top w:w="0" w:type="dxa"/>
            <w:left w:w="108" w:type="dxa"/>
            <w:bottom w:w="0" w:type="dxa"/>
            <w:right w:w="108" w:type="dxa"/>
          </w:tblCellMar>
        </w:tblPrEx>
        <w:trPr>
          <w:trHeight w:val="595" w:hRule="atLeast"/>
          <w:jc w:val="center"/>
        </w:trPr>
        <w:tc>
          <w:tcPr>
            <w:tcW w:w="376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4AFA33B">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合计</w:t>
            </w:r>
          </w:p>
        </w:tc>
        <w:tc>
          <w:tcPr>
            <w:tcW w:w="1877" w:type="dxa"/>
            <w:tcBorders>
              <w:top w:val="nil"/>
              <w:left w:val="nil"/>
              <w:bottom w:val="single" w:color="auto" w:sz="4" w:space="0"/>
              <w:right w:val="single" w:color="auto" w:sz="4" w:space="0"/>
            </w:tcBorders>
            <w:shd w:val="clear" w:color="auto" w:fill="auto"/>
            <w:noWrap/>
            <w:vAlign w:val="center"/>
          </w:tcPr>
          <w:p w14:paraId="72343254">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b/>
                <w:bCs/>
                <w:i w:val="0"/>
                <w:iCs w:val="0"/>
                <w:color w:val="000000"/>
                <w:kern w:val="0"/>
                <w:sz w:val="22"/>
                <w:szCs w:val="22"/>
                <w:u w:val="none"/>
                <w:lang w:val="en-US" w:eastAsia="zh-CN" w:bidi="ar"/>
              </w:rPr>
              <w:t>1,132.08</w:t>
            </w:r>
          </w:p>
        </w:tc>
        <w:tc>
          <w:tcPr>
            <w:tcW w:w="1334" w:type="dxa"/>
            <w:tcBorders>
              <w:top w:val="nil"/>
              <w:left w:val="nil"/>
              <w:bottom w:val="single" w:color="auto" w:sz="4" w:space="0"/>
              <w:right w:val="single" w:color="auto" w:sz="4" w:space="0"/>
            </w:tcBorders>
            <w:shd w:val="clear" w:color="auto" w:fill="auto"/>
            <w:noWrap/>
            <w:vAlign w:val="center"/>
          </w:tcPr>
          <w:p w14:paraId="14B40BA5">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b/>
                <w:bCs/>
                <w:i w:val="0"/>
                <w:iCs w:val="0"/>
                <w:color w:val="000000"/>
                <w:kern w:val="0"/>
                <w:sz w:val="22"/>
                <w:szCs w:val="22"/>
                <w:u w:val="none"/>
                <w:lang w:val="en-US" w:eastAsia="zh-CN" w:bidi="ar"/>
              </w:rPr>
              <w:t>472.55</w:t>
            </w:r>
          </w:p>
        </w:tc>
        <w:tc>
          <w:tcPr>
            <w:tcW w:w="1334" w:type="dxa"/>
            <w:tcBorders>
              <w:top w:val="nil"/>
              <w:left w:val="nil"/>
              <w:bottom w:val="single" w:color="auto" w:sz="4" w:space="0"/>
              <w:right w:val="single" w:color="auto" w:sz="4" w:space="0"/>
            </w:tcBorders>
            <w:shd w:val="clear" w:color="auto" w:fill="auto"/>
            <w:noWrap/>
            <w:vAlign w:val="center"/>
          </w:tcPr>
          <w:p w14:paraId="761532C7">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b/>
                <w:bCs/>
                <w:i w:val="0"/>
                <w:iCs w:val="0"/>
                <w:color w:val="000000"/>
                <w:kern w:val="0"/>
                <w:sz w:val="22"/>
                <w:szCs w:val="22"/>
                <w:u w:val="none"/>
                <w:lang w:val="en-US" w:eastAsia="zh-CN" w:bidi="ar"/>
              </w:rPr>
              <w:t>659.54</w:t>
            </w:r>
          </w:p>
        </w:tc>
        <w:tc>
          <w:tcPr>
            <w:tcW w:w="1877" w:type="dxa"/>
            <w:tcBorders>
              <w:top w:val="nil"/>
              <w:left w:val="nil"/>
              <w:bottom w:val="single" w:color="auto" w:sz="4" w:space="0"/>
              <w:right w:val="single" w:color="auto" w:sz="4" w:space="0"/>
            </w:tcBorders>
            <w:shd w:val="clear" w:color="auto" w:fill="auto"/>
            <w:noWrap/>
            <w:vAlign w:val="center"/>
          </w:tcPr>
          <w:p w14:paraId="1059983B">
            <w:pPr>
              <w:jc w:val="right"/>
              <w:rPr>
                <w:rFonts w:hint="default" w:ascii="Times New Roman" w:hAnsi="Times New Roman" w:eastAsia="仿宋_GB2312" w:cs="Times New Roman"/>
                <w:kern w:val="0"/>
                <w:sz w:val="24"/>
                <w:szCs w:val="24"/>
              </w:rPr>
            </w:pPr>
          </w:p>
        </w:tc>
        <w:tc>
          <w:tcPr>
            <w:tcW w:w="1334" w:type="dxa"/>
            <w:tcBorders>
              <w:top w:val="nil"/>
              <w:left w:val="nil"/>
              <w:bottom w:val="single" w:color="auto" w:sz="4" w:space="0"/>
              <w:right w:val="single" w:color="auto" w:sz="4" w:space="0"/>
            </w:tcBorders>
            <w:shd w:val="clear" w:color="auto" w:fill="auto"/>
            <w:noWrap/>
            <w:vAlign w:val="center"/>
          </w:tcPr>
          <w:p w14:paraId="6C62C93F">
            <w:pPr>
              <w:jc w:val="right"/>
              <w:rPr>
                <w:rFonts w:hint="default" w:ascii="Times New Roman" w:hAnsi="Times New Roman" w:eastAsia="仿宋_GB2312" w:cs="Times New Roman"/>
                <w:kern w:val="0"/>
                <w:sz w:val="24"/>
                <w:szCs w:val="24"/>
              </w:rPr>
            </w:pPr>
          </w:p>
        </w:tc>
        <w:tc>
          <w:tcPr>
            <w:tcW w:w="2697" w:type="dxa"/>
            <w:tcBorders>
              <w:top w:val="nil"/>
              <w:left w:val="nil"/>
              <w:bottom w:val="single" w:color="auto" w:sz="4" w:space="0"/>
              <w:right w:val="single" w:color="auto" w:sz="4" w:space="0"/>
            </w:tcBorders>
            <w:shd w:val="clear" w:color="auto" w:fill="auto"/>
            <w:noWrap/>
            <w:vAlign w:val="center"/>
          </w:tcPr>
          <w:p w14:paraId="3896AC96">
            <w:pPr>
              <w:jc w:val="right"/>
              <w:rPr>
                <w:rFonts w:hint="default" w:ascii="Times New Roman" w:hAnsi="Times New Roman" w:eastAsia="仿宋_GB2312" w:cs="Times New Roman"/>
                <w:kern w:val="0"/>
                <w:sz w:val="24"/>
                <w:szCs w:val="24"/>
              </w:rPr>
            </w:pPr>
          </w:p>
        </w:tc>
      </w:tr>
      <w:tr w14:paraId="2D21D053">
        <w:tblPrEx>
          <w:tblCellMar>
            <w:top w:w="0" w:type="dxa"/>
            <w:left w:w="108" w:type="dxa"/>
            <w:bottom w:w="0" w:type="dxa"/>
            <w:right w:w="108" w:type="dxa"/>
          </w:tblCellMar>
        </w:tblPrEx>
        <w:trPr>
          <w:trHeight w:val="595" w:hRule="atLeast"/>
          <w:jc w:val="center"/>
        </w:trPr>
        <w:tc>
          <w:tcPr>
            <w:tcW w:w="1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BF687DE">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201</w:t>
            </w:r>
          </w:p>
        </w:tc>
        <w:tc>
          <w:tcPr>
            <w:tcW w:w="3647" w:type="dxa"/>
            <w:tcBorders>
              <w:top w:val="nil"/>
              <w:left w:val="nil"/>
              <w:bottom w:val="single" w:color="auto" w:sz="4" w:space="0"/>
              <w:right w:val="single" w:color="auto" w:sz="4" w:space="0"/>
            </w:tcBorders>
            <w:shd w:val="clear" w:color="000000" w:fill="FFFFFF"/>
            <w:noWrap/>
            <w:vAlign w:val="center"/>
          </w:tcPr>
          <w:p w14:paraId="1E652DF0">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一般公共服务支出</w:t>
            </w:r>
          </w:p>
        </w:tc>
        <w:tc>
          <w:tcPr>
            <w:tcW w:w="1877" w:type="dxa"/>
            <w:tcBorders>
              <w:top w:val="nil"/>
              <w:left w:val="nil"/>
              <w:bottom w:val="single" w:color="auto" w:sz="4" w:space="0"/>
              <w:right w:val="single" w:color="auto" w:sz="4" w:space="0"/>
            </w:tcBorders>
            <w:shd w:val="clear" w:color="auto" w:fill="auto"/>
            <w:noWrap/>
            <w:vAlign w:val="center"/>
          </w:tcPr>
          <w:p w14:paraId="5A837947">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369.03</w:t>
            </w:r>
          </w:p>
        </w:tc>
        <w:tc>
          <w:tcPr>
            <w:tcW w:w="1334" w:type="dxa"/>
            <w:tcBorders>
              <w:top w:val="nil"/>
              <w:left w:val="nil"/>
              <w:bottom w:val="single" w:color="auto" w:sz="4" w:space="0"/>
              <w:right w:val="single" w:color="auto" w:sz="4" w:space="0"/>
            </w:tcBorders>
            <w:shd w:val="clear" w:color="auto" w:fill="auto"/>
            <w:noWrap/>
            <w:vAlign w:val="center"/>
          </w:tcPr>
          <w:p w14:paraId="43E8B7F6">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347.04</w:t>
            </w:r>
          </w:p>
        </w:tc>
        <w:tc>
          <w:tcPr>
            <w:tcW w:w="1334" w:type="dxa"/>
            <w:tcBorders>
              <w:top w:val="nil"/>
              <w:left w:val="nil"/>
              <w:bottom w:val="single" w:color="auto" w:sz="4" w:space="0"/>
              <w:right w:val="single" w:color="auto" w:sz="4" w:space="0"/>
            </w:tcBorders>
            <w:shd w:val="clear" w:color="auto" w:fill="auto"/>
            <w:noWrap/>
            <w:vAlign w:val="center"/>
          </w:tcPr>
          <w:p w14:paraId="5912E9A1">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22.00</w:t>
            </w:r>
          </w:p>
        </w:tc>
        <w:tc>
          <w:tcPr>
            <w:tcW w:w="1877" w:type="dxa"/>
            <w:tcBorders>
              <w:top w:val="nil"/>
              <w:left w:val="nil"/>
              <w:bottom w:val="single" w:color="auto" w:sz="4" w:space="0"/>
              <w:right w:val="single" w:color="auto" w:sz="4" w:space="0"/>
            </w:tcBorders>
            <w:shd w:val="clear" w:color="auto" w:fill="auto"/>
            <w:noWrap/>
            <w:vAlign w:val="center"/>
          </w:tcPr>
          <w:p w14:paraId="395C446F">
            <w:pPr>
              <w:jc w:val="right"/>
              <w:rPr>
                <w:rFonts w:hint="default" w:ascii="Times New Roman" w:hAnsi="Times New Roman" w:eastAsia="仿宋_GB2312" w:cs="Times New Roman"/>
                <w:kern w:val="0"/>
                <w:sz w:val="24"/>
                <w:szCs w:val="24"/>
              </w:rPr>
            </w:pPr>
          </w:p>
        </w:tc>
        <w:tc>
          <w:tcPr>
            <w:tcW w:w="1334" w:type="dxa"/>
            <w:tcBorders>
              <w:top w:val="nil"/>
              <w:left w:val="nil"/>
              <w:bottom w:val="single" w:color="auto" w:sz="4" w:space="0"/>
              <w:right w:val="single" w:color="auto" w:sz="4" w:space="0"/>
            </w:tcBorders>
            <w:shd w:val="clear" w:color="auto" w:fill="auto"/>
            <w:noWrap/>
            <w:vAlign w:val="center"/>
          </w:tcPr>
          <w:p w14:paraId="3C97BD99">
            <w:pPr>
              <w:jc w:val="right"/>
              <w:rPr>
                <w:rFonts w:hint="default" w:ascii="Times New Roman" w:hAnsi="Times New Roman" w:eastAsia="仿宋_GB2312" w:cs="Times New Roman"/>
                <w:kern w:val="0"/>
                <w:sz w:val="24"/>
                <w:szCs w:val="24"/>
              </w:rPr>
            </w:pPr>
          </w:p>
        </w:tc>
        <w:tc>
          <w:tcPr>
            <w:tcW w:w="2697" w:type="dxa"/>
            <w:tcBorders>
              <w:top w:val="nil"/>
              <w:left w:val="nil"/>
              <w:bottom w:val="single" w:color="auto" w:sz="4" w:space="0"/>
              <w:right w:val="single" w:color="auto" w:sz="4" w:space="0"/>
            </w:tcBorders>
            <w:shd w:val="clear" w:color="auto" w:fill="auto"/>
            <w:noWrap/>
            <w:vAlign w:val="center"/>
          </w:tcPr>
          <w:p w14:paraId="70889502">
            <w:pPr>
              <w:jc w:val="right"/>
              <w:rPr>
                <w:rFonts w:hint="default" w:ascii="Times New Roman" w:hAnsi="Times New Roman" w:eastAsia="仿宋_GB2312" w:cs="Times New Roman"/>
                <w:kern w:val="0"/>
                <w:sz w:val="24"/>
                <w:szCs w:val="24"/>
              </w:rPr>
            </w:pPr>
          </w:p>
        </w:tc>
      </w:tr>
      <w:tr w14:paraId="296AFDCA">
        <w:tblPrEx>
          <w:tblCellMar>
            <w:top w:w="0" w:type="dxa"/>
            <w:left w:w="108" w:type="dxa"/>
            <w:bottom w:w="0" w:type="dxa"/>
            <w:right w:w="108" w:type="dxa"/>
          </w:tblCellMar>
        </w:tblPrEx>
        <w:trPr>
          <w:trHeight w:val="595" w:hRule="atLeast"/>
          <w:jc w:val="center"/>
        </w:trPr>
        <w:tc>
          <w:tcPr>
            <w:tcW w:w="1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178A0A6">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20103</w:t>
            </w:r>
          </w:p>
        </w:tc>
        <w:tc>
          <w:tcPr>
            <w:tcW w:w="36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12EB051">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政府办公厅（室）及相关机构事务</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FD313F">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347.04</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61A266">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347.04</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F2F458">
            <w:pPr>
              <w:jc w:val="right"/>
              <w:rPr>
                <w:rFonts w:hint="default" w:ascii="Times New Roman" w:hAnsi="Times New Roman" w:eastAsia="仿宋_GB2312" w:cs="Times New Roman"/>
                <w:kern w:val="0"/>
                <w:sz w:val="24"/>
                <w:szCs w:val="24"/>
              </w:rPr>
            </w:pP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0BC727">
            <w:pPr>
              <w:jc w:val="right"/>
              <w:rPr>
                <w:rFonts w:hint="default" w:ascii="Times New Roman" w:hAnsi="Times New Roman" w:eastAsia="仿宋_GB2312" w:cs="Times New Roman"/>
                <w:kern w:val="0"/>
                <w:sz w:val="24"/>
                <w:szCs w:val="24"/>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5D21B7">
            <w:pPr>
              <w:jc w:val="right"/>
              <w:rPr>
                <w:rFonts w:hint="default" w:ascii="Times New Roman" w:hAnsi="Times New Roman" w:eastAsia="仿宋_GB2312" w:cs="Times New Roman"/>
                <w:kern w:val="0"/>
                <w:sz w:val="24"/>
                <w:szCs w:val="24"/>
              </w:rPr>
            </w:pP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65729E">
            <w:pPr>
              <w:jc w:val="right"/>
              <w:rPr>
                <w:rFonts w:hint="default" w:ascii="Times New Roman" w:hAnsi="Times New Roman" w:eastAsia="仿宋_GB2312" w:cs="Times New Roman"/>
                <w:kern w:val="0"/>
                <w:sz w:val="24"/>
                <w:szCs w:val="24"/>
              </w:rPr>
            </w:pPr>
          </w:p>
        </w:tc>
      </w:tr>
      <w:tr w14:paraId="2397D915">
        <w:tblPrEx>
          <w:tblCellMar>
            <w:top w:w="0" w:type="dxa"/>
            <w:left w:w="108" w:type="dxa"/>
            <w:bottom w:w="0" w:type="dxa"/>
            <w:right w:w="108" w:type="dxa"/>
          </w:tblCellMar>
        </w:tblPrEx>
        <w:trPr>
          <w:trHeight w:val="595" w:hRule="atLeast"/>
          <w:jc w:val="center"/>
        </w:trPr>
        <w:tc>
          <w:tcPr>
            <w:tcW w:w="1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13759AD">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2010301</w:t>
            </w:r>
          </w:p>
        </w:tc>
        <w:tc>
          <w:tcPr>
            <w:tcW w:w="36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4C7EE05">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行政运行</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3A3CE8">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347.04</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F5190E">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347.04</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ED0CDC">
            <w:pPr>
              <w:jc w:val="right"/>
              <w:rPr>
                <w:rFonts w:hint="default" w:ascii="Times New Roman" w:hAnsi="Times New Roman" w:eastAsia="仿宋_GB2312" w:cs="Times New Roman"/>
                <w:kern w:val="0"/>
                <w:sz w:val="24"/>
                <w:szCs w:val="24"/>
              </w:rPr>
            </w:pP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43C8C4">
            <w:pPr>
              <w:jc w:val="right"/>
              <w:rPr>
                <w:rFonts w:hint="default" w:ascii="Times New Roman" w:hAnsi="Times New Roman" w:eastAsia="仿宋_GB2312" w:cs="Times New Roman"/>
                <w:kern w:val="0"/>
                <w:sz w:val="24"/>
                <w:szCs w:val="24"/>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3CE30F">
            <w:pPr>
              <w:jc w:val="right"/>
              <w:rPr>
                <w:rFonts w:hint="default" w:ascii="Times New Roman" w:hAnsi="Times New Roman" w:eastAsia="仿宋_GB2312" w:cs="Times New Roman"/>
                <w:kern w:val="0"/>
                <w:sz w:val="24"/>
                <w:szCs w:val="24"/>
              </w:rPr>
            </w:pP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FB99D6">
            <w:pPr>
              <w:jc w:val="right"/>
              <w:rPr>
                <w:rFonts w:hint="default" w:ascii="Times New Roman" w:hAnsi="Times New Roman" w:eastAsia="仿宋_GB2312" w:cs="Times New Roman"/>
                <w:kern w:val="0"/>
                <w:sz w:val="24"/>
                <w:szCs w:val="24"/>
              </w:rPr>
            </w:pPr>
          </w:p>
        </w:tc>
      </w:tr>
      <w:tr w14:paraId="7AB5DE52">
        <w:tblPrEx>
          <w:tblCellMar>
            <w:top w:w="0" w:type="dxa"/>
            <w:left w:w="108" w:type="dxa"/>
            <w:bottom w:w="0" w:type="dxa"/>
            <w:right w:w="108" w:type="dxa"/>
          </w:tblCellMar>
        </w:tblPrEx>
        <w:trPr>
          <w:trHeight w:val="595" w:hRule="atLeast"/>
          <w:jc w:val="center"/>
        </w:trPr>
        <w:tc>
          <w:tcPr>
            <w:tcW w:w="1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57C9244">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20106</w:t>
            </w:r>
          </w:p>
        </w:tc>
        <w:tc>
          <w:tcPr>
            <w:tcW w:w="36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E536646">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财政事务</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B671E0">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22.00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8A14B2">
            <w:pPr>
              <w:jc w:val="right"/>
              <w:rPr>
                <w:rFonts w:hint="default" w:ascii="Times New Roman" w:hAnsi="Times New Roman" w:eastAsia="仿宋_GB2312" w:cs="Times New Roman"/>
                <w:kern w:val="0"/>
                <w:sz w:val="24"/>
                <w:szCs w:val="24"/>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FDDA21">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22.00</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6FD6CD">
            <w:pPr>
              <w:jc w:val="right"/>
              <w:rPr>
                <w:rFonts w:hint="default" w:ascii="Times New Roman" w:hAnsi="Times New Roman" w:eastAsia="仿宋_GB2312" w:cs="Times New Roman"/>
                <w:kern w:val="0"/>
                <w:sz w:val="24"/>
                <w:szCs w:val="24"/>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FB7F77">
            <w:pPr>
              <w:jc w:val="right"/>
              <w:rPr>
                <w:rFonts w:hint="default" w:ascii="Times New Roman" w:hAnsi="Times New Roman" w:eastAsia="仿宋_GB2312" w:cs="Times New Roman"/>
                <w:kern w:val="0"/>
                <w:sz w:val="24"/>
                <w:szCs w:val="24"/>
              </w:rPr>
            </w:pP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21F8A9">
            <w:pPr>
              <w:jc w:val="right"/>
              <w:rPr>
                <w:rFonts w:hint="default" w:ascii="Times New Roman" w:hAnsi="Times New Roman" w:eastAsia="仿宋_GB2312" w:cs="Times New Roman"/>
                <w:kern w:val="0"/>
                <w:sz w:val="24"/>
                <w:szCs w:val="24"/>
              </w:rPr>
            </w:pPr>
          </w:p>
        </w:tc>
      </w:tr>
      <w:tr w14:paraId="16C3B467">
        <w:tblPrEx>
          <w:tblCellMar>
            <w:top w:w="0" w:type="dxa"/>
            <w:left w:w="108" w:type="dxa"/>
            <w:bottom w:w="0" w:type="dxa"/>
            <w:right w:w="108" w:type="dxa"/>
          </w:tblCellMar>
        </w:tblPrEx>
        <w:trPr>
          <w:trHeight w:val="595" w:hRule="atLeast"/>
          <w:jc w:val="center"/>
        </w:trPr>
        <w:tc>
          <w:tcPr>
            <w:tcW w:w="1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FC9F35B">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2010602</w:t>
            </w:r>
          </w:p>
        </w:tc>
        <w:tc>
          <w:tcPr>
            <w:tcW w:w="36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42614F5">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一般行政管理事务</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CA5C56">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22.00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6C15CA">
            <w:pPr>
              <w:jc w:val="right"/>
              <w:rPr>
                <w:rFonts w:hint="default" w:ascii="Times New Roman" w:hAnsi="Times New Roman" w:eastAsia="仿宋_GB2312" w:cs="Times New Roman"/>
                <w:kern w:val="0"/>
                <w:sz w:val="24"/>
                <w:szCs w:val="24"/>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7D305C">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22.00</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A0C018">
            <w:pPr>
              <w:jc w:val="right"/>
              <w:rPr>
                <w:rFonts w:hint="default" w:ascii="Times New Roman" w:hAnsi="Times New Roman" w:eastAsia="仿宋_GB2312" w:cs="Times New Roman"/>
                <w:kern w:val="0"/>
                <w:sz w:val="24"/>
                <w:szCs w:val="24"/>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74BF9F">
            <w:pPr>
              <w:jc w:val="right"/>
              <w:rPr>
                <w:rFonts w:hint="default" w:ascii="Times New Roman" w:hAnsi="Times New Roman" w:eastAsia="仿宋_GB2312" w:cs="Times New Roman"/>
                <w:kern w:val="0"/>
                <w:sz w:val="24"/>
                <w:szCs w:val="24"/>
              </w:rPr>
            </w:pP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98AC3B">
            <w:pPr>
              <w:jc w:val="right"/>
              <w:rPr>
                <w:rFonts w:hint="default" w:ascii="Times New Roman" w:hAnsi="Times New Roman" w:eastAsia="仿宋_GB2312" w:cs="Times New Roman"/>
                <w:kern w:val="0"/>
                <w:sz w:val="24"/>
                <w:szCs w:val="24"/>
              </w:rPr>
            </w:pPr>
          </w:p>
        </w:tc>
      </w:tr>
      <w:tr w14:paraId="3A8A8CD0">
        <w:tblPrEx>
          <w:tblCellMar>
            <w:top w:w="0" w:type="dxa"/>
            <w:left w:w="108" w:type="dxa"/>
            <w:bottom w:w="0" w:type="dxa"/>
            <w:right w:w="108" w:type="dxa"/>
          </w:tblCellMar>
        </w:tblPrEx>
        <w:trPr>
          <w:trHeight w:val="595" w:hRule="atLeast"/>
          <w:jc w:val="center"/>
        </w:trPr>
        <w:tc>
          <w:tcPr>
            <w:tcW w:w="1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C3ED126">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207</w:t>
            </w:r>
          </w:p>
        </w:tc>
        <w:tc>
          <w:tcPr>
            <w:tcW w:w="36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5919031">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文化旅游体育与传媒支出</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A9A3CB">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681.53</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E4CE81">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44.80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A557B2">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636.73</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479E8">
            <w:pPr>
              <w:jc w:val="right"/>
              <w:rPr>
                <w:rFonts w:hint="default" w:ascii="Times New Roman" w:hAnsi="Times New Roman" w:eastAsia="仿宋_GB2312" w:cs="Times New Roman"/>
                <w:kern w:val="0"/>
                <w:sz w:val="24"/>
                <w:szCs w:val="24"/>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8766CC">
            <w:pPr>
              <w:jc w:val="right"/>
              <w:rPr>
                <w:rFonts w:hint="default" w:ascii="Times New Roman" w:hAnsi="Times New Roman" w:eastAsia="仿宋_GB2312" w:cs="Times New Roman"/>
                <w:kern w:val="0"/>
                <w:sz w:val="24"/>
                <w:szCs w:val="24"/>
              </w:rPr>
            </w:pP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ED582B">
            <w:pPr>
              <w:jc w:val="right"/>
              <w:rPr>
                <w:rFonts w:hint="default" w:ascii="Times New Roman" w:hAnsi="Times New Roman" w:eastAsia="仿宋_GB2312" w:cs="Times New Roman"/>
                <w:kern w:val="0"/>
                <w:sz w:val="24"/>
                <w:szCs w:val="24"/>
              </w:rPr>
            </w:pPr>
          </w:p>
        </w:tc>
      </w:tr>
      <w:tr w14:paraId="21D26319">
        <w:tblPrEx>
          <w:tblCellMar>
            <w:top w:w="0" w:type="dxa"/>
            <w:left w:w="108" w:type="dxa"/>
            <w:bottom w:w="0" w:type="dxa"/>
            <w:right w:w="108" w:type="dxa"/>
          </w:tblCellMar>
        </w:tblPrEx>
        <w:trPr>
          <w:trHeight w:val="595" w:hRule="atLeast"/>
          <w:jc w:val="center"/>
        </w:trPr>
        <w:tc>
          <w:tcPr>
            <w:tcW w:w="1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67A10D6">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20701</w:t>
            </w:r>
          </w:p>
        </w:tc>
        <w:tc>
          <w:tcPr>
            <w:tcW w:w="36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E50DF31">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文化和旅游</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0A0422">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146.60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9F731B">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44.80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A243CF">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101.80</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BDD672">
            <w:pPr>
              <w:jc w:val="right"/>
              <w:rPr>
                <w:rFonts w:hint="default" w:ascii="Times New Roman" w:hAnsi="Times New Roman" w:eastAsia="仿宋_GB2312" w:cs="Times New Roman"/>
                <w:kern w:val="0"/>
                <w:sz w:val="24"/>
                <w:szCs w:val="24"/>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02712C">
            <w:pPr>
              <w:jc w:val="right"/>
              <w:rPr>
                <w:rFonts w:hint="default" w:ascii="Times New Roman" w:hAnsi="Times New Roman" w:eastAsia="仿宋_GB2312" w:cs="Times New Roman"/>
                <w:kern w:val="0"/>
                <w:sz w:val="24"/>
                <w:szCs w:val="24"/>
              </w:rPr>
            </w:pP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2C755D">
            <w:pPr>
              <w:jc w:val="right"/>
              <w:rPr>
                <w:rFonts w:hint="default" w:ascii="Times New Roman" w:hAnsi="Times New Roman" w:eastAsia="仿宋_GB2312" w:cs="Times New Roman"/>
                <w:kern w:val="0"/>
                <w:sz w:val="24"/>
                <w:szCs w:val="24"/>
              </w:rPr>
            </w:pPr>
          </w:p>
        </w:tc>
      </w:tr>
      <w:tr w14:paraId="125E3EBC">
        <w:tblPrEx>
          <w:tblCellMar>
            <w:top w:w="0" w:type="dxa"/>
            <w:left w:w="108" w:type="dxa"/>
            <w:bottom w:w="0" w:type="dxa"/>
            <w:right w:w="108" w:type="dxa"/>
          </w:tblCellMar>
        </w:tblPrEx>
        <w:trPr>
          <w:trHeight w:val="595" w:hRule="atLeast"/>
          <w:jc w:val="center"/>
        </w:trPr>
        <w:tc>
          <w:tcPr>
            <w:tcW w:w="1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A94B745">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2070111</w:t>
            </w:r>
          </w:p>
        </w:tc>
        <w:tc>
          <w:tcPr>
            <w:tcW w:w="36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B555C91">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文化创作与保护</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AF7E73">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109.60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1E7403">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38.80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536DD2">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70.80</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6E374B">
            <w:pPr>
              <w:jc w:val="right"/>
              <w:rPr>
                <w:rFonts w:hint="default" w:ascii="Times New Roman" w:hAnsi="Times New Roman" w:eastAsia="仿宋_GB2312" w:cs="Times New Roman"/>
                <w:kern w:val="0"/>
                <w:sz w:val="24"/>
                <w:szCs w:val="24"/>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93CE56">
            <w:pPr>
              <w:jc w:val="right"/>
              <w:rPr>
                <w:rFonts w:hint="default" w:ascii="Times New Roman" w:hAnsi="Times New Roman" w:eastAsia="仿宋_GB2312" w:cs="Times New Roman"/>
                <w:kern w:val="0"/>
                <w:sz w:val="24"/>
                <w:szCs w:val="24"/>
              </w:rPr>
            </w:pP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AAEC68">
            <w:pPr>
              <w:jc w:val="right"/>
              <w:rPr>
                <w:rFonts w:hint="default" w:ascii="Times New Roman" w:hAnsi="Times New Roman" w:eastAsia="仿宋_GB2312" w:cs="Times New Roman"/>
                <w:kern w:val="0"/>
                <w:sz w:val="24"/>
                <w:szCs w:val="24"/>
              </w:rPr>
            </w:pPr>
          </w:p>
        </w:tc>
      </w:tr>
      <w:tr w14:paraId="456DE589">
        <w:tblPrEx>
          <w:tblCellMar>
            <w:top w:w="0" w:type="dxa"/>
            <w:left w:w="108" w:type="dxa"/>
            <w:bottom w:w="0" w:type="dxa"/>
            <w:right w:w="108" w:type="dxa"/>
          </w:tblCellMar>
        </w:tblPrEx>
        <w:trPr>
          <w:trHeight w:val="595" w:hRule="atLeast"/>
          <w:jc w:val="center"/>
        </w:trPr>
        <w:tc>
          <w:tcPr>
            <w:tcW w:w="1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F8CC6A9">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2070199</w:t>
            </w:r>
          </w:p>
        </w:tc>
        <w:tc>
          <w:tcPr>
            <w:tcW w:w="36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4C9420D">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其他文化和旅游支出</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CBBA45">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37.00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7F0120">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6.00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B9FFB1">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31.00</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AEA08B">
            <w:pPr>
              <w:jc w:val="right"/>
              <w:rPr>
                <w:rFonts w:hint="default" w:ascii="Times New Roman" w:hAnsi="Times New Roman" w:eastAsia="仿宋_GB2312" w:cs="Times New Roman"/>
                <w:kern w:val="0"/>
                <w:sz w:val="24"/>
                <w:szCs w:val="24"/>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17F455">
            <w:pPr>
              <w:jc w:val="right"/>
              <w:rPr>
                <w:rFonts w:hint="default" w:ascii="Times New Roman" w:hAnsi="Times New Roman" w:eastAsia="仿宋_GB2312" w:cs="Times New Roman"/>
                <w:kern w:val="0"/>
                <w:sz w:val="24"/>
                <w:szCs w:val="24"/>
              </w:rPr>
            </w:pP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522BA2">
            <w:pPr>
              <w:jc w:val="right"/>
              <w:rPr>
                <w:rFonts w:hint="default" w:ascii="Times New Roman" w:hAnsi="Times New Roman" w:eastAsia="仿宋_GB2312" w:cs="Times New Roman"/>
                <w:kern w:val="0"/>
                <w:sz w:val="24"/>
                <w:szCs w:val="24"/>
              </w:rPr>
            </w:pPr>
          </w:p>
        </w:tc>
      </w:tr>
      <w:tr w14:paraId="334F138C">
        <w:tblPrEx>
          <w:tblCellMar>
            <w:top w:w="0" w:type="dxa"/>
            <w:left w:w="108" w:type="dxa"/>
            <w:bottom w:w="0" w:type="dxa"/>
            <w:right w:w="108" w:type="dxa"/>
          </w:tblCellMar>
        </w:tblPrEx>
        <w:trPr>
          <w:trHeight w:val="595" w:hRule="atLeast"/>
          <w:jc w:val="center"/>
        </w:trPr>
        <w:tc>
          <w:tcPr>
            <w:tcW w:w="1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16E61A4">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20702</w:t>
            </w:r>
          </w:p>
        </w:tc>
        <w:tc>
          <w:tcPr>
            <w:tcW w:w="36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440AC42">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文物</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1950EB">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291.88</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FD68EE">
            <w:pPr>
              <w:jc w:val="right"/>
              <w:rPr>
                <w:rFonts w:hint="default" w:ascii="Times New Roman" w:hAnsi="Times New Roman" w:eastAsia="仿宋_GB2312" w:cs="Times New Roman"/>
                <w:kern w:val="0"/>
                <w:sz w:val="24"/>
                <w:szCs w:val="24"/>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979BB9">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291.88</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750B27">
            <w:pPr>
              <w:jc w:val="right"/>
              <w:rPr>
                <w:rFonts w:hint="default" w:ascii="Times New Roman" w:hAnsi="Times New Roman" w:eastAsia="仿宋_GB2312" w:cs="Times New Roman"/>
                <w:kern w:val="0"/>
                <w:sz w:val="24"/>
                <w:szCs w:val="24"/>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C2C022">
            <w:pPr>
              <w:jc w:val="right"/>
              <w:rPr>
                <w:rFonts w:hint="default" w:ascii="Times New Roman" w:hAnsi="Times New Roman" w:eastAsia="仿宋_GB2312" w:cs="Times New Roman"/>
                <w:kern w:val="0"/>
                <w:sz w:val="24"/>
                <w:szCs w:val="24"/>
              </w:rPr>
            </w:pP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7B0C3D">
            <w:pPr>
              <w:jc w:val="right"/>
              <w:rPr>
                <w:rFonts w:hint="default" w:ascii="Times New Roman" w:hAnsi="Times New Roman" w:eastAsia="仿宋_GB2312" w:cs="Times New Roman"/>
                <w:kern w:val="0"/>
                <w:sz w:val="24"/>
                <w:szCs w:val="24"/>
              </w:rPr>
            </w:pPr>
          </w:p>
        </w:tc>
      </w:tr>
      <w:tr w14:paraId="3D3F830C">
        <w:tblPrEx>
          <w:tblCellMar>
            <w:top w:w="0" w:type="dxa"/>
            <w:left w:w="108" w:type="dxa"/>
            <w:bottom w:w="0" w:type="dxa"/>
            <w:right w:w="108" w:type="dxa"/>
          </w:tblCellMar>
        </w:tblPrEx>
        <w:trPr>
          <w:trHeight w:val="595" w:hRule="atLeast"/>
          <w:jc w:val="center"/>
        </w:trPr>
        <w:tc>
          <w:tcPr>
            <w:tcW w:w="1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00AFCFA">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2070202</w:t>
            </w:r>
          </w:p>
        </w:tc>
        <w:tc>
          <w:tcPr>
            <w:tcW w:w="36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ED40DF3">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一般行政管理事务</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D157B8">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50.00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D7B6C4">
            <w:pPr>
              <w:jc w:val="right"/>
              <w:rPr>
                <w:rFonts w:hint="default" w:ascii="Times New Roman" w:hAnsi="Times New Roman" w:eastAsia="仿宋_GB2312" w:cs="Times New Roman"/>
                <w:kern w:val="0"/>
                <w:sz w:val="24"/>
                <w:szCs w:val="24"/>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C3CE5D">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50.00</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2CC3FA">
            <w:pPr>
              <w:jc w:val="right"/>
              <w:rPr>
                <w:rFonts w:hint="default" w:ascii="Times New Roman" w:hAnsi="Times New Roman" w:eastAsia="仿宋_GB2312" w:cs="Times New Roman"/>
                <w:kern w:val="0"/>
                <w:sz w:val="24"/>
                <w:szCs w:val="24"/>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D0AB35">
            <w:pPr>
              <w:jc w:val="right"/>
              <w:rPr>
                <w:rFonts w:hint="default" w:ascii="Times New Roman" w:hAnsi="Times New Roman" w:eastAsia="仿宋_GB2312" w:cs="Times New Roman"/>
                <w:kern w:val="0"/>
                <w:sz w:val="24"/>
                <w:szCs w:val="24"/>
              </w:rPr>
            </w:pP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A47ACE">
            <w:pPr>
              <w:jc w:val="right"/>
              <w:rPr>
                <w:rFonts w:hint="default" w:ascii="Times New Roman" w:hAnsi="Times New Roman" w:eastAsia="仿宋_GB2312" w:cs="Times New Roman"/>
                <w:kern w:val="0"/>
                <w:sz w:val="24"/>
                <w:szCs w:val="24"/>
              </w:rPr>
            </w:pPr>
          </w:p>
        </w:tc>
      </w:tr>
      <w:tr w14:paraId="6FFB48E9">
        <w:tblPrEx>
          <w:tblCellMar>
            <w:top w:w="0" w:type="dxa"/>
            <w:left w:w="108" w:type="dxa"/>
            <w:bottom w:w="0" w:type="dxa"/>
            <w:right w:w="108" w:type="dxa"/>
          </w:tblCellMar>
        </w:tblPrEx>
        <w:trPr>
          <w:trHeight w:val="595" w:hRule="atLeast"/>
          <w:jc w:val="center"/>
        </w:trPr>
        <w:tc>
          <w:tcPr>
            <w:tcW w:w="1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49C62F4">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2070204</w:t>
            </w:r>
          </w:p>
        </w:tc>
        <w:tc>
          <w:tcPr>
            <w:tcW w:w="36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85192C4">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文物保护</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FDA600">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120.88</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86F943">
            <w:pPr>
              <w:jc w:val="right"/>
              <w:rPr>
                <w:rFonts w:hint="default" w:ascii="Times New Roman" w:hAnsi="Times New Roman" w:eastAsia="仿宋_GB2312" w:cs="Times New Roman"/>
                <w:kern w:val="0"/>
                <w:sz w:val="24"/>
                <w:szCs w:val="24"/>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318E9D">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120.88</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DDE537">
            <w:pPr>
              <w:jc w:val="right"/>
              <w:rPr>
                <w:rFonts w:hint="default" w:ascii="Times New Roman" w:hAnsi="Times New Roman" w:eastAsia="仿宋_GB2312" w:cs="Times New Roman"/>
                <w:kern w:val="0"/>
                <w:sz w:val="24"/>
                <w:szCs w:val="24"/>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511BE5">
            <w:pPr>
              <w:jc w:val="right"/>
              <w:rPr>
                <w:rFonts w:hint="default" w:ascii="Times New Roman" w:hAnsi="Times New Roman" w:eastAsia="仿宋_GB2312" w:cs="Times New Roman"/>
                <w:kern w:val="0"/>
                <w:sz w:val="24"/>
                <w:szCs w:val="24"/>
              </w:rPr>
            </w:pP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31BBAC">
            <w:pPr>
              <w:jc w:val="right"/>
              <w:rPr>
                <w:rFonts w:hint="default" w:ascii="Times New Roman" w:hAnsi="Times New Roman" w:eastAsia="仿宋_GB2312" w:cs="Times New Roman"/>
                <w:kern w:val="0"/>
                <w:sz w:val="24"/>
                <w:szCs w:val="24"/>
              </w:rPr>
            </w:pPr>
          </w:p>
        </w:tc>
      </w:tr>
      <w:tr w14:paraId="3F3AC09C">
        <w:tblPrEx>
          <w:tblCellMar>
            <w:top w:w="0" w:type="dxa"/>
            <w:left w:w="108" w:type="dxa"/>
            <w:bottom w:w="0" w:type="dxa"/>
            <w:right w:w="108" w:type="dxa"/>
          </w:tblCellMar>
        </w:tblPrEx>
        <w:trPr>
          <w:trHeight w:val="595" w:hRule="atLeast"/>
          <w:jc w:val="center"/>
        </w:trPr>
        <w:tc>
          <w:tcPr>
            <w:tcW w:w="1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B0BA44F">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2070205</w:t>
            </w:r>
          </w:p>
        </w:tc>
        <w:tc>
          <w:tcPr>
            <w:tcW w:w="36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32F0B6B">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博物馆</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30098D">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121.00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19CB05">
            <w:pPr>
              <w:jc w:val="right"/>
              <w:rPr>
                <w:rFonts w:hint="default" w:ascii="Times New Roman" w:hAnsi="Times New Roman" w:eastAsia="仿宋_GB2312" w:cs="Times New Roman"/>
                <w:kern w:val="0"/>
                <w:sz w:val="24"/>
                <w:szCs w:val="24"/>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3C9ECB">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121.00</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68F580">
            <w:pPr>
              <w:jc w:val="right"/>
              <w:rPr>
                <w:rFonts w:hint="default" w:ascii="Times New Roman" w:hAnsi="Times New Roman" w:eastAsia="仿宋_GB2312" w:cs="Times New Roman"/>
                <w:kern w:val="0"/>
                <w:sz w:val="24"/>
                <w:szCs w:val="24"/>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04F91C">
            <w:pPr>
              <w:jc w:val="right"/>
              <w:rPr>
                <w:rFonts w:hint="default" w:ascii="Times New Roman" w:hAnsi="Times New Roman" w:eastAsia="仿宋_GB2312" w:cs="Times New Roman"/>
                <w:kern w:val="0"/>
                <w:sz w:val="24"/>
                <w:szCs w:val="24"/>
              </w:rPr>
            </w:pP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3FF079">
            <w:pPr>
              <w:jc w:val="right"/>
              <w:rPr>
                <w:rFonts w:hint="default" w:ascii="Times New Roman" w:hAnsi="Times New Roman" w:eastAsia="仿宋_GB2312" w:cs="Times New Roman"/>
                <w:kern w:val="0"/>
                <w:sz w:val="24"/>
                <w:szCs w:val="24"/>
              </w:rPr>
            </w:pPr>
          </w:p>
        </w:tc>
      </w:tr>
      <w:tr w14:paraId="4465DD5F">
        <w:tblPrEx>
          <w:tblCellMar>
            <w:top w:w="0" w:type="dxa"/>
            <w:left w:w="108" w:type="dxa"/>
            <w:bottom w:w="0" w:type="dxa"/>
            <w:right w:w="108" w:type="dxa"/>
          </w:tblCellMar>
        </w:tblPrEx>
        <w:trPr>
          <w:trHeight w:val="595" w:hRule="atLeast"/>
          <w:jc w:val="center"/>
        </w:trPr>
        <w:tc>
          <w:tcPr>
            <w:tcW w:w="1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A81B2A8">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20799</w:t>
            </w:r>
          </w:p>
        </w:tc>
        <w:tc>
          <w:tcPr>
            <w:tcW w:w="36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F1D32B1">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其他文化旅游体育与传媒支出</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0510A0">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243.05</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F6CC18">
            <w:pPr>
              <w:jc w:val="right"/>
              <w:rPr>
                <w:rFonts w:hint="default" w:ascii="Times New Roman" w:hAnsi="Times New Roman" w:eastAsia="仿宋_GB2312" w:cs="Times New Roman"/>
                <w:kern w:val="0"/>
                <w:sz w:val="24"/>
                <w:szCs w:val="24"/>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552833">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243.05</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326BE5">
            <w:pPr>
              <w:jc w:val="right"/>
              <w:rPr>
                <w:rFonts w:hint="default" w:ascii="Times New Roman" w:hAnsi="Times New Roman" w:eastAsia="仿宋_GB2312" w:cs="Times New Roman"/>
                <w:kern w:val="0"/>
                <w:sz w:val="24"/>
                <w:szCs w:val="24"/>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D6C01D">
            <w:pPr>
              <w:jc w:val="right"/>
              <w:rPr>
                <w:rFonts w:hint="default" w:ascii="Times New Roman" w:hAnsi="Times New Roman" w:eastAsia="仿宋_GB2312" w:cs="Times New Roman"/>
                <w:kern w:val="0"/>
                <w:sz w:val="24"/>
                <w:szCs w:val="24"/>
              </w:rPr>
            </w:pP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B22EF6">
            <w:pPr>
              <w:jc w:val="right"/>
              <w:rPr>
                <w:rFonts w:hint="default" w:ascii="Times New Roman" w:hAnsi="Times New Roman" w:eastAsia="仿宋_GB2312" w:cs="Times New Roman"/>
                <w:kern w:val="0"/>
                <w:sz w:val="24"/>
                <w:szCs w:val="24"/>
              </w:rPr>
            </w:pPr>
          </w:p>
        </w:tc>
      </w:tr>
      <w:tr w14:paraId="03DE97D1">
        <w:tblPrEx>
          <w:tblCellMar>
            <w:top w:w="0" w:type="dxa"/>
            <w:left w:w="108" w:type="dxa"/>
            <w:bottom w:w="0" w:type="dxa"/>
            <w:right w:w="108" w:type="dxa"/>
          </w:tblCellMar>
        </w:tblPrEx>
        <w:trPr>
          <w:trHeight w:val="595" w:hRule="atLeast"/>
          <w:jc w:val="center"/>
        </w:trPr>
        <w:tc>
          <w:tcPr>
            <w:tcW w:w="1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1B513A6">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2079903</w:t>
            </w:r>
          </w:p>
        </w:tc>
        <w:tc>
          <w:tcPr>
            <w:tcW w:w="36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40073A3">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文化产业发展专项支出</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03E180">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103.96</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FA6A9C">
            <w:pPr>
              <w:jc w:val="right"/>
              <w:rPr>
                <w:rFonts w:hint="default" w:ascii="Times New Roman" w:hAnsi="Times New Roman" w:eastAsia="仿宋_GB2312" w:cs="Times New Roman"/>
                <w:kern w:val="0"/>
                <w:sz w:val="24"/>
                <w:szCs w:val="24"/>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7B7ADF">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103.96</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87FE72">
            <w:pPr>
              <w:jc w:val="right"/>
              <w:rPr>
                <w:rFonts w:hint="default" w:ascii="Times New Roman" w:hAnsi="Times New Roman" w:eastAsia="仿宋_GB2312" w:cs="Times New Roman"/>
                <w:kern w:val="0"/>
                <w:sz w:val="24"/>
                <w:szCs w:val="24"/>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D92D90">
            <w:pPr>
              <w:jc w:val="right"/>
              <w:rPr>
                <w:rFonts w:hint="default" w:ascii="Times New Roman" w:hAnsi="Times New Roman" w:eastAsia="仿宋_GB2312" w:cs="Times New Roman"/>
                <w:kern w:val="0"/>
                <w:sz w:val="24"/>
                <w:szCs w:val="24"/>
              </w:rPr>
            </w:pP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FF8F17">
            <w:pPr>
              <w:jc w:val="right"/>
              <w:rPr>
                <w:rFonts w:hint="default" w:ascii="Times New Roman" w:hAnsi="Times New Roman" w:eastAsia="仿宋_GB2312" w:cs="Times New Roman"/>
                <w:kern w:val="0"/>
                <w:sz w:val="24"/>
                <w:szCs w:val="24"/>
              </w:rPr>
            </w:pPr>
          </w:p>
        </w:tc>
      </w:tr>
      <w:tr w14:paraId="42E25900">
        <w:tblPrEx>
          <w:tblCellMar>
            <w:top w:w="0" w:type="dxa"/>
            <w:left w:w="108" w:type="dxa"/>
            <w:bottom w:w="0" w:type="dxa"/>
            <w:right w:w="108" w:type="dxa"/>
          </w:tblCellMar>
        </w:tblPrEx>
        <w:trPr>
          <w:trHeight w:val="595" w:hRule="atLeast"/>
          <w:jc w:val="center"/>
        </w:trPr>
        <w:tc>
          <w:tcPr>
            <w:tcW w:w="1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60DF129">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2079999</w:t>
            </w:r>
          </w:p>
        </w:tc>
        <w:tc>
          <w:tcPr>
            <w:tcW w:w="36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9D94A78">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其他文化旅游体育与传媒支出</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ADE17D">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139.10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F0D37E">
            <w:pPr>
              <w:jc w:val="right"/>
              <w:rPr>
                <w:rFonts w:hint="default" w:ascii="Times New Roman" w:hAnsi="Times New Roman" w:eastAsia="仿宋_GB2312" w:cs="Times New Roman"/>
                <w:kern w:val="0"/>
                <w:sz w:val="24"/>
                <w:szCs w:val="24"/>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6635EB">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139.10</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CDA0D1">
            <w:pPr>
              <w:jc w:val="right"/>
              <w:rPr>
                <w:rFonts w:hint="default" w:ascii="Times New Roman" w:hAnsi="Times New Roman" w:eastAsia="仿宋_GB2312" w:cs="Times New Roman"/>
                <w:kern w:val="0"/>
                <w:sz w:val="24"/>
                <w:szCs w:val="24"/>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DD64D0">
            <w:pPr>
              <w:jc w:val="right"/>
              <w:rPr>
                <w:rFonts w:hint="default" w:ascii="Times New Roman" w:hAnsi="Times New Roman" w:eastAsia="仿宋_GB2312" w:cs="Times New Roman"/>
                <w:kern w:val="0"/>
                <w:sz w:val="24"/>
                <w:szCs w:val="24"/>
              </w:rPr>
            </w:pP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0D16B9">
            <w:pPr>
              <w:jc w:val="right"/>
              <w:rPr>
                <w:rFonts w:hint="default" w:ascii="Times New Roman" w:hAnsi="Times New Roman" w:eastAsia="仿宋_GB2312" w:cs="Times New Roman"/>
                <w:kern w:val="0"/>
                <w:sz w:val="24"/>
                <w:szCs w:val="24"/>
              </w:rPr>
            </w:pPr>
          </w:p>
        </w:tc>
      </w:tr>
      <w:tr w14:paraId="2FF8D232">
        <w:tblPrEx>
          <w:tblCellMar>
            <w:top w:w="0" w:type="dxa"/>
            <w:left w:w="108" w:type="dxa"/>
            <w:bottom w:w="0" w:type="dxa"/>
            <w:right w:w="108" w:type="dxa"/>
          </w:tblCellMar>
        </w:tblPrEx>
        <w:trPr>
          <w:trHeight w:val="595" w:hRule="atLeast"/>
          <w:jc w:val="center"/>
        </w:trPr>
        <w:tc>
          <w:tcPr>
            <w:tcW w:w="1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940C6B1">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208</w:t>
            </w:r>
          </w:p>
        </w:tc>
        <w:tc>
          <w:tcPr>
            <w:tcW w:w="36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9973997">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社会保障和就业支出</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D3E8BD">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62.83</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E55A39">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62.83</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A382DD">
            <w:pPr>
              <w:jc w:val="right"/>
              <w:rPr>
                <w:rFonts w:hint="default" w:ascii="Times New Roman" w:hAnsi="Times New Roman" w:eastAsia="仿宋_GB2312" w:cs="Times New Roman"/>
                <w:kern w:val="0"/>
                <w:sz w:val="24"/>
                <w:szCs w:val="24"/>
              </w:rPr>
            </w:pP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D219E6">
            <w:pPr>
              <w:jc w:val="right"/>
              <w:rPr>
                <w:rFonts w:hint="default" w:ascii="Times New Roman" w:hAnsi="Times New Roman" w:eastAsia="仿宋_GB2312" w:cs="Times New Roman"/>
                <w:kern w:val="0"/>
                <w:sz w:val="24"/>
                <w:szCs w:val="24"/>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0B4BD9">
            <w:pPr>
              <w:jc w:val="right"/>
              <w:rPr>
                <w:rFonts w:hint="default" w:ascii="Times New Roman" w:hAnsi="Times New Roman" w:eastAsia="仿宋_GB2312" w:cs="Times New Roman"/>
                <w:kern w:val="0"/>
                <w:sz w:val="24"/>
                <w:szCs w:val="24"/>
              </w:rPr>
            </w:pP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3CF64F">
            <w:pPr>
              <w:jc w:val="right"/>
              <w:rPr>
                <w:rFonts w:hint="default" w:ascii="Times New Roman" w:hAnsi="Times New Roman" w:eastAsia="仿宋_GB2312" w:cs="Times New Roman"/>
                <w:kern w:val="0"/>
                <w:sz w:val="24"/>
                <w:szCs w:val="24"/>
              </w:rPr>
            </w:pPr>
          </w:p>
        </w:tc>
      </w:tr>
      <w:tr w14:paraId="13ECDB8A">
        <w:tblPrEx>
          <w:tblCellMar>
            <w:top w:w="0" w:type="dxa"/>
            <w:left w:w="108" w:type="dxa"/>
            <w:bottom w:w="0" w:type="dxa"/>
            <w:right w:w="108" w:type="dxa"/>
          </w:tblCellMar>
        </w:tblPrEx>
        <w:trPr>
          <w:trHeight w:val="595" w:hRule="atLeast"/>
          <w:jc w:val="center"/>
        </w:trPr>
        <w:tc>
          <w:tcPr>
            <w:tcW w:w="1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22C3983">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20805</w:t>
            </w:r>
          </w:p>
        </w:tc>
        <w:tc>
          <w:tcPr>
            <w:tcW w:w="36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2673770">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行政事业单位养老支出</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E128F4">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62.83</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87A003">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62.83</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CCAEB5">
            <w:pPr>
              <w:jc w:val="right"/>
              <w:rPr>
                <w:rFonts w:hint="default" w:ascii="Times New Roman" w:hAnsi="Times New Roman" w:eastAsia="仿宋_GB2312" w:cs="Times New Roman"/>
                <w:kern w:val="0"/>
                <w:sz w:val="24"/>
                <w:szCs w:val="24"/>
              </w:rPr>
            </w:pP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0208E0">
            <w:pPr>
              <w:jc w:val="right"/>
              <w:rPr>
                <w:rFonts w:hint="default" w:ascii="Times New Roman" w:hAnsi="Times New Roman" w:eastAsia="仿宋_GB2312" w:cs="Times New Roman"/>
                <w:kern w:val="0"/>
                <w:sz w:val="24"/>
                <w:szCs w:val="24"/>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359E85">
            <w:pPr>
              <w:jc w:val="right"/>
              <w:rPr>
                <w:rFonts w:hint="default" w:ascii="Times New Roman" w:hAnsi="Times New Roman" w:eastAsia="仿宋_GB2312" w:cs="Times New Roman"/>
                <w:kern w:val="0"/>
                <w:sz w:val="24"/>
                <w:szCs w:val="24"/>
              </w:rPr>
            </w:pP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6BB11F">
            <w:pPr>
              <w:jc w:val="right"/>
              <w:rPr>
                <w:rFonts w:hint="default" w:ascii="Times New Roman" w:hAnsi="Times New Roman" w:eastAsia="仿宋_GB2312" w:cs="Times New Roman"/>
                <w:kern w:val="0"/>
                <w:sz w:val="24"/>
                <w:szCs w:val="24"/>
              </w:rPr>
            </w:pPr>
          </w:p>
        </w:tc>
      </w:tr>
      <w:tr w14:paraId="4209DC21">
        <w:tblPrEx>
          <w:tblCellMar>
            <w:top w:w="0" w:type="dxa"/>
            <w:left w:w="108" w:type="dxa"/>
            <w:bottom w:w="0" w:type="dxa"/>
            <w:right w:w="108" w:type="dxa"/>
          </w:tblCellMar>
        </w:tblPrEx>
        <w:trPr>
          <w:trHeight w:val="595" w:hRule="atLeast"/>
          <w:jc w:val="center"/>
        </w:trPr>
        <w:tc>
          <w:tcPr>
            <w:tcW w:w="1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1018651">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2080502</w:t>
            </w:r>
          </w:p>
        </w:tc>
        <w:tc>
          <w:tcPr>
            <w:tcW w:w="36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B3B300D">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事业单位离退休</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69ED28">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17.56</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E0EADA">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17.56</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FAF7FF">
            <w:pPr>
              <w:jc w:val="right"/>
              <w:rPr>
                <w:rFonts w:hint="default" w:ascii="Times New Roman" w:hAnsi="Times New Roman" w:eastAsia="仿宋_GB2312" w:cs="Times New Roman"/>
                <w:kern w:val="0"/>
                <w:sz w:val="24"/>
                <w:szCs w:val="24"/>
              </w:rPr>
            </w:pP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610208">
            <w:pPr>
              <w:jc w:val="right"/>
              <w:rPr>
                <w:rFonts w:hint="default" w:ascii="Times New Roman" w:hAnsi="Times New Roman" w:eastAsia="仿宋_GB2312" w:cs="Times New Roman"/>
                <w:kern w:val="0"/>
                <w:sz w:val="24"/>
                <w:szCs w:val="24"/>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6F9C0E">
            <w:pPr>
              <w:jc w:val="right"/>
              <w:rPr>
                <w:rFonts w:hint="default" w:ascii="Times New Roman" w:hAnsi="Times New Roman" w:eastAsia="仿宋_GB2312" w:cs="Times New Roman"/>
                <w:kern w:val="0"/>
                <w:sz w:val="24"/>
                <w:szCs w:val="24"/>
              </w:rPr>
            </w:pP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B99204">
            <w:pPr>
              <w:jc w:val="right"/>
              <w:rPr>
                <w:rFonts w:hint="default" w:ascii="Times New Roman" w:hAnsi="Times New Roman" w:eastAsia="仿宋_GB2312" w:cs="Times New Roman"/>
                <w:kern w:val="0"/>
                <w:sz w:val="24"/>
                <w:szCs w:val="24"/>
              </w:rPr>
            </w:pPr>
          </w:p>
        </w:tc>
      </w:tr>
      <w:tr w14:paraId="450BD476">
        <w:tblPrEx>
          <w:tblCellMar>
            <w:top w:w="0" w:type="dxa"/>
            <w:left w:w="108" w:type="dxa"/>
            <w:bottom w:w="0" w:type="dxa"/>
            <w:right w:w="108" w:type="dxa"/>
          </w:tblCellMar>
        </w:tblPrEx>
        <w:trPr>
          <w:trHeight w:val="595" w:hRule="atLeast"/>
          <w:jc w:val="center"/>
        </w:trPr>
        <w:tc>
          <w:tcPr>
            <w:tcW w:w="1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F065634">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2080505</w:t>
            </w:r>
          </w:p>
        </w:tc>
        <w:tc>
          <w:tcPr>
            <w:tcW w:w="36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0F3C0BF">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机关事业单位基本养老保险缴费支出</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DC862E">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42.53</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50CB1D">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42.53</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B980DF">
            <w:pPr>
              <w:jc w:val="right"/>
              <w:rPr>
                <w:rFonts w:hint="default" w:ascii="Times New Roman" w:hAnsi="Times New Roman" w:eastAsia="仿宋_GB2312" w:cs="Times New Roman"/>
                <w:kern w:val="0"/>
                <w:sz w:val="24"/>
                <w:szCs w:val="24"/>
              </w:rPr>
            </w:pP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E947AB">
            <w:pPr>
              <w:jc w:val="right"/>
              <w:rPr>
                <w:rFonts w:hint="default" w:ascii="Times New Roman" w:hAnsi="Times New Roman" w:eastAsia="仿宋_GB2312" w:cs="Times New Roman"/>
                <w:kern w:val="0"/>
                <w:sz w:val="24"/>
                <w:szCs w:val="24"/>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3D029B">
            <w:pPr>
              <w:jc w:val="right"/>
              <w:rPr>
                <w:rFonts w:hint="default" w:ascii="Times New Roman" w:hAnsi="Times New Roman" w:eastAsia="仿宋_GB2312" w:cs="Times New Roman"/>
                <w:kern w:val="0"/>
                <w:sz w:val="24"/>
                <w:szCs w:val="24"/>
              </w:rPr>
            </w:pP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39FC23">
            <w:pPr>
              <w:jc w:val="right"/>
              <w:rPr>
                <w:rFonts w:hint="default" w:ascii="Times New Roman" w:hAnsi="Times New Roman" w:eastAsia="仿宋_GB2312" w:cs="Times New Roman"/>
                <w:kern w:val="0"/>
                <w:sz w:val="24"/>
                <w:szCs w:val="24"/>
              </w:rPr>
            </w:pPr>
          </w:p>
        </w:tc>
      </w:tr>
      <w:tr w14:paraId="3795E430">
        <w:tblPrEx>
          <w:tblCellMar>
            <w:top w:w="0" w:type="dxa"/>
            <w:left w:w="108" w:type="dxa"/>
            <w:bottom w:w="0" w:type="dxa"/>
            <w:right w:w="108" w:type="dxa"/>
          </w:tblCellMar>
        </w:tblPrEx>
        <w:trPr>
          <w:trHeight w:val="595" w:hRule="atLeast"/>
          <w:jc w:val="center"/>
        </w:trPr>
        <w:tc>
          <w:tcPr>
            <w:tcW w:w="1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63F831F">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2080599</w:t>
            </w:r>
          </w:p>
        </w:tc>
        <w:tc>
          <w:tcPr>
            <w:tcW w:w="36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97A0E25">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其他行政事业单位养老支出</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D60F1B">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2.74</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CD4847">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2.74</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DF9359">
            <w:pPr>
              <w:jc w:val="right"/>
              <w:rPr>
                <w:rFonts w:hint="default" w:ascii="Times New Roman" w:hAnsi="Times New Roman" w:eastAsia="仿宋_GB2312" w:cs="Times New Roman"/>
                <w:kern w:val="0"/>
                <w:sz w:val="24"/>
                <w:szCs w:val="24"/>
              </w:rPr>
            </w:pP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2AAA58">
            <w:pPr>
              <w:jc w:val="right"/>
              <w:rPr>
                <w:rFonts w:hint="default" w:ascii="Times New Roman" w:hAnsi="Times New Roman" w:eastAsia="仿宋_GB2312" w:cs="Times New Roman"/>
                <w:kern w:val="0"/>
                <w:sz w:val="24"/>
                <w:szCs w:val="24"/>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12F04A">
            <w:pPr>
              <w:jc w:val="right"/>
              <w:rPr>
                <w:rFonts w:hint="default" w:ascii="Times New Roman" w:hAnsi="Times New Roman" w:eastAsia="仿宋_GB2312" w:cs="Times New Roman"/>
                <w:kern w:val="0"/>
                <w:sz w:val="24"/>
                <w:szCs w:val="24"/>
              </w:rPr>
            </w:pP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86DF24">
            <w:pPr>
              <w:jc w:val="right"/>
              <w:rPr>
                <w:rFonts w:hint="default" w:ascii="Times New Roman" w:hAnsi="Times New Roman" w:eastAsia="仿宋_GB2312" w:cs="Times New Roman"/>
                <w:kern w:val="0"/>
                <w:sz w:val="24"/>
                <w:szCs w:val="24"/>
              </w:rPr>
            </w:pPr>
          </w:p>
        </w:tc>
      </w:tr>
      <w:tr w14:paraId="05269A5F">
        <w:tblPrEx>
          <w:tblCellMar>
            <w:top w:w="0" w:type="dxa"/>
            <w:left w:w="108" w:type="dxa"/>
            <w:bottom w:w="0" w:type="dxa"/>
            <w:right w:w="108" w:type="dxa"/>
          </w:tblCellMar>
        </w:tblPrEx>
        <w:trPr>
          <w:trHeight w:val="595" w:hRule="atLeast"/>
          <w:jc w:val="center"/>
        </w:trPr>
        <w:tc>
          <w:tcPr>
            <w:tcW w:w="1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DBB63C7">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210</w:t>
            </w:r>
          </w:p>
        </w:tc>
        <w:tc>
          <w:tcPr>
            <w:tcW w:w="36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058F26B">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卫生健康支出</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B47CC7">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17.88</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D989C2">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17.88</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5B234C">
            <w:pPr>
              <w:jc w:val="right"/>
              <w:rPr>
                <w:rFonts w:hint="default" w:ascii="Times New Roman" w:hAnsi="Times New Roman" w:eastAsia="仿宋_GB2312" w:cs="Times New Roman"/>
                <w:kern w:val="0"/>
                <w:sz w:val="24"/>
                <w:szCs w:val="24"/>
              </w:rPr>
            </w:pP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F05695">
            <w:pPr>
              <w:jc w:val="right"/>
              <w:rPr>
                <w:rFonts w:hint="default" w:ascii="Times New Roman" w:hAnsi="Times New Roman" w:eastAsia="仿宋_GB2312" w:cs="Times New Roman"/>
                <w:kern w:val="0"/>
                <w:sz w:val="24"/>
                <w:szCs w:val="24"/>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DA22BE">
            <w:pPr>
              <w:jc w:val="right"/>
              <w:rPr>
                <w:rFonts w:hint="default" w:ascii="Times New Roman" w:hAnsi="Times New Roman" w:eastAsia="仿宋_GB2312" w:cs="Times New Roman"/>
                <w:kern w:val="0"/>
                <w:sz w:val="24"/>
                <w:szCs w:val="24"/>
              </w:rPr>
            </w:pP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51C6CE">
            <w:pPr>
              <w:jc w:val="right"/>
              <w:rPr>
                <w:rFonts w:hint="default" w:ascii="Times New Roman" w:hAnsi="Times New Roman" w:eastAsia="仿宋_GB2312" w:cs="Times New Roman"/>
                <w:kern w:val="0"/>
                <w:sz w:val="24"/>
                <w:szCs w:val="24"/>
              </w:rPr>
            </w:pPr>
          </w:p>
        </w:tc>
      </w:tr>
      <w:tr w14:paraId="30A0DA69">
        <w:tblPrEx>
          <w:tblCellMar>
            <w:top w:w="0" w:type="dxa"/>
            <w:left w:w="108" w:type="dxa"/>
            <w:bottom w:w="0" w:type="dxa"/>
            <w:right w:w="108" w:type="dxa"/>
          </w:tblCellMar>
        </w:tblPrEx>
        <w:trPr>
          <w:trHeight w:val="595" w:hRule="atLeast"/>
          <w:jc w:val="center"/>
        </w:trPr>
        <w:tc>
          <w:tcPr>
            <w:tcW w:w="1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8D8B0A0">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21011</w:t>
            </w:r>
          </w:p>
        </w:tc>
        <w:tc>
          <w:tcPr>
            <w:tcW w:w="36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CDB50F4">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行政事业单位医疗</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B2584B">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17.88</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0FAC3A">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17.88</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94DDD6">
            <w:pPr>
              <w:jc w:val="right"/>
              <w:rPr>
                <w:rFonts w:hint="default" w:ascii="Times New Roman" w:hAnsi="Times New Roman" w:eastAsia="仿宋_GB2312" w:cs="Times New Roman"/>
                <w:kern w:val="0"/>
                <w:sz w:val="24"/>
                <w:szCs w:val="24"/>
              </w:rPr>
            </w:pP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A3AFD3">
            <w:pPr>
              <w:jc w:val="right"/>
              <w:rPr>
                <w:rFonts w:hint="default" w:ascii="Times New Roman" w:hAnsi="Times New Roman" w:eastAsia="仿宋_GB2312" w:cs="Times New Roman"/>
                <w:kern w:val="0"/>
                <w:sz w:val="24"/>
                <w:szCs w:val="24"/>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BB53BA">
            <w:pPr>
              <w:jc w:val="right"/>
              <w:rPr>
                <w:rFonts w:hint="default" w:ascii="Times New Roman" w:hAnsi="Times New Roman" w:eastAsia="仿宋_GB2312" w:cs="Times New Roman"/>
                <w:kern w:val="0"/>
                <w:sz w:val="24"/>
                <w:szCs w:val="24"/>
              </w:rPr>
            </w:pP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FC39B4">
            <w:pPr>
              <w:jc w:val="right"/>
              <w:rPr>
                <w:rFonts w:hint="default" w:ascii="Times New Roman" w:hAnsi="Times New Roman" w:eastAsia="仿宋_GB2312" w:cs="Times New Roman"/>
                <w:kern w:val="0"/>
                <w:sz w:val="24"/>
                <w:szCs w:val="24"/>
              </w:rPr>
            </w:pPr>
          </w:p>
        </w:tc>
      </w:tr>
      <w:tr w14:paraId="1B851A6B">
        <w:trPr>
          <w:trHeight w:val="595" w:hRule="atLeast"/>
          <w:jc w:val="center"/>
        </w:trPr>
        <w:tc>
          <w:tcPr>
            <w:tcW w:w="1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D024515">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2101101</w:t>
            </w:r>
          </w:p>
        </w:tc>
        <w:tc>
          <w:tcPr>
            <w:tcW w:w="36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6546753">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行政单位医疗</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7035B8">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17.88</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EC7BAF">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17.88</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69EFD5">
            <w:pPr>
              <w:jc w:val="right"/>
              <w:rPr>
                <w:rFonts w:hint="default" w:ascii="Times New Roman" w:hAnsi="Times New Roman" w:eastAsia="仿宋_GB2312" w:cs="Times New Roman"/>
                <w:kern w:val="0"/>
                <w:sz w:val="24"/>
                <w:szCs w:val="24"/>
              </w:rPr>
            </w:pP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2BF6E6">
            <w:pPr>
              <w:jc w:val="right"/>
              <w:rPr>
                <w:rFonts w:hint="default" w:ascii="Times New Roman" w:hAnsi="Times New Roman" w:eastAsia="仿宋_GB2312" w:cs="Times New Roman"/>
                <w:kern w:val="0"/>
                <w:sz w:val="24"/>
                <w:szCs w:val="24"/>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BD8847">
            <w:pPr>
              <w:jc w:val="right"/>
              <w:rPr>
                <w:rFonts w:hint="default" w:ascii="Times New Roman" w:hAnsi="Times New Roman" w:eastAsia="仿宋_GB2312" w:cs="Times New Roman"/>
                <w:kern w:val="0"/>
                <w:sz w:val="24"/>
                <w:szCs w:val="24"/>
              </w:rPr>
            </w:pP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320A0E">
            <w:pPr>
              <w:jc w:val="right"/>
              <w:rPr>
                <w:rFonts w:hint="default" w:ascii="Times New Roman" w:hAnsi="Times New Roman" w:eastAsia="仿宋_GB2312" w:cs="Times New Roman"/>
                <w:kern w:val="0"/>
                <w:sz w:val="24"/>
                <w:szCs w:val="24"/>
              </w:rPr>
            </w:pPr>
          </w:p>
        </w:tc>
      </w:tr>
      <w:tr w14:paraId="01BA4312">
        <w:tblPrEx>
          <w:tblCellMar>
            <w:top w:w="0" w:type="dxa"/>
            <w:left w:w="108" w:type="dxa"/>
            <w:bottom w:w="0" w:type="dxa"/>
            <w:right w:w="108" w:type="dxa"/>
          </w:tblCellMar>
        </w:tblPrEx>
        <w:trPr>
          <w:trHeight w:val="595" w:hRule="atLeast"/>
          <w:jc w:val="center"/>
        </w:trPr>
        <w:tc>
          <w:tcPr>
            <w:tcW w:w="1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A48BF6F">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221</w:t>
            </w:r>
          </w:p>
        </w:tc>
        <w:tc>
          <w:tcPr>
            <w:tcW w:w="36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9433F93">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住房保障支出</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F24AFA">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0.81</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79FEA5">
            <w:pPr>
              <w:jc w:val="right"/>
              <w:rPr>
                <w:rFonts w:hint="default" w:ascii="Times New Roman" w:hAnsi="Times New Roman" w:eastAsia="仿宋_GB2312" w:cs="Times New Roman"/>
                <w:kern w:val="0"/>
                <w:sz w:val="24"/>
                <w:szCs w:val="24"/>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D5E313">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0.81</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A1E957">
            <w:pPr>
              <w:jc w:val="right"/>
              <w:rPr>
                <w:rFonts w:hint="default" w:ascii="Times New Roman" w:hAnsi="Times New Roman" w:eastAsia="仿宋_GB2312" w:cs="Times New Roman"/>
                <w:kern w:val="0"/>
                <w:sz w:val="24"/>
                <w:szCs w:val="24"/>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19AC03">
            <w:pPr>
              <w:jc w:val="right"/>
              <w:rPr>
                <w:rFonts w:hint="default" w:ascii="Times New Roman" w:hAnsi="Times New Roman" w:eastAsia="仿宋_GB2312" w:cs="Times New Roman"/>
                <w:kern w:val="0"/>
                <w:sz w:val="24"/>
                <w:szCs w:val="24"/>
              </w:rPr>
            </w:pP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21EAAC">
            <w:pPr>
              <w:jc w:val="right"/>
              <w:rPr>
                <w:rFonts w:hint="default" w:ascii="Times New Roman" w:hAnsi="Times New Roman" w:eastAsia="仿宋_GB2312" w:cs="Times New Roman"/>
                <w:kern w:val="0"/>
                <w:sz w:val="24"/>
                <w:szCs w:val="24"/>
              </w:rPr>
            </w:pPr>
          </w:p>
        </w:tc>
      </w:tr>
      <w:tr w14:paraId="5A042B16">
        <w:tblPrEx>
          <w:tblCellMar>
            <w:top w:w="0" w:type="dxa"/>
            <w:left w:w="108" w:type="dxa"/>
            <w:bottom w:w="0" w:type="dxa"/>
            <w:right w:w="108" w:type="dxa"/>
          </w:tblCellMar>
        </w:tblPrEx>
        <w:trPr>
          <w:trHeight w:val="595" w:hRule="atLeast"/>
          <w:jc w:val="center"/>
        </w:trPr>
        <w:tc>
          <w:tcPr>
            <w:tcW w:w="1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C997982">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22102</w:t>
            </w:r>
          </w:p>
        </w:tc>
        <w:tc>
          <w:tcPr>
            <w:tcW w:w="36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818AAFE">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住房改革支出</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8D08CD">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0.81</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40B613">
            <w:pPr>
              <w:jc w:val="right"/>
              <w:rPr>
                <w:rFonts w:hint="default" w:ascii="Times New Roman" w:hAnsi="Times New Roman" w:eastAsia="仿宋_GB2312" w:cs="Times New Roman"/>
                <w:kern w:val="0"/>
                <w:sz w:val="24"/>
                <w:szCs w:val="24"/>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ADD0E6">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0.81</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EBAAB9">
            <w:pPr>
              <w:jc w:val="right"/>
              <w:rPr>
                <w:rFonts w:hint="default" w:ascii="Times New Roman" w:hAnsi="Times New Roman" w:eastAsia="仿宋_GB2312" w:cs="Times New Roman"/>
                <w:kern w:val="0"/>
                <w:sz w:val="24"/>
                <w:szCs w:val="24"/>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153970">
            <w:pPr>
              <w:jc w:val="right"/>
              <w:rPr>
                <w:rFonts w:hint="default" w:ascii="Times New Roman" w:hAnsi="Times New Roman" w:eastAsia="仿宋_GB2312" w:cs="Times New Roman"/>
                <w:kern w:val="0"/>
                <w:sz w:val="24"/>
                <w:szCs w:val="24"/>
              </w:rPr>
            </w:pP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F9D0FC">
            <w:pPr>
              <w:jc w:val="right"/>
              <w:rPr>
                <w:rFonts w:hint="default" w:ascii="Times New Roman" w:hAnsi="Times New Roman" w:eastAsia="仿宋_GB2312" w:cs="Times New Roman"/>
                <w:kern w:val="0"/>
                <w:sz w:val="24"/>
                <w:szCs w:val="24"/>
              </w:rPr>
            </w:pPr>
          </w:p>
        </w:tc>
      </w:tr>
      <w:tr w14:paraId="74FA594D">
        <w:tblPrEx>
          <w:tblCellMar>
            <w:top w:w="0" w:type="dxa"/>
            <w:left w:w="108" w:type="dxa"/>
            <w:bottom w:w="0" w:type="dxa"/>
            <w:right w:w="108" w:type="dxa"/>
          </w:tblCellMar>
        </w:tblPrEx>
        <w:trPr>
          <w:trHeight w:val="595" w:hRule="atLeast"/>
          <w:jc w:val="center"/>
        </w:trPr>
        <w:tc>
          <w:tcPr>
            <w:tcW w:w="1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F128020">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2210201</w:t>
            </w:r>
          </w:p>
        </w:tc>
        <w:tc>
          <w:tcPr>
            <w:tcW w:w="364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636B704">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住房公积金</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C6FC71">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0.81</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7FEFAA">
            <w:pPr>
              <w:jc w:val="right"/>
              <w:rPr>
                <w:rFonts w:hint="default" w:ascii="Times New Roman" w:hAnsi="Times New Roman" w:eastAsia="仿宋_GB2312" w:cs="Times New Roman"/>
                <w:kern w:val="0"/>
                <w:sz w:val="24"/>
                <w:szCs w:val="24"/>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0BBFDF">
            <w:pPr>
              <w:keepNext w:val="0"/>
              <w:keepLines w:val="0"/>
              <w:widowControl/>
              <w:suppressLineNumbers w:val="0"/>
              <w:jc w:val="righ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0.81</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AA5DEE">
            <w:pPr>
              <w:jc w:val="right"/>
              <w:rPr>
                <w:rFonts w:hint="default" w:ascii="Times New Roman" w:hAnsi="Times New Roman" w:eastAsia="仿宋_GB2312" w:cs="Times New Roman"/>
                <w:kern w:val="0"/>
                <w:sz w:val="24"/>
                <w:szCs w:val="24"/>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7C66FA">
            <w:pPr>
              <w:jc w:val="right"/>
              <w:rPr>
                <w:rFonts w:hint="default" w:ascii="Times New Roman" w:hAnsi="Times New Roman" w:eastAsia="仿宋_GB2312" w:cs="Times New Roman"/>
                <w:kern w:val="0"/>
                <w:sz w:val="24"/>
                <w:szCs w:val="24"/>
              </w:rPr>
            </w:pPr>
          </w:p>
        </w:tc>
        <w:tc>
          <w:tcPr>
            <w:tcW w:w="2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3E90D6">
            <w:pPr>
              <w:jc w:val="right"/>
              <w:rPr>
                <w:rFonts w:hint="default" w:ascii="Times New Roman" w:hAnsi="Times New Roman" w:eastAsia="仿宋_GB2312" w:cs="Times New Roman"/>
                <w:kern w:val="0"/>
                <w:sz w:val="24"/>
                <w:szCs w:val="24"/>
              </w:rPr>
            </w:pPr>
          </w:p>
        </w:tc>
      </w:tr>
    </w:tbl>
    <w:p w14:paraId="0C554073">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46909DA4">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5B1F83DB">
      <w:pPr>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br w:type="page"/>
      </w:r>
    </w:p>
    <w:p w14:paraId="4DB96AFD">
      <w:pPr>
        <w:widowControl/>
        <w:spacing w:line="400" w:lineRule="exact"/>
        <w:jc w:val="center"/>
        <w:textAlignment w:val="center"/>
        <w:rPr>
          <w:rFonts w:ascii="Times New Roman" w:hAnsi="Times New Roman" w:eastAsia="黑体" w:cs="Times New Roman"/>
          <w:color w:val="000000"/>
          <w:kern w:val="0"/>
          <w:sz w:val="32"/>
          <w:szCs w:val="32"/>
        </w:rPr>
      </w:pPr>
    </w:p>
    <w:p w14:paraId="69EB9458">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7D1458EA">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06212F10">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14237" w:type="dxa"/>
        <w:jc w:val="center"/>
        <w:tblLayout w:type="fixed"/>
        <w:tblCellMar>
          <w:top w:w="0" w:type="dxa"/>
          <w:left w:w="108" w:type="dxa"/>
          <w:bottom w:w="0" w:type="dxa"/>
          <w:right w:w="108" w:type="dxa"/>
        </w:tblCellMar>
      </w:tblPr>
      <w:tblGrid>
        <w:gridCol w:w="3274"/>
        <w:gridCol w:w="615"/>
        <w:gridCol w:w="1243"/>
        <w:gridCol w:w="3426"/>
        <w:gridCol w:w="588"/>
        <w:gridCol w:w="1155"/>
        <w:gridCol w:w="1237"/>
        <w:gridCol w:w="1317"/>
        <w:gridCol w:w="1382"/>
      </w:tblGrid>
      <w:tr w14:paraId="25B394E9">
        <w:tblPrEx>
          <w:tblCellMar>
            <w:top w:w="0" w:type="dxa"/>
            <w:left w:w="108" w:type="dxa"/>
            <w:bottom w:w="0" w:type="dxa"/>
            <w:right w:w="108" w:type="dxa"/>
          </w:tblCellMar>
        </w:tblPrEx>
        <w:trPr>
          <w:trHeight w:val="402" w:hRule="atLeast"/>
          <w:tblHeader/>
          <w:jc w:val="center"/>
        </w:trPr>
        <w:tc>
          <w:tcPr>
            <w:tcW w:w="513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8277661">
            <w:pPr>
              <w:widowControl/>
              <w:jc w:val="center"/>
              <w:rPr>
                <w:rFonts w:hint="eastAsia" w:ascii="黑体" w:hAnsi="黑体" w:eastAsia="黑体" w:cs="黑体"/>
                <w:kern w:val="0"/>
                <w:sz w:val="24"/>
                <w:szCs w:val="24"/>
              </w:rPr>
            </w:pPr>
            <w:r>
              <w:rPr>
                <w:rFonts w:hint="eastAsia" w:ascii="黑体" w:hAnsi="黑体" w:eastAsia="黑体" w:cs="黑体"/>
                <w:kern w:val="0"/>
                <w:sz w:val="24"/>
                <w:szCs w:val="24"/>
              </w:rPr>
              <w:t>收入</w:t>
            </w:r>
          </w:p>
        </w:tc>
        <w:tc>
          <w:tcPr>
            <w:tcW w:w="9105" w:type="dxa"/>
            <w:gridSpan w:val="6"/>
            <w:tcBorders>
              <w:top w:val="single" w:color="auto" w:sz="4" w:space="0"/>
              <w:left w:val="nil"/>
              <w:bottom w:val="single" w:color="auto" w:sz="4" w:space="0"/>
              <w:right w:val="single" w:color="auto" w:sz="4" w:space="0"/>
            </w:tcBorders>
            <w:shd w:val="clear" w:color="000000" w:fill="FFFFFF"/>
            <w:noWrap/>
            <w:vAlign w:val="center"/>
          </w:tcPr>
          <w:p w14:paraId="722938F0">
            <w:pPr>
              <w:widowControl/>
              <w:jc w:val="center"/>
              <w:rPr>
                <w:rFonts w:hint="eastAsia" w:ascii="黑体" w:hAnsi="黑体" w:eastAsia="黑体" w:cs="黑体"/>
                <w:kern w:val="0"/>
                <w:sz w:val="24"/>
                <w:szCs w:val="24"/>
              </w:rPr>
            </w:pPr>
            <w:r>
              <w:rPr>
                <w:rFonts w:hint="eastAsia" w:ascii="黑体" w:hAnsi="黑体" w:eastAsia="黑体" w:cs="黑体"/>
                <w:kern w:val="0"/>
                <w:sz w:val="24"/>
                <w:szCs w:val="24"/>
              </w:rPr>
              <w:t>支出</w:t>
            </w:r>
          </w:p>
        </w:tc>
      </w:tr>
      <w:tr w14:paraId="1AFE8E2F">
        <w:tblPrEx>
          <w:tblCellMar>
            <w:top w:w="0" w:type="dxa"/>
            <w:left w:w="108" w:type="dxa"/>
            <w:bottom w:w="0" w:type="dxa"/>
            <w:right w:w="108" w:type="dxa"/>
          </w:tblCellMar>
        </w:tblPrEx>
        <w:trPr>
          <w:trHeight w:val="630" w:hRule="atLeast"/>
          <w:tblHeader/>
          <w:jc w:val="center"/>
        </w:trPr>
        <w:tc>
          <w:tcPr>
            <w:tcW w:w="3274" w:type="dxa"/>
            <w:tcBorders>
              <w:top w:val="nil"/>
              <w:left w:val="single" w:color="auto" w:sz="4" w:space="0"/>
              <w:bottom w:val="single" w:color="auto" w:sz="4" w:space="0"/>
              <w:right w:val="single" w:color="auto" w:sz="4" w:space="0"/>
            </w:tcBorders>
            <w:shd w:val="clear" w:color="auto" w:fill="auto"/>
            <w:noWrap/>
            <w:vAlign w:val="center"/>
          </w:tcPr>
          <w:p w14:paraId="10CBE6F5">
            <w:pPr>
              <w:widowControl/>
              <w:jc w:val="center"/>
              <w:rPr>
                <w:rFonts w:hint="eastAsia" w:ascii="黑体" w:hAnsi="黑体" w:eastAsia="黑体" w:cs="黑体"/>
                <w:kern w:val="0"/>
                <w:sz w:val="24"/>
                <w:szCs w:val="24"/>
              </w:rPr>
            </w:pPr>
            <w:r>
              <w:rPr>
                <w:rFonts w:hint="eastAsia" w:ascii="黑体" w:hAnsi="黑体" w:eastAsia="黑体" w:cs="黑体"/>
                <w:kern w:val="0"/>
                <w:sz w:val="24"/>
                <w:szCs w:val="24"/>
              </w:rPr>
              <w:t>项    目</w:t>
            </w:r>
          </w:p>
        </w:tc>
        <w:tc>
          <w:tcPr>
            <w:tcW w:w="615" w:type="dxa"/>
            <w:tcBorders>
              <w:top w:val="nil"/>
              <w:left w:val="nil"/>
              <w:bottom w:val="single" w:color="auto" w:sz="4" w:space="0"/>
              <w:right w:val="single" w:color="auto" w:sz="4" w:space="0"/>
            </w:tcBorders>
            <w:shd w:val="clear" w:color="auto" w:fill="auto"/>
            <w:noWrap/>
            <w:vAlign w:val="center"/>
          </w:tcPr>
          <w:p w14:paraId="4DFFB3B2">
            <w:pPr>
              <w:widowControl/>
              <w:jc w:val="center"/>
              <w:rPr>
                <w:rFonts w:hint="eastAsia" w:ascii="黑体" w:hAnsi="黑体" w:eastAsia="黑体" w:cs="黑体"/>
                <w:kern w:val="0"/>
                <w:sz w:val="20"/>
                <w:szCs w:val="20"/>
              </w:rPr>
            </w:pPr>
            <w:r>
              <w:rPr>
                <w:rFonts w:hint="eastAsia" w:ascii="黑体" w:hAnsi="黑体" w:eastAsia="黑体" w:cs="黑体"/>
                <w:kern w:val="0"/>
                <w:sz w:val="20"/>
                <w:szCs w:val="20"/>
              </w:rPr>
              <w:t>行次</w:t>
            </w:r>
          </w:p>
        </w:tc>
        <w:tc>
          <w:tcPr>
            <w:tcW w:w="1243" w:type="dxa"/>
            <w:tcBorders>
              <w:top w:val="nil"/>
              <w:left w:val="nil"/>
              <w:bottom w:val="single" w:color="auto" w:sz="4" w:space="0"/>
              <w:right w:val="single" w:color="auto" w:sz="4" w:space="0"/>
            </w:tcBorders>
            <w:shd w:val="clear" w:color="auto" w:fill="auto"/>
            <w:noWrap/>
            <w:vAlign w:val="center"/>
          </w:tcPr>
          <w:p w14:paraId="39AD7EFE">
            <w:pPr>
              <w:widowControl/>
              <w:jc w:val="center"/>
              <w:rPr>
                <w:rFonts w:hint="eastAsia" w:ascii="黑体" w:hAnsi="黑体" w:eastAsia="黑体" w:cs="黑体"/>
                <w:kern w:val="0"/>
                <w:sz w:val="24"/>
                <w:szCs w:val="24"/>
              </w:rPr>
            </w:pPr>
            <w:r>
              <w:rPr>
                <w:rFonts w:hint="eastAsia" w:ascii="黑体" w:hAnsi="黑体" w:eastAsia="黑体" w:cs="黑体"/>
                <w:kern w:val="0"/>
                <w:sz w:val="24"/>
                <w:szCs w:val="24"/>
              </w:rPr>
              <w:t>金额</w:t>
            </w:r>
          </w:p>
        </w:tc>
        <w:tc>
          <w:tcPr>
            <w:tcW w:w="3426" w:type="dxa"/>
            <w:tcBorders>
              <w:top w:val="nil"/>
              <w:left w:val="nil"/>
              <w:bottom w:val="single" w:color="auto" w:sz="4" w:space="0"/>
              <w:right w:val="single" w:color="auto" w:sz="4" w:space="0"/>
            </w:tcBorders>
            <w:shd w:val="clear" w:color="auto" w:fill="auto"/>
            <w:noWrap/>
            <w:vAlign w:val="center"/>
          </w:tcPr>
          <w:p w14:paraId="75338089">
            <w:pPr>
              <w:widowControl/>
              <w:jc w:val="center"/>
              <w:rPr>
                <w:rFonts w:hint="eastAsia" w:ascii="黑体" w:hAnsi="黑体" w:eastAsia="黑体" w:cs="黑体"/>
                <w:kern w:val="0"/>
                <w:sz w:val="24"/>
                <w:szCs w:val="24"/>
              </w:rPr>
            </w:pPr>
            <w:r>
              <w:rPr>
                <w:rFonts w:hint="eastAsia" w:ascii="黑体" w:hAnsi="黑体" w:eastAsia="黑体" w:cs="黑体"/>
                <w:kern w:val="0"/>
                <w:sz w:val="24"/>
                <w:szCs w:val="24"/>
              </w:rPr>
              <w:t>项    目</w:t>
            </w:r>
          </w:p>
        </w:tc>
        <w:tc>
          <w:tcPr>
            <w:tcW w:w="588" w:type="dxa"/>
            <w:tcBorders>
              <w:top w:val="nil"/>
              <w:left w:val="nil"/>
              <w:bottom w:val="single" w:color="auto" w:sz="4" w:space="0"/>
              <w:right w:val="single" w:color="auto" w:sz="4" w:space="0"/>
            </w:tcBorders>
            <w:shd w:val="clear" w:color="auto" w:fill="auto"/>
            <w:noWrap/>
            <w:vAlign w:val="center"/>
          </w:tcPr>
          <w:p w14:paraId="20E2CE44">
            <w:pPr>
              <w:widowControl/>
              <w:jc w:val="center"/>
              <w:rPr>
                <w:rFonts w:hint="eastAsia" w:ascii="黑体" w:hAnsi="黑体" w:eastAsia="黑体" w:cs="黑体"/>
                <w:kern w:val="0"/>
                <w:sz w:val="20"/>
                <w:szCs w:val="20"/>
              </w:rPr>
            </w:pPr>
            <w:r>
              <w:rPr>
                <w:rFonts w:hint="eastAsia" w:ascii="黑体" w:hAnsi="黑体" w:eastAsia="黑体" w:cs="黑体"/>
                <w:kern w:val="0"/>
                <w:sz w:val="20"/>
                <w:szCs w:val="20"/>
              </w:rPr>
              <w:t>行次</w:t>
            </w:r>
          </w:p>
        </w:tc>
        <w:tc>
          <w:tcPr>
            <w:tcW w:w="1155" w:type="dxa"/>
            <w:tcBorders>
              <w:top w:val="nil"/>
              <w:left w:val="nil"/>
              <w:bottom w:val="single" w:color="auto" w:sz="4" w:space="0"/>
              <w:right w:val="single" w:color="auto" w:sz="4" w:space="0"/>
            </w:tcBorders>
            <w:shd w:val="clear" w:color="auto" w:fill="auto"/>
            <w:noWrap/>
            <w:vAlign w:val="center"/>
          </w:tcPr>
          <w:p w14:paraId="246E18EB">
            <w:pPr>
              <w:widowControl/>
              <w:jc w:val="center"/>
              <w:rPr>
                <w:rFonts w:hint="eastAsia" w:ascii="黑体" w:hAnsi="黑体" w:eastAsia="黑体" w:cs="黑体"/>
                <w:kern w:val="0"/>
                <w:sz w:val="24"/>
                <w:szCs w:val="24"/>
              </w:rPr>
            </w:pPr>
            <w:r>
              <w:rPr>
                <w:rFonts w:hint="eastAsia" w:ascii="黑体" w:hAnsi="黑体" w:eastAsia="黑体" w:cs="黑体"/>
                <w:kern w:val="0"/>
                <w:sz w:val="24"/>
                <w:szCs w:val="24"/>
              </w:rPr>
              <w:t>合计</w:t>
            </w:r>
          </w:p>
        </w:tc>
        <w:tc>
          <w:tcPr>
            <w:tcW w:w="1237" w:type="dxa"/>
            <w:tcBorders>
              <w:top w:val="nil"/>
              <w:left w:val="nil"/>
              <w:bottom w:val="single" w:color="auto" w:sz="4" w:space="0"/>
              <w:right w:val="single" w:color="auto" w:sz="4" w:space="0"/>
            </w:tcBorders>
            <w:shd w:val="clear" w:color="auto" w:fill="auto"/>
            <w:vAlign w:val="center"/>
          </w:tcPr>
          <w:p w14:paraId="515F752A">
            <w:pPr>
              <w:widowControl/>
              <w:jc w:val="center"/>
              <w:rPr>
                <w:rFonts w:hint="eastAsia" w:ascii="黑体" w:hAnsi="黑体" w:eastAsia="黑体" w:cs="黑体"/>
                <w:kern w:val="0"/>
                <w:sz w:val="24"/>
                <w:szCs w:val="24"/>
              </w:rPr>
            </w:pPr>
            <w:r>
              <w:rPr>
                <w:rFonts w:hint="eastAsia" w:ascii="黑体" w:hAnsi="黑体" w:eastAsia="黑体" w:cs="黑体"/>
                <w:kern w:val="0"/>
                <w:sz w:val="24"/>
                <w:szCs w:val="24"/>
              </w:rPr>
              <w:t>一般公共预算财政拨款</w:t>
            </w:r>
          </w:p>
        </w:tc>
        <w:tc>
          <w:tcPr>
            <w:tcW w:w="1317" w:type="dxa"/>
            <w:tcBorders>
              <w:top w:val="nil"/>
              <w:left w:val="nil"/>
              <w:bottom w:val="single" w:color="auto" w:sz="4" w:space="0"/>
              <w:right w:val="single" w:color="auto" w:sz="4" w:space="0"/>
            </w:tcBorders>
            <w:shd w:val="clear" w:color="auto" w:fill="auto"/>
            <w:vAlign w:val="center"/>
          </w:tcPr>
          <w:p w14:paraId="65B19297">
            <w:pPr>
              <w:widowControl/>
              <w:jc w:val="center"/>
              <w:rPr>
                <w:rFonts w:hint="eastAsia" w:ascii="黑体" w:hAnsi="黑体" w:eastAsia="黑体" w:cs="黑体"/>
                <w:kern w:val="0"/>
                <w:sz w:val="24"/>
                <w:szCs w:val="24"/>
              </w:rPr>
            </w:pPr>
            <w:r>
              <w:rPr>
                <w:rFonts w:hint="eastAsia" w:ascii="黑体" w:hAnsi="黑体" w:eastAsia="黑体" w:cs="黑体"/>
                <w:kern w:val="0"/>
                <w:sz w:val="24"/>
                <w:szCs w:val="24"/>
              </w:rPr>
              <w:t>政府性基金预算财政拨款</w:t>
            </w:r>
          </w:p>
        </w:tc>
        <w:tc>
          <w:tcPr>
            <w:tcW w:w="1382" w:type="dxa"/>
            <w:tcBorders>
              <w:top w:val="nil"/>
              <w:left w:val="nil"/>
              <w:bottom w:val="single" w:color="auto" w:sz="4" w:space="0"/>
              <w:right w:val="single" w:color="auto" w:sz="4" w:space="0"/>
            </w:tcBorders>
            <w:shd w:val="clear" w:color="auto" w:fill="auto"/>
            <w:vAlign w:val="center"/>
          </w:tcPr>
          <w:p w14:paraId="5F026839">
            <w:pPr>
              <w:widowControl/>
              <w:jc w:val="center"/>
              <w:rPr>
                <w:rFonts w:hint="eastAsia" w:ascii="黑体" w:hAnsi="黑体" w:eastAsia="黑体" w:cs="黑体"/>
                <w:kern w:val="0"/>
                <w:sz w:val="24"/>
                <w:szCs w:val="24"/>
              </w:rPr>
            </w:pPr>
            <w:r>
              <w:rPr>
                <w:rFonts w:hint="eastAsia" w:ascii="黑体" w:hAnsi="黑体" w:eastAsia="黑体" w:cs="黑体"/>
                <w:kern w:val="0"/>
                <w:sz w:val="24"/>
                <w:szCs w:val="24"/>
              </w:rPr>
              <w:t>国有资本经营预算财政拨款</w:t>
            </w:r>
          </w:p>
        </w:tc>
      </w:tr>
      <w:tr w14:paraId="4F463E41">
        <w:tblPrEx>
          <w:tblCellMar>
            <w:top w:w="0" w:type="dxa"/>
            <w:left w:w="108" w:type="dxa"/>
            <w:bottom w:w="0" w:type="dxa"/>
            <w:right w:w="108" w:type="dxa"/>
          </w:tblCellMar>
        </w:tblPrEx>
        <w:trPr>
          <w:trHeight w:val="402" w:hRule="atLeast"/>
          <w:jc w:val="center"/>
        </w:trPr>
        <w:tc>
          <w:tcPr>
            <w:tcW w:w="3274" w:type="dxa"/>
            <w:tcBorders>
              <w:top w:val="nil"/>
              <w:left w:val="single" w:color="auto" w:sz="4" w:space="0"/>
              <w:bottom w:val="single" w:color="auto" w:sz="4" w:space="0"/>
              <w:right w:val="single" w:color="auto" w:sz="4" w:space="0"/>
            </w:tcBorders>
            <w:shd w:val="clear" w:color="auto" w:fill="auto"/>
            <w:noWrap/>
            <w:vAlign w:val="center"/>
          </w:tcPr>
          <w:p w14:paraId="0539D369">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栏    次</w:t>
            </w:r>
          </w:p>
        </w:tc>
        <w:tc>
          <w:tcPr>
            <w:tcW w:w="615" w:type="dxa"/>
            <w:tcBorders>
              <w:top w:val="nil"/>
              <w:left w:val="nil"/>
              <w:bottom w:val="single" w:color="auto" w:sz="4" w:space="0"/>
              <w:right w:val="single" w:color="auto" w:sz="4" w:space="0"/>
            </w:tcBorders>
            <w:shd w:val="clear" w:color="auto" w:fill="auto"/>
            <w:noWrap/>
            <w:vAlign w:val="center"/>
          </w:tcPr>
          <w:p w14:paraId="2793A145">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w:t>
            </w:r>
          </w:p>
        </w:tc>
        <w:tc>
          <w:tcPr>
            <w:tcW w:w="1243" w:type="dxa"/>
            <w:tcBorders>
              <w:top w:val="nil"/>
              <w:left w:val="nil"/>
              <w:bottom w:val="single" w:color="auto" w:sz="4" w:space="0"/>
              <w:right w:val="single" w:color="auto" w:sz="4" w:space="0"/>
            </w:tcBorders>
            <w:shd w:val="clear" w:color="auto" w:fill="auto"/>
            <w:noWrap/>
            <w:vAlign w:val="center"/>
          </w:tcPr>
          <w:p w14:paraId="4F060D6D">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w:t>
            </w:r>
          </w:p>
        </w:tc>
        <w:tc>
          <w:tcPr>
            <w:tcW w:w="3426" w:type="dxa"/>
            <w:tcBorders>
              <w:top w:val="nil"/>
              <w:left w:val="nil"/>
              <w:bottom w:val="single" w:color="auto" w:sz="4" w:space="0"/>
              <w:right w:val="single" w:color="auto" w:sz="4" w:space="0"/>
            </w:tcBorders>
            <w:shd w:val="clear" w:color="auto" w:fill="auto"/>
            <w:noWrap/>
            <w:vAlign w:val="center"/>
          </w:tcPr>
          <w:p w14:paraId="336828A8">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栏    次</w:t>
            </w:r>
          </w:p>
        </w:tc>
        <w:tc>
          <w:tcPr>
            <w:tcW w:w="588" w:type="dxa"/>
            <w:tcBorders>
              <w:top w:val="nil"/>
              <w:left w:val="nil"/>
              <w:bottom w:val="single" w:color="auto" w:sz="4" w:space="0"/>
              <w:right w:val="single" w:color="auto" w:sz="4" w:space="0"/>
            </w:tcBorders>
            <w:shd w:val="clear" w:color="auto" w:fill="auto"/>
            <w:noWrap/>
            <w:vAlign w:val="center"/>
          </w:tcPr>
          <w:p w14:paraId="547B798D">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w:t>
            </w:r>
          </w:p>
        </w:tc>
        <w:tc>
          <w:tcPr>
            <w:tcW w:w="1155" w:type="dxa"/>
            <w:tcBorders>
              <w:top w:val="nil"/>
              <w:left w:val="nil"/>
              <w:bottom w:val="single" w:color="auto" w:sz="4" w:space="0"/>
              <w:right w:val="single" w:color="auto" w:sz="4" w:space="0"/>
            </w:tcBorders>
            <w:shd w:val="clear" w:color="auto" w:fill="auto"/>
            <w:noWrap/>
            <w:vAlign w:val="center"/>
          </w:tcPr>
          <w:p w14:paraId="23D02AE2">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w:t>
            </w:r>
          </w:p>
        </w:tc>
        <w:tc>
          <w:tcPr>
            <w:tcW w:w="1237" w:type="dxa"/>
            <w:tcBorders>
              <w:top w:val="nil"/>
              <w:left w:val="nil"/>
              <w:bottom w:val="single" w:color="auto" w:sz="4" w:space="0"/>
              <w:right w:val="single" w:color="auto" w:sz="4" w:space="0"/>
            </w:tcBorders>
            <w:shd w:val="clear" w:color="auto" w:fill="auto"/>
            <w:noWrap/>
            <w:vAlign w:val="center"/>
          </w:tcPr>
          <w:p w14:paraId="3E7CD23B">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3</w:t>
            </w:r>
          </w:p>
        </w:tc>
        <w:tc>
          <w:tcPr>
            <w:tcW w:w="1317" w:type="dxa"/>
            <w:tcBorders>
              <w:top w:val="nil"/>
              <w:left w:val="nil"/>
              <w:bottom w:val="single" w:color="auto" w:sz="4" w:space="0"/>
              <w:right w:val="single" w:color="auto" w:sz="4" w:space="0"/>
            </w:tcBorders>
            <w:shd w:val="clear" w:color="auto" w:fill="auto"/>
            <w:noWrap/>
            <w:vAlign w:val="center"/>
          </w:tcPr>
          <w:p w14:paraId="7B595C92">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4</w:t>
            </w:r>
          </w:p>
        </w:tc>
        <w:tc>
          <w:tcPr>
            <w:tcW w:w="1382" w:type="dxa"/>
            <w:tcBorders>
              <w:top w:val="nil"/>
              <w:left w:val="nil"/>
              <w:bottom w:val="single" w:color="auto" w:sz="4" w:space="0"/>
              <w:right w:val="single" w:color="auto" w:sz="4" w:space="0"/>
            </w:tcBorders>
            <w:shd w:val="clear" w:color="auto" w:fill="auto"/>
            <w:noWrap/>
            <w:vAlign w:val="center"/>
          </w:tcPr>
          <w:p w14:paraId="5EDA15B4">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5</w:t>
            </w:r>
          </w:p>
        </w:tc>
      </w:tr>
      <w:tr w14:paraId="45CCA87A">
        <w:tblPrEx>
          <w:tblCellMar>
            <w:top w:w="0" w:type="dxa"/>
            <w:left w:w="108" w:type="dxa"/>
            <w:bottom w:w="0" w:type="dxa"/>
            <w:right w:w="108" w:type="dxa"/>
          </w:tblCellMar>
        </w:tblPrEx>
        <w:trPr>
          <w:trHeight w:val="402" w:hRule="atLeast"/>
          <w:jc w:val="center"/>
        </w:trPr>
        <w:tc>
          <w:tcPr>
            <w:tcW w:w="3274" w:type="dxa"/>
            <w:tcBorders>
              <w:top w:val="nil"/>
              <w:left w:val="single" w:color="auto" w:sz="4" w:space="0"/>
              <w:bottom w:val="single" w:color="auto" w:sz="4" w:space="0"/>
              <w:right w:val="single" w:color="auto" w:sz="4" w:space="0"/>
            </w:tcBorders>
            <w:shd w:val="clear" w:color="auto" w:fill="auto"/>
            <w:noWrap/>
            <w:vAlign w:val="center"/>
          </w:tcPr>
          <w:p w14:paraId="6A31EA0F">
            <w:pPr>
              <w:keepNext w:val="0"/>
              <w:keepLines w:val="0"/>
              <w:widowControl/>
              <w:suppressLineNumbers w:val="0"/>
              <w:jc w:val="left"/>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一、一般公共预算财政拨款</w:t>
            </w:r>
          </w:p>
        </w:tc>
        <w:tc>
          <w:tcPr>
            <w:tcW w:w="615" w:type="dxa"/>
            <w:tcBorders>
              <w:top w:val="nil"/>
              <w:left w:val="nil"/>
              <w:bottom w:val="single" w:color="auto" w:sz="4" w:space="0"/>
              <w:right w:val="single" w:color="auto" w:sz="4" w:space="0"/>
            </w:tcBorders>
            <w:shd w:val="clear" w:color="auto" w:fill="auto"/>
            <w:noWrap/>
            <w:vAlign w:val="center"/>
          </w:tcPr>
          <w:p w14:paraId="56CA0A02">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243" w:type="dxa"/>
            <w:tcBorders>
              <w:top w:val="nil"/>
              <w:left w:val="nil"/>
              <w:bottom w:val="single" w:color="auto" w:sz="4" w:space="0"/>
              <w:right w:val="single" w:color="auto" w:sz="4" w:space="0"/>
            </w:tcBorders>
            <w:shd w:val="clear" w:color="auto" w:fill="auto"/>
            <w:noWrap/>
            <w:vAlign w:val="center"/>
          </w:tcPr>
          <w:p w14:paraId="589A54CD">
            <w:pPr>
              <w:keepNext w:val="0"/>
              <w:keepLines w:val="0"/>
              <w:widowControl/>
              <w:suppressLineNumbers w:val="0"/>
              <w:jc w:val="right"/>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1,103.19</w:t>
            </w:r>
          </w:p>
        </w:tc>
        <w:tc>
          <w:tcPr>
            <w:tcW w:w="3426" w:type="dxa"/>
            <w:tcBorders>
              <w:top w:val="nil"/>
              <w:left w:val="nil"/>
              <w:bottom w:val="single" w:color="auto" w:sz="4" w:space="0"/>
              <w:right w:val="single" w:color="auto" w:sz="4" w:space="0"/>
            </w:tcBorders>
            <w:shd w:val="clear" w:color="auto" w:fill="auto"/>
            <w:noWrap/>
            <w:vAlign w:val="center"/>
          </w:tcPr>
          <w:p w14:paraId="077F43E1">
            <w:pPr>
              <w:keepNext w:val="0"/>
              <w:keepLines w:val="0"/>
              <w:widowControl/>
              <w:suppressLineNumbers w:val="0"/>
              <w:jc w:val="left"/>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一、一般公共服务支出</w:t>
            </w:r>
          </w:p>
        </w:tc>
        <w:tc>
          <w:tcPr>
            <w:tcW w:w="588" w:type="dxa"/>
            <w:tcBorders>
              <w:top w:val="nil"/>
              <w:left w:val="nil"/>
              <w:bottom w:val="single" w:color="auto" w:sz="4" w:space="0"/>
              <w:right w:val="single" w:color="auto" w:sz="4" w:space="0"/>
            </w:tcBorders>
            <w:shd w:val="clear" w:color="auto" w:fill="auto"/>
            <w:noWrap/>
            <w:vAlign w:val="center"/>
          </w:tcPr>
          <w:p w14:paraId="7731A95D">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33</w:t>
            </w:r>
          </w:p>
        </w:tc>
        <w:tc>
          <w:tcPr>
            <w:tcW w:w="1155" w:type="dxa"/>
            <w:tcBorders>
              <w:top w:val="nil"/>
              <w:left w:val="nil"/>
              <w:bottom w:val="single" w:color="auto" w:sz="4" w:space="0"/>
              <w:right w:val="single" w:color="auto" w:sz="4" w:space="0"/>
            </w:tcBorders>
            <w:shd w:val="clear" w:color="auto" w:fill="auto"/>
            <w:noWrap/>
            <w:vAlign w:val="center"/>
          </w:tcPr>
          <w:p w14:paraId="106C1B72">
            <w:pPr>
              <w:keepNext w:val="0"/>
              <w:keepLines w:val="0"/>
              <w:widowControl/>
              <w:suppressLineNumbers w:val="0"/>
              <w:jc w:val="right"/>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369.03</w:t>
            </w:r>
          </w:p>
        </w:tc>
        <w:tc>
          <w:tcPr>
            <w:tcW w:w="1237" w:type="dxa"/>
            <w:tcBorders>
              <w:top w:val="nil"/>
              <w:left w:val="nil"/>
              <w:bottom w:val="single" w:color="auto" w:sz="4" w:space="0"/>
              <w:right w:val="single" w:color="auto" w:sz="4" w:space="0"/>
            </w:tcBorders>
            <w:shd w:val="clear" w:color="auto" w:fill="auto"/>
            <w:noWrap/>
            <w:vAlign w:val="center"/>
          </w:tcPr>
          <w:p w14:paraId="0CE3CC3A">
            <w:pPr>
              <w:keepNext w:val="0"/>
              <w:keepLines w:val="0"/>
              <w:widowControl/>
              <w:suppressLineNumbers w:val="0"/>
              <w:jc w:val="right"/>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369.03</w:t>
            </w:r>
          </w:p>
        </w:tc>
        <w:tc>
          <w:tcPr>
            <w:tcW w:w="1317" w:type="dxa"/>
            <w:tcBorders>
              <w:top w:val="nil"/>
              <w:left w:val="nil"/>
              <w:bottom w:val="single" w:color="auto" w:sz="4" w:space="0"/>
              <w:right w:val="single" w:color="auto" w:sz="4" w:space="0"/>
            </w:tcBorders>
            <w:shd w:val="clear" w:color="auto" w:fill="auto"/>
            <w:noWrap/>
            <w:vAlign w:val="center"/>
          </w:tcPr>
          <w:p w14:paraId="6663B90C">
            <w:pPr>
              <w:jc w:val="right"/>
              <w:rPr>
                <w:rFonts w:hint="default" w:ascii="Times New Roman" w:hAnsi="Times New Roman" w:eastAsia="仿宋_GB2312" w:cs="Times New Roman"/>
                <w:kern w:val="0"/>
                <w:sz w:val="22"/>
              </w:rPr>
            </w:pPr>
          </w:p>
        </w:tc>
        <w:tc>
          <w:tcPr>
            <w:tcW w:w="1382" w:type="dxa"/>
            <w:tcBorders>
              <w:top w:val="nil"/>
              <w:left w:val="nil"/>
              <w:bottom w:val="single" w:color="auto" w:sz="4" w:space="0"/>
              <w:right w:val="single" w:color="auto" w:sz="4" w:space="0"/>
            </w:tcBorders>
            <w:shd w:val="clear" w:color="auto" w:fill="auto"/>
            <w:noWrap/>
            <w:vAlign w:val="center"/>
          </w:tcPr>
          <w:p w14:paraId="5CD294A2">
            <w:pPr>
              <w:jc w:val="right"/>
              <w:rPr>
                <w:rFonts w:hint="default" w:ascii="Times New Roman" w:hAnsi="Times New Roman" w:eastAsia="仿宋_GB2312" w:cs="Times New Roman"/>
                <w:kern w:val="0"/>
                <w:sz w:val="22"/>
              </w:rPr>
            </w:pPr>
          </w:p>
        </w:tc>
      </w:tr>
      <w:tr w14:paraId="460BB3E0">
        <w:tblPrEx>
          <w:tblCellMar>
            <w:top w:w="0" w:type="dxa"/>
            <w:left w:w="108" w:type="dxa"/>
            <w:bottom w:w="0" w:type="dxa"/>
            <w:right w:w="108" w:type="dxa"/>
          </w:tblCellMar>
        </w:tblPrEx>
        <w:trPr>
          <w:trHeight w:val="402" w:hRule="atLeast"/>
          <w:jc w:val="center"/>
        </w:trPr>
        <w:tc>
          <w:tcPr>
            <w:tcW w:w="3274" w:type="dxa"/>
            <w:tcBorders>
              <w:top w:val="nil"/>
              <w:left w:val="single" w:color="auto" w:sz="4" w:space="0"/>
              <w:bottom w:val="single" w:color="auto" w:sz="4" w:space="0"/>
              <w:right w:val="single" w:color="auto" w:sz="4" w:space="0"/>
            </w:tcBorders>
            <w:shd w:val="clear" w:color="auto" w:fill="auto"/>
            <w:noWrap/>
            <w:vAlign w:val="center"/>
          </w:tcPr>
          <w:p w14:paraId="4C8848FD">
            <w:pPr>
              <w:keepNext w:val="0"/>
              <w:keepLines w:val="0"/>
              <w:widowControl/>
              <w:suppressLineNumbers w:val="0"/>
              <w:jc w:val="left"/>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二、政府性基金预算财政拨款</w:t>
            </w:r>
          </w:p>
        </w:tc>
        <w:tc>
          <w:tcPr>
            <w:tcW w:w="615" w:type="dxa"/>
            <w:tcBorders>
              <w:top w:val="nil"/>
              <w:left w:val="nil"/>
              <w:bottom w:val="single" w:color="auto" w:sz="4" w:space="0"/>
              <w:right w:val="single" w:color="auto" w:sz="4" w:space="0"/>
            </w:tcBorders>
            <w:shd w:val="clear" w:color="auto" w:fill="auto"/>
            <w:noWrap/>
            <w:vAlign w:val="center"/>
          </w:tcPr>
          <w:p w14:paraId="3C8E4F90">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243" w:type="dxa"/>
            <w:tcBorders>
              <w:top w:val="nil"/>
              <w:left w:val="nil"/>
              <w:bottom w:val="single" w:color="auto" w:sz="4" w:space="0"/>
              <w:right w:val="single" w:color="auto" w:sz="4" w:space="0"/>
            </w:tcBorders>
            <w:shd w:val="clear" w:color="auto" w:fill="auto"/>
            <w:noWrap/>
            <w:vAlign w:val="center"/>
          </w:tcPr>
          <w:p w14:paraId="56BAB5CB">
            <w:pPr>
              <w:jc w:val="right"/>
              <w:rPr>
                <w:rFonts w:hint="default" w:ascii="Times New Roman" w:hAnsi="Times New Roman" w:eastAsia="仿宋_GB2312" w:cs="Times New Roman"/>
                <w:kern w:val="0"/>
                <w:sz w:val="22"/>
              </w:rPr>
            </w:pPr>
          </w:p>
        </w:tc>
        <w:tc>
          <w:tcPr>
            <w:tcW w:w="3426" w:type="dxa"/>
            <w:tcBorders>
              <w:top w:val="nil"/>
              <w:left w:val="nil"/>
              <w:bottom w:val="single" w:color="auto" w:sz="4" w:space="0"/>
              <w:right w:val="single" w:color="auto" w:sz="4" w:space="0"/>
            </w:tcBorders>
            <w:shd w:val="clear" w:color="auto" w:fill="auto"/>
            <w:noWrap/>
            <w:vAlign w:val="center"/>
          </w:tcPr>
          <w:p w14:paraId="44E58645">
            <w:pPr>
              <w:keepNext w:val="0"/>
              <w:keepLines w:val="0"/>
              <w:widowControl/>
              <w:suppressLineNumbers w:val="0"/>
              <w:jc w:val="left"/>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二、外交支出</w:t>
            </w:r>
          </w:p>
        </w:tc>
        <w:tc>
          <w:tcPr>
            <w:tcW w:w="588" w:type="dxa"/>
            <w:tcBorders>
              <w:top w:val="nil"/>
              <w:left w:val="nil"/>
              <w:bottom w:val="single" w:color="auto" w:sz="4" w:space="0"/>
              <w:right w:val="single" w:color="auto" w:sz="4" w:space="0"/>
            </w:tcBorders>
            <w:shd w:val="clear" w:color="auto" w:fill="auto"/>
            <w:noWrap/>
            <w:vAlign w:val="center"/>
          </w:tcPr>
          <w:p w14:paraId="11E474FC">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34</w:t>
            </w:r>
          </w:p>
        </w:tc>
        <w:tc>
          <w:tcPr>
            <w:tcW w:w="1155" w:type="dxa"/>
            <w:tcBorders>
              <w:top w:val="nil"/>
              <w:left w:val="nil"/>
              <w:bottom w:val="single" w:color="auto" w:sz="4" w:space="0"/>
              <w:right w:val="single" w:color="auto" w:sz="4" w:space="0"/>
            </w:tcBorders>
            <w:shd w:val="clear" w:color="auto" w:fill="auto"/>
            <w:noWrap/>
            <w:vAlign w:val="center"/>
          </w:tcPr>
          <w:p w14:paraId="41E48471">
            <w:pPr>
              <w:jc w:val="right"/>
              <w:rPr>
                <w:rFonts w:hint="default" w:ascii="Times New Roman" w:hAnsi="Times New Roman" w:eastAsia="仿宋_GB2312" w:cs="Times New Roman"/>
                <w:kern w:val="0"/>
                <w:sz w:val="22"/>
              </w:rPr>
            </w:pPr>
          </w:p>
        </w:tc>
        <w:tc>
          <w:tcPr>
            <w:tcW w:w="1237" w:type="dxa"/>
            <w:tcBorders>
              <w:top w:val="nil"/>
              <w:left w:val="nil"/>
              <w:bottom w:val="single" w:color="auto" w:sz="4" w:space="0"/>
              <w:right w:val="single" w:color="auto" w:sz="4" w:space="0"/>
            </w:tcBorders>
            <w:shd w:val="clear" w:color="auto" w:fill="auto"/>
            <w:noWrap/>
            <w:vAlign w:val="center"/>
          </w:tcPr>
          <w:p w14:paraId="25BDD2D5">
            <w:pPr>
              <w:jc w:val="right"/>
              <w:rPr>
                <w:rFonts w:hint="default" w:ascii="Times New Roman" w:hAnsi="Times New Roman" w:eastAsia="仿宋_GB2312" w:cs="Times New Roman"/>
                <w:kern w:val="0"/>
                <w:sz w:val="22"/>
              </w:rPr>
            </w:pPr>
          </w:p>
        </w:tc>
        <w:tc>
          <w:tcPr>
            <w:tcW w:w="1317" w:type="dxa"/>
            <w:tcBorders>
              <w:top w:val="nil"/>
              <w:left w:val="nil"/>
              <w:bottom w:val="single" w:color="auto" w:sz="4" w:space="0"/>
              <w:right w:val="single" w:color="auto" w:sz="4" w:space="0"/>
            </w:tcBorders>
            <w:shd w:val="clear" w:color="auto" w:fill="auto"/>
            <w:noWrap/>
            <w:vAlign w:val="center"/>
          </w:tcPr>
          <w:p w14:paraId="053E8854">
            <w:pPr>
              <w:jc w:val="right"/>
              <w:rPr>
                <w:rFonts w:hint="default" w:ascii="Times New Roman" w:hAnsi="Times New Roman" w:eastAsia="仿宋_GB2312" w:cs="Times New Roman"/>
                <w:kern w:val="0"/>
                <w:sz w:val="22"/>
              </w:rPr>
            </w:pPr>
          </w:p>
        </w:tc>
        <w:tc>
          <w:tcPr>
            <w:tcW w:w="1382" w:type="dxa"/>
            <w:tcBorders>
              <w:top w:val="nil"/>
              <w:left w:val="nil"/>
              <w:bottom w:val="single" w:color="auto" w:sz="4" w:space="0"/>
              <w:right w:val="single" w:color="auto" w:sz="4" w:space="0"/>
            </w:tcBorders>
            <w:shd w:val="clear" w:color="auto" w:fill="auto"/>
            <w:noWrap/>
            <w:vAlign w:val="center"/>
          </w:tcPr>
          <w:p w14:paraId="0B5189C2">
            <w:pPr>
              <w:jc w:val="right"/>
              <w:rPr>
                <w:rFonts w:hint="default" w:ascii="Times New Roman" w:hAnsi="Times New Roman" w:eastAsia="仿宋_GB2312" w:cs="Times New Roman"/>
                <w:kern w:val="0"/>
                <w:sz w:val="22"/>
              </w:rPr>
            </w:pPr>
          </w:p>
        </w:tc>
      </w:tr>
      <w:tr w14:paraId="20CA6720">
        <w:tblPrEx>
          <w:tblCellMar>
            <w:top w:w="0" w:type="dxa"/>
            <w:left w:w="108" w:type="dxa"/>
            <w:bottom w:w="0" w:type="dxa"/>
            <w:right w:w="108" w:type="dxa"/>
          </w:tblCellMar>
        </w:tblPrEx>
        <w:trPr>
          <w:trHeight w:val="402" w:hRule="atLeast"/>
          <w:jc w:val="center"/>
        </w:trPr>
        <w:tc>
          <w:tcPr>
            <w:tcW w:w="3274" w:type="dxa"/>
            <w:tcBorders>
              <w:top w:val="nil"/>
              <w:left w:val="single" w:color="auto" w:sz="4" w:space="0"/>
              <w:bottom w:val="single" w:color="auto" w:sz="4" w:space="0"/>
              <w:right w:val="single" w:color="auto" w:sz="4" w:space="0"/>
            </w:tcBorders>
            <w:shd w:val="clear" w:color="auto" w:fill="auto"/>
            <w:noWrap/>
            <w:vAlign w:val="center"/>
          </w:tcPr>
          <w:p w14:paraId="3841B16A">
            <w:pPr>
              <w:keepNext w:val="0"/>
              <w:keepLines w:val="0"/>
              <w:widowControl/>
              <w:suppressLineNumbers w:val="0"/>
              <w:jc w:val="left"/>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三、国有资本经营预算财政拨款</w:t>
            </w:r>
          </w:p>
        </w:tc>
        <w:tc>
          <w:tcPr>
            <w:tcW w:w="615" w:type="dxa"/>
            <w:tcBorders>
              <w:top w:val="nil"/>
              <w:left w:val="nil"/>
              <w:bottom w:val="single" w:color="auto" w:sz="4" w:space="0"/>
              <w:right w:val="single" w:color="auto" w:sz="4" w:space="0"/>
            </w:tcBorders>
            <w:shd w:val="clear" w:color="auto" w:fill="auto"/>
            <w:noWrap/>
            <w:vAlign w:val="center"/>
          </w:tcPr>
          <w:p w14:paraId="44B19637">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243" w:type="dxa"/>
            <w:tcBorders>
              <w:top w:val="nil"/>
              <w:left w:val="nil"/>
              <w:bottom w:val="single" w:color="auto" w:sz="4" w:space="0"/>
              <w:right w:val="single" w:color="auto" w:sz="4" w:space="0"/>
            </w:tcBorders>
            <w:shd w:val="clear" w:color="auto" w:fill="auto"/>
            <w:noWrap/>
            <w:vAlign w:val="center"/>
          </w:tcPr>
          <w:p w14:paraId="0406B057">
            <w:pPr>
              <w:jc w:val="right"/>
              <w:rPr>
                <w:rFonts w:hint="default" w:ascii="Times New Roman" w:hAnsi="Times New Roman" w:eastAsia="仿宋_GB2312" w:cs="Times New Roman"/>
                <w:kern w:val="0"/>
                <w:sz w:val="22"/>
              </w:rPr>
            </w:pPr>
          </w:p>
        </w:tc>
        <w:tc>
          <w:tcPr>
            <w:tcW w:w="3426" w:type="dxa"/>
            <w:tcBorders>
              <w:top w:val="nil"/>
              <w:left w:val="nil"/>
              <w:bottom w:val="single" w:color="auto" w:sz="4" w:space="0"/>
              <w:right w:val="single" w:color="auto" w:sz="4" w:space="0"/>
            </w:tcBorders>
            <w:shd w:val="clear" w:color="auto" w:fill="auto"/>
            <w:noWrap/>
            <w:vAlign w:val="center"/>
          </w:tcPr>
          <w:p w14:paraId="4FB93AF8">
            <w:pPr>
              <w:keepNext w:val="0"/>
              <w:keepLines w:val="0"/>
              <w:widowControl/>
              <w:suppressLineNumbers w:val="0"/>
              <w:jc w:val="left"/>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三、国防支出</w:t>
            </w:r>
          </w:p>
        </w:tc>
        <w:tc>
          <w:tcPr>
            <w:tcW w:w="588" w:type="dxa"/>
            <w:tcBorders>
              <w:top w:val="nil"/>
              <w:left w:val="nil"/>
              <w:bottom w:val="single" w:color="auto" w:sz="4" w:space="0"/>
              <w:right w:val="single" w:color="auto" w:sz="4" w:space="0"/>
            </w:tcBorders>
            <w:shd w:val="clear" w:color="auto" w:fill="auto"/>
            <w:noWrap/>
            <w:vAlign w:val="center"/>
          </w:tcPr>
          <w:p w14:paraId="7352039C">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35</w:t>
            </w:r>
          </w:p>
        </w:tc>
        <w:tc>
          <w:tcPr>
            <w:tcW w:w="1155" w:type="dxa"/>
            <w:tcBorders>
              <w:top w:val="nil"/>
              <w:left w:val="nil"/>
              <w:bottom w:val="single" w:color="auto" w:sz="4" w:space="0"/>
              <w:right w:val="single" w:color="auto" w:sz="4" w:space="0"/>
            </w:tcBorders>
            <w:shd w:val="clear" w:color="auto" w:fill="auto"/>
            <w:noWrap/>
            <w:vAlign w:val="center"/>
          </w:tcPr>
          <w:p w14:paraId="54AD8483">
            <w:pPr>
              <w:jc w:val="right"/>
              <w:rPr>
                <w:rFonts w:hint="default" w:ascii="Times New Roman" w:hAnsi="Times New Roman" w:eastAsia="仿宋_GB2312" w:cs="Times New Roman"/>
                <w:kern w:val="0"/>
                <w:sz w:val="22"/>
              </w:rPr>
            </w:pPr>
          </w:p>
        </w:tc>
        <w:tc>
          <w:tcPr>
            <w:tcW w:w="1237" w:type="dxa"/>
            <w:tcBorders>
              <w:top w:val="nil"/>
              <w:left w:val="nil"/>
              <w:bottom w:val="single" w:color="auto" w:sz="4" w:space="0"/>
              <w:right w:val="single" w:color="auto" w:sz="4" w:space="0"/>
            </w:tcBorders>
            <w:shd w:val="clear" w:color="auto" w:fill="auto"/>
            <w:noWrap/>
            <w:vAlign w:val="center"/>
          </w:tcPr>
          <w:p w14:paraId="18994011">
            <w:pPr>
              <w:jc w:val="right"/>
              <w:rPr>
                <w:rFonts w:hint="default" w:ascii="Times New Roman" w:hAnsi="Times New Roman" w:eastAsia="仿宋_GB2312" w:cs="Times New Roman"/>
                <w:kern w:val="0"/>
                <w:sz w:val="22"/>
              </w:rPr>
            </w:pPr>
          </w:p>
        </w:tc>
        <w:tc>
          <w:tcPr>
            <w:tcW w:w="1317" w:type="dxa"/>
            <w:tcBorders>
              <w:top w:val="nil"/>
              <w:left w:val="nil"/>
              <w:bottom w:val="single" w:color="auto" w:sz="4" w:space="0"/>
              <w:right w:val="single" w:color="auto" w:sz="4" w:space="0"/>
            </w:tcBorders>
            <w:shd w:val="clear" w:color="auto" w:fill="auto"/>
            <w:noWrap/>
            <w:vAlign w:val="center"/>
          </w:tcPr>
          <w:p w14:paraId="305A3D95">
            <w:pPr>
              <w:jc w:val="right"/>
              <w:rPr>
                <w:rFonts w:hint="default" w:ascii="Times New Roman" w:hAnsi="Times New Roman" w:eastAsia="仿宋_GB2312" w:cs="Times New Roman"/>
                <w:kern w:val="0"/>
                <w:sz w:val="22"/>
              </w:rPr>
            </w:pPr>
          </w:p>
        </w:tc>
        <w:tc>
          <w:tcPr>
            <w:tcW w:w="1382" w:type="dxa"/>
            <w:tcBorders>
              <w:top w:val="nil"/>
              <w:left w:val="nil"/>
              <w:bottom w:val="single" w:color="auto" w:sz="4" w:space="0"/>
              <w:right w:val="single" w:color="auto" w:sz="4" w:space="0"/>
            </w:tcBorders>
            <w:shd w:val="clear" w:color="auto" w:fill="auto"/>
            <w:noWrap/>
            <w:vAlign w:val="center"/>
          </w:tcPr>
          <w:p w14:paraId="0F9EBD8E">
            <w:pPr>
              <w:jc w:val="right"/>
              <w:rPr>
                <w:rFonts w:hint="default" w:ascii="Times New Roman" w:hAnsi="Times New Roman" w:eastAsia="仿宋_GB2312" w:cs="Times New Roman"/>
                <w:kern w:val="0"/>
                <w:sz w:val="22"/>
              </w:rPr>
            </w:pPr>
          </w:p>
        </w:tc>
      </w:tr>
      <w:tr w14:paraId="7CC552EB">
        <w:tblPrEx>
          <w:tblCellMar>
            <w:top w:w="0" w:type="dxa"/>
            <w:left w:w="108" w:type="dxa"/>
            <w:bottom w:w="0" w:type="dxa"/>
            <w:right w:w="108" w:type="dxa"/>
          </w:tblCellMar>
        </w:tblPrEx>
        <w:trPr>
          <w:trHeight w:val="402" w:hRule="atLeast"/>
          <w:jc w:val="center"/>
        </w:trPr>
        <w:tc>
          <w:tcPr>
            <w:tcW w:w="32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3010EC">
            <w:pPr>
              <w:jc w:val="left"/>
              <w:rPr>
                <w:rFonts w:hint="default" w:ascii="Times New Roman" w:hAnsi="Times New Roman" w:eastAsia="仿宋_GB2312" w:cs="Times New Roman"/>
                <w:kern w:val="0"/>
                <w:sz w:val="22"/>
              </w:rPr>
            </w:pP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EE4EF7">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06B7B3">
            <w:pPr>
              <w:jc w:val="right"/>
              <w:rPr>
                <w:rFonts w:hint="default" w:ascii="Times New Roman" w:hAnsi="Times New Roman" w:eastAsia="仿宋_GB2312" w:cs="Times New Roman"/>
                <w:kern w:val="0"/>
                <w:sz w:val="22"/>
              </w:rPr>
            </w:pPr>
          </w:p>
        </w:tc>
        <w:tc>
          <w:tcPr>
            <w:tcW w:w="3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457476">
            <w:pPr>
              <w:keepNext w:val="0"/>
              <w:keepLines w:val="0"/>
              <w:widowControl/>
              <w:suppressLineNumbers w:val="0"/>
              <w:jc w:val="left"/>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四、公共安全支出</w:t>
            </w:r>
          </w:p>
        </w:tc>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B4E0D1">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36</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957E7D">
            <w:pPr>
              <w:jc w:val="right"/>
              <w:rPr>
                <w:rFonts w:hint="default" w:ascii="Times New Roman" w:hAnsi="Times New Roman" w:eastAsia="仿宋_GB2312" w:cs="Times New Roman"/>
                <w:kern w:val="0"/>
                <w:sz w:val="22"/>
              </w:rPr>
            </w:pPr>
          </w:p>
        </w:tc>
        <w:tc>
          <w:tcPr>
            <w:tcW w:w="12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6D736E">
            <w:pPr>
              <w:jc w:val="right"/>
              <w:rPr>
                <w:rFonts w:hint="default" w:ascii="Times New Roman" w:hAnsi="Times New Roman" w:eastAsia="仿宋_GB2312" w:cs="Times New Roman"/>
                <w:kern w:val="0"/>
                <w:sz w:val="22"/>
              </w:rPr>
            </w:pP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E9AD6F">
            <w:pPr>
              <w:jc w:val="right"/>
              <w:rPr>
                <w:rFonts w:hint="default" w:ascii="Times New Roman" w:hAnsi="Times New Roman" w:eastAsia="仿宋_GB2312" w:cs="Times New Roman"/>
                <w:kern w:val="0"/>
                <w:sz w:val="22"/>
              </w:rPr>
            </w:pPr>
          </w:p>
        </w:tc>
        <w:tc>
          <w:tcPr>
            <w:tcW w:w="13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D06589">
            <w:pPr>
              <w:jc w:val="right"/>
              <w:rPr>
                <w:rFonts w:hint="default" w:ascii="Times New Roman" w:hAnsi="Times New Roman" w:eastAsia="仿宋_GB2312" w:cs="Times New Roman"/>
                <w:kern w:val="0"/>
                <w:sz w:val="22"/>
              </w:rPr>
            </w:pPr>
          </w:p>
        </w:tc>
      </w:tr>
      <w:tr w14:paraId="3C7FF1EE">
        <w:tblPrEx>
          <w:tblCellMar>
            <w:top w:w="0" w:type="dxa"/>
            <w:left w:w="108" w:type="dxa"/>
            <w:bottom w:w="0" w:type="dxa"/>
            <w:right w:w="108" w:type="dxa"/>
          </w:tblCellMar>
        </w:tblPrEx>
        <w:trPr>
          <w:trHeight w:val="402" w:hRule="atLeast"/>
          <w:jc w:val="center"/>
        </w:trPr>
        <w:tc>
          <w:tcPr>
            <w:tcW w:w="32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3191D4">
            <w:pPr>
              <w:jc w:val="left"/>
              <w:rPr>
                <w:rFonts w:hint="default" w:ascii="Times New Roman" w:hAnsi="Times New Roman" w:eastAsia="仿宋_GB2312" w:cs="Times New Roman"/>
                <w:kern w:val="0"/>
                <w:sz w:val="22"/>
              </w:rPr>
            </w:pP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E180FA">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63862B">
            <w:pPr>
              <w:jc w:val="right"/>
              <w:rPr>
                <w:rFonts w:hint="default" w:ascii="Times New Roman" w:hAnsi="Times New Roman" w:eastAsia="仿宋_GB2312" w:cs="Times New Roman"/>
                <w:kern w:val="0"/>
                <w:sz w:val="22"/>
              </w:rPr>
            </w:pPr>
          </w:p>
        </w:tc>
        <w:tc>
          <w:tcPr>
            <w:tcW w:w="3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4A74D1">
            <w:pPr>
              <w:keepNext w:val="0"/>
              <w:keepLines w:val="0"/>
              <w:widowControl/>
              <w:suppressLineNumbers w:val="0"/>
              <w:jc w:val="left"/>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五、教育支出</w:t>
            </w:r>
          </w:p>
        </w:tc>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3C4D2D">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37</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A8ED3D">
            <w:pPr>
              <w:jc w:val="right"/>
              <w:rPr>
                <w:rFonts w:hint="default" w:ascii="Times New Roman" w:hAnsi="Times New Roman" w:eastAsia="仿宋_GB2312" w:cs="Times New Roman"/>
                <w:kern w:val="0"/>
                <w:sz w:val="22"/>
              </w:rPr>
            </w:pPr>
          </w:p>
        </w:tc>
        <w:tc>
          <w:tcPr>
            <w:tcW w:w="12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E98716">
            <w:pPr>
              <w:jc w:val="right"/>
              <w:rPr>
                <w:rFonts w:hint="default" w:ascii="Times New Roman" w:hAnsi="Times New Roman" w:eastAsia="仿宋_GB2312" w:cs="Times New Roman"/>
                <w:kern w:val="0"/>
                <w:sz w:val="22"/>
              </w:rPr>
            </w:pP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B22C57">
            <w:pPr>
              <w:jc w:val="right"/>
              <w:rPr>
                <w:rFonts w:hint="default" w:ascii="Times New Roman" w:hAnsi="Times New Roman" w:eastAsia="仿宋_GB2312" w:cs="Times New Roman"/>
                <w:kern w:val="0"/>
                <w:sz w:val="22"/>
              </w:rPr>
            </w:pPr>
          </w:p>
        </w:tc>
        <w:tc>
          <w:tcPr>
            <w:tcW w:w="13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A5B9FC">
            <w:pPr>
              <w:jc w:val="right"/>
              <w:rPr>
                <w:rFonts w:hint="default" w:ascii="Times New Roman" w:hAnsi="Times New Roman" w:eastAsia="仿宋_GB2312" w:cs="Times New Roman"/>
                <w:kern w:val="0"/>
                <w:sz w:val="22"/>
              </w:rPr>
            </w:pPr>
          </w:p>
        </w:tc>
      </w:tr>
      <w:tr w14:paraId="605011B5">
        <w:tblPrEx>
          <w:tblCellMar>
            <w:top w:w="0" w:type="dxa"/>
            <w:left w:w="108" w:type="dxa"/>
            <w:bottom w:w="0" w:type="dxa"/>
            <w:right w:w="108" w:type="dxa"/>
          </w:tblCellMar>
        </w:tblPrEx>
        <w:trPr>
          <w:trHeight w:val="402" w:hRule="atLeast"/>
          <w:jc w:val="center"/>
        </w:trPr>
        <w:tc>
          <w:tcPr>
            <w:tcW w:w="32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9B0BF3">
            <w:pPr>
              <w:jc w:val="left"/>
              <w:rPr>
                <w:rFonts w:hint="default" w:ascii="Times New Roman" w:hAnsi="Times New Roman" w:eastAsia="仿宋_GB2312" w:cs="Times New Roman"/>
                <w:kern w:val="0"/>
                <w:sz w:val="22"/>
              </w:rPr>
            </w:pP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50DE05">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0687A1">
            <w:pPr>
              <w:jc w:val="right"/>
              <w:rPr>
                <w:rFonts w:hint="default" w:ascii="Times New Roman" w:hAnsi="Times New Roman" w:eastAsia="仿宋_GB2312" w:cs="Times New Roman"/>
                <w:kern w:val="0"/>
                <w:sz w:val="22"/>
              </w:rPr>
            </w:pPr>
          </w:p>
        </w:tc>
        <w:tc>
          <w:tcPr>
            <w:tcW w:w="3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B00CB1">
            <w:pPr>
              <w:keepNext w:val="0"/>
              <w:keepLines w:val="0"/>
              <w:widowControl/>
              <w:suppressLineNumbers w:val="0"/>
              <w:jc w:val="left"/>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六、科学技术支出</w:t>
            </w:r>
          </w:p>
        </w:tc>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4DD104">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38</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6F3393">
            <w:pPr>
              <w:jc w:val="right"/>
              <w:rPr>
                <w:rFonts w:hint="default" w:ascii="Times New Roman" w:hAnsi="Times New Roman" w:eastAsia="仿宋_GB2312" w:cs="Times New Roman"/>
                <w:kern w:val="0"/>
                <w:sz w:val="22"/>
              </w:rPr>
            </w:pPr>
          </w:p>
        </w:tc>
        <w:tc>
          <w:tcPr>
            <w:tcW w:w="12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73691A">
            <w:pPr>
              <w:jc w:val="right"/>
              <w:rPr>
                <w:rFonts w:hint="default" w:ascii="Times New Roman" w:hAnsi="Times New Roman" w:eastAsia="仿宋_GB2312" w:cs="Times New Roman"/>
                <w:kern w:val="0"/>
                <w:sz w:val="22"/>
              </w:rPr>
            </w:pP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E8487C">
            <w:pPr>
              <w:jc w:val="right"/>
              <w:rPr>
                <w:rFonts w:hint="default" w:ascii="Times New Roman" w:hAnsi="Times New Roman" w:eastAsia="仿宋_GB2312" w:cs="Times New Roman"/>
                <w:kern w:val="0"/>
                <w:sz w:val="22"/>
              </w:rPr>
            </w:pPr>
          </w:p>
        </w:tc>
        <w:tc>
          <w:tcPr>
            <w:tcW w:w="13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F25794">
            <w:pPr>
              <w:jc w:val="right"/>
              <w:rPr>
                <w:rFonts w:hint="default" w:ascii="Times New Roman" w:hAnsi="Times New Roman" w:eastAsia="仿宋_GB2312" w:cs="Times New Roman"/>
                <w:kern w:val="0"/>
                <w:sz w:val="22"/>
              </w:rPr>
            </w:pPr>
          </w:p>
        </w:tc>
      </w:tr>
      <w:tr w14:paraId="34BD1C0E">
        <w:tblPrEx>
          <w:tblCellMar>
            <w:top w:w="0" w:type="dxa"/>
            <w:left w:w="108" w:type="dxa"/>
            <w:bottom w:w="0" w:type="dxa"/>
            <w:right w:w="108" w:type="dxa"/>
          </w:tblCellMar>
        </w:tblPrEx>
        <w:trPr>
          <w:trHeight w:val="402" w:hRule="atLeast"/>
          <w:jc w:val="center"/>
        </w:trPr>
        <w:tc>
          <w:tcPr>
            <w:tcW w:w="32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4906AD">
            <w:pPr>
              <w:jc w:val="left"/>
              <w:rPr>
                <w:rFonts w:hint="default" w:ascii="Times New Roman" w:hAnsi="Times New Roman" w:eastAsia="仿宋_GB2312" w:cs="Times New Roman"/>
                <w:kern w:val="0"/>
                <w:sz w:val="22"/>
              </w:rPr>
            </w:pP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B723DB">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7</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C5E69E">
            <w:pPr>
              <w:jc w:val="right"/>
              <w:rPr>
                <w:rFonts w:hint="default" w:ascii="Times New Roman" w:hAnsi="Times New Roman" w:eastAsia="仿宋_GB2312" w:cs="Times New Roman"/>
                <w:kern w:val="0"/>
                <w:sz w:val="22"/>
              </w:rPr>
            </w:pPr>
          </w:p>
        </w:tc>
        <w:tc>
          <w:tcPr>
            <w:tcW w:w="3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D1C303">
            <w:pPr>
              <w:keepNext w:val="0"/>
              <w:keepLines w:val="0"/>
              <w:widowControl/>
              <w:suppressLineNumbers w:val="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2"/>
                <w:szCs w:val="22"/>
                <w:u w:val="none"/>
                <w:lang w:val="en-US" w:eastAsia="zh-CN" w:bidi="ar"/>
              </w:rPr>
              <w:t>七、文化旅游体育与传媒支出</w:t>
            </w:r>
          </w:p>
        </w:tc>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A8F630">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39</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DE60FF">
            <w:pPr>
              <w:keepNext w:val="0"/>
              <w:keepLines w:val="0"/>
              <w:widowControl/>
              <w:suppressLineNumbers w:val="0"/>
              <w:jc w:val="right"/>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652.63</w:t>
            </w:r>
          </w:p>
        </w:tc>
        <w:tc>
          <w:tcPr>
            <w:tcW w:w="12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926D11">
            <w:pPr>
              <w:keepNext w:val="0"/>
              <w:keepLines w:val="0"/>
              <w:widowControl/>
              <w:suppressLineNumbers w:val="0"/>
              <w:jc w:val="right"/>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652.63</w:t>
            </w: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12704C">
            <w:pPr>
              <w:jc w:val="right"/>
              <w:rPr>
                <w:rFonts w:hint="default" w:ascii="Times New Roman" w:hAnsi="Times New Roman" w:eastAsia="仿宋_GB2312" w:cs="Times New Roman"/>
                <w:kern w:val="0"/>
                <w:sz w:val="22"/>
              </w:rPr>
            </w:pPr>
          </w:p>
        </w:tc>
        <w:tc>
          <w:tcPr>
            <w:tcW w:w="13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E1D9EA">
            <w:pPr>
              <w:jc w:val="right"/>
              <w:rPr>
                <w:rFonts w:hint="default" w:ascii="Times New Roman" w:hAnsi="Times New Roman" w:eastAsia="仿宋_GB2312" w:cs="Times New Roman"/>
                <w:kern w:val="0"/>
                <w:sz w:val="22"/>
              </w:rPr>
            </w:pPr>
          </w:p>
        </w:tc>
      </w:tr>
      <w:tr w14:paraId="09A48189">
        <w:tblPrEx>
          <w:tblCellMar>
            <w:top w:w="0" w:type="dxa"/>
            <w:left w:w="108" w:type="dxa"/>
            <w:bottom w:w="0" w:type="dxa"/>
            <w:right w:w="108" w:type="dxa"/>
          </w:tblCellMar>
        </w:tblPrEx>
        <w:trPr>
          <w:trHeight w:val="402" w:hRule="atLeast"/>
          <w:jc w:val="center"/>
        </w:trPr>
        <w:tc>
          <w:tcPr>
            <w:tcW w:w="32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FEF52D">
            <w:pPr>
              <w:jc w:val="left"/>
              <w:rPr>
                <w:rFonts w:hint="default" w:ascii="Times New Roman" w:hAnsi="Times New Roman" w:eastAsia="仿宋_GB2312" w:cs="Times New Roman"/>
                <w:kern w:val="0"/>
                <w:sz w:val="22"/>
              </w:rPr>
            </w:pP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8EF8B5">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8</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F86E7B">
            <w:pPr>
              <w:jc w:val="right"/>
              <w:rPr>
                <w:rFonts w:hint="default" w:ascii="Times New Roman" w:hAnsi="Times New Roman" w:eastAsia="仿宋_GB2312" w:cs="Times New Roman"/>
                <w:kern w:val="0"/>
                <w:sz w:val="22"/>
              </w:rPr>
            </w:pPr>
          </w:p>
        </w:tc>
        <w:tc>
          <w:tcPr>
            <w:tcW w:w="3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7289DB">
            <w:pPr>
              <w:keepNext w:val="0"/>
              <w:keepLines w:val="0"/>
              <w:widowControl/>
              <w:suppressLineNumbers w:val="0"/>
              <w:jc w:val="left"/>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八、社会保障和就业支出</w:t>
            </w:r>
          </w:p>
        </w:tc>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BD9A8F">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40</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399AA2">
            <w:pPr>
              <w:keepNext w:val="0"/>
              <w:keepLines w:val="0"/>
              <w:widowControl/>
              <w:suppressLineNumbers w:val="0"/>
              <w:jc w:val="right"/>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62.83</w:t>
            </w:r>
          </w:p>
        </w:tc>
        <w:tc>
          <w:tcPr>
            <w:tcW w:w="12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9DCFA9">
            <w:pPr>
              <w:keepNext w:val="0"/>
              <w:keepLines w:val="0"/>
              <w:widowControl/>
              <w:suppressLineNumbers w:val="0"/>
              <w:jc w:val="right"/>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62.83</w:t>
            </w: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9EB13B">
            <w:pPr>
              <w:jc w:val="right"/>
              <w:rPr>
                <w:rFonts w:hint="default" w:ascii="Times New Roman" w:hAnsi="Times New Roman" w:eastAsia="仿宋_GB2312" w:cs="Times New Roman"/>
                <w:kern w:val="0"/>
                <w:sz w:val="22"/>
              </w:rPr>
            </w:pPr>
          </w:p>
        </w:tc>
        <w:tc>
          <w:tcPr>
            <w:tcW w:w="13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38401B">
            <w:pPr>
              <w:jc w:val="right"/>
              <w:rPr>
                <w:rFonts w:hint="default" w:ascii="Times New Roman" w:hAnsi="Times New Roman" w:eastAsia="仿宋_GB2312" w:cs="Times New Roman"/>
                <w:kern w:val="0"/>
                <w:sz w:val="22"/>
              </w:rPr>
            </w:pPr>
          </w:p>
        </w:tc>
      </w:tr>
      <w:tr w14:paraId="0DB0F986">
        <w:tblPrEx>
          <w:tblCellMar>
            <w:top w:w="0" w:type="dxa"/>
            <w:left w:w="108" w:type="dxa"/>
            <w:bottom w:w="0" w:type="dxa"/>
            <w:right w:w="108" w:type="dxa"/>
          </w:tblCellMar>
        </w:tblPrEx>
        <w:trPr>
          <w:trHeight w:val="402" w:hRule="atLeast"/>
          <w:jc w:val="center"/>
        </w:trPr>
        <w:tc>
          <w:tcPr>
            <w:tcW w:w="32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3D1183">
            <w:pPr>
              <w:jc w:val="left"/>
              <w:rPr>
                <w:rFonts w:hint="default" w:ascii="Times New Roman" w:hAnsi="Times New Roman" w:eastAsia="仿宋_GB2312" w:cs="Times New Roman"/>
                <w:b/>
                <w:bCs/>
                <w:kern w:val="0"/>
                <w:sz w:val="22"/>
              </w:rPr>
            </w:pP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15B0D6">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9</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BF0CFC">
            <w:pPr>
              <w:jc w:val="right"/>
              <w:rPr>
                <w:rFonts w:hint="default" w:ascii="Times New Roman" w:hAnsi="Times New Roman" w:eastAsia="仿宋_GB2312" w:cs="Times New Roman"/>
                <w:kern w:val="0"/>
                <w:sz w:val="22"/>
              </w:rPr>
            </w:pPr>
          </w:p>
        </w:tc>
        <w:tc>
          <w:tcPr>
            <w:tcW w:w="3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49DFA6">
            <w:pPr>
              <w:keepNext w:val="0"/>
              <w:keepLines w:val="0"/>
              <w:widowControl/>
              <w:suppressLineNumbers w:val="0"/>
              <w:jc w:val="left"/>
              <w:textAlignment w:val="center"/>
              <w:rPr>
                <w:rFonts w:hint="default" w:ascii="Times New Roman" w:hAnsi="Times New Roman" w:eastAsia="仿宋_GB2312" w:cs="Times New Roman"/>
                <w:b/>
                <w:bCs/>
                <w:kern w:val="0"/>
                <w:sz w:val="22"/>
              </w:rPr>
            </w:pPr>
            <w:r>
              <w:rPr>
                <w:rFonts w:hint="default" w:ascii="Times New Roman" w:hAnsi="Times New Roman" w:eastAsia="仿宋_GB2312" w:cs="Times New Roman"/>
                <w:i w:val="0"/>
                <w:iCs w:val="0"/>
                <w:color w:val="000000"/>
                <w:kern w:val="0"/>
                <w:sz w:val="22"/>
                <w:szCs w:val="22"/>
                <w:u w:val="none"/>
                <w:lang w:val="en-US" w:eastAsia="zh-CN" w:bidi="ar"/>
              </w:rPr>
              <w:t>九、卫生健康支出</w:t>
            </w:r>
          </w:p>
        </w:tc>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2407BA">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41</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EA924B">
            <w:pPr>
              <w:keepNext w:val="0"/>
              <w:keepLines w:val="0"/>
              <w:widowControl/>
              <w:suppressLineNumbers w:val="0"/>
              <w:jc w:val="right"/>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17.88</w:t>
            </w:r>
          </w:p>
        </w:tc>
        <w:tc>
          <w:tcPr>
            <w:tcW w:w="12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E6B1AE">
            <w:pPr>
              <w:keepNext w:val="0"/>
              <w:keepLines w:val="0"/>
              <w:widowControl/>
              <w:suppressLineNumbers w:val="0"/>
              <w:jc w:val="right"/>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17.88</w:t>
            </w: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34B555">
            <w:pPr>
              <w:jc w:val="right"/>
              <w:rPr>
                <w:rFonts w:hint="default" w:ascii="Times New Roman" w:hAnsi="Times New Roman" w:eastAsia="仿宋_GB2312" w:cs="Times New Roman"/>
                <w:kern w:val="0"/>
                <w:sz w:val="22"/>
              </w:rPr>
            </w:pPr>
          </w:p>
        </w:tc>
        <w:tc>
          <w:tcPr>
            <w:tcW w:w="13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D3E97B">
            <w:pPr>
              <w:jc w:val="right"/>
              <w:rPr>
                <w:rFonts w:hint="default" w:ascii="Times New Roman" w:hAnsi="Times New Roman" w:eastAsia="仿宋_GB2312" w:cs="Times New Roman"/>
                <w:b/>
                <w:bCs/>
                <w:kern w:val="0"/>
                <w:sz w:val="22"/>
              </w:rPr>
            </w:pPr>
          </w:p>
        </w:tc>
      </w:tr>
      <w:tr w14:paraId="09CE7C53">
        <w:tblPrEx>
          <w:tblCellMar>
            <w:top w:w="0" w:type="dxa"/>
            <w:left w:w="108" w:type="dxa"/>
            <w:bottom w:w="0" w:type="dxa"/>
            <w:right w:w="108" w:type="dxa"/>
          </w:tblCellMar>
        </w:tblPrEx>
        <w:trPr>
          <w:trHeight w:val="402" w:hRule="atLeast"/>
          <w:jc w:val="center"/>
        </w:trPr>
        <w:tc>
          <w:tcPr>
            <w:tcW w:w="32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1B71A0">
            <w:pPr>
              <w:jc w:val="left"/>
              <w:rPr>
                <w:rFonts w:hint="default" w:ascii="Times New Roman" w:hAnsi="Times New Roman" w:eastAsia="仿宋_GB2312" w:cs="Times New Roman"/>
                <w:kern w:val="0"/>
                <w:sz w:val="22"/>
              </w:rPr>
            </w:pP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D057DA">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10</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81D8AA">
            <w:pPr>
              <w:jc w:val="right"/>
              <w:rPr>
                <w:rFonts w:hint="default" w:ascii="Times New Roman" w:hAnsi="Times New Roman" w:eastAsia="仿宋_GB2312" w:cs="Times New Roman"/>
                <w:kern w:val="0"/>
                <w:sz w:val="22"/>
              </w:rPr>
            </w:pPr>
          </w:p>
        </w:tc>
        <w:tc>
          <w:tcPr>
            <w:tcW w:w="3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D542BF">
            <w:pPr>
              <w:keepNext w:val="0"/>
              <w:keepLines w:val="0"/>
              <w:widowControl/>
              <w:suppressLineNumbers w:val="0"/>
              <w:jc w:val="left"/>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十、节能环保支出</w:t>
            </w:r>
          </w:p>
        </w:tc>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196849">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42</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0148BB">
            <w:pPr>
              <w:jc w:val="right"/>
              <w:rPr>
                <w:rFonts w:hint="default" w:ascii="Times New Roman" w:hAnsi="Times New Roman" w:eastAsia="仿宋_GB2312" w:cs="Times New Roman"/>
                <w:kern w:val="0"/>
                <w:sz w:val="22"/>
              </w:rPr>
            </w:pPr>
          </w:p>
        </w:tc>
        <w:tc>
          <w:tcPr>
            <w:tcW w:w="12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CDBE27">
            <w:pPr>
              <w:jc w:val="right"/>
              <w:rPr>
                <w:rFonts w:hint="default" w:ascii="Times New Roman" w:hAnsi="Times New Roman" w:eastAsia="仿宋_GB2312" w:cs="Times New Roman"/>
                <w:kern w:val="0"/>
                <w:sz w:val="22"/>
              </w:rPr>
            </w:pP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372EE0">
            <w:pPr>
              <w:jc w:val="right"/>
              <w:rPr>
                <w:rFonts w:hint="default" w:ascii="Times New Roman" w:hAnsi="Times New Roman" w:eastAsia="仿宋_GB2312" w:cs="Times New Roman"/>
                <w:kern w:val="0"/>
                <w:sz w:val="22"/>
              </w:rPr>
            </w:pPr>
          </w:p>
        </w:tc>
        <w:tc>
          <w:tcPr>
            <w:tcW w:w="13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5EF18E">
            <w:pPr>
              <w:jc w:val="right"/>
              <w:rPr>
                <w:rFonts w:hint="default" w:ascii="Times New Roman" w:hAnsi="Times New Roman" w:eastAsia="仿宋_GB2312" w:cs="Times New Roman"/>
                <w:kern w:val="0"/>
                <w:sz w:val="22"/>
              </w:rPr>
            </w:pPr>
          </w:p>
        </w:tc>
      </w:tr>
      <w:tr w14:paraId="781D642E">
        <w:trPr>
          <w:trHeight w:val="402" w:hRule="atLeast"/>
          <w:jc w:val="center"/>
        </w:trPr>
        <w:tc>
          <w:tcPr>
            <w:tcW w:w="32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DDBFC3">
            <w:pPr>
              <w:jc w:val="left"/>
              <w:rPr>
                <w:rFonts w:hint="default" w:ascii="Times New Roman" w:hAnsi="Times New Roman" w:eastAsia="仿宋_GB2312" w:cs="Times New Roman"/>
                <w:kern w:val="0"/>
                <w:sz w:val="22"/>
              </w:rPr>
            </w:pP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915CF0">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11</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CBC035">
            <w:pPr>
              <w:jc w:val="right"/>
              <w:rPr>
                <w:rFonts w:hint="default" w:ascii="Times New Roman" w:hAnsi="Times New Roman" w:eastAsia="仿宋_GB2312" w:cs="Times New Roman"/>
                <w:kern w:val="0"/>
                <w:sz w:val="22"/>
              </w:rPr>
            </w:pPr>
          </w:p>
        </w:tc>
        <w:tc>
          <w:tcPr>
            <w:tcW w:w="3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349FD9">
            <w:pPr>
              <w:keepNext w:val="0"/>
              <w:keepLines w:val="0"/>
              <w:widowControl/>
              <w:suppressLineNumbers w:val="0"/>
              <w:jc w:val="left"/>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十一、城乡社区支出</w:t>
            </w:r>
          </w:p>
        </w:tc>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0CA2E3">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43</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667B55">
            <w:pPr>
              <w:jc w:val="right"/>
              <w:rPr>
                <w:rFonts w:hint="default" w:ascii="Times New Roman" w:hAnsi="Times New Roman" w:eastAsia="仿宋_GB2312" w:cs="Times New Roman"/>
                <w:kern w:val="0"/>
                <w:sz w:val="22"/>
              </w:rPr>
            </w:pPr>
          </w:p>
        </w:tc>
        <w:tc>
          <w:tcPr>
            <w:tcW w:w="12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314056">
            <w:pPr>
              <w:jc w:val="right"/>
              <w:rPr>
                <w:rFonts w:hint="default" w:ascii="Times New Roman" w:hAnsi="Times New Roman" w:eastAsia="仿宋_GB2312" w:cs="Times New Roman"/>
                <w:kern w:val="0"/>
                <w:sz w:val="22"/>
              </w:rPr>
            </w:pP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9928E0">
            <w:pPr>
              <w:jc w:val="right"/>
              <w:rPr>
                <w:rFonts w:hint="default" w:ascii="Times New Roman" w:hAnsi="Times New Roman" w:eastAsia="仿宋_GB2312" w:cs="Times New Roman"/>
                <w:kern w:val="0"/>
                <w:sz w:val="22"/>
              </w:rPr>
            </w:pPr>
          </w:p>
        </w:tc>
        <w:tc>
          <w:tcPr>
            <w:tcW w:w="13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0C6961">
            <w:pPr>
              <w:jc w:val="right"/>
              <w:rPr>
                <w:rFonts w:hint="default" w:ascii="Times New Roman" w:hAnsi="Times New Roman" w:eastAsia="仿宋_GB2312" w:cs="Times New Roman"/>
                <w:kern w:val="0"/>
                <w:sz w:val="22"/>
              </w:rPr>
            </w:pPr>
          </w:p>
        </w:tc>
      </w:tr>
      <w:tr w14:paraId="4CDBEA94">
        <w:tblPrEx>
          <w:tblCellMar>
            <w:top w:w="0" w:type="dxa"/>
            <w:left w:w="108" w:type="dxa"/>
            <w:bottom w:w="0" w:type="dxa"/>
            <w:right w:w="108" w:type="dxa"/>
          </w:tblCellMar>
        </w:tblPrEx>
        <w:trPr>
          <w:trHeight w:val="402" w:hRule="atLeast"/>
          <w:jc w:val="center"/>
        </w:trPr>
        <w:tc>
          <w:tcPr>
            <w:tcW w:w="32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D48F7B">
            <w:pPr>
              <w:jc w:val="left"/>
              <w:rPr>
                <w:rFonts w:hint="default" w:ascii="Times New Roman" w:hAnsi="Times New Roman" w:eastAsia="仿宋_GB2312" w:cs="Times New Roman"/>
                <w:kern w:val="0"/>
                <w:sz w:val="22"/>
              </w:rPr>
            </w:pP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F25F27">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12</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B03FCB">
            <w:pPr>
              <w:jc w:val="right"/>
              <w:rPr>
                <w:rFonts w:hint="default" w:ascii="Times New Roman" w:hAnsi="Times New Roman" w:eastAsia="仿宋_GB2312" w:cs="Times New Roman"/>
                <w:kern w:val="0"/>
                <w:sz w:val="22"/>
              </w:rPr>
            </w:pPr>
          </w:p>
        </w:tc>
        <w:tc>
          <w:tcPr>
            <w:tcW w:w="3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6F47A9">
            <w:pPr>
              <w:keepNext w:val="0"/>
              <w:keepLines w:val="0"/>
              <w:widowControl/>
              <w:suppressLineNumbers w:val="0"/>
              <w:jc w:val="left"/>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十二、农林水支出</w:t>
            </w:r>
          </w:p>
        </w:tc>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09B98F">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44</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6DD2CB">
            <w:pPr>
              <w:jc w:val="right"/>
              <w:rPr>
                <w:rFonts w:hint="default" w:ascii="Times New Roman" w:hAnsi="Times New Roman" w:eastAsia="仿宋_GB2312" w:cs="Times New Roman"/>
                <w:kern w:val="0"/>
                <w:sz w:val="22"/>
              </w:rPr>
            </w:pPr>
          </w:p>
        </w:tc>
        <w:tc>
          <w:tcPr>
            <w:tcW w:w="12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9CE2F0">
            <w:pPr>
              <w:jc w:val="right"/>
              <w:rPr>
                <w:rFonts w:hint="default" w:ascii="Times New Roman" w:hAnsi="Times New Roman" w:eastAsia="仿宋_GB2312" w:cs="Times New Roman"/>
                <w:kern w:val="0"/>
                <w:sz w:val="22"/>
              </w:rPr>
            </w:pP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AFEC68">
            <w:pPr>
              <w:jc w:val="right"/>
              <w:rPr>
                <w:rFonts w:hint="default" w:ascii="Times New Roman" w:hAnsi="Times New Roman" w:eastAsia="仿宋_GB2312" w:cs="Times New Roman"/>
                <w:kern w:val="0"/>
                <w:sz w:val="22"/>
              </w:rPr>
            </w:pPr>
          </w:p>
        </w:tc>
        <w:tc>
          <w:tcPr>
            <w:tcW w:w="13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DBBFD6">
            <w:pPr>
              <w:jc w:val="right"/>
              <w:rPr>
                <w:rFonts w:hint="default" w:ascii="Times New Roman" w:hAnsi="Times New Roman" w:eastAsia="仿宋_GB2312" w:cs="Times New Roman"/>
                <w:kern w:val="0"/>
                <w:sz w:val="22"/>
              </w:rPr>
            </w:pPr>
          </w:p>
        </w:tc>
      </w:tr>
      <w:tr w14:paraId="054159C1">
        <w:tblPrEx>
          <w:tblCellMar>
            <w:top w:w="0" w:type="dxa"/>
            <w:left w:w="108" w:type="dxa"/>
            <w:bottom w:w="0" w:type="dxa"/>
            <w:right w:w="108" w:type="dxa"/>
          </w:tblCellMar>
        </w:tblPrEx>
        <w:trPr>
          <w:trHeight w:val="402" w:hRule="atLeast"/>
          <w:jc w:val="center"/>
        </w:trPr>
        <w:tc>
          <w:tcPr>
            <w:tcW w:w="32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C413E6">
            <w:pPr>
              <w:jc w:val="left"/>
              <w:rPr>
                <w:rFonts w:hint="default" w:ascii="Times New Roman" w:hAnsi="Times New Roman" w:eastAsia="仿宋_GB2312" w:cs="Times New Roman"/>
                <w:kern w:val="0"/>
                <w:sz w:val="22"/>
              </w:rPr>
            </w:pP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CD4A86">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13</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4577FF">
            <w:pPr>
              <w:jc w:val="right"/>
              <w:rPr>
                <w:rFonts w:hint="default" w:ascii="Times New Roman" w:hAnsi="Times New Roman" w:eastAsia="仿宋_GB2312" w:cs="Times New Roman"/>
                <w:kern w:val="0"/>
                <w:sz w:val="22"/>
              </w:rPr>
            </w:pPr>
          </w:p>
        </w:tc>
        <w:tc>
          <w:tcPr>
            <w:tcW w:w="3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1709E0">
            <w:pPr>
              <w:keepNext w:val="0"/>
              <w:keepLines w:val="0"/>
              <w:widowControl/>
              <w:suppressLineNumbers w:val="0"/>
              <w:jc w:val="left"/>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十三、交通运输支出</w:t>
            </w:r>
          </w:p>
        </w:tc>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D2B167">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45</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BC220B">
            <w:pPr>
              <w:jc w:val="right"/>
              <w:rPr>
                <w:rFonts w:hint="default" w:ascii="Times New Roman" w:hAnsi="Times New Roman" w:eastAsia="仿宋_GB2312" w:cs="Times New Roman"/>
                <w:kern w:val="0"/>
                <w:sz w:val="22"/>
              </w:rPr>
            </w:pPr>
          </w:p>
        </w:tc>
        <w:tc>
          <w:tcPr>
            <w:tcW w:w="12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154EA2">
            <w:pPr>
              <w:jc w:val="right"/>
              <w:rPr>
                <w:rFonts w:hint="default" w:ascii="Times New Roman" w:hAnsi="Times New Roman" w:eastAsia="仿宋_GB2312" w:cs="Times New Roman"/>
                <w:kern w:val="0"/>
                <w:sz w:val="22"/>
              </w:rPr>
            </w:pP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A12CE6">
            <w:pPr>
              <w:jc w:val="right"/>
              <w:rPr>
                <w:rFonts w:hint="default" w:ascii="Times New Roman" w:hAnsi="Times New Roman" w:eastAsia="仿宋_GB2312" w:cs="Times New Roman"/>
                <w:kern w:val="0"/>
                <w:sz w:val="22"/>
              </w:rPr>
            </w:pPr>
          </w:p>
        </w:tc>
        <w:tc>
          <w:tcPr>
            <w:tcW w:w="13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3B2B00">
            <w:pPr>
              <w:jc w:val="right"/>
              <w:rPr>
                <w:rFonts w:hint="default" w:ascii="Times New Roman" w:hAnsi="Times New Roman" w:eastAsia="仿宋_GB2312" w:cs="Times New Roman"/>
                <w:kern w:val="0"/>
                <w:sz w:val="22"/>
              </w:rPr>
            </w:pPr>
          </w:p>
        </w:tc>
      </w:tr>
      <w:tr w14:paraId="0D9279E8">
        <w:tblPrEx>
          <w:tblCellMar>
            <w:top w:w="0" w:type="dxa"/>
            <w:left w:w="108" w:type="dxa"/>
            <w:bottom w:w="0" w:type="dxa"/>
            <w:right w:w="108" w:type="dxa"/>
          </w:tblCellMar>
        </w:tblPrEx>
        <w:trPr>
          <w:trHeight w:val="402" w:hRule="atLeast"/>
          <w:jc w:val="center"/>
        </w:trPr>
        <w:tc>
          <w:tcPr>
            <w:tcW w:w="327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B511504">
            <w:pPr>
              <w:jc w:val="left"/>
              <w:rPr>
                <w:rFonts w:hint="default" w:ascii="Times New Roman" w:hAnsi="Times New Roman" w:eastAsia="仿宋_GB2312" w:cs="Times New Roman"/>
                <w:b/>
                <w:bCs/>
                <w:kern w:val="0"/>
                <w:sz w:val="22"/>
              </w:rPr>
            </w:pPr>
          </w:p>
        </w:tc>
        <w:tc>
          <w:tcPr>
            <w:tcW w:w="61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851E84B">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14</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C52ED5">
            <w:pPr>
              <w:jc w:val="right"/>
              <w:rPr>
                <w:rFonts w:hint="default" w:ascii="Times New Roman" w:hAnsi="Times New Roman" w:eastAsia="仿宋_GB2312" w:cs="Times New Roman"/>
                <w:kern w:val="0"/>
                <w:sz w:val="22"/>
              </w:rPr>
            </w:pPr>
          </w:p>
        </w:tc>
        <w:tc>
          <w:tcPr>
            <w:tcW w:w="34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6469296">
            <w:pPr>
              <w:keepNext w:val="0"/>
              <w:keepLines w:val="0"/>
              <w:widowControl/>
              <w:suppressLineNumbers w:val="0"/>
              <w:jc w:val="left"/>
              <w:textAlignment w:val="center"/>
              <w:rPr>
                <w:rFonts w:hint="default" w:ascii="Times New Roman" w:hAnsi="Times New Roman" w:eastAsia="仿宋_GB2312" w:cs="Times New Roman"/>
                <w:b/>
                <w:bCs/>
                <w:kern w:val="0"/>
                <w:sz w:val="22"/>
              </w:rPr>
            </w:pPr>
            <w:r>
              <w:rPr>
                <w:rFonts w:hint="default" w:ascii="Times New Roman" w:hAnsi="Times New Roman" w:eastAsia="仿宋_GB2312" w:cs="Times New Roman"/>
                <w:i w:val="0"/>
                <w:iCs w:val="0"/>
                <w:color w:val="000000"/>
                <w:kern w:val="0"/>
                <w:sz w:val="22"/>
                <w:szCs w:val="22"/>
                <w:u w:val="none"/>
                <w:lang w:val="en-US" w:eastAsia="zh-CN" w:bidi="ar"/>
              </w:rPr>
              <w:t>十四、资源勘探工业信息等支出</w:t>
            </w:r>
          </w:p>
        </w:tc>
        <w:tc>
          <w:tcPr>
            <w:tcW w:w="5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3915624">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46</w:t>
            </w:r>
          </w:p>
        </w:tc>
        <w:tc>
          <w:tcPr>
            <w:tcW w:w="115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1435A38">
            <w:pPr>
              <w:jc w:val="right"/>
              <w:rPr>
                <w:rFonts w:hint="default" w:ascii="Times New Roman" w:hAnsi="Times New Roman" w:eastAsia="仿宋_GB2312" w:cs="Times New Roman"/>
                <w:kern w:val="0"/>
                <w:sz w:val="22"/>
              </w:rPr>
            </w:pPr>
          </w:p>
        </w:tc>
        <w:tc>
          <w:tcPr>
            <w:tcW w:w="12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F10D420">
            <w:pPr>
              <w:jc w:val="right"/>
              <w:rPr>
                <w:rFonts w:hint="default" w:ascii="Times New Roman" w:hAnsi="Times New Roman" w:eastAsia="仿宋_GB2312" w:cs="Times New Roman"/>
                <w:kern w:val="0"/>
                <w:sz w:val="22"/>
              </w:rPr>
            </w:pP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B5F139">
            <w:pPr>
              <w:jc w:val="right"/>
              <w:rPr>
                <w:rFonts w:hint="default" w:ascii="Times New Roman" w:hAnsi="Times New Roman" w:eastAsia="仿宋_GB2312" w:cs="Times New Roman"/>
                <w:b/>
                <w:bCs/>
                <w:kern w:val="0"/>
                <w:sz w:val="22"/>
              </w:rPr>
            </w:pPr>
          </w:p>
        </w:tc>
        <w:tc>
          <w:tcPr>
            <w:tcW w:w="13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B16713">
            <w:pPr>
              <w:jc w:val="right"/>
              <w:rPr>
                <w:rFonts w:hint="default" w:ascii="Times New Roman" w:hAnsi="Times New Roman" w:eastAsia="仿宋_GB2312" w:cs="Times New Roman"/>
                <w:b/>
                <w:bCs/>
                <w:kern w:val="0"/>
                <w:sz w:val="22"/>
              </w:rPr>
            </w:pPr>
          </w:p>
        </w:tc>
      </w:tr>
      <w:tr w14:paraId="1B86C5D2">
        <w:tblPrEx>
          <w:tblCellMar>
            <w:top w:w="0" w:type="dxa"/>
            <w:left w:w="108" w:type="dxa"/>
            <w:bottom w:w="0" w:type="dxa"/>
            <w:right w:w="108" w:type="dxa"/>
          </w:tblCellMar>
        </w:tblPrEx>
        <w:trPr>
          <w:trHeight w:val="402" w:hRule="atLeast"/>
          <w:jc w:val="center"/>
        </w:trPr>
        <w:tc>
          <w:tcPr>
            <w:tcW w:w="327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21F936C">
            <w:pPr>
              <w:jc w:val="left"/>
              <w:rPr>
                <w:rFonts w:hint="default" w:ascii="Times New Roman" w:hAnsi="Times New Roman" w:eastAsia="仿宋_GB2312" w:cs="Times New Roman"/>
                <w:b/>
                <w:bCs/>
                <w:kern w:val="0"/>
                <w:sz w:val="22"/>
              </w:rPr>
            </w:pPr>
          </w:p>
        </w:tc>
        <w:tc>
          <w:tcPr>
            <w:tcW w:w="61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BD0B021">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15</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76ED20">
            <w:pPr>
              <w:jc w:val="right"/>
              <w:rPr>
                <w:rFonts w:hint="default" w:ascii="Times New Roman" w:hAnsi="Times New Roman" w:eastAsia="仿宋_GB2312" w:cs="Times New Roman"/>
                <w:kern w:val="0"/>
                <w:sz w:val="22"/>
              </w:rPr>
            </w:pPr>
          </w:p>
        </w:tc>
        <w:tc>
          <w:tcPr>
            <w:tcW w:w="34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BA33B02">
            <w:pPr>
              <w:keepNext w:val="0"/>
              <w:keepLines w:val="0"/>
              <w:widowControl/>
              <w:suppressLineNumbers w:val="0"/>
              <w:jc w:val="left"/>
              <w:textAlignment w:val="center"/>
              <w:rPr>
                <w:rFonts w:hint="default" w:ascii="Times New Roman" w:hAnsi="Times New Roman" w:eastAsia="仿宋_GB2312" w:cs="Times New Roman"/>
                <w:b/>
                <w:bCs/>
                <w:kern w:val="0"/>
                <w:sz w:val="22"/>
              </w:rPr>
            </w:pPr>
            <w:r>
              <w:rPr>
                <w:rFonts w:hint="default" w:ascii="Times New Roman" w:hAnsi="Times New Roman" w:eastAsia="仿宋_GB2312" w:cs="Times New Roman"/>
                <w:i w:val="0"/>
                <w:iCs w:val="0"/>
                <w:color w:val="000000"/>
                <w:kern w:val="0"/>
                <w:sz w:val="22"/>
                <w:szCs w:val="22"/>
                <w:u w:val="none"/>
                <w:lang w:val="en-US" w:eastAsia="zh-CN" w:bidi="ar"/>
              </w:rPr>
              <w:t>十五、商业服务业等支出</w:t>
            </w:r>
          </w:p>
        </w:tc>
        <w:tc>
          <w:tcPr>
            <w:tcW w:w="5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3BF58A9">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47</w:t>
            </w:r>
          </w:p>
        </w:tc>
        <w:tc>
          <w:tcPr>
            <w:tcW w:w="115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45AE396">
            <w:pPr>
              <w:jc w:val="right"/>
              <w:rPr>
                <w:rFonts w:hint="default" w:ascii="Times New Roman" w:hAnsi="Times New Roman" w:eastAsia="仿宋_GB2312" w:cs="Times New Roman"/>
                <w:kern w:val="0"/>
                <w:sz w:val="22"/>
              </w:rPr>
            </w:pPr>
          </w:p>
        </w:tc>
        <w:tc>
          <w:tcPr>
            <w:tcW w:w="12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25FB1AC">
            <w:pPr>
              <w:jc w:val="right"/>
              <w:rPr>
                <w:rFonts w:hint="default" w:ascii="Times New Roman" w:hAnsi="Times New Roman" w:eastAsia="仿宋_GB2312" w:cs="Times New Roman"/>
                <w:kern w:val="0"/>
                <w:sz w:val="22"/>
              </w:rPr>
            </w:pP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05A26F">
            <w:pPr>
              <w:jc w:val="right"/>
              <w:rPr>
                <w:rFonts w:hint="default" w:ascii="Times New Roman" w:hAnsi="Times New Roman" w:eastAsia="仿宋_GB2312" w:cs="Times New Roman"/>
                <w:b/>
                <w:bCs/>
                <w:kern w:val="0"/>
                <w:sz w:val="22"/>
              </w:rPr>
            </w:pPr>
          </w:p>
        </w:tc>
        <w:tc>
          <w:tcPr>
            <w:tcW w:w="13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E467BA">
            <w:pPr>
              <w:jc w:val="right"/>
              <w:rPr>
                <w:rFonts w:hint="default" w:ascii="Times New Roman" w:hAnsi="Times New Roman" w:eastAsia="仿宋_GB2312" w:cs="Times New Roman"/>
                <w:b/>
                <w:bCs/>
                <w:kern w:val="0"/>
                <w:sz w:val="22"/>
              </w:rPr>
            </w:pPr>
          </w:p>
        </w:tc>
      </w:tr>
      <w:tr w14:paraId="48343CFB">
        <w:tblPrEx>
          <w:tblCellMar>
            <w:top w:w="0" w:type="dxa"/>
            <w:left w:w="108" w:type="dxa"/>
            <w:bottom w:w="0" w:type="dxa"/>
            <w:right w:w="108" w:type="dxa"/>
          </w:tblCellMar>
        </w:tblPrEx>
        <w:trPr>
          <w:trHeight w:val="402" w:hRule="atLeast"/>
          <w:jc w:val="center"/>
        </w:trPr>
        <w:tc>
          <w:tcPr>
            <w:tcW w:w="327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2046260">
            <w:pPr>
              <w:jc w:val="left"/>
              <w:rPr>
                <w:rFonts w:hint="default" w:ascii="Times New Roman" w:hAnsi="Times New Roman" w:eastAsia="仿宋_GB2312" w:cs="Times New Roman"/>
                <w:b/>
                <w:bCs/>
                <w:kern w:val="0"/>
                <w:sz w:val="22"/>
              </w:rPr>
            </w:pPr>
          </w:p>
        </w:tc>
        <w:tc>
          <w:tcPr>
            <w:tcW w:w="61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95D134B">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16</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2AA549">
            <w:pPr>
              <w:jc w:val="right"/>
              <w:rPr>
                <w:rFonts w:hint="default" w:ascii="Times New Roman" w:hAnsi="Times New Roman" w:eastAsia="仿宋_GB2312" w:cs="Times New Roman"/>
                <w:kern w:val="0"/>
                <w:sz w:val="22"/>
              </w:rPr>
            </w:pPr>
          </w:p>
        </w:tc>
        <w:tc>
          <w:tcPr>
            <w:tcW w:w="34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E07D32B">
            <w:pPr>
              <w:keepNext w:val="0"/>
              <w:keepLines w:val="0"/>
              <w:widowControl/>
              <w:suppressLineNumbers w:val="0"/>
              <w:jc w:val="left"/>
              <w:textAlignment w:val="center"/>
              <w:rPr>
                <w:rFonts w:hint="default" w:ascii="Times New Roman" w:hAnsi="Times New Roman" w:eastAsia="仿宋_GB2312" w:cs="Times New Roman"/>
                <w:b/>
                <w:bCs/>
                <w:kern w:val="0"/>
                <w:sz w:val="22"/>
              </w:rPr>
            </w:pPr>
            <w:r>
              <w:rPr>
                <w:rFonts w:hint="default" w:ascii="Times New Roman" w:hAnsi="Times New Roman" w:eastAsia="仿宋_GB2312" w:cs="Times New Roman"/>
                <w:i w:val="0"/>
                <w:iCs w:val="0"/>
                <w:color w:val="000000"/>
                <w:kern w:val="0"/>
                <w:sz w:val="22"/>
                <w:szCs w:val="22"/>
                <w:u w:val="none"/>
                <w:lang w:val="en-US" w:eastAsia="zh-CN" w:bidi="ar"/>
              </w:rPr>
              <w:t>十六、金融支出</w:t>
            </w:r>
          </w:p>
        </w:tc>
        <w:tc>
          <w:tcPr>
            <w:tcW w:w="5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6D65284">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48</w:t>
            </w:r>
          </w:p>
        </w:tc>
        <w:tc>
          <w:tcPr>
            <w:tcW w:w="115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5F6876A">
            <w:pPr>
              <w:jc w:val="right"/>
              <w:rPr>
                <w:rFonts w:hint="default" w:ascii="Times New Roman" w:hAnsi="Times New Roman" w:eastAsia="仿宋_GB2312" w:cs="Times New Roman"/>
                <w:kern w:val="0"/>
                <w:sz w:val="22"/>
              </w:rPr>
            </w:pPr>
          </w:p>
        </w:tc>
        <w:tc>
          <w:tcPr>
            <w:tcW w:w="12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EA9694C">
            <w:pPr>
              <w:jc w:val="right"/>
              <w:rPr>
                <w:rFonts w:hint="default" w:ascii="Times New Roman" w:hAnsi="Times New Roman" w:eastAsia="仿宋_GB2312" w:cs="Times New Roman"/>
                <w:kern w:val="0"/>
                <w:sz w:val="22"/>
              </w:rPr>
            </w:pP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0B3D7E">
            <w:pPr>
              <w:jc w:val="right"/>
              <w:rPr>
                <w:rFonts w:hint="default" w:ascii="Times New Roman" w:hAnsi="Times New Roman" w:eastAsia="仿宋_GB2312" w:cs="Times New Roman"/>
                <w:b/>
                <w:bCs/>
                <w:kern w:val="0"/>
                <w:sz w:val="22"/>
              </w:rPr>
            </w:pPr>
          </w:p>
        </w:tc>
        <w:tc>
          <w:tcPr>
            <w:tcW w:w="13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5CFD1A">
            <w:pPr>
              <w:jc w:val="right"/>
              <w:rPr>
                <w:rFonts w:hint="default" w:ascii="Times New Roman" w:hAnsi="Times New Roman" w:eastAsia="仿宋_GB2312" w:cs="Times New Roman"/>
                <w:b/>
                <w:bCs/>
                <w:kern w:val="0"/>
                <w:sz w:val="22"/>
              </w:rPr>
            </w:pPr>
          </w:p>
        </w:tc>
      </w:tr>
      <w:tr w14:paraId="46814096">
        <w:tblPrEx>
          <w:tblCellMar>
            <w:top w:w="0" w:type="dxa"/>
            <w:left w:w="108" w:type="dxa"/>
            <w:bottom w:w="0" w:type="dxa"/>
            <w:right w:w="108" w:type="dxa"/>
          </w:tblCellMar>
        </w:tblPrEx>
        <w:trPr>
          <w:trHeight w:val="402" w:hRule="atLeast"/>
          <w:jc w:val="center"/>
        </w:trPr>
        <w:tc>
          <w:tcPr>
            <w:tcW w:w="327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DC3EE30">
            <w:pPr>
              <w:jc w:val="left"/>
              <w:rPr>
                <w:rFonts w:hint="default" w:ascii="Times New Roman" w:hAnsi="Times New Roman" w:eastAsia="仿宋_GB2312" w:cs="Times New Roman"/>
                <w:b/>
                <w:bCs/>
                <w:kern w:val="0"/>
                <w:sz w:val="22"/>
              </w:rPr>
            </w:pPr>
          </w:p>
        </w:tc>
        <w:tc>
          <w:tcPr>
            <w:tcW w:w="61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5D2875C">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17</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4151A7">
            <w:pPr>
              <w:jc w:val="right"/>
              <w:rPr>
                <w:rFonts w:hint="default" w:ascii="Times New Roman" w:hAnsi="Times New Roman" w:eastAsia="仿宋_GB2312" w:cs="Times New Roman"/>
                <w:kern w:val="0"/>
                <w:sz w:val="22"/>
              </w:rPr>
            </w:pPr>
          </w:p>
        </w:tc>
        <w:tc>
          <w:tcPr>
            <w:tcW w:w="34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02FABE1">
            <w:pPr>
              <w:keepNext w:val="0"/>
              <w:keepLines w:val="0"/>
              <w:widowControl/>
              <w:suppressLineNumbers w:val="0"/>
              <w:jc w:val="left"/>
              <w:textAlignment w:val="center"/>
              <w:rPr>
                <w:rFonts w:hint="default" w:ascii="Times New Roman" w:hAnsi="Times New Roman" w:eastAsia="仿宋_GB2312" w:cs="Times New Roman"/>
                <w:b/>
                <w:bCs/>
                <w:kern w:val="0"/>
                <w:sz w:val="22"/>
              </w:rPr>
            </w:pPr>
            <w:r>
              <w:rPr>
                <w:rFonts w:hint="default" w:ascii="Times New Roman" w:hAnsi="Times New Roman" w:eastAsia="仿宋_GB2312" w:cs="Times New Roman"/>
                <w:i w:val="0"/>
                <w:iCs w:val="0"/>
                <w:color w:val="000000"/>
                <w:kern w:val="0"/>
                <w:sz w:val="22"/>
                <w:szCs w:val="22"/>
                <w:u w:val="none"/>
                <w:lang w:val="en-US" w:eastAsia="zh-CN" w:bidi="ar"/>
              </w:rPr>
              <w:t>十七、援助其他地区支出</w:t>
            </w:r>
          </w:p>
        </w:tc>
        <w:tc>
          <w:tcPr>
            <w:tcW w:w="5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6D5EBA1">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49</w:t>
            </w:r>
          </w:p>
        </w:tc>
        <w:tc>
          <w:tcPr>
            <w:tcW w:w="115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299AA78">
            <w:pPr>
              <w:jc w:val="right"/>
              <w:rPr>
                <w:rFonts w:hint="default" w:ascii="Times New Roman" w:hAnsi="Times New Roman" w:eastAsia="仿宋_GB2312" w:cs="Times New Roman"/>
                <w:kern w:val="0"/>
                <w:sz w:val="22"/>
              </w:rPr>
            </w:pPr>
          </w:p>
        </w:tc>
        <w:tc>
          <w:tcPr>
            <w:tcW w:w="12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549B87E">
            <w:pPr>
              <w:jc w:val="right"/>
              <w:rPr>
                <w:rFonts w:hint="default" w:ascii="Times New Roman" w:hAnsi="Times New Roman" w:eastAsia="仿宋_GB2312" w:cs="Times New Roman"/>
                <w:kern w:val="0"/>
                <w:sz w:val="22"/>
              </w:rPr>
            </w:pP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E82FD7">
            <w:pPr>
              <w:jc w:val="right"/>
              <w:rPr>
                <w:rFonts w:hint="default" w:ascii="Times New Roman" w:hAnsi="Times New Roman" w:eastAsia="仿宋_GB2312" w:cs="Times New Roman"/>
                <w:b/>
                <w:bCs/>
                <w:kern w:val="0"/>
                <w:sz w:val="22"/>
              </w:rPr>
            </w:pPr>
          </w:p>
        </w:tc>
        <w:tc>
          <w:tcPr>
            <w:tcW w:w="13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AEA4BB">
            <w:pPr>
              <w:jc w:val="right"/>
              <w:rPr>
                <w:rFonts w:hint="default" w:ascii="Times New Roman" w:hAnsi="Times New Roman" w:eastAsia="仿宋_GB2312" w:cs="Times New Roman"/>
                <w:b/>
                <w:bCs/>
                <w:kern w:val="0"/>
                <w:sz w:val="22"/>
              </w:rPr>
            </w:pPr>
          </w:p>
        </w:tc>
      </w:tr>
      <w:tr w14:paraId="71BB631C">
        <w:tblPrEx>
          <w:tblCellMar>
            <w:top w:w="0" w:type="dxa"/>
            <w:left w:w="108" w:type="dxa"/>
            <w:bottom w:w="0" w:type="dxa"/>
            <w:right w:w="108" w:type="dxa"/>
          </w:tblCellMar>
        </w:tblPrEx>
        <w:trPr>
          <w:trHeight w:val="402" w:hRule="atLeast"/>
          <w:jc w:val="center"/>
        </w:trPr>
        <w:tc>
          <w:tcPr>
            <w:tcW w:w="327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1254044">
            <w:pPr>
              <w:jc w:val="left"/>
              <w:rPr>
                <w:rFonts w:hint="default" w:ascii="Times New Roman" w:hAnsi="Times New Roman" w:eastAsia="仿宋_GB2312" w:cs="Times New Roman"/>
                <w:b/>
                <w:bCs/>
                <w:kern w:val="0"/>
                <w:sz w:val="22"/>
              </w:rPr>
            </w:pPr>
          </w:p>
        </w:tc>
        <w:tc>
          <w:tcPr>
            <w:tcW w:w="61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8D30838">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18</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4F0799">
            <w:pPr>
              <w:jc w:val="right"/>
              <w:rPr>
                <w:rFonts w:hint="default" w:ascii="Times New Roman" w:hAnsi="Times New Roman" w:eastAsia="仿宋_GB2312" w:cs="Times New Roman"/>
                <w:kern w:val="0"/>
                <w:sz w:val="22"/>
              </w:rPr>
            </w:pPr>
          </w:p>
        </w:tc>
        <w:tc>
          <w:tcPr>
            <w:tcW w:w="34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37283CA">
            <w:pPr>
              <w:keepNext w:val="0"/>
              <w:keepLines w:val="0"/>
              <w:widowControl/>
              <w:suppressLineNumbers w:val="0"/>
              <w:jc w:val="left"/>
              <w:textAlignment w:val="center"/>
              <w:rPr>
                <w:rFonts w:hint="default" w:ascii="Times New Roman" w:hAnsi="Times New Roman" w:eastAsia="仿宋_GB2312" w:cs="Times New Roman"/>
                <w:b/>
                <w:bCs/>
                <w:kern w:val="0"/>
                <w:sz w:val="22"/>
              </w:rPr>
            </w:pPr>
            <w:r>
              <w:rPr>
                <w:rFonts w:hint="default" w:ascii="Times New Roman" w:hAnsi="Times New Roman" w:eastAsia="仿宋_GB2312" w:cs="Times New Roman"/>
                <w:i w:val="0"/>
                <w:iCs w:val="0"/>
                <w:color w:val="000000"/>
                <w:kern w:val="0"/>
                <w:sz w:val="22"/>
                <w:szCs w:val="22"/>
                <w:u w:val="none"/>
                <w:lang w:val="en-US" w:eastAsia="zh-CN" w:bidi="ar"/>
              </w:rPr>
              <w:t>十八、自然资源海洋气象等支出</w:t>
            </w:r>
          </w:p>
        </w:tc>
        <w:tc>
          <w:tcPr>
            <w:tcW w:w="5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1C2A656">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50</w:t>
            </w:r>
          </w:p>
        </w:tc>
        <w:tc>
          <w:tcPr>
            <w:tcW w:w="115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3AA08FD">
            <w:pPr>
              <w:jc w:val="right"/>
              <w:rPr>
                <w:rFonts w:hint="default" w:ascii="Times New Roman" w:hAnsi="Times New Roman" w:eastAsia="仿宋_GB2312" w:cs="Times New Roman"/>
                <w:kern w:val="0"/>
                <w:sz w:val="22"/>
              </w:rPr>
            </w:pPr>
          </w:p>
        </w:tc>
        <w:tc>
          <w:tcPr>
            <w:tcW w:w="12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00636DD">
            <w:pPr>
              <w:jc w:val="right"/>
              <w:rPr>
                <w:rFonts w:hint="default" w:ascii="Times New Roman" w:hAnsi="Times New Roman" w:eastAsia="仿宋_GB2312" w:cs="Times New Roman"/>
                <w:kern w:val="0"/>
                <w:sz w:val="22"/>
              </w:rPr>
            </w:pP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34CC8E">
            <w:pPr>
              <w:jc w:val="right"/>
              <w:rPr>
                <w:rFonts w:hint="default" w:ascii="Times New Roman" w:hAnsi="Times New Roman" w:eastAsia="仿宋_GB2312" w:cs="Times New Roman"/>
                <w:b/>
                <w:bCs/>
                <w:kern w:val="0"/>
                <w:sz w:val="22"/>
              </w:rPr>
            </w:pPr>
          </w:p>
        </w:tc>
        <w:tc>
          <w:tcPr>
            <w:tcW w:w="13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557247">
            <w:pPr>
              <w:jc w:val="right"/>
              <w:rPr>
                <w:rFonts w:hint="default" w:ascii="Times New Roman" w:hAnsi="Times New Roman" w:eastAsia="仿宋_GB2312" w:cs="Times New Roman"/>
                <w:b/>
                <w:bCs/>
                <w:kern w:val="0"/>
                <w:sz w:val="22"/>
              </w:rPr>
            </w:pPr>
          </w:p>
        </w:tc>
      </w:tr>
      <w:tr w14:paraId="722B9DE0">
        <w:trPr>
          <w:trHeight w:val="402" w:hRule="atLeast"/>
          <w:jc w:val="center"/>
        </w:trPr>
        <w:tc>
          <w:tcPr>
            <w:tcW w:w="327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E618B2E">
            <w:pPr>
              <w:jc w:val="left"/>
              <w:rPr>
                <w:rFonts w:hint="default" w:ascii="Times New Roman" w:hAnsi="Times New Roman" w:eastAsia="仿宋_GB2312" w:cs="Times New Roman"/>
                <w:b/>
                <w:bCs/>
                <w:kern w:val="0"/>
                <w:sz w:val="22"/>
              </w:rPr>
            </w:pPr>
          </w:p>
        </w:tc>
        <w:tc>
          <w:tcPr>
            <w:tcW w:w="61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59AD892">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19</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810F26">
            <w:pPr>
              <w:jc w:val="right"/>
              <w:rPr>
                <w:rFonts w:hint="default" w:ascii="Times New Roman" w:hAnsi="Times New Roman" w:eastAsia="仿宋_GB2312" w:cs="Times New Roman"/>
                <w:kern w:val="0"/>
                <w:sz w:val="22"/>
              </w:rPr>
            </w:pPr>
          </w:p>
        </w:tc>
        <w:tc>
          <w:tcPr>
            <w:tcW w:w="34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0CA0A10">
            <w:pPr>
              <w:keepNext w:val="0"/>
              <w:keepLines w:val="0"/>
              <w:widowControl/>
              <w:suppressLineNumbers w:val="0"/>
              <w:jc w:val="left"/>
              <w:textAlignment w:val="center"/>
              <w:rPr>
                <w:rFonts w:hint="default" w:ascii="Times New Roman" w:hAnsi="Times New Roman" w:eastAsia="仿宋_GB2312" w:cs="Times New Roman"/>
                <w:b/>
                <w:bCs/>
                <w:kern w:val="0"/>
                <w:sz w:val="22"/>
              </w:rPr>
            </w:pPr>
            <w:r>
              <w:rPr>
                <w:rFonts w:hint="default" w:ascii="Times New Roman" w:hAnsi="Times New Roman" w:eastAsia="仿宋_GB2312" w:cs="Times New Roman"/>
                <w:i w:val="0"/>
                <w:iCs w:val="0"/>
                <w:color w:val="000000"/>
                <w:kern w:val="0"/>
                <w:sz w:val="22"/>
                <w:szCs w:val="22"/>
                <w:u w:val="none"/>
                <w:lang w:val="en-US" w:eastAsia="zh-CN" w:bidi="ar"/>
              </w:rPr>
              <w:t>十九、住房保障支出</w:t>
            </w:r>
          </w:p>
        </w:tc>
        <w:tc>
          <w:tcPr>
            <w:tcW w:w="5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0CE27FA">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51</w:t>
            </w:r>
          </w:p>
        </w:tc>
        <w:tc>
          <w:tcPr>
            <w:tcW w:w="115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A232AE5">
            <w:pPr>
              <w:keepNext w:val="0"/>
              <w:keepLines w:val="0"/>
              <w:widowControl/>
              <w:suppressLineNumbers w:val="0"/>
              <w:jc w:val="right"/>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0.81</w:t>
            </w:r>
          </w:p>
        </w:tc>
        <w:tc>
          <w:tcPr>
            <w:tcW w:w="12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35EF84D">
            <w:pPr>
              <w:keepNext w:val="0"/>
              <w:keepLines w:val="0"/>
              <w:widowControl/>
              <w:suppressLineNumbers w:val="0"/>
              <w:jc w:val="right"/>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0.81</w:t>
            </w: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D90B5C">
            <w:pPr>
              <w:jc w:val="right"/>
              <w:rPr>
                <w:rFonts w:hint="default" w:ascii="Times New Roman" w:hAnsi="Times New Roman" w:eastAsia="仿宋_GB2312" w:cs="Times New Roman"/>
                <w:b/>
                <w:bCs/>
                <w:kern w:val="0"/>
                <w:sz w:val="22"/>
              </w:rPr>
            </w:pPr>
          </w:p>
        </w:tc>
        <w:tc>
          <w:tcPr>
            <w:tcW w:w="13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D04244">
            <w:pPr>
              <w:jc w:val="right"/>
              <w:rPr>
                <w:rFonts w:hint="default" w:ascii="Times New Roman" w:hAnsi="Times New Roman" w:eastAsia="仿宋_GB2312" w:cs="Times New Roman"/>
                <w:b/>
                <w:bCs/>
                <w:kern w:val="0"/>
                <w:sz w:val="22"/>
              </w:rPr>
            </w:pPr>
          </w:p>
        </w:tc>
      </w:tr>
      <w:tr w14:paraId="1EC457B3">
        <w:tblPrEx>
          <w:tblCellMar>
            <w:top w:w="0" w:type="dxa"/>
            <w:left w:w="108" w:type="dxa"/>
            <w:bottom w:w="0" w:type="dxa"/>
            <w:right w:w="108" w:type="dxa"/>
          </w:tblCellMar>
        </w:tblPrEx>
        <w:trPr>
          <w:trHeight w:val="402" w:hRule="atLeast"/>
          <w:jc w:val="center"/>
        </w:trPr>
        <w:tc>
          <w:tcPr>
            <w:tcW w:w="327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D16D619">
            <w:pPr>
              <w:jc w:val="left"/>
              <w:rPr>
                <w:rFonts w:hint="default" w:ascii="Times New Roman" w:hAnsi="Times New Roman" w:eastAsia="仿宋_GB2312" w:cs="Times New Roman"/>
                <w:b/>
                <w:bCs/>
                <w:kern w:val="0"/>
                <w:sz w:val="22"/>
              </w:rPr>
            </w:pPr>
          </w:p>
        </w:tc>
        <w:tc>
          <w:tcPr>
            <w:tcW w:w="61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0A0C31F">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20</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EF75B2">
            <w:pPr>
              <w:jc w:val="right"/>
              <w:rPr>
                <w:rFonts w:hint="default" w:ascii="Times New Roman" w:hAnsi="Times New Roman" w:eastAsia="仿宋_GB2312" w:cs="Times New Roman"/>
                <w:kern w:val="0"/>
                <w:sz w:val="22"/>
              </w:rPr>
            </w:pPr>
          </w:p>
        </w:tc>
        <w:tc>
          <w:tcPr>
            <w:tcW w:w="34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41D9709">
            <w:pPr>
              <w:keepNext w:val="0"/>
              <w:keepLines w:val="0"/>
              <w:widowControl/>
              <w:suppressLineNumbers w:val="0"/>
              <w:jc w:val="left"/>
              <w:textAlignment w:val="center"/>
              <w:rPr>
                <w:rFonts w:hint="default" w:ascii="Times New Roman" w:hAnsi="Times New Roman" w:eastAsia="仿宋_GB2312" w:cs="Times New Roman"/>
                <w:b/>
                <w:bCs/>
                <w:kern w:val="0"/>
                <w:sz w:val="22"/>
              </w:rPr>
            </w:pPr>
            <w:r>
              <w:rPr>
                <w:rFonts w:hint="default" w:ascii="Times New Roman" w:hAnsi="Times New Roman" w:eastAsia="仿宋_GB2312" w:cs="Times New Roman"/>
                <w:i w:val="0"/>
                <w:iCs w:val="0"/>
                <w:color w:val="000000"/>
                <w:kern w:val="0"/>
                <w:sz w:val="22"/>
                <w:szCs w:val="22"/>
                <w:u w:val="none"/>
                <w:lang w:val="en-US" w:eastAsia="zh-CN" w:bidi="ar"/>
              </w:rPr>
              <w:t>二十、粮油物资储备支出</w:t>
            </w:r>
          </w:p>
        </w:tc>
        <w:tc>
          <w:tcPr>
            <w:tcW w:w="5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EDA3F86">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52</w:t>
            </w:r>
          </w:p>
        </w:tc>
        <w:tc>
          <w:tcPr>
            <w:tcW w:w="115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B2E39C9">
            <w:pPr>
              <w:jc w:val="right"/>
              <w:rPr>
                <w:rFonts w:hint="default" w:ascii="Times New Roman" w:hAnsi="Times New Roman" w:eastAsia="仿宋_GB2312" w:cs="Times New Roman"/>
                <w:kern w:val="0"/>
                <w:sz w:val="22"/>
              </w:rPr>
            </w:pPr>
          </w:p>
        </w:tc>
        <w:tc>
          <w:tcPr>
            <w:tcW w:w="12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905719C">
            <w:pPr>
              <w:jc w:val="right"/>
              <w:rPr>
                <w:rFonts w:hint="default" w:ascii="Times New Roman" w:hAnsi="Times New Roman" w:eastAsia="仿宋_GB2312" w:cs="Times New Roman"/>
                <w:kern w:val="0"/>
                <w:sz w:val="22"/>
              </w:rPr>
            </w:pP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70028D">
            <w:pPr>
              <w:jc w:val="right"/>
              <w:rPr>
                <w:rFonts w:hint="default" w:ascii="Times New Roman" w:hAnsi="Times New Roman" w:eastAsia="仿宋_GB2312" w:cs="Times New Roman"/>
                <w:b/>
                <w:bCs/>
                <w:kern w:val="0"/>
                <w:sz w:val="22"/>
              </w:rPr>
            </w:pPr>
          </w:p>
        </w:tc>
        <w:tc>
          <w:tcPr>
            <w:tcW w:w="13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71E8AB">
            <w:pPr>
              <w:jc w:val="right"/>
              <w:rPr>
                <w:rFonts w:hint="default" w:ascii="Times New Roman" w:hAnsi="Times New Roman" w:eastAsia="仿宋_GB2312" w:cs="Times New Roman"/>
                <w:b/>
                <w:bCs/>
                <w:kern w:val="0"/>
                <w:sz w:val="22"/>
              </w:rPr>
            </w:pPr>
          </w:p>
        </w:tc>
      </w:tr>
      <w:tr w14:paraId="5B0FBD07">
        <w:tblPrEx>
          <w:tblCellMar>
            <w:top w:w="0" w:type="dxa"/>
            <w:left w:w="108" w:type="dxa"/>
            <w:bottom w:w="0" w:type="dxa"/>
            <w:right w:w="108" w:type="dxa"/>
          </w:tblCellMar>
        </w:tblPrEx>
        <w:trPr>
          <w:trHeight w:val="402" w:hRule="atLeast"/>
          <w:jc w:val="center"/>
        </w:trPr>
        <w:tc>
          <w:tcPr>
            <w:tcW w:w="327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68AD9C6">
            <w:pPr>
              <w:jc w:val="left"/>
              <w:rPr>
                <w:rFonts w:hint="default" w:ascii="Times New Roman" w:hAnsi="Times New Roman" w:eastAsia="仿宋_GB2312" w:cs="Times New Roman"/>
                <w:b/>
                <w:bCs/>
                <w:kern w:val="0"/>
                <w:sz w:val="22"/>
              </w:rPr>
            </w:pPr>
          </w:p>
        </w:tc>
        <w:tc>
          <w:tcPr>
            <w:tcW w:w="61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0983F28">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21</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3B4B78">
            <w:pPr>
              <w:jc w:val="right"/>
              <w:rPr>
                <w:rFonts w:hint="default" w:ascii="Times New Roman" w:hAnsi="Times New Roman" w:eastAsia="仿宋_GB2312" w:cs="Times New Roman"/>
                <w:kern w:val="0"/>
                <w:sz w:val="22"/>
              </w:rPr>
            </w:pPr>
          </w:p>
        </w:tc>
        <w:tc>
          <w:tcPr>
            <w:tcW w:w="34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0A2ABA9">
            <w:pPr>
              <w:keepNext w:val="0"/>
              <w:keepLines w:val="0"/>
              <w:widowControl/>
              <w:suppressLineNumbers w:val="0"/>
              <w:jc w:val="left"/>
              <w:textAlignment w:val="center"/>
              <w:rPr>
                <w:rFonts w:hint="default" w:ascii="Times New Roman" w:hAnsi="Times New Roman" w:eastAsia="仿宋_GB2312" w:cs="Times New Roman"/>
                <w:b/>
                <w:bCs/>
                <w:kern w:val="0"/>
                <w:sz w:val="22"/>
              </w:rPr>
            </w:pPr>
            <w:r>
              <w:rPr>
                <w:rFonts w:hint="default" w:ascii="Times New Roman" w:hAnsi="Times New Roman" w:eastAsia="仿宋_GB2312" w:cs="Times New Roman"/>
                <w:i w:val="0"/>
                <w:iCs w:val="0"/>
                <w:color w:val="000000"/>
                <w:kern w:val="0"/>
                <w:sz w:val="22"/>
                <w:szCs w:val="22"/>
                <w:u w:val="none"/>
                <w:lang w:val="en-US" w:eastAsia="zh-CN" w:bidi="ar"/>
              </w:rPr>
              <w:t>二十一、国有资本经营预算支出</w:t>
            </w:r>
          </w:p>
        </w:tc>
        <w:tc>
          <w:tcPr>
            <w:tcW w:w="5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5080D59">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53</w:t>
            </w:r>
          </w:p>
        </w:tc>
        <w:tc>
          <w:tcPr>
            <w:tcW w:w="115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44D4C9C">
            <w:pPr>
              <w:jc w:val="right"/>
              <w:rPr>
                <w:rFonts w:hint="default" w:ascii="Times New Roman" w:hAnsi="Times New Roman" w:eastAsia="仿宋_GB2312" w:cs="Times New Roman"/>
                <w:kern w:val="0"/>
                <w:sz w:val="22"/>
              </w:rPr>
            </w:pPr>
          </w:p>
        </w:tc>
        <w:tc>
          <w:tcPr>
            <w:tcW w:w="12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E3B2459">
            <w:pPr>
              <w:jc w:val="right"/>
              <w:rPr>
                <w:rFonts w:hint="default" w:ascii="Times New Roman" w:hAnsi="Times New Roman" w:eastAsia="仿宋_GB2312" w:cs="Times New Roman"/>
                <w:kern w:val="0"/>
                <w:sz w:val="22"/>
              </w:rPr>
            </w:pP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6CFF90">
            <w:pPr>
              <w:jc w:val="right"/>
              <w:rPr>
                <w:rFonts w:hint="default" w:ascii="Times New Roman" w:hAnsi="Times New Roman" w:eastAsia="仿宋_GB2312" w:cs="Times New Roman"/>
                <w:b/>
                <w:bCs/>
                <w:kern w:val="0"/>
                <w:sz w:val="22"/>
              </w:rPr>
            </w:pPr>
          </w:p>
        </w:tc>
        <w:tc>
          <w:tcPr>
            <w:tcW w:w="13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FA0AB1">
            <w:pPr>
              <w:jc w:val="right"/>
              <w:rPr>
                <w:rFonts w:hint="default" w:ascii="Times New Roman" w:hAnsi="Times New Roman" w:eastAsia="仿宋_GB2312" w:cs="Times New Roman"/>
                <w:b/>
                <w:bCs/>
                <w:kern w:val="0"/>
                <w:sz w:val="22"/>
              </w:rPr>
            </w:pPr>
          </w:p>
        </w:tc>
      </w:tr>
      <w:tr w14:paraId="6DC14F43">
        <w:tblPrEx>
          <w:tblCellMar>
            <w:top w:w="0" w:type="dxa"/>
            <w:left w:w="108" w:type="dxa"/>
            <w:bottom w:w="0" w:type="dxa"/>
            <w:right w:w="108" w:type="dxa"/>
          </w:tblCellMar>
        </w:tblPrEx>
        <w:trPr>
          <w:trHeight w:val="402" w:hRule="atLeast"/>
          <w:jc w:val="center"/>
        </w:trPr>
        <w:tc>
          <w:tcPr>
            <w:tcW w:w="327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87F5CEF">
            <w:pPr>
              <w:jc w:val="left"/>
              <w:rPr>
                <w:rFonts w:hint="default" w:ascii="Times New Roman" w:hAnsi="Times New Roman" w:eastAsia="仿宋_GB2312" w:cs="Times New Roman"/>
                <w:b/>
                <w:bCs/>
                <w:kern w:val="0"/>
                <w:sz w:val="22"/>
              </w:rPr>
            </w:pPr>
          </w:p>
        </w:tc>
        <w:tc>
          <w:tcPr>
            <w:tcW w:w="61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CA7835E">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22</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C82F27">
            <w:pPr>
              <w:jc w:val="right"/>
              <w:rPr>
                <w:rFonts w:hint="default" w:ascii="Times New Roman" w:hAnsi="Times New Roman" w:eastAsia="仿宋_GB2312" w:cs="Times New Roman"/>
                <w:kern w:val="0"/>
                <w:sz w:val="22"/>
              </w:rPr>
            </w:pPr>
          </w:p>
        </w:tc>
        <w:tc>
          <w:tcPr>
            <w:tcW w:w="34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B97233F">
            <w:pPr>
              <w:keepNext w:val="0"/>
              <w:keepLines w:val="0"/>
              <w:widowControl/>
              <w:suppressLineNumbers w:val="0"/>
              <w:jc w:val="left"/>
              <w:textAlignment w:val="center"/>
              <w:rPr>
                <w:rFonts w:hint="default" w:ascii="Times New Roman" w:hAnsi="Times New Roman" w:eastAsia="仿宋_GB2312" w:cs="Times New Roman"/>
                <w:b/>
                <w:bCs/>
                <w:kern w:val="0"/>
                <w:sz w:val="22"/>
              </w:rPr>
            </w:pPr>
            <w:r>
              <w:rPr>
                <w:rFonts w:hint="default" w:ascii="Times New Roman" w:hAnsi="Times New Roman" w:eastAsia="仿宋_GB2312" w:cs="Times New Roman"/>
                <w:i w:val="0"/>
                <w:iCs w:val="0"/>
                <w:color w:val="000000"/>
                <w:kern w:val="0"/>
                <w:sz w:val="22"/>
                <w:szCs w:val="22"/>
                <w:u w:val="none"/>
                <w:lang w:val="en-US" w:eastAsia="zh-CN" w:bidi="ar"/>
              </w:rPr>
              <w:t>二十二、灾害防治及应急管理支出</w:t>
            </w:r>
          </w:p>
        </w:tc>
        <w:tc>
          <w:tcPr>
            <w:tcW w:w="5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1C6419A">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54</w:t>
            </w:r>
          </w:p>
        </w:tc>
        <w:tc>
          <w:tcPr>
            <w:tcW w:w="115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A109462">
            <w:pPr>
              <w:jc w:val="right"/>
              <w:rPr>
                <w:rFonts w:hint="default" w:ascii="Times New Roman" w:hAnsi="Times New Roman" w:eastAsia="仿宋_GB2312" w:cs="Times New Roman"/>
                <w:kern w:val="0"/>
                <w:sz w:val="22"/>
              </w:rPr>
            </w:pPr>
          </w:p>
        </w:tc>
        <w:tc>
          <w:tcPr>
            <w:tcW w:w="12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938EB9B">
            <w:pPr>
              <w:jc w:val="right"/>
              <w:rPr>
                <w:rFonts w:hint="default" w:ascii="Times New Roman" w:hAnsi="Times New Roman" w:eastAsia="仿宋_GB2312" w:cs="Times New Roman"/>
                <w:kern w:val="0"/>
                <w:sz w:val="22"/>
              </w:rPr>
            </w:pP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9BE8B0">
            <w:pPr>
              <w:jc w:val="right"/>
              <w:rPr>
                <w:rFonts w:hint="default" w:ascii="Times New Roman" w:hAnsi="Times New Roman" w:eastAsia="仿宋_GB2312" w:cs="Times New Roman"/>
                <w:b/>
                <w:bCs/>
                <w:kern w:val="0"/>
                <w:sz w:val="22"/>
              </w:rPr>
            </w:pPr>
          </w:p>
        </w:tc>
        <w:tc>
          <w:tcPr>
            <w:tcW w:w="13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6C46B8">
            <w:pPr>
              <w:jc w:val="right"/>
              <w:rPr>
                <w:rFonts w:hint="default" w:ascii="Times New Roman" w:hAnsi="Times New Roman" w:eastAsia="仿宋_GB2312" w:cs="Times New Roman"/>
                <w:b/>
                <w:bCs/>
                <w:kern w:val="0"/>
                <w:sz w:val="22"/>
              </w:rPr>
            </w:pPr>
          </w:p>
        </w:tc>
      </w:tr>
      <w:tr w14:paraId="65767096">
        <w:tblPrEx>
          <w:tblCellMar>
            <w:top w:w="0" w:type="dxa"/>
            <w:left w:w="108" w:type="dxa"/>
            <w:bottom w:w="0" w:type="dxa"/>
            <w:right w:w="108" w:type="dxa"/>
          </w:tblCellMar>
        </w:tblPrEx>
        <w:trPr>
          <w:trHeight w:val="402" w:hRule="atLeast"/>
          <w:jc w:val="center"/>
        </w:trPr>
        <w:tc>
          <w:tcPr>
            <w:tcW w:w="327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6BF692F">
            <w:pPr>
              <w:jc w:val="left"/>
              <w:rPr>
                <w:rFonts w:hint="default" w:ascii="Times New Roman" w:hAnsi="Times New Roman" w:eastAsia="仿宋_GB2312" w:cs="Times New Roman"/>
                <w:b/>
                <w:bCs/>
                <w:kern w:val="0"/>
                <w:sz w:val="22"/>
              </w:rPr>
            </w:pPr>
          </w:p>
        </w:tc>
        <w:tc>
          <w:tcPr>
            <w:tcW w:w="61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0178420">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23</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A41A20">
            <w:pPr>
              <w:jc w:val="right"/>
              <w:rPr>
                <w:rFonts w:hint="default" w:ascii="Times New Roman" w:hAnsi="Times New Roman" w:eastAsia="仿宋_GB2312" w:cs="Times New Roman"/>
                <w:kern w:val="0"/>
                <w:sz w:val="22"/>
              </w:rPr>
            </w:pPr>
          </w:p>
        </w:tc>
        <w:tc>
          <w:tcPr>
            <w:tcW w:w="34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DD2A393">
            <w:pPr>
              <w:keepNext w:val="0"/>
              <w:keepLines w:val="0"/>
              <w:widowControl/>
              <w:suppressLineNumbers w:val="0"/>
              <w:jc w:val="left"/>
              <w:textAlignment w:val="center"/>
              <w:rPr>
                <w:rFonts w:hint="default" w:ascii="Times New Roman" w:hAnsi="Times New Roman" w:eastAsia="仿宋_GB2312" w:cs="Times New Roman"/>
                <w:b/>
                <w:bCs/>
                <w:kern w:val="0"/>
                <w:sz w:val="22"/>
              </w:rPr>
            </w:pPr>
            <w:r>
              <w:rPr>
                <w:rFonts w:hint="default" w:ascii="Times New Roman" w:hAnsi="Times New Roman" w:eastAsia="仿宋_GB2312" w:cs="Times New Roman"/>
                <w:i w:val="0"/>
                <w:iCs w:val="0"/>
                <w:color w:val="000000"/>
                <w:kern w:val="0"/>
                <w:sz w:val="22"/>
                <w:szCs w:val="22"/>
                <w:u w:val="none"/>
                <w:lang w:val="en-US" w:eastAsia="zh-CN" w:bidi="ar"/>
              </w:rPr>
              <w:t>二十三、其他支出</w:t>
            </w:r>
          </w:p>
        </w:tc>
        <w:tc>
          <w:tcPr>
            <w:tcW w:w="5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6D68D4C">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55</w:t>
            </w:r>
          </w:p>
        </w:tc>
        <w:tc>
          <w:tcPr>
            <w:tcW w:w="115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D3492A4">
            <w:pPr>
              <w:jc w:val="right"/>
              <w:rPr>
                <w:rFonts w:hint="default" w:ascii="Times New Roman" w:hAnsi="Times New Roman" w:eastAsia="仿宋_GB2312" w:cs="Times New Roman"/>
                <w:kern w:val="0"/>
                <w:sz w:val="22"/>
              </w:rPr>
            </w:pPr>
          </w:p>
        </w:tc>
        <w:tc>
          <w:tcPr>
            <w:tcW w:w="12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51CB056">
            <w:pPr>
              <w:jc w:val="right"/>
              <w:rPr>
                <w:rFonts w:hint="default" w:ascii="Times New Roman" w:hAnsi="Times New Roman" w:eastAsia="仿宋_GB2312" w:cs="Times New Roman"/>
                <w:kern w:val="0"/>
                <w:sz w:val="22"/>
              </w:rPr>
            </w:pP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83EA5A">
            <w:pPr>
              <w:jc w:val="right"/>
              <w:rPr>
                <w:rFonts w:hint="default" w:ascii="Times New Roman" w:hAnsi="Times New Roman" w:eastAsia="仿宋_GB2312" w:cs="Times New Roman"/>
                <w:b/>
                <w:bCs/>
                <w:kern w:val="0"/>
                <w:sz w:val="22"/>
              </w:rPr>
            </w:pPr>
          </w:p>
        </w:tc>
        <w:tc>
          <w:tcPr>
            <w:tcW w:w="13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8722E7">
            <w:pPr>
              <w:jc w:val="right"/>
              <w:rPr>
                <w:rFonts w:hint="default" w:ascii="Times New Roman" w:hAnsi="Times New Roman" w:eastAsia="仿宋_GB2312" w:cs="Times New Roman"/>
                <w:b/>
                <w:bCs/>
                <w:kern w:val="0"/>
                <w:sz w:val="22"/>
              </w:rPr>
            </w:pPr>
          </w:p>
        </w:tc>
      </w:tr>
      <w:tr w14:paraId="03F94CE3">
        <w:tblPrEx>
          <w:tblCellMar>
            <w:top w:w="0" w:type="dxa"/>
            <w:left w:w="108" w:type="dxa"/>
            <w:bottom w:w="0" w:type="dxa"/>
            <w:right w:w="108" w:type="dxa"/>
          </w:tblCellMar>
        </w:tblPrEx>
        <w:trPr>
          <w:trHeight w:val="402" w:hRule="atLeast"/>
          <w:jc w:val="center"/>
        </w:trPr>
        <w:tc>
          <w:tcPr>
            <w:tcW w:w="327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6722F6C">
            <w:pPr>
              <w:jc w:val="center"/>
              <w:rPr>
                <w:rFonts w:hint="default" w:ascii="Times New Roman" w:hAnsi="Times New Roman" w:eastAsia="仿宋_GB2312" w:cs="Times New Roman"/>
                <w:b/>
                <w:bCs/>
                <w:kern w:val="0"/>
                <w:sz w:val="22"/>
              </w:rPr>
            </w:pPr>
          </w:p>
        </w:tc>
        <w:tc>
          <w:tcPr>
            <w:tcW w:w="61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98D4FF3">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24</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BC0AEF">
            <w:pPr>
              <w:jc w:val="right"/>
              <w:rPr>
                <w:rFonts w:hint="default" w:ascii="Times New Roman" w:hAnsi="Times New Roman" w:eastAsia="仿宋_GB2312" w:cs="Times New Roman"/>
                <w:kern w:val="0"/>
                <w:sz w:val="22"/>
              </w:rPr>
            </w:pPr>
          </w:p>
        </w:tc>
        <w:tc>
          <w:tcPr>
            <w:tcW w:w="34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6BAF5AD">
            <w:pPr>
              <w:keepNext w:val="0"/>
              <w:keepLines w:val="0"/>
              <w:widowControl/>
              <w:suppressLineNumbers w:val="0"/>
              <w:jc w:val="left"/>
              <w:textAlignment w:val="center"/>
              <w:rPr>
                <w:rFonts w:hint="default" w:ascii="Times New Roman" w:hAnsi="Times New Roman" w:eastAsia="仿宋_GB2312" w:cs="Times New Roman"/>
                <w:b/>
                <w:bCs/>
                <w:kern w:val="0"/>
                <w:sz w:val="22"/>
              </w:rPr>
            </w:pPr>
            <w:r>
              <w:rPr>
                <w:rFonts w:hint="default" w:ascii="Times New Roman" w:hAnsi="Times New Roman" w:eastAsia="仿宋_GB2312" w:cs="Times New Roman"/>
                <w:i w:val="0"/>
                <w:iCs w:val="0"/>
                <w:color w:val="000000"/>
                <w:kern w:val="0"/>
                <w:sz w:val="22"/>
                <w:szCs w:val="22"/>
                <w:u w:val="none"/>
                <w:lang w:val="en-US" w:eastAsia="zh-CN" w:bidi="ar"/>
              </w:rPr>
              <w:t>二十四、债务还本支出</w:t>
            </w:r>
          </w:p>
        </w:tc>
        <w:tc>
          <w:tcPr>
            <w:tcW w:w="5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4E9F27E">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56</w:t>
            </w:r>
          </w:p>
        </w:tc>
        <w:tc>
          <w:tcPr>
            <w:tcW w:w="115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86EFAE1">
            <w:pPr>
              <w:jc w:val="right"/>
              <w:rPr>
                <w:rFonts w:hint="default" w:ascii="Times New Roman" w:hAnsi="Times New Roman" w:eastAsia="仿宋_GB2312" w:cs="Times New Roman"/>
                <w:kern w:val="0"/>
                <w:sz w:val="22"/>
              </w:rPr>
            </w:pPr>
          </w:p>
        </w:tc>
        <w:tc>
          <w:tcPr>
            <w:tcW w:w="12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96B5F83">
            <w:pPr>
              <w:jc w:val="right"/>
              <w:rPr>
                <w:rFonts w:hint="default" w:ascii="Times New Roman" w:hAnsi="Times New Roman" w:eastAsia="仿宋_GB2312" w:cs="Times New Roman"/>
                <w:kern w:val="0"/>
                <w:sz w:val="22"/>
              </w:rPr>
            </w:pP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B0220F">
            <w:pPr>
              <w:jc w:val="right"/>
              <w:rPr>
                <w:rFonts w:hint="default" w:ascii="Times New Roman" w:hAnsi="Times New Roman" w:eastAsia="仿宋_GB2312" w:cs="Times New Roman"/>
                <w:b/>
                <w:bCs/>
                <w:kern w:val="0"/>
                <w:sz w:val="22"/>
              </w:rPr>
            </w:pPr>
          </w:p>
        </w:tc>
        <w:tc>
          <w:tcPr>
            <w:tcW w:w="13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338A3F">
            <w:pPr>
              <w:jc w:val="right"/>
              <w:rPr>
                <w:rFonts w:hint="default" w:ascii="Times New Roman" w:hAnsi="Times New Roman" w:eastAsia="仿宋_GB2312" w:cs="Times New Roman"/>
                <w:b/>
                <w:bCs/>
                <w:kern w:val="0"/>
                <w:sz w:val="22"/>
              </w:rPr>
            </w:pPr>
          </w:p>
        </w:tc>
      </w:tr>
      <w:tr w14:paraId="657E61D2">
        <w:tblPrEx>
          <w:tblCellMar>
            <w:top w:w="0" w:type="dxa"/>
            <w:left w:w="108" w:type="dxa"/>
            <w:bottom w:w="0" w:type="dxa"/>
            <w:right w:w="108" w:type="dxa"/>
          </w:tblCellMar>
        </w:tblPrEx>
        <w:trPr>
          <w:trHeight w:val="402" w:hRule="atLeast"/>
          <w:jc w:val="center"/>
        </w:trPr>
        <w:tc>
          <w:tcPr>
            <w:tcW w:w="327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5D915AE">
            <w:pPr>
              <w:jc w:val="left"/>
              <w:rPr>
                <w:rFonts w:hint="default" w:ascii="Times New Roman" w:hAnsi="Times New Roman" w:eastAsia="仿宋_GB2312" w:cs="Times New Roman"/>
                <w:b/>
                <w:bCs/>
                <w:kern w:val="0"/>
                <w:sz w:val="22"/>
              </w:rPr>
            </w:pPr>
          </w:p>
        </w:tc>
        <w:tc>
          <w:tcPr>
            <w:tcW w:w="61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17ADD98">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25</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167F73">
            <w:pPr>
              <w:jc w:val="right"/>
              <w:rPr>
                <w:rFonts w:hint="default" w:ascii="Times New Roman" w:hAnsi="Times New Roman" w:eastAsia="仿宋_GB2312" w:cs="Times New Roman"/>
                <w:kern w:val="0"/>
                <w:sz w:val="22"/>
              </w:rPr>
            </w:pPr>
          </w:p>
        </w:tc>
        <w:tc>
          <w:tcPr>
            <w:tcW w:w="34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A4BC1B7">
            <w:pPr>
              <w:keepNext w:val="0"/>
              <w:keepLines w:val="0"/>
              <w:widowControl/>
              <w:suppressLineNumbers w:val="0"/>
              <w:jc w:val="left"/>
              <w:textAlignment w:val="center"/>
              <w:rPr>
                <w:rFonts w:hint="default" w:ascii="Times New Roman" w:hAnsi="Times New Roman" w:eastAsia="仿宋_GB2312" w:cs="Times New Roman"/>
                <w:b/>
                <w:bCs/>
                <w:kern w:val="0"/>
                <w:sz w:val="22"/>
              </w:rPr>
            </w:pPr>
            <w:r>
              <w:rPr>
                <w:rFonts w:hint="default" w:ascii="Times New Roman" w:hAnsi="Times New Roman" w:eastAsia="仿宋_GB2312" w:cs="Times New Roman"/>
                <w:i w:val="0"/>
                <w:iCs w:val="0"/>
                <w:color w:val="000000"/>
                <w:kern w:val="0"/>
                <w:sz w:val="22"/>
                <w:szCs w:val="22"/>
                <w:u w:val="none"/>
                <w:lang w:val="en-US" w:eastAsia="zh-CN" w:bidi="ar"/>
              </w:rPr>
              <w:t>二十五、债务付息支出</w:t>
            </w:r>
          </w:p>
        </w:tc>
        <w:tc>
          <w:tcPr>
            <w:tcW w:w="5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D568F61">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57</w:t>
            </w:r>
          </w:p>
        </w:tc>
        <w:tc>
          <w:tcPr>
            <w:tcW w:w="115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5A15B4E">
            <w:pPr>
              <w:jc w:val="right"/>
              <w:rPr>
                <w:rFonts w:hint="default" w:ascii="Times New Roman" w:hAnsi="Times New Roman" w:eastAsia="仿宋_GB2312" w:cs="Times New Roman"/>
                <w:kern w:val="0"/>
                <w:sz w:val="22"/>
              </w:rPr>
            </w:pPr>
          </w:p>
        </w:tc>
        <w:tc>
          <w:tcPr>
            <w:tcW w:w="12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809ED27">
            <w:pPr>
              <w:jc w:val="right"/>
              <w:rPr>
                <w:rFonts w:hint="default" w:ascii="Times New Roman" w:hAnsi="Times New Roman" w:eastAsia="仿宋_GB2312" w:cs="Times New Roman"/>
                <w:kern w:val="0"/>
                <w:sz w:val="22"/>
              </w:rPr>
            </w:pP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4ED917">
            <w:pPr>
              <w:jc w:val="right"/>
              <w:rPr>
                <w:rFonts w:hint="default" w:ascii="Times New Roman" w:hAnsi="Times New Roman" w:eastAsia="仿宋_GB2312" w:cs="Times New Roman"/>
                <w:b/>
                <w:bCs/>
                <w:kern w:val="0"/>
                <w:sz w:val="22"/>
              </w:rPr>
            </w:pPr>
          </w:p>
        </w:tc>
        <w:tc>
          <w:tcPr>
            <w:tcW w:w="13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A4D8C4">
            <w:pPr>
              <w:jc w:val="right"/>
              <w:rPr>
                <w:rFonts w:hint="default" w:ascii="Times New Roman" w:hAnsi="Times New Roman" w:eastAsia="仿宋_GB2312" w:cs="Times New Roman"/>
                <w:b/>
                <w:bCs/>
                <w:kern w:val="0"/>
                <w:sz w:val="22"/>
              </w:rPr>
            </w:pPr>
          </w:p>
        </w:tc>
      </w:tr>
      <w:tr w14:paraId="4C87BB54">
        <w:tblPrEx>
          <w:tblCellMar>
            <w:top w:w="0" w:type="dxa"/>
            <w:left w:w="108" w:type="dxa"/>
            <w:bottom w:w="0" w:type="dxa"/>
            <w:right w:w="108" w:type="dxa"/>
          </w:tblCellMar>
        </w:tblPrEx>
        <w:trPr>
          <w:trHeight w:val="402" w:hRule="atLeast"/>
          <w:jc w:val="center"/>
        </w:trPr>
        <w:tc>
          <w:tcPr>
            <w:tcW w:w="327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2353085">
            <w:pPr>
              <w:jc w:val="left"/>
              <w:rPr>
                <w:rFonts w:hint="default" w:ascii="Times New Roman" w:hAnsi="Times New Roman" w:eastAsia="仿宋_GB2312" w:cs="Times New Roman"/>
                <w:b/>
                <w:bCs/>
                <w:kern w:val="0"/>
                <w:sz w:val="22"/>
              </w:rPr>
            </w:pPr>
          </w:p>
        </w:tc>
        <w:tc>
          <w:tcPr>
            <w:tcW w:w="61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E431E94">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26</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14CDD3">
            <w:pPr>
              <w:jc w:val="right"/>
              <w:rPr>
                <w:rFonts w:hint="default" w:ascii="Times New Roman" w:hAnsi="Times New Roman" w:eastAsia="仿宋_GB2312" w:cs="Times New Roman"/>
                <w:kern w:val="0"/>
                <w:sz w:val="22"/>
              </w:rPr>
            </w:pPr>
          </w:p>
        </w:tc>
        <w:tc>
          <w:tcPr>
            <w:tcW w:w="34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2CC1A4A">
            <w:pPr>
              <w:keepNext w:val="0"/>
              <w:keepLines w:val="0"/>
              <w:widowControl/>
              <w:suppressLineNumbers w:val="0"/>
              <w:jc w:val="left"/>
              <w:textAlignment w:val="center"/>
              <w:rPr>
                <w:rFonts w:hint="default" w:ascii="Times New Roman" w:hAnsi="Times New Roman" w:eastAsia="仿宋_GB2312" w:cs="Times New Roman"/>
                <w:b/>
                <w:bCs/>
                <w:kern w:val="0"/>
                <w:sz w:val="22"/>
              </w:rPr>
            </w:pPr>
            <w:r>
              <w:rPr>
                <w:rFonts w:hint="default" w:ascii="Times New Roman" w:hAnsi="Times New Roman" w:eastAsia="仿宋_GB2312" w:cs="Times New Roman"/>
                <w:i w:val="0"/>
                <w:iCs w:val="0"/>
                <w:color w:val="000000"/>
                <w:kern w:val="0"/>
                <w:sz w:val="22"/>
                <w:szCs w:val="22"/>
                <w:u w:val="none"/>
                <w:lang w:val="en-US" w:eastAsia="zh-CN" w:bidi="ar"/>
              </w:rPr>
              <w:t>二十六、抗疫特别国债安排的支出</w:t>
            </w:r>
          </w:p>
        </w:tc>
        <w:tc>
          <w:tcPr>
            <w:tcW w:w="5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FFCC68B">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58</w:t>
            </w:r>
          </w:p>
        </w:tc>
        <w:tc>
          <w:tcPr>
            <w:tcW w:w="115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FD030A0">
            <w:pPr>
              <w:jc w:val="right"/>
              <w:rPr>
                <w:rFonts w:hint="default" w:ascii="Times New Roman" w:hAnsi="Times New Roman" w:eastAsia="仿宋_GB2312" w:cs="Times New Roman"/>
                <w:kern w:val="0"/>
                <w:sz w:val="22"/>
              </w:rPr>
            </w:pPr>
          </w:p>
        </w:tc>
        <w:tc>
          <w:tcPr>
            <w:tcW w:w="12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CBFC595">
            <w:pPr>
              <w:jc w:val="right"/>
              <w:rPr>
                <w:rFonts w:hint="default" w:ascii="Times New Roman" w:hAnsi="Times New Roman" w:eastAsia="仿宋_GB2312" w:cs="Times New Roman"/>
                <w:kern w:val="0"/>
                <w:sz w:val="22"/>
              </w:rPr>
            </w:pP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512698">
            <w:pPr>
              <w:jc w:val="right"/>
              <w:rPr>
                <w:rFonts w:hint="default" w:ascii="Times New Roman" w:hAnsi="Times New Roman" w:eastAsia="仿宋_GB2312" w:cs="Times New Roman"/>
                <w:b/>
                <w:bCs/>
                <w:kern w:val="0"/>
                <w:sz w:val="22"/>
              </w:rPr>
            </w:pPr>
          </w:p>
        </w:tc>
        <w:tc>
          <w:tcPr>
            <w:tcW w:w="13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709455">
            <w:pPr>
              <w:jc w:val="right"/>
              <w:rPr>
                <w:rFonts w:hint="default" w:ascii="Times New Roman" w:hAnsi="Times New Roman" w:eastAsia="仿宋_GB2312" w:cs="Times New Roman"/>
                <w:b/>
                <w:bCs/>
                <w:kern w:val="0"/>
                <w:sz w:val="22"/>
              </w:rPr>
            </w:pPr>
          </w:p>
        </w:tc>
      </w:tr>
      <w:tr w14:paraId="31F30C74">
        <w:tblPrEx>
          <w:tblCellMar>
            <w:top w:w="0" w:type="dxa"/>
            <w:left w:w="108" w:type="dxa"/>
            <w:bottom w:w="0" w:type="dxa"/>
            <w:right w:w="108" w:type="dxa"/>
          </w:tblCellMar>
        </w:tblPrEx>
        <w:trPr>
          <w:trHeight w:val="402" w:hRule="atLeast"/>
          <w:jc w:val="center"/>
        </w:trPr>
        <w:tc>
          <w:tcPr>
            <w:tcW w:w="327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C104005">
            <w:pPr>
              <w:keepNext w:val="0"/>
              <w:keepLines w:val="0"/>
              <w:widowControl/>
              <w:suppressLineNumbers w:val="0"/>
              <w:jc w:val="center"/>
              <w:textAlignment w:val="center"/>
              <w:rPr>
                <w:rFonts w:hint="default" w:ascii="Times New Roman" w:hAnsi="Times New Roman" w:eastAsia="仿宋_GB2312" w:cs="Times New Roman"/>
                <w:b/>
                <w:bCs/>
                <w:kern w:val="0"/>
                <w:sz w:val="22"/>
              </w:rPr>
            </w:pPr>
            <w:r>
              <w:rPr>
                <w:rFonts w:hint="default" w:ascii="Times New Roman" w:hAnsi="Times New Roman" w:eastAsia="仿宋_GB2312" w:cs="Times New Roman"/>
                <w:b/>
                <w:bCs/>
                <w:i w:val="0"/>
                <w:iCs w:val="0"/>
                <w:color w:val="000000"/>
                <w:kern w:val="0"/>
                <w:sz w:val="22"/>
                <w:szCs w:val="22"/>
                <w:u w:val="none"/>
                <w:lang w:val="en-US" w:eastAsia="zh-CN" w:bidi="ar"/>
              </w:rPr>
              <w:t>本年收入合计</w:t>
            </w:r>
          </w:p>
        </w:tc>
        <w:tc>
          <w:tcPr>
            <w:tcW w:w="61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B443D54">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27</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6DCE9C">
            <w:pPr>
              <w:keepNext w:val="0"/>
              <w:keepLines w:val="0"/>
              <w:widowControl/>
              <w:suppressLineNumbers w:val="0"/>
              <w:jc w:val="right"/>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1,103.19</w:t>
            </w:r>
          </w:p>
        </w:tc>
        <w:tc>
          <w:tcPr>
            <w:tcW w:w="34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6CD4A61">
            <w:pPr>
              <w:keepNext w:val="0"/>
              <w:keepLines w:val="0"/>
              <w:widowControl/>
              <w:suppressLineNumbers w:val="0"/>
              <w:jc w:val="center"/>
              <w:textAlignment w:val="center"/>
              <w:rPr>
                <w:rFonts w:hint="default" w:ascii="Times New Roman" w:hAnsi="Times New Roman" w:eastAsia="仿宋_GB2312" w:cs="Times New Roman"/>
                <w:b/>
                <w:bCs/>
                <w:kern w:val="0"/>
                <w:sz w:val="22"/>
              </w:rPr>
            </w:pPr>
            <w:r>
              <w:rPr>
                <w:rFonts w:hint="default" w:ascii="Times New Roman" w:hAnsi="Times New Roman" w:eastAsia="仿宋_GB2312" w:cs="Times New Roman"/>
                <w:b/>
                <w:bCs/>
                <w:i w:val="0"/>
                <w:iCs w:val="0"/>
                <w:color w:val="000000"/>
                <w:kern w:val="0"/>
                <w:sz w:val="22"/>
                <w:szCs w:val="22"/>
                <w:u w:val="none"/>
                <w:lang w:val="en-US" w:eastAsia="zh-CN" w:bidi="ar"/>
              </w:rPr>
              <w:t>本年支出合计</w:t>
            </w:r>
          </w:p>
        </w:tc>
        <w:tc>
          <w:tcPr>
            <w:tcW w:w="5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9B8B195">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59</w:t>
            </w:r>
          </w:p>
        </w:tc>
        <w:tc>
          <w:tcPr>
            <w:tcW w:w="115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6EE084A">
            <w:pPr>
              <w:keepNext w:val="0"/>
              <w:keepLines w:val="0"/>
              <w:widowControl/>
              <w:suppressLineNumbers w:val="0"/>
              <w:jc w:val="right"/>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1,103.19</w:t>
            </w:r>
          </w:p>
        </w:tc>
        <w:tc>
          <w:tcPr>
            <w:tcW w:w="12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8DF5103">
            <w:pPr>
              <w:keepNext w:val="0"/>
              <w:keepLines w:val="0"/>
              <w:widowControl/>
              <w:suppressLineNumbers w:val="0"/>
              <w:jc w:val="right"/>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1,103.19</w:t>
            </w: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04ACF7">
            <w:pPr>
              <w:jc w:val="right"/>
              <w:rPr>
                <w:rFonts w:hint="default" w:ascii="Times New Roman" w:hAnsi="Times New Roman" w:eastAsia="仿宋_GB2312" w:cs="Times New Roman"/>
                <w:b/>
                <w:bCs/>
                <w:kern w:val="0"/>
                <w:sz w:val="22"/>
              </w:rPr>
            </w:pPr>
          </w:p>
        </w:tc>
        <w:tc>
          <w:tcPr>
            <w:tcW w:w="13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8BF8DD">
            <w:pPr>
              <w:jc w:val="right"/>
              <w:rPr>
                <w:rFonts w:hint="default" w:ascii="Times New Roman" w:hAnsi="Times New Roman" w:eastAsia="仿宋_GB2312" w:cs="Times New Roman"/>
                <w:b/>
                <w:bCs/>
                <w:kern w:val="0"/>
                <w:sz w:val="22"/>
              </w:rPr>
            </w:pPr>
          </w:p>
        </w:tc>
      </w:tr>
      <w:tr w14:paraId="148E4E8A">
        <w:tblPrEx>
          <w:tblCellMar>
            <w:top w:w="0" w:type="dxa"/>
            <w:left w:w="108" w:type="dxa"/>
            <w:bottom w:w="0" w:type="dxa"/>
            <w:right w:w="108" w:type="dxa"/>
          </w:tblCellMar>
        </w:tblPrEx>
        <w:trPr>
          <w:trHeight w:val="402" w:hRule="atLeast"/>
          <w:jc w:val="center"/>
        </w:trPr>
        <w:tc>
          <w:tcPr>
            <w:tcW w:w="327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DA6DC4B">
            <w:pPr>
              <w:keepNext w:val="0"/>
              <w:keepLines w:val="0"/>
              <w:widowControl/>
              <w:suppressLineNumbers w:val="0"/>
              <w:jc w:val="left"/>
              <w:textAlignment w:val="center"/>
              <w:rPr>
                <w:rFonts w:hint="default" w:ascii="Times New Roman" w:hAnsi="Times New Roman" w:eastAsia="仿宋_GB2312" w:cs="Times New Roman"/>
                <w:b/>
                <w:bCs/>
                <w:kern w:val="0"/>
                <w:sz w:val="22"/>
              </w:rPr>
            </w:pPr>
            <w:r>
              <w:rPr>
                <w:rFonts w:hint="default" w:ascii="Times New Roman" w:hAnsi="Times New Roman" w:eastAsia="仿宋_GB2312" w:cs="Times New Roman"/>
                <w:i w:val="0"/>
                <w:iCs w:val="0"/>
                <w:color w:val="000000"/>
                <w:kern w:val="0"/>
                <w:sz w:val="22"/>
                <w:szCs w:val="22"/>
                <w:u w:val="none"/>
                <w:lang w:val="en-US" w:eastAsia="zh-CN" w:bidi="ar"/>
              </w:rPr>
              <w:t>年初财政拨款结转和结余</w:t>
            </w:r>
          </w:p>
        </w:tc>
        <w:tc>
          <w:tcPr>
            <w:tcW w:w="61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E416E99">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28</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EAA518">
            <w:pPr>
              <w:keepNext w:val="0"/>
              <w:keepLines w:val="0"/>
              <w:widowControl/>
              <w:suppressLineNumbers w:val="0"/>
              <w:jc w:val="right"/>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34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488AABE">
            <w:pPr>
              <w:keepNext w:val="0"/>
              <w:keepLines w:val="0"/>
              <w:widowControl/>
              <w:suppressLineNumbers w:val="0"/>
              <w:jc w:val="left"/>
              <w:textAlignment w:val="center"/>
              <w:rPr>
                <w:rFonts w:hint="default" w:ascii="Times New Roman" w:hAnsi="Times New Roman" w:eastAsia="仿宋_GB2312" w:cs="Times New Roman"/>
                <w:b/>
                <w:bCs/>
                <w:kern w:val="0"/>
                <w:sz w:val="22"/>
              </w:rPr>
            </w:pPr>
            <w:r>
              <w:rPr>
                <w:rFonts w:hint="default" w:ascii="Times New Roman" w:hAnsi="Times New Roman" w:eastAsia="仿宋_GB2312" w:cs="Times New Roman"/>
                <w:i w:val="0"/>
                <w:iCs w:val="0"/>
                <w:color w:val="000000"/>
                <w:kern w:val="0"/>
                <w:sz w:val="22"/>
                <w:szCs w:val="22"/>
                <w:u w:val="none"/>
                <w:lang w:val="en-US" w:eastAsia="zh-CN" w:bidi="ar"/>
              </w:rPr>
              <w:t>年末财政拨款结转和结余</w:t>
            </w:r>
          </w:p>
        </w:tc>
        <w:tc>
          <w:tcPr>
            <w:tcW w:w="5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4711607">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60</w:t>
            </w:r>
          </w:p>
        </w:tc>
        <w:tc>
          <w:tcPr>
            <w:tcW w:w="115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2E0839F">
            <w:pPr>
              <w:keepNext w:val="0"/>
              <w:keepLines w:val="0"/>
              <w:widowControl/>
              <w:suppressLineNumbers w:val="0"/>
              <w:jc w:val="right"/>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C52CA4D">
            <w:pPr>
              <w:keepNext w:val="0"/>
              <w:keepLines w:val="0"/>
              <w:widowControl/>
              <w:suppressLineNumbers w:val="0"/>
              <w:jc w:val="right"/>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B5F0C8">
            <w:pPr>
              <w:jc w:val="right"/>
              <w:rPr>
                <w:rFonts w:hint="default" w:ascii="Times New Roman" w:hAnsi="Times New Roman" w:eastAsia="仿宋_GB2312" w:cs="Times New Roman"/>
                <w:b/>
                <w:bCs/>
                <w:kern w:val="0"/>
                <w:sz w:val="22"/>
              </w:rPr>
            </w:pPr>
          </w:p>
        </w:tc>
        <w:tc>
          <w:tcPr>
            <w:tcW w:w="13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CD4243">
            <w:pPr>
              <w:jc w:val="right"/>
              <w:rPr>
                <w:rFonts w:hint="default" w:ascii="Times New Roman" w:hAnsi="Times New Roman" w:eastAsia="仿宋_GB2312" w:cs="Times New Roman"/>
                <w:b/>
                <w:bCs/>
                <w:kern w:val="0"/>
                <w:sz w:val="22"/>
              </w:rPr>
            </w:pPr>
          </w:p>
        </w:tc>
      </w:tr>
      <w:tr w14:paraId="45C5CC46">
        <w:tblPrEx>
          <w:tblCellMar>
            <w:top w:w="0" w:type="dxa"/>
            <w:left w:w="108" w:type="dxa"/>
            <w:bottom w:w="0" w:type="dxa"/>
            <w:right w:w="108" w:type="dxa"/>
          </w:tblCellMar>
        </w:tblPrEx>
        <w:trPr>
          <w:trHeight w:val="402" w:hRule="atLeast"/>
          <w:jc w:val="center"/>
        </w:trPr>
        <w:tc>
          <w:tcPr>
            <w:tcW w:w="327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C8F3A69">
            <w:pPr>
              <w:keepNext w:val="0"/>
              <w:keepLines w:val="0"/>
              <w:widowControl/>
              <w:suppressLineNumbers w:val="0"/>
              <w:jc w:val="left"/>
              <w:textAlignment w:val="center"/>
              <w:rPr>
                <w:rFonts w:hint="default" w:ascii="Times New Roman" w:hAnsi="Times New Roman" w:eastAsia="仿宋_GB2312" w:cs="Times New Roman"/>
                <w:b/>
                <w:bCs/>
                <w:kern w:val="0"/>
                <w:sz w:val="22"/>
              </w:rPr>
            </w:pPr>
            <w:r>
              <w:rPr>
                <w:rFonts w:hint="default" w:ascii="Times New Roman" w:hAnsi="Times New Roman" w:eastAsia="仿宋_GB2312" w:cs="Times New Roman"/>
                <w:i w:val="0"/>
                <w:iCs w:val="0"/>
                <w:color w:val="000000"/>
                <w:kern w:val="0"/>
                <w:sz w:val="22"/>
                <w:szCs w:val="22"/>
                <w:u w:val="none"/>
                <w:lang w:val="en-US" w:eastAsia="zh-CN" w:bidi="ar"/>
              </w:rPr>
              <w:t xml:space="preserve">  一般公共预算财政拨款</w:t>
            </w:r>
          </w:p>
        </w:tc>
        <w:tc>
          <w:tcPr>
            <w:tcW w:w="61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ACF7889">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29</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112C0E">
            <w:pPr>
              <w:keepNext w:val="0"/>
              <w:keepLines w:val="0"/>
              <w:widowControl/>
              <w:suppressLineNumbers w:val="0"/>
              <w:jc w:val="right"/>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34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88F385B">
            <w:pPr>
              <w:jc w:val="left"/>
              <w:rPr>
                <w:rFonts w:hint="default" w:ascii="Times New Roman" w:hAnsi="Times New Roman" w:eastAsia="仿宋_GB2312" w:cs="Times New Roman"/>
                <w:b/>
                <w:bCs/>
                <w:kern w:val="0"/>
                <w:sz w:val="22"/>
              </w:rPr>
            </w:pPr>
          </w:p>
        </w:tc>
        <w:tc>
          <w:tcPr>
            <w:tcW w:w="5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F916591">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61</w:t>
            </w:r>
          </w:p>
        </w:tc>
        <w:tc>
          <w:tcPr>
            <w:tcW w:w="115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78AA867">
            <w:pPr>
              <w:jc w:val="right"/>
              <w:rPr>
                <w:rFonts w:hint="default" w:ascii="Times New Roman" w:hAnsi="Times New Roman" w:eastAsia="仿宋_GB2312" w:cs="Times New Roman"/>
                <w:kern w:val="0"/>
                <w:sz w:val="22"/>
              </w:rPr>
            </w:pPr>
          </w:p>
        </w:tc>
        <w:tc>
          <w:tcPr>
            <w:tcW w:w="12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84203CF">
            <w:pPr>
              <w:jc w:val="right"/>
              <w:rPr>
                <w:rFonts w:hint="default" w:ascii="Times New Roman" w:hAnsi="Times New Roman" w:eastAsia="仿宋_GB2312" w:cs="Times New Roman"/>
                <w:kern w:val="0"/>
                <w:sz w:val="22"/>
              </w:rPr>
            </w:pP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30A9BF">
            <w:pPr>
              <w:jc w:val="right"/>
              <w:rPr>
                <w:rFonts w:hint="default" w:ascii="Times New Roman" w:hAnsi="Times New Roman" w:eastAsia="仿宋_GB2312" w:cs="Times New Roman"/>
                <w:b/>
                <w:bCs/>
                <w:kern w:val="0"/>
                <w:sz w:val="22"/>
              </w:rPr>
            </w:pPr>
          </w:p>
        </w:tc>
        <w:tc>
          <w:tcPr>
            <w:tcW w:w="13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DD388D">
            <w:pPr>
              <w:jc w:val="right"/>
              <w:rPr>
                <w:rFonts w:hint="default" w:ascii="Times New Roman" w:hAnsi="Times New Roman" w:eastAsia="仿宋_GB2312" w:cs="Times New Roman"/>
                <w:b/>
                <w:bCs/>
                <w:kern w:val="0"/>
                <w:sz w:val="22"/>
              </w:rPr>
            </w:pPr>
          </w:p>
        </w:tc>
      </w:tr>
      <w:tr w14:paraId="07A5F2D3">
        <w:tblPrEx>
          <w:tblCellMar>
            <w:top w:w="0" w:type="dxa"/>
            <w:left w:w="108" w:type="dxa"/>
            <w:bottom w:w="0" w:type="dxa"/>
            <w:right w:w="108" w:type="dxa"/>
          </w:tblCellMar>
        </w:tblPrEx>
        <w:trPr>
          <w:trHeight w:val="402" w:hRule="atLeast"/>
          <w:jc w:val="center"/>
        </w:trPr>
        <w:tc>
          <w:tcPr>
            <w:tcW w:w="327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11C833C">
            <w:pPr>
              <w:keepNext w:val="0"/>
              <w:keepLines w:val="0"/>
              <w:widowControl/>
              <w:suppressLineNumbers w:val="0"/>
              <w:jc w:val="left"/>
              <w:textAlignment w:val="center"/>
              <w:rPr>
                <w:rFonts w:hint="default" w:ascii="Times New Roman" w:hAnsi="Times New Roman" w:eastAsia="仿宋_GB2312" w:cs="Times New Roman"/>
                <w:b/>
                <w:bCs/>
                <w:kern w:val="0"/>
                <w:sz w:val="22"/>
              </w:rPr>
            </w:pPr>
            <w:r>
              <w:rPr>
                <w:rFonts w:hint="default" w:ascii="Times New Roman" w:hAnsi="Times New Roman" w:eastAsia="仿宋_GB2312" w:cs="Times New Roman"/>
                <w:i w:val="0"/>
                <w:iCs w:val="0"/>
                <w:color w:val="000000"/>
                <w:kern w:val="0"/>
                <w:sz w:val="22"/>
                <w:szCs w:val="22"/>
                <w:u w:val="none"/>
                <w:lang w:val="en-US" w:eastAsia="zh-CN" w:bidi="ar"/>
              </w:rPr>
              <w:t xml:space="preserve">  政府性基金预算财政拨款</w:t>
            </w:r>
          </w:p>
        </w:tc>
        <w:tc>
          <w:tcPr>
            <w:tcW w:w="61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AF585E3">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30</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C21597">
            <w:pPr>
              <w:jc w:val="right"/>
              <w:rPr>
                <w:rFonts w:hint="default" w:ascii="Times New Roman" w:hAnsi="Times New Roman" w:eastAsia="仿宋_GB2312" w:cs="Times New Roman"/>
                <w:kern w:val="0"/>
                <w:sz w:val="22"/>
              </w:rPr>
            </w:pPr>
          </w:p>
        </w:tc>
        <w:tc>
          <w:tcPr>
            <w:tcW w:w="34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32E574C">
            <w:pPr>
              <w:jc w:val="left"/>
              <w:rPr>
                <w:rFonts w:hint="default" w:ascii="Times New Roman" w:hAnsi="Times New Roman" w:eastAsia="仿宋_GB2312" w:cs="Times New Roman"/>
                <w:b/>
                <w:bCs/>
                <w:kern w:val="0"/>
                <w:sz w:val="22"/>
              </w:rPr>
            </w:pPr>
          </w:p>
        </w:tc>
        <w:tc>
          <w:tcPr>
            <w:tcW w:w="5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39EE36A">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62</w:t>
            </w:r>
          </w:p>
        </w:tc>
        <w:tc>
          <w:tcPr>
            <w:tcW w:w="115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E8E427D">
            <w:pPr>
              <w:jc w:val="right"/>
              <w:rPr>
                <w:rFonts w:hint="default" w:ascii="Times New Roman" w:hAnsi="Times New Roman" w:eastAsia="仿宋_GB2312" w:cs="Times New Roman"/>
                <w:kern w:val="0"/>
                <w:sz w:val="22"/>
              </w:rPr>
            </w:pPr>
          </w:p>
        </w:tc>
        <w:tc>
          <w:tcPr>
            <w:tcW w:w="12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CE3AFD5">
            <w:pPr>
              <w:jc w:val="right"/>
              <w:rPr>
                <w:rFonts w:hint="default" w:ascii="Times New Roman" w:hAnsi="Times New Roman" w:eastAsia="仿宋_GB2312" w:cs="Times New Roman"/>
                <w:kern w:val="0"/>
                <w:sz w:val="22"/>
              </w:rPr>
            </w:pP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FA1297">
            <w:pPr>
              <w:jc w:val="right"/>
              <w:rPr>
                <w:rFonts w:hint="default" w:ascii="Times New Roman" w:hAnsi="Times New Roman" w:eastAsia="仿宋_GB2312" w:cs="Times New Roman"/>
                <w:b/>
                <w:bCs/>
                <w:kern w:val="0"/>
                <w:sz w:val="22"/>
              </w:rPr>
            </w:pPr>
          </w:p>
        </w:tc>
        <w:tc>
          <w:tcPr>
            <w:tcW w:w="13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D8AC8E">
            <w:pPr>
              <w:jc w:val="right"/>
              <w:rPr>
                <w:rFonts w:hint="default" w:ascii="Times New Roman" w:hAnsi="Times New Roman" w:eastAsia="仿宋_GB2312" w:cs="Times New Roman"/>
                <w:b/>
                <w:bCs/>
                <w:kern w:val="0"/>
                <w:sz w:val="22"/>
              </w:rPr>
            </w:pPr>
          </w:p>
        </w:tc>
      </w:tr>
      <w:tr w14:paraId="5F3800DB">
        <w:tblPrEx>
          <w:tblCellMar>
            <w:top w:w="0" w:type="dxa"/>
            <w:left w:w="108" w:type="dxa"/>
            <w:bottom w:w="0" w:type="dxa"/>
            <w:right w:w="108" w:type="dxa"/>
          </w:tblCellMar>
        </w:tblPrEx>
        <w:trPr>
          <w:trHeight w:val="402" w:hRule="atLeast"/>
          <w:jc w:val="center"/>
        </w:trPr>
        <w:tc>
          <w:tcPr>
            <w:tcW w:w="327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79C5D90">
            <w:pPr>
              <w:keepNext w:val="0"/>
              <w:keepLines w:val="0"/>
              <w:widowControl/>
              <w:suppressLineNumbers w:val="0"/>
              <w:jc w:val="left"/>
              <w:textAlignment w:val="center"/>
              <w:rPr>
                <w:rFonts w:hint="default" w:ascii="Times New Roman" w:hAnsi="Times New Roman" w:eastAsia="仿宋_GB2312" w:cs="Times New Roman"/>
                <w:b/>
                <w:bCs/>
                <w:kern w:val="0"/>
                <w:sz w:val="22"/>
              </w:rPr>
            </w:pPr>
            <w:r>
              <w:rPr>
                <w:rFonts w:hint="default" w:ascii="Times New Roman" w:hAnsi="Times New Roman" w:eastAsia="仿宋_GB2312" w:cs="Times New Roman"/>
                <w:i w:val="0"/>
                <w:iCs w:val="0"/>
                <w:color w:val="000000"/>
                <w:kern w:val="0"/>
                <w:sz w:val="22"/>
                <w:szCs w:val="22"/>
                <w:u w:val="none"/>
                <w:lang w:val="en-US" w:eastAsia="zh-CN" w:bidi="ar"/>
              </w:rPr>
              <w:t xml:space="preserve">  国有资本经营预算财政拨款</w:t>
            </w:r>
          </w:p>
        </w:tc>
        <w:tc>
          <w:tcPr>
            <w:tcW w:w="61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59C35BE">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31</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058306">
            <w:pPr>
              <w:jc w:val="right"/>
              <w:rPr>
                <w:rFonts w:hint="default" w:ascii="Times New Roman" w:hAnsi="Times New Roman" w:eastAsia="仿宋_GB2312" w:cs="Times New Roman"/>
                <w:kern w:val="0"/>
                <w:sz w:val="22"/>
              </w:rPr>
            </w:pPr>
          </w:p>
        </w:tc>
        <w:tc>
          <w:tcPr>
            <w:tcW w:w="34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E46016F">
            <w:pPr>
              <w:jc w:val="left"/>
              <w:rPr>
                <w:rFonts w:hint="default" w:ascii="Times New Roman" w:hAnsi="Times New Roman" w:eastAsia="仿宋_GB2312" w:cs="Times New Roman"/>
                <w:b/>
                <w:bCs/>
                <w:kern w:val="0"/>
                <w:sz w:val="22"/>
              </w:rPr>
            </w:pPr>
          </w:p>
        </w:tc>
        <w:tc>
          <w:tcPr>
            <w:tcW w:w="5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43FEA3D">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63</w:t>
            </w:r>
          </w:p>
        </w:tc>
        <w:tc>
          <w:tcPr>
            <w:tcW w:w="115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DF8EFF3">
            <w:pPr>
              <w:jc w:val="right"/>
              <w:rPr>
                <w:rFonts w:hint="default" w:ascii="Times New Roman" w:hAnsi="Times New Roman" w:eastAsia="仿宋_GB2312" w:cs="Times New Roman"/>
                <w:kern w:val="0"/>
                <w:sz w:val="22"/>
              </w:rPr>
            </w:pPr>
          </w:p>
        </w:tc>
        <w:tc>
          <w:tcPr>
            <w:tcW w:w="12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3D65DDC">
            <w:pPr>
              <w:jc w:val="right"/>
              <w:rPr>
                <w:rFonts w:hint="default" w:ascii="Times New Roman" w:hAnsi="Times New Roman" w:eastAsia="仿宋_GB2312" w:cs="Times New Roman"/>
                <w:kern w:val="0"/>
                <w:sz w:val="22"/>
              </w:rPr>
            </w:pP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E531BE">
            <w:pPr>
              <w:jc w:val="right"/>
              <w:rPr>
                <w:rFonts w:hint="default" w:ascii="Times New Roman" w:hAnsi="Times New Roman" w:eastAsia="仿宋_GB2312" w:cs="Times New Roman"/>
                <w:b/>
                <w:bCs/>
                <w:kern w:val="0"/>
                <w:sz w:val="22"/>
              </w:rPr>
            </w:pPr>
          </w:p>
        </w:tc>
        <w:tc>
          <w:tcPr>
            <w:tcW w:w="13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54C709">
            <w:pPr>
              <w:jc w:val="right"/>
              <w:rPr>
                <w:rFonts w:hint="default" w:ascii="Times New Roman" w:hAnsi="Times New Roman" w:eastAsia="仿宋_GB2312" w:cs="Times New Roman"/>
                <w:b/>
                <w:bCs/>
                <w:kern w:val="0"/>
                <w:sz w:val="22"/>
              </w:rPr>
            </w:pPr>
          </w:p>
        </w:tc>
      </w:tr>
      <w:tr w14:paraId="3EA2F29E">
        <w:tblPrEx>
          <w:tblCellMar>
            <w:top w:w="0" w:type="dxa"/>
            <w:left w:w="108" w:type="dxa"/>
            <w:bottom w:w="0" w:type="dxa"/>
            <w:right w:w="108" w:type="dxa"/>
          </w:tblCellMar>
        </w:tblPrEx>
        <w:trPr>
          <w:trHeight w:val="402" w:hRule="atLeast"/>
          <w:jc w:val="center"/>
        </w:trPr>
        <w:tc>
          <w:tcPr>
            <w:tcW w:w="327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D33C3F6">
            <w:pPr>
              <w:keepNext w:val="0"/>
              <w:keepLines w:val="0"/>
              <w:widowControl/>
              <w:suppressLineNumbers w:val="0"/>
              <w:jc w:val="center"/>
              <w:textAlignment w:val="center"/>
              <w:rPr>
                <w:rFonts w:hint="default" w:ascii="Times New Roman" w:hAnsi="Times New Roman" w:eastAsia="仿宋_GB2312" w:cs="Times New Roman"/>
                <w:b/>
                <w:bCs/>
                <w:kern w:val="0"/>
                <w:sz w:val="22"/>
              </w:rPr>
            </w:pPr>
            <w:r>
              <w:rPr>
                <w:rFonts w:hint="default" w:ascii="Times New Roman" w:hAnsi="Times New Roman" w:eastAsia="仿宋_GB2312" w:cs="Times New Roman"/>
                <w:b/>
                <w:bCs/>
                <w:i w:val="0"/>
                <w:iCs w:val="0"/>
                <w:color w:val="000000"/>
                <w:kern w:val="0"/>
                <w:sz w:val="22"/>
                <w:szCs w:val="22"/>
                <w:u w:val="none"/>
                <w:lang w:val="en-US" w:eastAsia="zh-CN" w:bidi="ar"/>
              </w:rPr>
              <w:t>总计</w:t>
            </w:r>
          </w:p>
        </w:tc>
        <w:tc>
          <w:tcPr>
            <w:tcW w:w="61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FABDDE6">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32</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224211">
            <w:pPr>
              <w:keepNext w:val="0"/>
              <w:keepLines w:val="0"/>
              <w:widowControl/>
              <w:suppressLineNumbers w:val="0"/>
              <w:jc w:val="right"/>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1,103.19</w:t>
            </w:r>
          </w:p>
        </w:tc>
        <w:tc>
          <w:tcPr>
            <w:tcW w:w="34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F1D7881">
            <w:pPr>
              <w:keepNext w:val="0"/>
              <w:keepLines w:val="0"/>
              <w:widowControl/>
              <w:suppressLineNumbers w:val="0"/>
              <w:jc w:val="center"/>
              <w:textAlignment w:val="center"/>
              <w:rPr>
                <w:rFonts w:hint="default" w:ascii="Times New Roman" w:hAnsi="Times New Roman" w:eastAsia="仿宋_GB2312" w:cs="Times New Roman"/>
                <w:b/>
                <w:bCs/>
                <w:kern w:val="0"/>
                <w:sz w:val="22"/>
              </w:rPr>
            </w:pPr>
            <w:r>
              <w:rPr>
                <w:rFonts w:hint="default" w:ascii="Times New Roman" w:hAnsi="Times New Roman" w:eastAsia="仿宋_GB2312" w:cs="Times New Roman"/>
                <w:b/>
                <w:bCs/>
                <w:i w:val="0"/>
                <w:iCs w:val="0"/>
                <w:color w:val="000000"/>
                <w:kern w:val="0"/>
                <w:sz w:val="22"/>
                <w:szCs w:val="22"/>
                <w:u w:val="none"/>
                <w:lang w:val="en-US" w:eastAsia="zh-CN" w:bidi="ar"/>
              </w:rPr>
              <w:t>总计</w:t>
            </w:r>
          </w:p>
        </w:tc>
        <w:tc>
          <w:tcPr>
            <w:tcW w:w="5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E367CD9">
            <w:pPr>
              <w:keepNext w:val="0"/>
              <w:keepLines w:val="0"/>
              <w:widowControl/>
              <w:suppressLineNumbers w:val="0"/>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64</w:t>
            </w:r>
          </w:p>
        </w:tc>
        <w:tc>
          <w:tcPr>
            <w:tcW w:w="115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09389E4">
            <w:pPr>
              <w:keepNext w:val="0"/>
              <w:keepLines w:val="0"/>
              <w:widowControl/>
              <w:suppressLineNumbers w:val="0"/>
              <w:jc w:val="right"/>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1,103.19</w:t>
            </w:r>
          </w:p>
        </w:tc>
        <w:tc>
          <w:tcPr>
            <w:tcW w:w="12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1470109">
            <w:pPr>
              <w:keepNext w:val="0"/>
              <w:keepLines w:val="0"/>
              <w:widowControl/>
              <w:suppressLineNumbers w:val="0"/>
              <w:jc w:val="right"/>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i w:val="0"/>
                <w:iCs w:val="0"/>
                <w:color w:val="000000"/>
                <w:kern w:val="0"/>
                <w:sz w:val="22"/>
                <w:szCs w:val="22"/>
                <w:u w:val="none"/>
                <w:lang w:val="en-US" w:eastAsia="zh-CN" w:bidi="ar"/>
              </w:rPr>
              <w:t>1,103.19</w:t>
            </w: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100483">
            <w:pPr>
              <w:jc w:val="right"/>
              <w:rPr>
                <w:rFonts w:hint="default" w:ascii="Times New Roman" w:hAnsi="Times New Roman" w:eastAsia="仿宋_GB2312" w:cs="Times New Roman"/>
                <w:b/>
                <w:bCs/>
                <w:kern w:val="0"/>
                <w:sz w:val="22"/>
              </w:rPr>
            </w:pPr>
          </w:p>
        </w:tc>
        <w:tc>
          <w:tcPr>
            <w:tcW w:w="13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2237FB">
            <w:pPr>
              <w:jc w:val="right"/>
              <w:rPr>
                <w:rFonts w:hint="default" w:ascii="Times New Roman" w:hAnsi="Times New Roman" w:eastAsia="仿宋_GB2312" w:cs="Times New Roman"/>
                <w:b/>
                <w:bCs/>
                <w:kern w:val="0"/>
                <w:sz w:val="22"/>
              </w:rPr>
            </w:pPr>
          </w:p>
        </w:tc>
      </w:tr>
    </w:tbl>
    <w:p w14:paraId="1F087093">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3D43F6E5">
      <w:pPr>
        <w:widowControl/>
        <w:jc w:val="center"/>
        <w:rPr>
          <w:rFonts w:ascii="Times New Roman" w:hAnsi="Times New Roman" w:eastAsia="方正小标宋_GBK" w:cs="Times New Roman"/>
          <w:kern w:val="0"/>
          <w:sz w:val="36"/>
          <w:szCs w:val="36"/>
        </w:rPr>
      </w:pPr>
    </w:p>
    <w:p w14:paraId="6569AEA2">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45E28AD2">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公开05表</w:t>
      </w:r>
    </w:p>
    <w:p w14:paraId="71B55225">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986"/>
        <w:gridCol w:w="979"/>
        <w:gridCol w:w="3293"/>
        <w:gridCol w:w="2848"/>
        <w:gridCol w:w="3282"/>
        <w:gridCol w:w="2831"/>
      </w:tblGrid>
      <w:tr w14:paraId="53E52087">
        <w:tblPrEx>
          <w:tblCellMar>
            <w:top w:w="0" w:type="dxa"/>
            <w:left w:w="108" w:type="dxa"/>
            <w:bottom w:w="0" w:type="dxa"/>
            <w:right w:w="108" w:type="dxa"/>
          </w:tblCellMar>
        </w:tblPrEx>
        <w:trPr>
          <w:trHeight w:val="484" w:hRule="atLeast"/>
          <w:tblHeader/>
          <w:jc w:val="center"/>
        </w:trPr>
        <w:tc>
          <w:tcPr>
            <w:tcW w:w="5258" w:type="dxa"/>
            <w:gridSpan w:val="3"/>
            <w:tcBorders>
              <w:top w:val="single" w:color="auto" w:sz="8" w:space="0"/>
              <w:left w:val="single" w:color="auto" w:sz="8" w:space="0"/>
              <w:bottom w:val="single" w:color="auto" w:sz="4" w:space="0"/>
              <w:right w:val="single" w:color="auto" w:sz="4" w:space="0"/>
            </w:tcBorders>
            <w:shd w:val="clear" w:color="auto" w:fill="auto"/>
            <w:vAlign w:val="center"/>
          </w:tcPr>
          <w:p w14:paraId="34B81756">
            <w:pPr>
              <w:widowControl/>
              <w:jc w:val="center"/>
              <w:rPr>
                <w:rFonts w:hint="eastAsia" w:ascii="黑体" w:hAnsi="黑体" w:eastAsia="黑体" w:cs="黑体"/>
                <w:b w:val="0"/>
                <w:bCs/>
                <w:kern w:val="0"/>
                <w:szCs w:val="21"/>
              </w:rPr>
            </w:pPr>
            <w:r>
              <w:rPr>
                <w:rFonts w:hint="eastAsia" w:ascii="黑体" w:hAnsi="黑体" w:eastAsia="黑体" w:cs="黑体"/>
                <w:b w:val="0"/>
                <w:bCs/>
                <w:kern w:val="0"/>
                <w:szCs w:val="21"/>
              </w:rPr>
              <w:t xml:space="preserve">项 </w:t>
            </w:r>
            <w:r>
              <w:rPr>
                <w:rFonts w:hint="eastAsia" w:ascii="黑体" w:hAnsi="黑体" w:eastAsia="黑体" w:cs="黑体"/>
                <w:b w:val="0"/>
                <w:bCs/>
                <w:color w:val="000000"/>
                <w:kern w:val="0"/>
                <w:szCs w:val="21"/>
              </w:rPr>
              <w:t xml:space="preserve">   </w:t>
            </w:r>
            <w:r>
              <w:rPr>
                <w:rFonts w:hint="eastAsia" w:ascii="黑体" w:hAnsi="黑体" w:eastAsia="黑体" w:cs="黑体"/>
                <w:b w:val="0"/>
                <w:bCs/>
                <w:kern w:val="0"/>
                <w:szCs w:val="21"/>
              </w:rPr>
              <w:t>目</w:t>
            </w:r>
          </w:p>
        </w:tc>
        <w:tc>
          <w:tcPr>
            <w:tcW w:w="8961" w:type="dxa"/>
            <w:gridSpan w:val="3"/>
            <w:tcBorders>
              <w:top w:val="single" w:color="auto" w:sz="8" w:space="0"/>
              <w:left w:val="nil"/>
              <w:bottom w:val="single" w:color="auto" w:sz="4" w:space="0"/>
              <w:right w:val="single" w:color="000000" w:sz="8" w:space="0"/>
            </w:tcBorders>
            <w:shd w:val="clear" w:color="auto" w:fill="auto"/>
            <w:vAlign w:val="center"/>
          </w:tcPr>
          <w:p w14:paraId="61590260">
            <w:pPr>
              <w:widowControl/>
              <w:jc w:val="center"/>
              <w:rPr>
                <w:rFonts w:hint="eastAsia" w:ascii="黑体" w:hAnsi="黑体" w:eastAsia="黑体" w:cs="黑体"/>
                <w:b w:val="0"/>
                <w:bCs/>
                <w:kern w:val="0"/>
                <w:szCs w:val="21"/>
              </w:rPr>
            </w:pPr>
            <w:r>
              <w:rPr>
                <w:rFonts w:hint="eastAsia" w:ascii="黑体" w:hAnsi="黑体" w:eastAsia="黑体" w:cs="黑体"/>
                <w:b w:val="0"/>
                <w:bCs/>
                <w:kern w:val="0"/>
                <w:szCs w:val="21"/>
              </w:rPr>
              <w:t>本年支出</w:t>
            </w:r>
          </w:p>
        </w:tc>
      </w:tr>
      <w:tr w14:paraId="1CE6B2BF">
        <w:tblPrEx>
          <w:tblCellMar>
            <w:top w:w="0" w:type="dxa"/>
            <w:left w:w="108" w:type="dxa"/>
            <w:bottom w:w="0" w:type="dxa"/>
            <w:right w:w="108" w:type="dxa"/>
          </w:tblCellMar>
        </w:tblPrEx>
        <w:trPr>
          <w:trHeight w:val="312" w:hRule="exact"/>
          <w:tblHeader/>
          <w:jc w:val="center"/>
        </w:trPr>
        <w:tc>
          <w:tcPr>
            <w:tcW w:w="1965" w:type="dxa"/>
            <w:gridSpan w:val="2"/>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4EC89589">
            <w:pPr>
              <w:widowControl/>
              <w:jc w:val="center"/>
              <w:rPr>
                <w:rFonts w:hint="eastAsia" w:ascii="黑体" w:hAnsi="黑体" w:eastAsia="黑体" w:cs="黑体"/>
                <w:b w:val="0"/>
                <w:bCs/>
                <w:kern w:val="0"/>
                <w:szCs w:val="21"/>
              </w:rPr>
            </w:pPr>
            <w:r>
              <w:rPr>
                <w:rFonts w:hint="eastAsia" w:ascii="黑体" w:hAnsi="黑体" w:eastAsia="黑体" w:cs="黑体"/>
                <w:b w:val="0"/>
                <w:bCs/>
                <w:kern w:val="0"/>
                <w:szCs w:val="21"/>
              </w:rPr>
              <w:t>功能分类科目编码</w:t>
            </w:r>
          </w:p>
        </w:tc>
        <w:tc>
          <w:tcPr>
            <w:tcW w:w="3293" w:type="dxa"/>
            <w:vMerge w:val="restart"/>
            <w:tcBorders>
              <w:top w:val="nil"/>
              <w:left w:val="single" w:color="auto" w:sz="4" w:space="0"/>
              <w:bottom w:val="single" w:color="auto" w:sz="4" w:space="0"/>
              <w:right w:val="single" w:color="auto" w:sz="4" w:space="0"/>
            </w:tcBorders>
            <w:shd w:val="clear" w:color="auto" w:fill="auto"/>
            <w:vAlign w:val="center"/>
          </w:tcPr>
          <w:p w14:paraId="6809182E">
            <w:pPr>
              <w:widowControl/>
              <w:jc w:val="center"/>
              <w:rPr>
                <w:rFonts w:hint="eastAsia" w:ascii="黑体" w:hAnsi="黑体" w:eastAsia="黑体" w:cs="黑体"/>
                <w:b w:val="0"/>
                <w:bCs/>
                <w:kern w:val="0"/>
                <w:szCs w:val="21"/>
              </w:rPr>
            </w:pPr>
            <w:r>
              <w:rPr>
                <w:rFonts w:hint="eastAsia" w:ascii="黑体" w:hAnsi="黑体" w:eastAsia="黑体" w:cs="黑体"/>
                <w:b w:val="0"/>
                <w:bCs/>
                <w:kern w:val="0"/>
                <w:szCs w:val="21"/>
              </w:rPr>
              <w:t>科目名称</w:t>
            </w:r>
          </w:p>
        </w:tc>
        <w:tc>
          <w:tcPr>
            <w:tcW w:w="2848" w:type="dxa"/>
            <w:vMerge w:val="restart"/>
            <w:tcBorders>
              <w:top w:val="nil"/>
              <w:left w:val="single" w:color="auto" w:sz="4" w:space="0"/>
              <w:bottom w:val="single" w:color="000000" w:sz="4" w:space="0"/>
              <w:right w:val="single" w:color="auto" w:sz="4" w:space="0"/>
            </w:tcBorders>
            <w:shd w:val="clear" w:color="auto" w:fill="auto"/>
            <w:vAlign w:val="center"/>
          </w:tcPr>
          <w:p w14:paraId="60694044">
            <w:pPr>
              <w:widowControl/>
              <w:jc w:val="center"/>
              <w:rPr>
                <w:rFonts w:hint="eastAsia" w:ascii="黑体" w:hAnsi="黑体" w:eastAsia="黑体" w:cs="黑体"/>
                <w:b w:val="0"/>
                <w:bCs/>
                <w:kern w:val="0"/>
                <w:szCs w:val="21"/>
              </w:rPr>
            </w:pPr>
            <w:r>
              <w:rPr>
                <w:rFonts w:hint="eastAsia" w:ascii="黑体" w:hAnsi="黑体" w:eastAsia="黑体" w:cs="黑体"/>
                <w:b w:val="0"/>
                <w:bCs/>
                <w:kern w:val="0"/>
                <w:szCs w:val="21"/>
              </w:rPr>
              <w:t>小计</w:t>
            </w:r>
          </w:p>
        </w:tc>
        <w:tc>
          <w:tcPr>
            <w:tcW w:w="3282" w:type="dxa"/>
            <w:vMerge w:val="restart"/>
            <w:tcBorders>
              <w:top w:val="nil"/>
              <w:left w:val="single" w:color="auto" w:sz="4" w:space="0"/>
              <w:bottom w:val="single" w:color="000000" w:sz="4" w:space="0"/>
              <w:right w:val="single" w:color="auto" w:sz="4" w:space="0"/>
            </w:tcBorders>
            <w:shd w:val="clear" w:color="auto" w:fill="auto"/>
            <w:vAlign w:val="center"/>
          </w:tcPr>
          <w:p w14:paraId="24F73D61">
            <w:pPr>
              <w:widowControl/>
              <w:jc w:val="center"/>
              <w:rPr>
                <w:rFonts w:hint="eastAsia" w:ascii="黑体" w:hAnsi="黑体" w:eastAsia="黑体" w:cs="黑体"/>
                <w:b w:val="0"/>
                <w:bCs/>
                <w:kern w:val="0"/>
                <w:szCs w:val="21"/>
              </w:rPr>
            </w:pPr>
            <w:r>
              <w:rPr>
                <w:rFonts w:hint="eastAsia" w:ascii="黑体" w:hAnsi="黑体" w:eastAsia="黑体" w:cs="黑体"/>
                <w:b w:val="0"/>
                <w:bCs/>
                <w:kern w:val="0"/>
                <w:szCs w:val="21"/>
              </w:rPr>
              <w:t>基本支出</w:t>
            </w:r>
          </w:p>
        </w:tc>
        <w:tc>
          <w:tcPr>
            <w:tcW w:w="2831" w:type="dxa"/>
            <w:vMerge w:val="restart"/>
            <w:tcBorders>
              <w:top w:val="nil"/>
              <w:left w:val="single" w:color="auto" w:sz="4" w:space="0"/>
              <w:bottom w:val="single" w:color="000000" w:sz="4" w:space="0"/>
              <w:right w:val="single" w:color="auto" w:sz="8" w:space="0"/>
            </w:tcBorders>
            <w:shd w:val="clear" w:color="auto" w:fill="auto"/>
            <w:vAlign w:val="center"/>
          </w:tcPr>
          <w:p w14:paraId="17FD99B0">
            <w:pPr>
              <w:widowControl/>
              <w:jc w:val="center"/>
              <w:rPr>
                <w:rFonts w:hint="eastAsia" w:ascii="黑体" w:hAnsi="黑体" w:eastAsia="黑体" w:cs="黑体"/>
                <w:b w:val="0"/>
                <w:bCs/>
                <w:kern w:val="0"/>
                <w:szCs w:val="21"/>
              </w:rPr>
            </w:pPr>
            <w:r>
              <w:rPr>
                <w:rFonts w:hint="eastAsia" w:ascii="黑体" w:hAnsi="黑体" w:eastAsia="黑体" w:cs="黑体"/>
                <w:b w:val="0"/>
                <w:bCs/>
                <w:kern w:val="0"/>
                <w:szCs w:val="21"/>
              </w:rPr>
              <w:t>项目支出</w:t>
            </w:r>
          </w:p>
        </w:tc>
      </w:tr>
      <w:tr w14:paraId="281E873D">
        <w:tblPrEx>
          <w:tblCellMar>
            <w:top w:w="0" w:type="dxa"/>
            <w:left w:w="108" w:type="dxa"/>
            <w:bottom w:w="0" w:type="dxa"/>
            <w:right w:w="108" w:type="dxa"/>
          </w:tblCellMar>
        </w:tblPrEx>
        <w:trPr>
          <w:trHeight w:val="360" w:hRule="atLeast"/>
          <w:tblHeader/>
          <w:jc w:val="center"/>
        </w:trPr>
        <w:tc>
          <w:tcPr>
            <w:tcW w:w="1965" w:type="dxa"/>
            <w:gridSpan w:val="2"/>
            <w:vMerge w:val="continue"/>
            <w:tcBorders>
              <w:top w:val="single" w:color="auto" w:sz="4" w:space="0"/>
              <w:left w:val="single" w:color="auto" w:sz="8" w:space="0"/>
              <w:bottom w:val="single" w:color="auto" w:sz="4" w:space="0"/>
              <w:right w:val="single" w:color="auto" w:sz="4" w:space="0"/>
            </w:tcBorders>
            <w:vAlign w:val="center"/>
          </w:tcPr>
          <w:p w14:paraId="73557B05">
            <w:pPr>
              <w:widowControl/>
              <w:jc w:val="left"/>
              <w:rPr>
                <w:rFonts w:ascii="Times New Roman" w:hAnsi="Times New Roman" w:eastAsia="仿宋_GB2312" w:cs="Times New Roman"/>
                <w:kern w:val="0"/>
                <w:szCs w:val="21"/>
              </w:rPr>
            </w:pPr>
          </w:p>
        </w:tc>
        <w:tc>
          <w:tcPr>
            <w:tcW w:w="3293" w:type="dxa"/>
            <w:vMerge w:val="continue"/>
            <w:tcBorders>
              <w:top w:val="nil"/>
              <w:left w:val="single" w:color="auto" w:sz="4" w:space="0"/>
              <w:bottom w:val="single" w:color="auto" w:sz="4" w:space="0"/>
              <w:right w:val="single" w:color="auto" w:sz="4" w:space="0"/>
            </w:tcBorders>
            <w:vAlign w:val="center"/>
          </w:tcPr>
          <w:p w14:paraId="5F20CFDB">
            <w:pPr>
              <w:widowControl/>
              <w:jc w:val="left"/>
              <w:rPr>
                <w:rFonts w:ascii="Times New Roman" w:hAnsi="Times New Roman" w:eastAsia="仿宋_GB2312" w:cs="Times New Roman"/>
                <w:kern w:val="0"/>
                <w:szCs w:val="21"/>
              </w:rPr>
            </w:pPr>
          </w:p>
        </w:tc>
        <w:tc>
          <w:tcPr>
            <w:tcW w:w="2848" w:type="dxa"/>
            <w:vMerge w:val="continue"/>
            <w:tcBorders>
              <w:top w:val="nil"/>
              <w:left w:val="single" w:color="auto" w:sz="4" w:space="0"/>
              <w:bottom w:val="single" w:color="000000" w:sz="4" w:space="0"/>
              <w:right w:val="single" w:color="auto" w:sz="4" w:space="0"/>
            </w:tcBorders>
            <w:vAlign w:val="center"/>
          </w:tcPr>
          <w:p w14:paraId="31D52016">
            <w:pPr>
              <w:widowControl/>
              <w:jc w:val="left"/>
              <w:rPr>
                <w:rFonts w:ascii="Times New Roman" w:hAnsi="Times New Roman" w:eastAsia="仿宋_GB2312" w:cs="Times New Roman"/>
                <w:kern w:val="0"/>
                <w:szCs w:val="21"/>
              </w:rPr>
            </w:pPr>
          </w:p>
        </w:tc>
        <w:tc>
          <w:tcPr>
            <w:tcW w:w="3282" w:type="dxa"/>
            <w:vMerge w:val="continue"/>
            <w:tcBorders>
              <w:top w:val="nil"/>
              <w:left w:val="single" w:color="auto" w:sz="4" w:space="0"/>
              <w:bottom w:val="single" w:color="000000" w:sz="4" w:space="0"/>
              <w:right w:val="single" w:color="auto" w:sz="4" w:space="0"/>
            </w:tcBorders>
            <w:vAlign w:val="center"/>
          </w:tcPr>
          <w:p w14:paraId="5FEE1323">
            <w:pPr>
              <w:widowControl/>
              <w:jc w:val="left"/>
              <w:rPr>
                <w:rFonts w:ascii="Times New Roman" w:hAnsi="Times New Roman" w:eastAsia="仿宋_GB2312" w:cs="Times New Roman"/>
                <w:kern w:val="0"/>
                <w:szCs w:val="21"/>
              </w:rPr>
            </w:pPr>
          </w:p>
        </w:tc>
        <w:tc>
          <w:tcPr>
            <w:tcW w:w="2831" w:type="dxa"/>
            <w:vMerge w:val="continue"/>
            <w:tcBorders>
              <w:top w:val="nil"/>
              <w:left w:val="single" w:color="auto" w:sz="4" w:space="0"/>
              <w:bottom w:val="single" w:color="000000" w:sz="4" w:space="0"/>
              <w:right w:val="single" w:color="auto" w:sz="8" w:space="0"/>
            </w:tcBorders>
            <w:vAlign w:val="center"/>
          </w:tcPr>
          <w:p w14:paraId="168B3DE2">
            <w:pPr>
              <w:widowControl/>
              <w:jc w:val="left"/>
              <w:rPr>
                <w:rFonts w:ascii="Times New Roman" w:hAnsi="Times New Roman" w:eastAsia="仿宋_GB2312" w:cs="Times New Roman"/>
                <w:kern w:val="0"/>
                <w:szCs w:val="21"/>
              </w:rPr>
            </w:pPr>
          </w:p>
        </w:tc>
      </w:tr>
      <w:tr w14:paraId="07EE0862">
        <w:tblPrEx>
          <w:tblCellMar>
            <w:top w:w="0" w:type="dxa"/>
            <w:left w:w="108" w:type="dxa"/>
            <w:bottom w:w="0" w:type="dxa"/>
            <w:right w:w="108" w:type="dxa"/>
          </w:tblCellMar>
        </w:tblPrEx>
        <w:trPr>
          <w:trHeight w:val="312" w:hRule="atLeast"/>
          <w:tblHeader/>
          <w:jc w:val="center"/>
        </w:trPr>
        <w:tc>
          <w:tcPr>
            <w:tcW w:w="1965" w:type="dxa"/>
            <w:gridSpan w:val="2"/>
            <w:vMerge w:val="continue"/>
            <w:tcBorders>
              <w:top w:val="single" w:color="auto" w:sz="4" w:space="0"/>
              <w:left w:val="single" w:color="auto" w:sz="8" w:space="0"/>
              <w:bottom w:val="single" w:color="auto" w:sz="4" w:space="0"/>
              <w:right w:val="single" w:color="auto" w:sz="4" w:space="0"/>
            </w:tcBorders>
            <w:vAlign w:val="center"/>
          </w:tcPr>
          <w:p w14:paraId="6960F007">
            <w:pPr>
              <w:widowControl/>
              <w:jc w:val="left"/>
              <w:rPr>
                <w:rFonts w:ascii="Times New Roman" w:hAnsi="Times New Roman" w:eastAsia="仿宋_GB2312" w:cs="Times New Roman"/>
                <w:kern w:val="0"/>
                <w:szCs w:val="21"/>
              </w:rPr>
            </w:pPr>
          </w:p>
        </w:tc>
        <w:tc>
          <w:tcPr>
            <w:tcW w:w="3293" w:type="dxa"/>
            <w:vMerge w:val="continue"/>
            <w:tcBorders>
              <w:top w:val="nil"/>
              <w:left w:val="single" w:color="auto" w:sz="4" w:space="0"/>
              <w:bottom w:val="single" w:color="auto" w:sz="4" w:space="0"/>
              <w:right w:val="single" w:color="auto" w:sz="4" w:space="0"/>
            </w:tcBorders>
            <w:vAlign w:val="center"/>
          </w:tcPr>
          <w:p w14:paraId="18193D25">
            <w:pPr>
              <w:widowControl/>
              <w:jc w:val="left"/>
              <w:rPr>
                <w:rFonts w:ascii="Times New Roman" w:hAnsi="Times New Roman" w:eastAsia="仿宋_GB2312" w:cs="Times New Roman"/>
                <w:kern w:val="0"/>
                <w:szCs w:val="21"/>
              </w:rPr>
            </w:pPr>
          </w:p>
        </w:tc>
        <w:tc>
          <w:tcPr>
            <w:tcW w:w="2848" w:type="dxa"/>
            <w:vMerge w:val="continue"/>
            <w:tcBorders>
              <w:top w:val="nil"/>
              <w:left w:val="single" w:color="auto" w:sz="4" w:space="0"/>
              <w:bottom w:val="single" w:color="000000" w:sz="4" w:space="0"/>
              <w:right w:val="single" w:color="auto" w:sz="4" w:space="0"/>
            </w:tcBorders>
            <w:vAlign w:val="center"/>
          </w:tcPr>
          <w:p w14:paraId="6B0DEE1B">
            <w:pPr>
              <w:widowControl/>
              <w:jc w:val="left"/>
              <w:rPr>
                <w:rFonts w:ascii="Times New Roman" w:hAnsi="Times New Roman" w:eastAsia="仿宋_GB2312" w:cs="Times New Roman"/>
                <w:kern w:val="0"/>
                <w:szCs w:val="21"/>
              </w:rPr>
            </w:pPr>
          </w:p>
        </w:tc>
        <w:tc>
          <w:tcPr>
            <w:tcW w:w="3282" w:type="dxa"/>
            <w:vMerge w:val="continue"/>
            <w:tcBorders>
              <w:top w:val="nil"/>
              <w:left w:val="single" w:color="auto" w:sz="4" w:space="0"/>
              <w:bottom w:val="single" w:color="000000" w:sz="4" w:space="0"/>
              <w:right w:val="single" w:color="auto" w:sz="4" w:space="0"/>
            </w:tcBorders>
            <w:vAlign w:val="center"/>
          </w:tcPr>
          <w:p w14:paraId="6C767482">
            <w:pPr>
              <w:widowControl/>
              <w:jc w:val="left"/>
              <w:rPr>
                <w:rFonts w:ascii="Times New Roman" w:hAnsi="Times New Roman" w:eastAsia="仿宋_GB2312" w:cs="Times New Roman"/>
                <w:kern w:val="0"/>
                <w:szCs w:val="21"/>
              </w:rPr>
            </w:pPr>
          </w:p>
        </w:tc>
        <w:tc>
          <w:tcPr>
            <w:tcW w:w="2831" w:type="dxa"/>
            <w:vMerge w:val="continue"/>
            <w:tcBorders>
              <w:top w:val="nil"/>
              <w:left w:val="single" w:color="auto" w:sz="4" w:space="0"/>
              <w:bottom w:val="single" w:color="000000" w:sz="4" w:space="0"/>
              <w:right w:val="single" w:color="auto" w:sz="8" w:space="0"/>
            </w:tcBorders>
            <w:vAlign w:val="center"/>
          </w:tcPr>
          <w:p w14:paraId="055F6458">
            <w:pPr>
              <w:widowControl/>
              <w:jc w:val="left"/>
              <w:rPr>
                <w:rFonts w:ascii="Times New Roman" w:hAnsi="Times New Roman" w:eastAsia="仿宋_GB2312" w:cs="Times New Roman"/>
                <w:kern w:val="0"/>
                <w:szCs w:val="21"/>
              </w:rPr>
            </w:pPr>
          </w:p>
        </w:tc>
      </w:tr>
      <w:tr w14:paraId="786265E9">
        <w:tblPrEx>
          <w:tblCellMar>
            <w:top w:w="0" w:type="dxa"/>
            <w:left w:w="108" w:type="dxa"/>
            <w:bottom w:w="0" w:type="dxa"/>
            <w:right w:w="108" w:type="dxa"/>
          </w:tblCellMar>
        </w:tblPrEx>
        <w:trPr>
          <w:trHeight w:val="450" w:hRule="atLeast"/>
          <w:jc w:val="center"/>
        </w:trPr>
        <w:tc>
          <w:tcPr>
            <w:tcW w:w="5258" w:type="dxa"/>
            <w:gridSpan w:val="3"/>
            <w:tcBorders>
              <w:top w:val="single" w:color="auto" w:sz="4" w:space="0"/>
              <w:left w:val="single" w:color="auto" w:sz="8" w:space="0"/>
              <w:bottom w:val="single" w:color="auto" w:sz="4" w:space="0"/>
              <w:right w:val="single" w:color="auto" w:sz="4" w:space="0"/>
            </w:tcBorders>
            <w:shd w:val="clear" w:color="auto" w:fill="auto"/>
            <w:vAlign w:val="center"/>
          </w:tcPr>
          <w:p w14:paraId="33E3FF2A">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栏次</w:t>
            </w:r>
          </w:p>
        </w:tc>
        <w:tc>
          <w:tcPr>
            <w:tcW w:w="2848" w:type="dxa"/>
            <w:tcBorders>
              <w:top w:val="nil"/>
              <w:left w:val="nil"/>
              <w:bottom w:val="single" w:color="auto" w:sz="4" w:space="0"/>
              <w:right w:val="single" w:color="auto" w:sz="4" w:space="0"/>
            </w:tcBorders>
            <w:shd w:val="clear" w:color="auto" w:fill="auto"/>
            <w:vAlign w:val="center"/>
          </w:tcPr>
          <w:p w14:paraId="13A53034">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3282" w:type="dxa"/>
            <w:tcBorders>
              <w:top w:val="nil"/>
              <w:left w:val="nil"/>
              <w:bottom w:val="single" w:color="auto" w:sz="4" w:space="0"/>
              <w:right w:val="single" w:color="auto" w:sz="4" w:space="0"/>
            </w:tcBorders>
            <w:shd w:val="clear" w:color="auto" w:fill="auto"/>
            <w:vAlign w:val="center"/>
          </w:tcPr>
          <w:p w14:paraId="72BCC904">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2831" w:type="dxa"/>
            <w:tcBorders>
              <w:top w:val="nil"/>
              <w:left w:val="nil"/>
              <w:bottom w:val="single" w:color="auto" w:sz="4" w:space="0"/>
              <w:right w:val="single" w:color="auto" w:sz="8" w:space="0"/>
            </w:tcBorders>
            <w:shd w:val="clear" w:color="auto" w:fill="auto"/>
            <w:vAlign w:val="center"/>
          </w:tcPr>
          <w:p w14:paraId="06195748">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p>
        </w:tc>
      </w:tr>
      <w:tr w14:paraId="00338E68">
        <w:tblPrEx>
          <w:tblCellMar>
            <w:top w:w="0" w:type="dxa"/>
            <w:left w:w="108" w:type="dxa"/>
            <w:bottom w:w="0" w:type="dxa"/>
            <w:right w:w="108" w:type="dxa"/>
          </w:tblCellMar>
        </w:tblPrEx>
        <w:trPr>
          <w:trHeight w:val="450" w:hRule="atLeast"/>
          <w:jc w:val="center"/>
        </w:trPr>
        <w:tc>
          <w:tcPr>
            <w:tcW w:w="52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9870B90">
            <w:pPr>
              <w:keepNext w:val="0"/>
              <w:keepLines w:val="0"/>
              <w:widowControl/>
              <w:suppressLineNumbers w:val="0"/>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合计</w:t>
            </w: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5DE143D3">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b/>
                <w:bCs/>
                <w:i w:val="0"/>
                <w:iCs w:val="0"/>
                <w:color w:val="000000"/>
                <w:kern w:val="0"/>
                <w:sz w:val="22"/>
                <w:szCs w:val="22"/>
                <w:u w:val="none"/>
                <w:lang w:val="en-US" w:eastAsia="zh-CN" w:bidi="ar"/>
              </w:rPr>
              <w:t>1,103.19</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4152EC0D">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b/>
                <w:bCs/>
                <w:i w:val="0"/>
                <w:iCs w:val="0"/>
                <w:color w:val="000000"/>
                <w:kern w:val="0"/>
                <w:sz w:val="22"/>
                <w:szCs w:val="22"/>
                <w:u w:val="none"/>
                <w:lang w:val="en-US" w:eastAsia="zh-CN" w:bidi="ar"/>
              </w:rPr>
              <w:t>472.55</w:t>
            </w:r>
          </w:p>
        </w:tc>
        <w:tc>
          <w:tcPr>
            <w:tcW w:w="2831" w:type="dxa"/>
            <w:tcBorders>
              <w:top w:val="single" w:color="auto" w:sz="4" w:space="0"/>
              <w:left w:val="single" w:color="auto" w:sz="4" w:space="0"/>
              <w:bottom w:val="single" w:color="auto" w:sz="4" w:space="0"/>
              <w:right w:val="single" w:color="auto" w:sz="4" w:space="0"/>
            </w:tcBorders>
            <w:shd w:val="clear" w:color="auto" w:fill="auto"/>
            <w:vAlign w:val="center"/>
          </w:tcPr>
          <w:p w14:paraId="3C4EAB81">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b/>
                <w:bCs/>
                <w:i w:val="0"/>
                <w:iCs w:val="0"/>
                <w:color w:val="000000"/>
                <w:kern w:val="0"/>
                <w:sz w:val="22"/>
                <w:szCs w:val="22"/>
                <w:u w:val="none"/>
                <w:lang w:val="en-US" w:eastAsia="zh-CN" w:bidi="ar"/>
              </w:rPr>
              <w:t>630.64</w:t>
            </w:r>
          </w:p>
        </w:tc>
      </w:tr>
      <w:tr w14:paraId="48EA8C9B">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58F22BC4">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201</w:t>
            </w:r>
          </w:p>
        </w:tc>
        <w:tc>
          <w:tcPr>
            <w:tcW w:w="42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3223F9">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一般公共服务支出</w:t>
            </w: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72D464EE">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369.03</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19A69DA6">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347.04</w:t>
            </w:r>
          </w:p>
        </w:tc>
        <w:tc>
          <w:tcPr>
            <w:tcW w:w="2831" w:type="dxa"/>
            <w:tcBorders>
              <w:top w:val="single" w:color="auto" w:sz="4" w:space="0"/>
              <w:left w:val="single" w:color="auto" w:sz="4" w:space="0"/>
              <w:bottom w:val="single" w:color="auto" w:sz="4" w:space="0"/>
              <w:right w:val="single" w:color="auto" w:sz="4" w:space="0"/>
            </w:tcBorders>
            <w:shd w:val="clear" w:color="auto" w:fill="auto"/>
            <w:vAlign w:val="center"/>
          </w:tcPr>
          <w:p w14:paraId="77496932">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22.00</w:t>
            </w:r>
          </w:p>
        </w:tc>
      </w:tr>
      <w:tr w14:paraId="6962C331">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64FD8483">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20103</w:t>
            </w:r>
          </w:p>
        </w:tc>
        <w:tc>
          <w:tcPr>
            <w:tcW w:w="42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77E3BD">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政府办公厅（室）及相关机构事务</w:t>
            </w: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455F99AA">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347.04</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602152D2">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347.04</w:t>
            </w:r>
          </w:p>
        </w:tc>
        <w:tc>
          <w:tcPr>
            <w:tcW w:w="2831" w:type="dxa"/>
            <w:tcBorders>
              <w:top w:val="single" w:color="auto" w:sz="4" w:space="0"/>
              <w:left w:val="single" w:color="auto" w:sz="4" w:space="0"/>
              <w:bottom w:val="single" w:color="auto" w:sz="4" w:space="0"/>
              <w:right w:val="single" w:color="auto" w:sz="4" w:space="0"/>
            </w:tcBorders>
            <w:shd w:val="clear" w:color="auto" w:fill="auto"/>
            <w:vAlign w:val="center"/>
          </w:tcPr>
          <w:p w14:paraId="3EC47A16">
            <w:pPr>
              <w:jc w:val="right"/>
              <w:rPr>
                <w:rFonts w:hint="default" w:ascii="Times New Roman" w:hAnsi="Times New Roman" w:eastAsia="仿宋_GB2312" w:cs="Times New Roman"/>
                <w:kern w:val="0"/>
                <w:szCs w:val="21"/>
              </w:rPr>
            </w:pPr>
          </w:p>
        </w:tc>
      </w:tr>
      <w:tr w14:paraId="47789737">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64A60B4B">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2010301</w:t>
            </w:r>
          </w:p>
        </w:tc>
        <w:tc>
          <w:tcPr>
            <w:tcW w:w="42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8F6E95">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行政运行</w:t>
            </w: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4690EDCB">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347.04</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2C0901AB">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347.04</w:t>
            </w:r>
          </w:p>
        </w:tc>
        <w:tc>
          <w:tcPr>
            <w:tcW w:w="2831" w:type="dxa"/>
            <w:tcBorders>
              <w:top w:val="single" w:color="auto" w:sz="4" w:space="0"/>
              <w:left w:val="single" w:color="auto" w:sz="4" w:space="0"/>
              <w:bottom w:val="single" w:color="auto" w:sz="4" w:space="0"/>
              <w:right w:val="single" w:color="auto" w:sz="4" w:space="0"/>
            </w:tcBorders>
            <w:shd w:val="clear" w:color="auto" w:fill="auto"/>
            <w:vAlign w:val="center"/>
          </w:tcPr>
          <w:p w14:paraId="3DFCC3FE">
            <w:pPr>
              <w:jc w:val="right"/>
              <w:rPr>
                <w:rFonts w:hint="default" w:ascii="Times New Roman" w:hAnsi="Times New Roman" w:eastAsia="仿宋_GB2312" w:cs="Times New Roman"/>
                <w:kern w:val="0"/>
                <w:szCs w:val="21"/>
              </w:rPr>
            </w:pPr>
          </w:p>
        </w:tc>
      </w:tr>
      <w:tr w14:paraId="4E4AA7E6">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4F7E6BEB">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20106</w:t>
            </w:r>
          </w:p>
        </w:tc>
        <w:tc>
          <w:tcPr>
            <w:tcW w:w="42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8DF7F5">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财政事务</w:t>
            </w: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373C2983">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22.00</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3F776D98">
            <w:pPr>
              <w:jc w:val="right"/>
              <w:rPr>
                <w:rFonts w:hint="default" w:ascii="Times New Roman" w:hAnsi="Times New Roman" w:eastAsia="仿宋_GB2312" w:cs="Times New Roman"/>
                <w:kern w:val="0"/>
                <w:szCs w:val="21"/>
              </w:rPr>
            </w:pPr>
          </w:p>
        </w:tc>
        <w:tc>
          <w:tcPr>
            <w:tcW w:w="2831" w:type="dxa"/>
            <w:tcBorders>
              <w:top w:val="single" w:color="auto" w:sz="4" w:space="0"/>
              <w:left w:val="single" w:color="auto" w:sz="4" w:space="0"/>
              <w:bottom w:val="single" w:color="auto" w:sz="4" w:space="0"/>
              <w:right w:val="single" w:color="auto" w:sz="4" w:space="0"/>
            </w:tcBorders>
            <w:shd w:val="clear" w:color="auto" w:fill="auto"/>
            <w:vAlign w:val="center"/>
          </w:tcPr>
          <w:p w14:paraId="1B8A720C">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22.00</w:t>
            </w:r>
          </w:p>
        </w:tc>
      </w:tr>
      <w:tr w14:paraId="7B6FF593">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47824A39">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2010602</w:t>
            </w:r>
          </w:p>
        </w:tc>
        <w:tc>
          <w:tcPr>
            <w:tcW w:w="42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00C250">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一般行政管理事务</w:t>
            </w: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58F62C27">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22.00</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4D4D72CE">
            <w:pPr>
              <w:jc w:val="right"/>
              <w:rPr>
                <w:rFonts w:hint="default" w:ascii="Times New Roman" w:hAnsi="Times New Roman" w:eastAsia="仿宋_GB2312" w:cs="Times New Roman"/>
                <w:kern w:val="0"/>
                <w:szCs w:val="21"/>
              </w:rPr>
            </w:pPr>
          </w:p>
        </w:tc>
        <w:tc>
          <w:tcPr>
            <w:tcW w:w="2831" w:type="dxa"/>
            <w:tcBorders>
              <w:top w:val="single" w:color="auto" w:sz="4" w:space="0"/>
              <w:left w:val="single" w:color="auto" w:sz="4" w:space="0"/>
              <w:bottom w:val="single" w:color="auto" w:sz="4" w:space="0"/>
              <w:right w:val="single" w:color="auto" w:sz="4" w:space="0"/>
            </w:tcBorders>
            <w:shd w:val="clear" w:color="auto" w:fill="auto"/>
            <w:vAlign w:val="center"/>
          </w:tcPr>
          <w:p w14:paraId="1047D3FD">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22.00</w:t>
            </w:r>
          </w:p>
        </w:tc>
      </w:tr>
      <w:tr w14:paraId="08AFED8C">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0F993774">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207</w:t>
            </w:r>
          </w:p>
        </w:tc>
        <w:tc>
          <w:tcPr>
            <w:tcW w:w="42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B86C68">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文化旅游体育与传媒支出</w:t>
            </w: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4D2A2E01">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652.63</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24F94A75">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44.80</w:t>
            </w:r>
          </w:p>
        </w:tc>
        <w:tc>
          <w:tcPr>
            <w:tcW w:w="2831" w:type="dxa"/>
            <w:tcBorders>
              <w:top w:val="single" w:color="auto" w:sz="4" w:space="0"/>
              <w:left w:val="single" w:color="auto" w:sz="4" w:space="0"/>
              <w:bottom w:val="single" w:color="auto" w:sz="4" w:space="0"/>
              <w:right w:val="single" w:color="auto" w:sz="4" w:space="0"/>
            </w:tcBorders>
            <w:shd w:val="clear" w:color="auto" w:fill="auto"/>
            <w:vAlign w:val="center"/>
          </w:tcPr>
          <w:p w14:paraId="45BF6AD1">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607.83</w:t>
            </w:r>
          </w:p>
        </w:tc>
      </w:tr>
      <w:tr w14:paraId="18247BEA">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460BD4C2">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20701</w:t>
            </w:r>
          </w:p>
        </w:tc>
        <w:tc>
          <w:tcPr>
            <w:tcW w:w="42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5475DD">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文化和旅游</w:t>
            </w: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34A37601">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146.60</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247A99B1">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44.80</w:t>
            </w:r>
          </w:p>
        </w:tc>
        <w:tc>
          <w:tcPr>
            <w:tcW w:w="2831" w:type="dxa"/>
            <w:tcBorders>
              <w:top w:val="single" w:color="auto" w:sz="4" w:space="0"/>
              <w:left w:val="single" w:color="auto" w:sz="4" w:space="0"/>
              <w:bottom w:val="single" w:color="auto" w:sz="4" w:space="0"/>
              <w:right w:val="single" w:color="auto" w:sz="4" w:space="0"/>
            </w:tcBorders>
            <w:shd w:val="clear" w:color="auto" w:fill="auto"/>
            <w:vAlign w:val="center"/>
          </w:tcPr>
          <w:p w14:paraId="115C22ED">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101.80</w:t>
            </w:r>
          </w:p>
        </w:tc>
      </w:tr>
      <w:tr w14:paraId="5279D1AB">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5BCC221C">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2070111</w:t>
            </w:r>
          </w:p>
        </w:tc>
        <w:tc>
          <w:tcPr>
            <w:tcW w:w="42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5E639A">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文化创作与保护</w:t>
            </w: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229051B2">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109.60</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236278C2">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38.80</w:t>
            </w:r>
          </w:p>
        </w:tc>
        <w:tc>
          <w:tcPr>
            <w:tcW w:w="2831" w:type="dxa"/>
            <w:tcBorders>
              <w:top w:val="single" w:color="auto" w:sz="4" w:space="0"/>
              <w:left w:val="single" w:color="auto" w:sz="4" w:space="0"/>
              <w:bottom w:val="single" w:color="auto" w:sz="4" w:space="0"/>
              <w:right w:val="single" w:color="auto" w:sz="4" w:space="0"/>
            </w:tcBorders>
            <w:shd w:val="clear" w:color="auto" w:fill="auto"/>
            <w:vAlign w:val="center"/>
          </w:tcPr>
          <w:p w14:paraId="7B85D8F3">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70.80</w:t>
            </w:r>
          </w:p>
        </w:tc>
      </w:tr>
      <w:tr w14:paraId="07AD7C0B">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4A8B52F5">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2070199</w:t>
            </w:r>
          </w:p>
        </w:tc>
        <w:tc>
          <w:tcPr>
            <w:tcW w:w="42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C898DB">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其他文化和旅游支出</w:t>
            </w: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5EBB57B2">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37.00</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2DF1E3DF">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6.00</w:t>
            </w:r>
          </w:p>
        </w:tc>
        <w:tc>
          <w:tcPr>
            <w:tcW w:w="2831" w:type="dxa"/>
            <w:tcBorders>
              <w:top w:val="single" w:color="auto" w:sz="4" w:space="0"/>
              <w:left w:val="single" w:color="auto" w:sz="4" w:space="0"/>
              <w:bottom w:val="single" w:color="auto" w:sz="4" w:space="0"/>
              <w:right w:val="single" w:color="auto" w:sz="4" w:space="0"/>
            </w:tcBorders>
            <w:shd w:val="clear" w:color="auto" w:fill="auto"/>
            <w:vAlign w:val="center"/>
          </w:tcPr>
          <w:p w14:paraId="014B3BC8">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31.00</w:t>
            </w:r>
          </w:p>
        </w:tc>
      </w:tr>
      <w:tr w14:paraId="0C84AF37">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21CA0819">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20702</w:t>
            </w:r>
          </w:p>
        </w:tc>
        <w:tc>
          <w:tcPr>
            <w:tcW w:w="42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0D2D9D">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文物</w:t>
            </w: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6F765470">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262.98</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75D009B1">
            <w:pPr>
              <w:jc w:val="right"/>
              <w:rPr>
                <w:rFonts w:hint="default" w:ascii="Times New Roman" w:hAnsi="Times New Roman" w:eastAsia="仿宋_GB2312" w:cs="Times New Roman"/>
                <w:kern w:val="0"/>
                <w:szCs w:val="21"/>
              </w:rPr>
            </w:pPr>
          </w:p>
        </w:tc>
        <w:tc>
          <w:tcPr>
            <w:tcW w:w="2831" w:type="dxa"/>
            <w:tcBorders>
              <w:top w:val="single" w:color="auto" w:sz="4" w:space="0"/>
              <w:left w:val="single" w:color="auto" w:sz="4" w:space="0"/>
              <w:bottom w:val="single" w:color="auto" w:sz="4" w:space="0"/>
              <w:right w:val="single" w:color="auto" w:sz="4" w:space="0"/>
            </w:tcBorders>
            <w:shd w:val="clear" w:color="auto" w:fill="auto"/>
            <w:vAlign w:val="center"/>
          </w:tcPr>
          <w:p w14:paraId="349B37B9">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262.98</w:t>
            </w:r>
          </w:p>
        </w:tc>
      </w:tr>
      <w:tr w14:paraId="4000430F">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47F738E1">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2070202</w:t>
            </w:r>
          </w:p>
        </w:tc>
        <w:tc>
          <w:tcPr>
            <w:tcW w:w="42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01BC2B">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一般行政管理事务</w:t>
            </w: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0565E54E">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50.00</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67EBDE43">
            <w:pPr>
              <w:jc w:val="right"/>
              <w:rPr>
                <w:rFonts w:hint="default" w:ascii="Times New Roman" w:hAnsi="Times New Roman" w:eastAsia="仿宋_GB2312" w:cs="Times New Roman"/>
                <w:kern w:val="0"/>
                <w:szCs w:val="21"/>
              </w:rPr>
            </w:pPr>
          </w:p>
        </w:tc>
        <w:tc>
          <w:tcPr>
            <w:tcW w:w="2831" w:type="dxa"/>
            <w:tcBorders>
              <w:top w:val="single" w:color="auto" w:sz="4" w:space="0"/>
              <w:left w:val="single" w:color="auto" w:sz="4" w:space="0"/>
              <w:bottom w:val="single" w:color="auto" w:sz="4" w:space="0"/>
              <w:right w:val="single" w:color="auto" w:sz="4" w:space="0"/>
            </w:tcBorders>
            <w:shd w:val="clear" w:color="auto" w:fill="auto"/>
            <w:vAlign w:val="center"/>
          </w:tcPr>
          <w:p w14:paraId="346BA97E">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50.00</w:t>
            </w:r>
          </w:p>
        </w:tc>
      </w:tr>
      <w:tr w14:paraId="5347B384">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7318679F">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2070204</w:t>
            </w:r>
          </w:p>
        </w:tc>
        <w:tc>
          <w:tcPr>
            <w:tcW w:w="42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9985F6">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文物保护</w:t>
            </w: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460BD54B">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91.98</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16A866EB">
            <w:pPr>
              <w:jc w:val="right"/>
              <w:rPr>
                <w:rFonts w:hint="default" w:ascii="Times New Roman" w:hAnsi="Times New Roman" w:eastAsia="仿宋_GB2312" w:cs="Times New Roman"/>
                <w:kern w:val="0"/>
                <w:szCs w:val="21"/>
              </w:rPr>
            </w:pPr>
          </w:p>
        </w:tc>
        <w:tc>
          <w:tcPr>
            <w:tcW w:w="2831" w:type="dxa"/>
            <w:tcBorders>
              <w:top w:val="single" w:color="auto" w:sz="4" w:space="0"/>
              <w:left w:val="single" w:color="auto" w:sz="4" w:space="0"/>
              <w:bottom w:val="single" w:color="auto" w:sz="4" w:space="0"/>
              <w:right w:val="single" w:color="auto" w:sz="4" w:space="0"/>
            </w:tcBorders>
            <w:shd w:val="clear" w:color="auto" w:fill="auto"/>
            <w:vAlign w:val="center"/>
          </w:tcPr>
          <w:p w14:paraId="0762137B">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91.98</w:t>
            </w:r>
          </w:p>
        </w:tc>
      </w:tr>
      <w:tr w14:paraId="5D6CCE64">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7025698C">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2070205</w:t>
            </w:r>
          </w:p>
        </w:tc>
        <w:tc>
          <w:tcPr>
            <w:tcW w:w="42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F6FDE1">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博物馆</w:t>
            </w: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387BB5B7">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121.00</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20231216">
            <w:pPr>
              <w:jc w:val="right"/>
              <w:rPr>
                <w:rFonts w:hint="default" w:ascii="Times New Roman" w:hAnsi="Times New Roman" w:eastAsia="仿宋_GB2312" w:cs="Times New Roman"/>
                <w:kern w:val="0"/>
                <w:szCs w:val="21"/>
              </w:rPr>
            </w:pPr>
          </w:p>
        </w:tc>
        <w:tc>
          <w:tcPr>
            <w:tcW w:w="2831" w:type="dxa"/>
            <w:tcBorders>
              <w:top w:val="single" w:color="auto" w:sz="4" w:space="0"/>
              <w:left w:val="single" w:color="auto" w:sz="4" w:space="0"/>
              <w:bottom w:val="single" w:color="auto" w:sz="4" w:space="0"/>
              <w:right w:val="single" w:color="auto" w:sz="4" w:space="0"/>
            </w:tcBorders>
            <w:shd w:val="clear" w:color="auto" w:fill="auto"/>
            <w:vAlign w:val="center"/>
          </w:tcPr>
          <w:p w14:paraId="5560AAF0">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121.00</w:t>
            </w:r>
          </w:p>
        </w:tc>
      </w:tr>
      <w:tr w14:paraId="65297F88">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79B46ABE">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20799</w:t>
            </w:r>
          </w:p>
        </w:tc>
        <w:tc>
          <w:tcPr>
            <w:tcW w:w="42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CA8120">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其他文化旅游体育与传媒支出</w:t>
            </w: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431C87D4">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243.05</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57E25865">
            <w:pPr>
              <w:jc w:val="right"/>
              <w:rPr>
                <w:rFonts w:hint="default" w:ascii="Times New Roman" w:hAnsi="Times New Roman" w:eastAsia="仿宋_GB2312" w:cs="Times New Roman"/>
                <w:kern w:val="0"/>
                <w:szCs w:val="21"/>
              </w:rPr>
            </w:pPr>
          </w:p>
        </w:tc>
        <w:tc>
          <w:tcPr>
            <w:tcW w:w="2831" w:type="dxa"/>
            <w:tcBorders>
              <w:top w:val="single" w:color="auto" w:sz="4" w:space="0"/>
              <w:left w:val="single" w:color="auto" w:sz="4" w:space="0"/>
              <w:bottom w:val="single" w:color="auto" w:sz="4" w:space="0"/>
              <w:right w:val="single" w:color="auto" w:sz="4" w:space="0"/>
            </w:tcBorders>
            <w:shd w:val="clear" w:color="auto" w:fill="auto"/>
            <w:vAlign w:val="center"/>
          </w:tcPr>
          <w:p w14:paraId="40761766">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243.05</w:t>
            </w:r>
          </w:p>
        </w:tc>
      </w:tr>
      <w:tr w14:paraId="340E955A">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716B4EB7">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2079903</w:t>
            </w:r>
          </w:p>
        </w:tc>
        <w:tc>
          <w:tcPr>
            <w:tcW w:w="42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3D62C0">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文化产业发展专项支出</w:t>
            </w: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2E248CDF">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103.96</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340C4135">
            <w:pPr>
              <w:jc w:val="right"/>
              <w:rPr>
                <w:rFonts w:hint="default" w:ascii="Times New Roman" w:hAnsi="Times New Roman" w:eastAsia="仿宋_GB2312" w:cs="Times New Roman"/>
                <w:kern w:val="0"/>
                <w:szCs w:val="21"/>
              </w:rPr>
            </w:pPr>
          </w:p>
        </w:tc>
        <w:tc>
          <w:tcPr>
            <w:tcW w:w="2831" w:type="dxa"/>
            <w:tcBorders>
              <w:top w:val="single" w:color="auto" w:sz="4" w:space="0"/>
              <w:left w:val="single" w:color="auto" w:sz="4" w:space="0"/>
              <w:bottom w:val="single" w:color="auto" w:sz="4" w:space="0"/>
              <w:right w:val="single" w:color="auto" w:sz="4" w:space="0"/>
            </w:tcBorders>
            <w:shd w:val="clear" w:color="auto" w:fill="auto"/>
            <w:vAlign w:val="center"/>
          </w:tcPr>
          <w:p w14:paraId="794F3A60">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103.96</w:t>
            </w:r>
          </w:p>
        </w:tc>
      </w:tr>
      <w:tr w14:paraId="672C7B89">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6C4F5495">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2079999</w:t>
            </w:r>
          </w:p>
        </w:tc>
        <w:tc>
          <w:tcPr>
            <w:tcW w:w="42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3383C1">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其他文化旅游体育与传媒支出</w:t>
            </w: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7B0FDAF4">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139.10</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1CB1C7FF">
            <w:pPr>
              <w:jc w:val="right"/>
              <w:rPr>
                <w:rFonts w:hint="default" w:ascii="Times New Roman" w:hAnsi="Times New Roman" w:eastAsia="仿宋_GB2312" w:cs="Times New Roman"/>
                <w:kern w:val="0"/>
                <w:szCs w:val="21"/>
              </w:rPr>
            </w:pPr>
          </w:p>
        </w:tc>
        <w:tc>
          <w:tcPr>
            <w:tcW w:w="2831" w:type="dxa"/>
            <w:tcBorders>
              <w:top w:val="single" w:color="auto" w:sz="4" w:space="0"/>
              <w:left w:val="single" w:color="auto" w:sz="4" w:space="0"/>
              <w:bottom w:val="single" w:color="auto" w:sz="4" w:space="0"/>
              <w:right w:val="single" w:color="auto" w:sz="4" w:space="0"/>
            </w:tcBorders>
            <w:shd w:val="clear" w:color="auto" w:fill="auto"/>
            <w:vAlign w:val="center"/>
          </w:tcPr>
          <w:p w14:paraId="6C1CF853">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139.10</w:t>
            </w:r>
          </w:p>
        </w:tc>
      </w:tr>
      <w:tr w14:paraId="69EF30F8">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5F875D09">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208</w:t>
            </w:r>
          </w:p>
        </w:tc>
        <w:tc>
          <w:tcPr>
            <w:tcW w:w="42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A479AD">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社会保障和就业支出</w:t>
            </w: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53E51FF7">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62.83</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20927072">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62.83</w:t>
            </w:r>
          </w:p>
        </w:tc>
        <w:tc>
          <w:tcPr>
            <w:tcW w:w="2831" w:type="dxa"/>
            <w:tcBorders>
              <w:top w:val="single" w:color="auto" w:sz="4" w:space="0"/>
              <w:left w:val="single" w:color="auto" w:sz="4" w:space="0"/>
              <w:bottom w:val="single" w:color="auto" w:sz="4" w:space="0"/>
              <w:right w:val="single" w:color="auto" w:sz="4" w:space="0"/>
            </w:tcBorders>
            <w:shd w:val="clear" w:color="auto" w:fill="auto"/>
            <w:vAlign w:val="center"/>
          </w:tcPr>
          <w:p w14:paraId="2C5F9F28">
            <w:pPr>
              <w:jc w:val="right"/>
              <w:rPr>
                <w:rFonts w:hint="default" w:ascii="Times New Roman" w:hAnsi="Times New Roman" w:eastAsia="仿宋_GB2312" w:cs="Times New Roman"/>
                <w:kern w:val="0"/>
                <w:szCs w:val="21"/>
              </w:rPr>
            </w:pPr>
          </w:p>
        </w:tc>
      </w:tr>
      <w:tr w14:paraId="4A762F4B">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7D4E59E0">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20805</w:t>
            </w:r>
          </w:p>
        </w:tc>
        <w:tc>
          <w:tcPr>
            <w:tcW w:w="42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7C0E86">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行政事业单位养老支出</w:t>
            </w: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4F37C03C">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62.83</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2E1D028D">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62.83</w:t>
            </w:r>
          </w:p>
        </w:tc>
        <w:tc>
          <w:tcPr>
            <w:tcW w:w="2831" w:type="dxa"/>
            <w:tcBorders>
              <w:top w:val="single" w:color="auto" w:sz="4" w:space="0"/>
              <w:left w:val="single" w:color="auto" w:sz="4" w:space="0"/>
              <w:bottom w:val="single" w:color="auto" w:sz="4" w:space="0"/>
              <w:right w:val="single" w:color="auto" w:sz="4" w:space="0"/>
            </w:tcBorders>
            <w:shd w:val="clear" w:color="auto" w:fill="auto"/>
            <w:vAlign w:val="center"/>
          </w:tcPr>
          <w:p w14:paraId="4496053D">
            <w:pPr>
              <w:jc w:val="right"/>
              <w:rPr>
                <w:rFonts w:hint="default" w:ascii="Times New Roman" w:hAnsi="Times New Roman" w:eastAsia="仿宋_GB2312" w:cs="Times New Roman"/>
                <w:kern w:val="0"/>
                <w:szCs w:val="21"/>
              </w:rPr>
            </w:pPr>
          </w:p>
        </w:tc>
      </w:tr>
      <w:tr w14:paraId="15E94075">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0A9FA0E1">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2080502</w:t>
            </w:r>
          </w:p>
        </w:tc>
        <w:tc>
          <w:tcPr>
            <w:tcW w:w="42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6491E4">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事业单位离退休</w:t>
            </w: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36C7EDB7">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17.56</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0B53A2FE">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17.56</w:t>
            </w:r>
          </w:p>
        </w:tc>
        <w:tc>
          <w:tcPr>
            <w:tcW w:w="2831" w:type="dxa"/>
            <w:tcBorders>
              <w:top w:val="single" w:color="auto" w:sz="4" w:space="0"/>
              <w:left w:val="single" w:color="auto" w:sz="4" w:space="0"/>
              <w:bottom w:val="single" w:color="auto" w:sz="4" w:space="0"/>
              <w:right w:val="single" w:color="auto" w:sz="4" w:space="0"/>
            </w:tcBorders>
            <w:shd w:val="clear" w:color="auto" w:fill="auto"/>
            <w:vAlign w:val="center"/>
          </w:tcPr>
          <w:p w14:paraId="728A6E88">
            <w:pPr>
              <w:jc w:val="right"/>
              <w:rPr>
                <w:rFonts w:hint="default" w:ascii="Times New Roman" w:hAnsi="Times New Roman" w:eastAsia="仿宋_GB2312" w:cs="Times New Roman"/>
                <w:kern w:val="0"/>
                <w:szCs w:val="21"/>
              </w:rPr>
            </w:pPr>
          </w:p>
        </w:tc>
      </w:tr>
      <w:tr w14:paraId="0A85F59B">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57F9A234">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2080505</w:t>
            </w:r>
          </w:p>
        </w:tc>
        <w:tc>
          <w:tcPr>
            <w:tcW w:w="42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72C3CC">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机关事业单位基本养老保险缴费支出</w:t>
            </w: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75170987">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42.53</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36817D09">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42.53</w:t>
            </w:r>
          </w:p>
        </w:tc>
        <w:tc>
          <w:tcPr>
            <w:tcW w:w="2831" w:type="dxa"/>
            <w:tcBorders>
              <w:top w:val="single" w:color="auto" w:sz="4" w:space="0"/>
              <w:left w:val="single" w:color="auto" w:sz="4" w:space="0"/>
              <w:bottom w:val="single" w:color="auto" w:sz="4" w:space="0"/>
              <w:right w:val="single" w:color="auto" w:sz="4" w:space="0"/>
            </w:tcBorders>
            <w:shd w:val="clear" w:color="auto" w:fill="auto"/>
            <w:vAlign w:val="center"/>
          </w:tcPr>
          <w:p w14:paraId="331B1FA4">
            <w:pPr>
              <w:jc w:val="right"/>
              <w:rPr>
                <w:rFonts w:hint="default" w:ascii="Times New Roman" w:hAnsi="Times New Roman" w:eastAsia="仿宋_GB2312" w:cs="Times New Roman"/>
                <w:kern w:val="0"/>
                <w:szCs w:val="21"/>
              </w:rPr>
            </w:pPr>
          </w:p>
        </w:tc>
      </w:tr>
      <w:tr w14:paraId="34F7AF20">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0775F260">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2080599</w:t>
            </w:r>
          </w:p>
        </w:tc>
        <w:tc>
          <w:tcPr>
            <w:tcW w:w="42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EEA6FA">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其他行政事业单位养老支出</w:t>
            </w: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6AE4CF40">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2.74</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5EB4C224">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2.74</w:t>
            </w:r>
          </w:p>
        </w:tc>
        <w:tc>
          <w:tcPr>
            <w:tcW w:w="2831" w:type="dxa"/>
            <w:tcBorders>
              <w:top w:val="single" w:color="auto" w:sz="4" w:space="0"/>
              <w:left w:val="single" w:color="auto" w:sz="4" w:space="0"/>
              <w:bottom w:val="single" w:color="auto" w:sz="4" w:space="0"/>
              <w:right w:val="single" w:color="auto" w:sz="4" w:space="0"/>
            </w:tcBorders>
            <w:shd w:val="clear" w:color="auto" w:fill="auto"/>
            <w:vAlign w:val="center"/>
          </w:tcPr>
          <w:p w14:paraId="182A818E">
            <w:pPr>
              <w:jc w:val="right"/>
              <w:rPr>
                <w:rFonts w:hint="default" w:ascii="Times New Roman" w:hAnsi="Times New Roman" w:eastAsia="仿宋_GB2312" w:cs="Times New Roman"/>
                <w:kern w:val="0"/>
                <w:szCs w:val="21"/>
              </w:rPr>
            </w:pPr>
          </w:p>
        </w:tc>
      </w:tr>
      <w:tr w14:paraId="26B2FA68">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5C7348C0">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210</w:t>
            </w:r>
          </w:p>
        </w:tc>
        <w:tc>
          <w:tcPr>
            <w:tcW w:w="42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8CCFFC">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卫生健康支出</w:t>
            </w: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00460E45">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17.88</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4AC31689">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17.88</w:t>
            </w:r>
          </w:p>
        </w:tc>
        <w:tc>
          <w:tcPr>
            <w:tcW w:w="2831" w:type="dxa"/>
            <w:tcBorders>
              <w:top w:val="single" w:color="auto" w:sz="4" w:space="0"/>
              <w:left w:val="single" w:color="auto" w:sz="4" w:space="0"/>
              <w:bottom w:val="single" w:color="auto" w:sz="4" w:space="0"/>
              <w:right w:val="single" w:color="auto" w:sz="4" w:space="0"/>
            </w:tcBorders>
            <w:shd w:val="clear" w:color="auto" w:fill="auto"/>
            <w:vAlign w:val="center"/>
          </w:tcPr>
          <w:p w14:paraId="6ECC87FB">
            <w:pPr>
              <w:jc w:val="right"/>
              <w:rPr>
                <w:rFonts w:hint="default" w:ascii="Times New Roman" w:hAnsi="Times New Roman" w:eastAsia="仿宋_GB2312" w:cs="Times New Roman"/>
                <w:kern w:val="0"/>
                <w:szCs w:val="21"/>
              </w:rPr>
            </w:pPr>
          </w:p>
        </w:tc>
      </w:tr>
      <w:tr w14:paraId="760C47D7">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6034D1F4">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21011</w:t>
            </w:r>
          </w:p>
        </w:tc>
        <w:tc>
          <w:tcPr>
            <w:tcW w:w="42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B73FC5">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行政事业单位医疗</w:t>
            </w: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4FB96681">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17.88</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6473E038">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17.88</w:t>
            </w:r>
          </w:p>
        </w:tc>
        <w:tc>
          <w:tcPr>
            <w:tcW w:w="2831" w:type="dxa"/>
            <w:tcBorders>
              <w:top w:val="single" w:color="auto" w:sz="4" w:space="0"/>
              <w:left w:val="single" w:color="auto" w:sz="4" w:space="0"/>
              <w:bottom w:val="single" w:color="auto" w:sz="4" w:space="0"/>
              <w:right w:val="single" w:color="auto" w:sz="4" w:space="0"/>
            </w:tcBorders>
            <w:shd w:val="clear" w:color="auto" w:fill="auto"/>
            <w:vAlign w:val="center"/>
          </w:tcPr>
          <w:p w14:paraId="1BE649B9">
            <w:pPr>
              <w:jc w:val="right"/>
              <w:rPr>
                <w:rFonts w:hint="default" w:ascii="Times New Roman" w:hAnsi="Times New Roman" w:eastAsia="仿宋_GB2312" w:cs="Times New Roman"/>
                <w:kern w:val="0"/>
                <w:szCs w:val="21"/>
              </w:rPr>
            </w:pPr>
          </w:p>
        </w:tc>
      </w:tr>
      <w:tr w14:paraId="17233B8B">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6EC5AD54">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2101101</w:t>
            </w:r>
          </w:p>
        </w:tc>
        <w:tc>
          <w:tcPr>
            <w:tcW w:w="42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E5D895">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行政单位医疗</w:t>
            </w: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21859051">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17.88</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08F7B193">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17.88</w:t>
            </w:r>
          </w:p>
        </w:tc>
        <w:tc>
          <w:tcPr>
            <w:tcW w:w="2831" w:type="dxa"/>
            <w:tcBorders>
              <w:top w:val="single" w:color="auto" w:sz="4" w:space="0"/>
              <w:left w:val="single" w:color="auto" w:sz="4" w:space="0"/>
              <w:bottom w:val="single" w:color="auto" w:sz="4" w:space="0"/>
              <w:right w:val="single" w:color="auto" w:sz="4" w:space="0"/>
            </w:tcBorders>
            <w:shd w:val="clear" w:color="auto" w:fill="auto"/>
            <w:vAlign w:val="center"/>
          </w:tcPr>
          <w:p w14:paraId="00359252">
            <w:pPr>
              <w:jc w:val="right"/>
              <w:rPr>
                <w:rFonts w:hint="default" w:ascii="Times New Roman" w:hAnsi="Times New Roman" w:eastAsia="仿宋_GB2312" w:cs="Times New Roman"/>
                <w:kern w:val="0"/>
                <w:szCs w:val="21"/>
              </w:rPr>
            </w:pPr>
          </w:p>
        </w:tc>
      </w:tr>
      <w:tr w14:paraId="11C013A5">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10B02A2A">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221</w:t>
            </w:r>
          </w:p>
        </w:tc>
        <w:tc>
          <w:tcPr>
            <w:tcW w:w="42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309205">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住房保障支出</w:t>
            </w: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6E0273BF">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0.81</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11254CB2">
            <w:pPr>
              <w:jc w:val="right"/>
              <w:rPr>
                <w:rFonts w:hint="default" w:ascii="Times New Roman" w:hAnsi="Times New Roman" w:eastAsia="仿宋_GB2312" w:cs="Times New Roman"/>
                <w:kern w:val="0"/>
                <w:szCs w:val="21"/>
              </w:rPr>
            </w:pPr>
          </w:p>
        </w:tc>
        <w:tc>
          <w:tcPr>
            <w:tcW w:w="2831" w:type="dxa"/>
            <w:tcBorders>
              <w:top w:val="single" w:color="auto" w:sz="4" w:space="0"/>
              <w:left w:val="single" w:color="auto" w:sz="4" w:space="0"/>
              <w:bottom w:val="single" w:color="auto" w:sz="4" w:space="0"/>
              <w:right w:val="single" w:color="auto" w:sz="4" w:space="0"/>
            </w:tcBorders>
            <w:shd w:val="clear" w:color="auto" w:fill="auto"/>
            <w:vAlign w:val="center"/>
          </w:tcPr>
          <w:p w14:paraId="16045176">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0.81</w:t>
            </w:r>
          </w:p>
        </w:tc>
      </w:tr>
      <w:tr w14:paraId="0AF501D1">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3F0FF1C4">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22102</w:t>
            </w:r>
          </w:p>
        </w:tc>
        <w:tc>
          <w:tcPr>
            <w:tcW w:w="42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330B91">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住房改革支出</w:t>
            </w: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1DC52920">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0.81</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237B675F">
            <w:pPr>
              <w:jc w:val="right"/>
              <w:rPr>
                <w:rFonts w:hint="default" w:ascii="Times New Roman" w:hAnsi="Times New Roman" w:eastAsia="仿宋_GB2312" w:cs="Times New Roman"/>
                <w:kern w:val="0"/>
                <w:szCs w:val="21"/>
              </w:rPr>
            </w:pPr>
          </w:p>
        </w:tc>
        <w:tc>
          <w:tcPr>
            <w:tcW w:w="2831" w:type="dxa"/>
            <w:tcBorders>
              <w:top w:val="single" w:color="auto" w:sz="4" w:space="0"/>
              <w:left w:val="single" w:color="auto" w:sz="4" w:space="0"/>
              <w:bottom w:val="single" w:color="auto" w:sz="4" w:space="0"/>
              <w:right w:val="single" w:color="auto" w:sz="4" w:space="0"/>
            </w:tcBorders>
            <w:shd w:val="clear" w:color="auto" w:fill="auto"/>
            <w:vAlign w:val="center"/>
          </w:tcPr>
          <w:p w14:paraId="6D06F9CE">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0.81</w:t>
            </w:r>
          </w:p>
        </w:tc>
      </w:tr>
      <w:tr w14:paraId="7FDCCFC5">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6A77CDE2">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2210201</w:t>
            </w:r>
          </w:p>
        </w:tc>
        <w:tc>
          <w:tcPr>
            <w:tcW w:w="42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A12436">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住房公积金</w:t>
            </w: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1A1C20EA">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0.81</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14:paraId="56FADAA1">
            <w:pPr>
              <w:jc w:val="right"/>
              <w:rPr>
                <w:rFonts w:hint="default" w:ascii="Times New Roman" w:hAnsi="Times New Roman" w:eastAsia="仿宋_GB2312" w:cs="Times New Roman"/>
                <w:kern w:val="0"/>
                <w:szCs w:val="21"/>
              </w:rPr>
            </w:pPr>
          </w:p>
        </w:tc>
        <w:tc>
          <w:tcPr>
            <w:tcW w:w="2831" w:type="dxa"/>
            <w:tcBorders>
              <w:top w:val="single" w:color="auto" w:sz="4" w:space="0"/>
              <w:left w:val="single" w:color="auto" w:sz="4" w:space="0"/>
              <w:bottom w:val="single" w:color="auto" w:sz="4" w:space="0"/>
              <w:right w:val="single" w:color="auto" w:sz="4" w:space="0"/>
            </w:tcBorders>
            <w:shd w:val="clear" w:color="auto" w:fill="auto"/>
            <w:vAlign w:val="center"/>
          </w:tcPr>
          <w:p w14:paraId="6D512832">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iCs w:val="0"/>
                <w:color w:val="000000"/>
                <w:kern w:val="0"/>
                <w:sz w:val="22"/>
                <w:szCs w:val="22"/>
                <w:u w:val="none"/>
                <w:lang w:val="en-US" w:eastAsia="zh-CN" w:bidi="ar"/>
              </w:rPr>
              <w:t>0.81</w:t>
            </w:r>
          </w:p>
        </w:tc>
      </w:tr>
    </w:tbl>
    <w:p w14:paraId="42B29813">
      <w:pPr>
        <w:widowControl/>
        <w:spacing w:before="120"/>
        <w:jc w:val="left"/>
        <w:rPr>
          <w:rFonts w:ascii="Times New Roman" w:hAnsi="Times New Roman" w:eastAsia="仿宋_GB2312" w:cs="Times New Roman"/>
          <w:bCs/>
          <w:kern w:val="0"/>
          <w:szCs w:val="21"/>
        </w:rPr>
      </w:pPr>
      <w:r>
        <w:rPr>
          <w:rFonts w:ascii="Times New Roman" w:hAnsi="Times New Roman" w:eastAsia="仿宋_GB2312" w:cs="Times New Roman"/>
          <w:kern w:val="0"/>
          <w:szCs w:val="21"/>
        </w:rPr>
        <w:t>注：本表反映部门本年度一般公共预算财政拨款支出情况。</w:t>
      </w:r>
    </w:p>
    <w:p w14:paraId="7F9E8B56">
      <w:pPr>
        <w:widowControl/>
        <w:jc w:val="left"/>
        <w:rPr>
          <w:rFonts w:ascii="Times New Roman" w:hAnsi="Times New Roman" w:eastAsia="仿宋_GB2312" w:cs="Times New Roman"/>
          <w:bCs/>
          <w:kern w:val="0"/>
          <w:szCs w:val="21"/>
        </w:rPr>
      </w:pPr>
      <w:r>
        <w:br w:type="page"/>
      </w:r>
    </w:p>
    <w:p w14:paraId="1F154EF2">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041E9F9D">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公开06表</w:t>
      </w:r>
    </w:p>
    <w:p w14:paraId="105EF364">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31F18232">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7650A5AE">
            <w:pPr>
              <w:widowControl/>
              <w:spacing w:line="300" w:lineRule="exact"/>
              <w:jc w:val="center"/>
              <w:rPr>
                <w:rFonts w:hint="eastAsia" w:ascii="黑体" w:hAnsi="黑体" w:eastAsia="黑体" w:cs="黑体"/>
                <w:b w:val="0"/>
                <w:bCs w:val="0"/>
                <w:color w:val="000000"/>
                <w:kern w:val="0"/>
                <w:szCs w:val="20"/>
              </w:rPr>
            </w:pPr>
            <w:r>
              <w:rPr>
                <w:rFonts w:hint="eastAsia" w:ascii="黑体" w:hAnsi="黑体" w:eastAsia="黑体" w:cs="黑体"/>
                <w:b w:val="0"/>
                <w:bCs w:val="0"/>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4076D0F8">
            <w:pPr>
              <w:widowControl/>
              <w:spacing w:line="300" w:lineRule="exact"/>
              <w:jc w:val="center"/>
              <w:rPr>
                <w:rFonts w:hint="eastAsia" w:ascii="黑体" w:hAnsi="黑体" w:eastAsia="黑体" w:cs="黑体"/>
                <w:b w:val="0"/>
                <w:bCs w:val="0"/>
                <w:color w:val="000000"/>
                <w:kern w:val="0"/>
                <w:szCs w:val="20"/>
              </w:rPr>
            </w:pPr>
            <w:r>
              <w:rPr>
                <w:rFonts w:hint="eastAsia" w:ascii="黑体" w:hAnsi="黑体" w:eastAsia="黑体" w:cs="黑体"/>
                <w:b w:val="0"/>
                <w:bCs w:val="0"/>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00D129B7">
            <w:pPr>
              <w:widowControl/>
              <w:spacing w:line="300" w:lineRule="exact"/>
              <w:jc w:val="center"/>
              <w:rPr>
                <w:rFonts w:hint="eastAsia" w:ascii="黑体" w:hAnsi="黑体" w:eastAsia="黑体" w:cs="黑体"/>
                <w:b w:val="0"/>
                <w:bCs w:val="0"/>
                <w:color w:val="000000"/>
                <w:kern w:val="0"/>
                <w:szCs w:val="20"/>
              </w:rPr>
            </w:pPr>
            <w:r>
              <w:rPr>
                <w:rFonts w:hint="eastAsia" w:ascii="黑体" w:hAnsi="黑体" w:eastAsia="黑体" w:cs="黑体"/>
                <w:b w:val="0"/>
                <w:bCs w:val="0"/>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5D9179EC">
            <w:pPr>
              <w:widowControl/>
              <w:spacing w:line="300" w:lineRule="exact"/>
              <w:jc w:val="center"/>
              <w:rPr>
                <w:rFonts w:hint="eastAsia" w:ascii="黑体" w:hAnsi="黑体" w:eastAsia="黑体" w:cs="黑体"/>
                <w:b w:val="0"/>
                <w:bCs w:val="0"/>
                <w:color w:val="000000"/>
                <w:kern w:val="0"/>
                <w:szCs w:val="20"/>
              </w:rPr>
            </w:pPr>
            <w:r>
              <w:rPr>
                <w:rFonts w:hint="eastAsia" w:ascii="黑体" w:hAnsi="黑体" w:eastAsia="黑体" w:cs="黑体"/>
                <w:b w:val="0"/>
                <w:bCs w:val="0"/>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3D74E5DE">
            <w:pPr>
              <w:widowControl/>
              <w:spacing w:line="300" w:lineRule="exact"/>
              <w:jc w:val="center"/>
              <w:rPr>
                <w:rFonts w:hint="eastAsia" w:ascii="黑体" w:hAnsi="黑体" w:eastAsia="黑体" w:cs="黑体"/>
                <w:b w:val="0"/>
                <w:bCs w:val="0"/>
                <w:color w:val="000000"/>
                <w:kern w:val="0"/>
                <w:szCs w:val="20"/>
              </w:rPr>
            </w:pPr>
            <w:r>
              <w:rPr>
                <w:rFonts w:hint="eastAsia" w:ascii="黑体" w:hAnsi="黑体" w:eastAsia="黑体" w:cs="黑体"/>
                <w:b w:val="0"/>
                <w:bCs w:val="0"/>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1ECE358C">
            <w:pPr>
              <w:widowControl/>
              <w:spacing w:line="300" w:lineRule="exact"/>
              <w:jc w:val="center"/>
              <w:rPr>
                <w:rFonts w:hint="eastAsia" w:ascii="黑体" w:hAnsi="黑体" w:eastAsia="黑体" w:cs="黑体"/>
                <w:b w:val="0"/>
                <w:bCs w:val="0"/>
                <w:color w:val="000000"/>
                <w:kern w:val="0"/>
                <w:szCs w:val="20"/>
              </w:rPr>
            </w:pPr>
            <w:r>
              <w:rPr>
                <w:rFonts w:hint="eastAsia" w:ascii="黑体" w:hAnsi="黑体" w:eastAsia="黑体" w:cs="黑体"/>
                <w:b w:val="0"/>
                <w:bCs w:val="0"/>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6200B457">
            <w:pPr>
              <w:widowControl/>
              <w:spacing w:line="300" w:lineRule="exact"/>
              <w:jc w:val="center"/>
              <w:rPr>
                <w:rFonts w:hint="eastAsia" w:ascii="黑体" w:hAnsi="黑体" w:eastAsia="黑体" w:cs="黑体"/>
                <w:b w:val="0"/>
                <w:bCs w:val="0"/>
                <w:color w:val="000000"/>
                <w:kern w:val="0"/>
                <w:szCs w:val="20"/>
              </w:rPr>
            </w:pPr>
            <w:r>
              <w:rPr>
                <w:rFonts w:hint="eastAsia" w:ascii="黑体" w:hAnsi="黑体" w:eastAsia="黑体" w:cs="黑体"/>
                <w:b w:val="0"/>
                <w:bCs w:val="0"/>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58ABD2C0">
            <w:pPr>
              <w:widowControl/>
              <w:spacing w:line="300" w:lineRule="exact"/>
              <w:jc w:val="center"/>
              <w:rPr>
                <w:rFonts w:hint="eastAsia" w:ascii="黑体" w:hAnsi="黑体" w:eastAsia="黑体" w:cs="黑体"/>
                <w:b w:val="0"/>
                <w:bCs w:val="0"/>
                <w:color w:val="000000"/>
                <w:kern w:val="0"/>
                <w:szCs w:val="20"/>
              </w:rPr>
            </w:pPr>
            <w:r>
              <w:rPr>
                <w:rFonts w:hint="eastAsia" w:ascii="黑体" w:hAnsi="黑体" w:eastAsia="黑体" w:cs="黑体"/>
                <w:b w:val="0"/>
                <w:bCs w:val="0"/>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616E3237">
            <w:pPr>
              <w:widowControl/>
              <w:spacing w:line="300" w:lineRule="exact"/>
              <w:jc w:val="center"/>
              <w:rPr>
                <w:rFonts w:hint="eastAsia" w:ascii="黑体" w:hAnsi="黑体" w:eastAsia="黑体" w:cs="黑体"/>
                <w:b w:val="0"/>
                <w:bCs w:val="0"/>
                <w:color w:val="000000"/>
                <w:kern w:val="0"/>
                <w:szCs w:val="20"/>
              </w:rPr>
            </w:pPr>
            <w:r>
              <w:rPr>
                <w:rFonts w:hint="eastAsia" w:ascii="黑体" w:hAnsi="黑体" w:eastAsia="黑体" w:cs="黑体"/>
                <w:b w:val="0"/>
                <w:bCs w:val="0"/>
                <w:color w:val="000000"/>
                <w:kern w:val="0"/>
                <w:szCs w:val="20"/>
              </w:rPr>
              <w:t>决算数</w:t>
            </w:r>
          </w:p>
        </w:tc>
      </w:tr>
      <w:tr w14:paraId="0B6AEE0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C83C692">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301</w:t>
            </w:r>
          </w:p>
        </w:tc>
        <w:tc>
          <w:tcPr>
            <w:tcW w:w="2850" w:type="dxa"/>
            <w:tcBorders>
              <w:top w:val="nil"/>
              <w:left w:val="nil"/>
              <w:bottom w:val="single" w:color="auto" w:sz="4" w:space="0"/>
              <w:right w:val="single" w:color="auto" w:sz="4" w:space="0"/>
            </w:tcBorders>
            <w:shd w:val="clear" w:color="auto" w:fill="auto"/>
            <w:noWrap/>
            <w:vAlign w:val="center"/>
          </w:tcPr>
          <w:p w14:paraId="07428A96">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69AD35BC">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405.61</w:t>
            </w:r>
          </w:p>
        </w:tc>
        <w:tc>
          <w:tcPr>
            <w:tcW w:w="1116" w:type="dxa"/>
            <w:tcBorders>
              <w:top w:val="nil"/>
              <w:left w:val="nil"/>
              <w:bottom w:val="single" w:color="auto" w:sz="4" w:space="0"/>
              <w:right w:val="single" w:color="auto" w:sz="4" w:space="0"/>
            </w:tcBorders>
            <w:shd w:val="clear" w:color="auto" w:fill="auto"/>
            <w:noWrap/>
            <w:vAlign w:val="center"/>
          </w:tcPr>
          <w:p w14:paraId="763C40C4">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302</w:t>
            </w:r>
          </w:p>
        </w:tc>
        <w:tc>
          <w:tcPr>
            <w:tcW w:w="2018" w:type="dxa"/>
            <w:tcBorders>
              <w:top w:val="nil"/>
              <w:left w:val="nil"/>
              <w:bottom w:val="single" w:color="auto" w:sz="4" w:space="0"/>
              <w:right w:val="single" w:color="auto" w:sz="4" w:space="0"/>
            </w:tcBorders>
            <w:shd w:val="clear" w:color="auto" w:fill="auto"/>
            <w:noWrap/>
            <w:vAlign w:val="center"/>
          </w:tcPr>
          <w:p w14:paraId="7D4A3007">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3BF136C2">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47.09</w:t>
            </w:r>
          </w:p>
        </w:tc>
        <w:tc>
          <w:tcPr>
            <w:tcW w:w="1217" w:type="dxa"/>
            <w:tcBorders>
              <w:top w:val="nil"/>
              <w:left w:val="nil"/>
              <w:bottom w:val="single" w:color="auto" w:sz="4" w:space="0"/>
              <w:right w:val="single" w:color="auto" w:sz="4" w:space="0"/>
            </w:tcBorders>
            <w:shd w:val="clear" w:color="auto" w:fill="auto"/>
            <w:noWrap/>
            <w:vAlign w:val="center"/>
          </w:tcPr>
          <w:p w14:paraId="46AFF961">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307</w:t>
            </w:r>
          </w:p>
        </w:tc>
        <w:tc>
          <w:tcPr>
            <w:tcW w:w="3517" w:type="dxa"/>
            <w:tcBorders>
              <w:top w:val="nil"/>
              <w:left w:val="nil"/>
              <w:bottom w:val="single" w:color="auto" w:sz="4" w:space="0"/>
              <w:right w:val="single" w:color="auto" w:sz="4" w:space="0"/>
            </w:tcBorders>
            <w:shd w:val="clear" w:color="auto" w:fill="auto"/>
            <w:noWrap/>
            <w:vAlign w:val="center"/>
          </w:tcPr>
          <w:p w14:paraId="45F30406">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1CC53836">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4E56856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69D90B6">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30101</w:t>
            </w:r>
          </w:p>
        </w:tc>
        <w:tc>
          <w:tcPr>
            <w:tcW w:w="2850" w:type="dxa"/>
            <w:tcBorders>
              <w:top w:val="nil"/>
              <w:left w:val="nil"/>
              <w:bottom w:val="single" w:color="auto" w:sz="4" w:space="0"/>
              <w:right w:val="single" w:color="auto" w:sz="4" w:space="0"/>
            </w:tcBorders>
            <w:shd w:val="clear" w:color="auto" w:fill="auto"/>
            <w:noWrap/>
            <w:vAlign w:val="center"/>
          </w:tcPr>
          <w:p w14:paraId="4B552482">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57364B81">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131.19</w:t>
            </w:r>
          </w:p>
        </w:tc>
        <w:tc>
          <w:tcPr>
            <w:tcW w:w="1116" w:type="dxa"/>
            <w:tcBorders>
              <w:top w:val="nil"/>
              <w:left w:val="nil"/>
              <w:bottom w:val="single" w:color="auto" w:sz="4" w:space="0"/>
              <w:right w:val="single" w:color="auto" w:sz="4" w:space="0"/>
            </w:tcBorders>
            <w:shd w:val="clear" w:color="auto" w:fill="auto"/>
            <w:noWrap/>
            <w:vAlign w:val="center"/>
          </w:tcPr>
          <w:p w14:paraId="103F03CC">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30201</w:t>
            </w:r>
          </w:p>
        </w:tc>
        <w:tc>
          <w:tcPr>
            <w:tcW w:w="2018" w:type="dxa"/>
            <w:tcBorders>
              <w:top w:val="nil"/>
              <w:left w:val="nil"/>
              <w:bottom w:val="single" w:color="auto" w:sz="4" w:space="0"/>
              <w:right w:val="single" w:color="auto" w:sz="4" w:space="0"/>
            </w:tcBorders>
            <w:shd w:val="clear" w:color="auto" w:fill="auto"/>
            <w:noWrap/>
            <w:vAlign w:val="center"/>
          </w:tcPr>
          <w:p w14:paraId="6AFAE48E">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699D82A0">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2.68</w:t>
            </w:r>
          </w:p>
        </w:tc>
        <w:tc>
          <w:tcPr>
            <w:tcW w:w="1217" w:type="dxa"/>
            <w:tcBorders>
              <w:top w:val="nil"/>
              <w:left w:val="nil"/>
              <w:bottom w:val="single" w:color="auto" w:sz="4" w:space="0"/>
              <w:right w:val="single" w:color="auto" w:sz="4" w:space="0"/>
            </w:tcBorders>
            <w:shd w:val="clear" w:color="auto" w:fill="auto"/>
            <w:noWrap/>
            <w:vAlign w:val="center"/>
          </w:tcPr>
          <w:p w14:paraId="2E6576BC">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30701</w:t>
            </w:r>
          </w:p>
        </w:tc>
        <w:tc>
          <w:tcPr>
            <w:tcW w:w="3517" w:type="dxa"/>
            <w:tcBorders>
              <w:top w:val="nil"/>
              <w:left w:val="nil"/>
              <w:bottom w:val="single" w:color="auto" w:sz="4" w:space="0"/>
              <w:right w:val="single" w:color="auto" w:sz="4" w:space="0"/>
            </w:tcBorders>
            <w:shd w:val="clear" w:color="auto" w:fill="auto"/>
            <w:noWrap/>
            <w:vAlign w:val="center"/>
          </w:tcPr>
          <w:p w14:paraId="2F656167">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762A49E2">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2E7C016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8AABB04">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30102</w:t>
            </w:r>
          </w:p>
        </w:tc>
        <w:tc>
          <w:tcPr>
            <w:tcW w:w="2850" w:type="dxa"/>
            <w:tcBorders>
              <w:top w:val="nil"/>
              <w:left w:val="nil"/>
              <w:bottom w:val="single" w:color="auto" w:sz="4" w:space="0"/>
              <w:right w:val="single" w:color="auto" w:sz="4" w:space="0"/>
            </w:tcBorders>
            <w:shd w:val="clear" w:color="auto" w:fill="auto"/>
            <w:noWrap/>
            <w:vAlign w:val="center"/>
          </w:tcPr>
          <w:p w14:paraId="79F3E6D2">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34F2EF36">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82.50</w:t>
            </w:r>
          </w:p>
        </w:tc>
        <w:tc>
          <w:tcPr>
            <w:tcW w:w="1116" w:type="dxa"/>
            <w:tcBorders>
              <w:top w:val="nil"/>
              <w:left w:val="nil"/>
              <w:bottom w:val="single" w:color="auto" w:sz="4" w:space="0"/>
              <w:right w:val="single" w:color="auto" w:sz="4" w:space="0"/>
            </w:tcBorders>
            <w:shd w:val="clear" w:color="auto" w:fill="auto"/>
            <w:noWrap/>
            <w:vAlign w:val="center"/>
          </w:tcPr>
          <w:p w14:paraId="1EC4D326">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30202</w:t>
            </w:r>
          </w:p>
        </w:tc>
        <w:tc>
          <w:tcPr>
            <w:tcW w:w="2018" w:type="dxa"/>
            <w:tcBorders>
              <w:top w:val="nil"/>
              <w:left w:val="nil"/>
              <w:bottom w:val="single" w:color="auto" w:sz="4" w:space="0"/>
              <w:right w:val="single" w:color="auto" w:sz="4" w:space="0"/>
            </w:tcBorders>
            <w:shd w:val="clear" w:color="auto" w:fill="auto"/>
            <w:noWrap/>
            <w:vAlign w:val="center"/>
          </w:tcPr>
          <w:p w14:paraId="725A108A">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097485FA">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3A94A45">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30702</w:t>
            </w:r>
          </w:p>
        </w:tc>
        <w:tc>
          <w:tcPr>
            <w:tcW w:w="3517" w:type="dxa"/>
            <w:tcBorders>
              <w:top w:val="nil"/>
              <w:left w:val="nil"/>
              <w:bottom w:val="single" w:color="auto" w:sz="4" w:space="0"/>
              <w:right w:val="single" w:color="auto" w:sz="4" w:space="0"/>
            </w:tcBorders>
            <w:shd w:val="clear" w:color="auto" w:fill="auto"/>
            <w:noWrap/>
            <w:vAlign w:val="center"/>
          </w:tcPr>
          <w:p w14:paraId="33CB1F14">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2773E6E0">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19BA039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69E9D3E">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30103</w:t>
            </w:r>
          </w:p>
        </w:tc>
        <w:tc>
          <w:tcPr>
            <w:tcW w:w="2850" w:type="dxa"/>
            <w:tcBorders>
              <w:top w:val="nil"/>
              <w:left w:val="nil"/>
              <w:bottom w:val="single" w:color="auto" w:sz="4" w:space="0"/>
              <w:right w:val="single" w:color="auto" w:sz="4" w:space="0"/>
            </w:tcBorders>
            <w:shd w:val="clear" w:color="auto" w:fill="auto"/>
            <w:noWrap/>
            <w:vAlign w:val="center"/>
          </w:tcPr>
          <w:p w14:paraId="1B3B81F1">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7E986A4B">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34.20</w:t>
            </w:r>
          </w:p>
        </w:tc>
        <w:tc>
          <w:tcPr>
            <w:tcW w:w="1116" w:type="dxa"/>
            <w:tcBorders>
              <w:top w:val="nil"/>
              <w:left w:val="nil"/>
              <w:bottom w:val="single" w:color="auto" w:sz="4" w:space="0"/>
              <w:right w:val="single" w:color="auto" w:sz="4" w:space="0"/>
            </w:tcBorders>
            <w:shd w:val="clear" w:color="auto" w:fill="auto"/>
            <w:noWrap/>
            <w:vAlign w:val="center"/>
          </w:tcPr>
          <w:p w14:paraId="23FC0A9E">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30203</w:t>
            </w:r>
          </w:p>
        </w:tc>
        <w:tc>
          <w:tcPr>
            <w:tcW w:w="2018" w:type="dxa"/>
            <w:tcBorders>
              <w:top w:val="nil"/>
              <w:left w:val="nil"/>
              <w:bottom w:val="single" w:color="auto" w:sz="4" w:space="0"/>
              <w:right w:val="single" w:color="auto" w:sz="4" w:space="0"/>
            </w:tcBorders>
            <w:shd w:val="clear" w:color="auto" w:fill="auto"/>
            <w:noWrap/>
            <w:vAlign w:val="center"/>
          </w:tcPr>
          <w:p w14:paraId="56B9E7D9">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7BB9F4E0">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5BDD70C5">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310</w:t>
            </w:r>
          </w:p>
        </w:tc>
        <w:tc>
          <w:tcPr>
            <w:tcW w:w="3517" w:type="dxa"/>
            <w:tcBorders>
              <w:top w:val="nil"/>
              <w:left w:val="nil"/>
              <w:bottom w:val="single" w:color="auto" w:sz="4" w:space="0"/>
              <w:right w:val="single" w:color="auto" w:sz="4" w:space="0"/>
            </w:tcBorders>
            <w:shd w:val="clear" w:color="auto" w:fill="auto"/>
            <w:noWrap/>
            <w:vAlign w:val="center"/>
          </w:tcPr>
          <w:p w14:paraId="5A80A2AA">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4FC89EA5">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4BB2653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8C79A0A">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30106</w:t>
            </w:r>
          </w:p>
        </w:tc>
        <w:tc>
          <w:tcPr>
            <w:tcW w:w="2850" w:type="dxa"/>
            <w:tcBorders>
              <w:top w:val="nil"/>
              <w:left w:val="nil"/>
              <w:bottom w:val="single" w:color="auto" w:sz="4" w:space="0"/>
              <w:right w:val="single" w:color="auto" w:sz="4" w:space="0"/>
            </w:tcBorders>
            <w:shd w:val="clear" w:color="auto" w:fill="auto"/>
            <w:noWrap/>
            <w:vAlign w:val="center"/>
          </w:tcPr>
          <w:p w14:paraId="3F14BBFE">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38E3823D">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3.63</w:t>
            </w:r>
          </w:p>
        </w:tc>
        <w:tc>
          <w:tcPr>
            <w:tcW w:w="1116" w:type="dxa"/>
            <w:tcBorders>
              <w:top w:val="nil"/>
              <w:left w:val="nil"/>
              <w:bottom w:val="single" w:color="auto" w:sz="4" w:space="0"/>
              <w:right w:val="single" w:color="auto" w:sz="4" w:space="0"/>
            </w:tcBorders>
            <w:shd w:val="clear" w:color="auto" w:fill="auto"/>
            <w:noWrap/>
            <w:vAlign w:val="center"/>
          </w:tcPr>
          <w:p w14:paraId="5A5604AF">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30204</w:t>
            </w:r>
          </w:p>
        </w:tc>
        <w:tc>
          <w:tcPr>
            <w:tcW w:w="2018" w:type="dxa"/>
            <w:tcBorders>
              <w:top w:val="nil"/>
              <w:left w:val="nil"/>
              <w:bottom w:val="single" w:color="auto" w:sz="4" w:space="0"/>
              <w:right w:val="single" w:color="auto" w:sz="4" w:space="0"/>
            </w:tcBorders>
            <w:shd w:val="clear" w:color="auto" w:fill="auto"/>
            <w:noWrap/>
            <w:vAlign w:val="center"/>
          </w:tcPr>
          <w:p w14:paraId="19249B56">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32BC0821">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2171C8FE">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31001</w:t>
            </w:r>
          </w:p>
        </w:tc>
        <w:tc>
          <w:tcPr>
            <w:tcW w:w="3517" w:type="dxa"/>
            <w:tcBorders>
              <w:top w:val="nil"/>
              <w:left w:val="nil"/>
              <w:bottom w:val="single" w:color="auto" w:sz="4" w:space="0"/>
              <w:right w:val="single" w:color="auto" w:sz="4" w:space="0"/>
            </w:tcBorders>
            <w:shd w:val="clear" w:color="auto" w:fill="auto"/>
            <w:noWrap/>
            <w:vAlign w:val="center"/>
          </w:tcPr>
          <w:p w14:paraId="3C98F947">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2566ADEE">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2EAAAFF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EE7D79F">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30107</w:t>
            </w:r>
          </w:p>
        </w:tc>
        <w:tc>
          <w:tcPr>
            <w:tcW w:w="2850" w:type="dxa"/>
            <w:tcBorders>
              <w:top w:val="nil"/>
              <w:left w:val="nil"/>
              <w:bottom w:val="single" w:color="auto" w:sz="4" w:space="0"/>
              <w:right w:val="single" w:color="auto" w:sz="4" w:space="0"/>
            </w:tcBorders>
            <w:shd w:val="clear" w:color="auto" w:fill="auto"/>
            <w:noWrap/>
            <w:vAlign w:val="center"/>
          </w:tcPr>
          <w:p w14:paraId="6ED51BE4">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3A0715D8">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55.87</w:t>
            </w:r>
          </w:p>
        </w:tc>
        <w:tc>
          <w:tcPr>
            <w:tcW w:w="1116" w:type="dxa"/>
            <w:tcBorders>
              <w:top w:val="nil"/>
              <w:left w:val="nil"/>
              <w:bottom w:val="single" w:color="auto" w:sz="4" w:space="0"/>
              <w:right w:val="single" w:color="auto" w:sz="4" w:space="0"/>
            </w:tcBorders>
            <w:shd w:val="clear" w:color="auto" w:fill="auto"/>
            <w:noWrap/>
            <w:vAlign w:val="center"/>
          </w:tcPr>
          <w:p w14:paraId="0837E0DF">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30205</w:t>
            </w:r>
          </w:p>
        </w:tc>
        <w:tc>
          <w:tcPr>
            <w:tcW w:w="2018" w:type="dxa"/>
            <w:tcBorders>
              <w:top w:val="nil"/>
              <w:left w:val="nil"/>
              <w:bottom w:val="single" w:color="auto" w:sz="4" w:space="0"/>
              <w:right w:val="single" w:color="auto" w:sz="4" w:space="0"/>
            </w:tcBorders>
            <w:shd w:val="clear" w:color="auto" w:fill="auto"/>
            <w:noWrap/>
            <w:vAlign w:val="center"/>
          </w:tcPr>
          <w:p w14:paraId="36FC3708">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35F709CA">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1.09</w:t>
            </w:r>
          </w:p>
        </w:tc>
        <w:tc>
          <w:tcPr>
            <w:tcW w:w="1217" w:type="dxa"/>
            <w:tcBorders>
              <w:top w:val="nil"/>
              <w:left w:val="nil"/>
              <w:bottom w:val="single" w:color="auto" w:sz="4" w:space="0"/>
              <w:right w:val="single" w:color="auto" w:sz="4" w:space="0"/>
            </w:tcBorders>
            <w:shd w:val="clear" w:color="auto" w:fill="auto"/>
            <w:noWrap/>
            <w:vAlign w:val="center"/>
          </w:tcPr>
          <w:p w14:paraId="5CB44782">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31002</w:t>
            </w:r>
          </w:p>
        </w:tc>
        <w:tc>
          <w:tcPr>
            <w:tcW w:w="3517" w:type="dxa"/>
            <w:tcBorders>
              <w:top w:val="nil"/>
              <w:left w:val="nil"/>
              <w:bottom w:val="single" w:color="auto" w:sz="4" w:space="0"/>
              <w:right w:val="single" w:color="auto" w:sz="4" w:space="0"/>
            </w:tcBorders>
            <w:shd w:val="clear" w:color="auto" w:fill="auto"/>
            <w:noWrap/>
            <w:vAlign w:val="center"/>
          </w:tcPr>
          <w:p w14:paraId="74A5E669">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11FCFC26">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24816B9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FC7F007">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30108</w:t>
            </w:r>
          </w:p>
        </w:tc>
        <w:tc>
          <w:tcPr>
            <w:tcW w:w="2850" w:type="dxa"/>
            <w:tcBorders>
              <w:top w:val="nil"/>
              <w:left w:val="nil"/>
              <w:bottom w:val="single" w:color="auto" w:sz="4" w:space="0"/>
              <w:right w:val="single" w:color="auto" w:sz="4" w:space="0"/>
            </w:tcBorders>
            <w:shd w:val="clear" w:color="auto" w:fill="auto"/>
            <w:noWrap/>
            <w:vAlign w:val="center"/>
          </w:tcPr>
          <w:p w14:paraId="50A830EC">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64355007">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42.13</w:t>
            </w:r>
          </w:p>
        </w:tc>
        <w:tc>
          <w:tcPr>
            <w:tcW w:w="1116" w:type="dxa"/>
            <w:tcBorders>
              <w:top w:val="nil"/>
              <w:left w:val="nil"/>
              <w:bottom w:val="single" w:color="auto" w:sz="4" w:space="0"/>
              <w:right w:val="single" w:color="auto" w:sz="4" w:space="0"/>
            </w:tcBorders>
            <w:shd w:val="clear" w:color="auto" w:fill="auto"/>
            <w:noWrap/>
            <w:vAlign w:val="center"/>
          </w:tcPr>
          <w:p w14:paraId="3A3142F2">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30206</w:t>
            </w:r>
          </w:p>
        </w:tc>
        <w:tc>
          <w:tcPr>
            <w:tcW w:w="2018" w:type="dxa"/>
            <w:tcBorders>
              <w:top w:val="nil"/>
              <w:left w:val="nil"/>
              <w:bottom w:val="single" w:color="auto" w:sz="4" w:space="0"/>
              <w:right w:val="single" w:color="auto" w:sz="4" w:space="0"/>
            </w:tcBorders>
            <w:shd w:val="clear" w:color="auto" w:fill="auto"/>
            <w:noWrap/>
            <w:vAlign w:val="center"/>
          </w:tcPr>
          <w:p w14:paraId="0CA0F552">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656B246B">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2.62</w:t>
            </w:r>
          </w:p>
        </w:tc>
        <w:tc>
          <w:tcPr>
            <w:tcW w:w="1217" w:type="dxa"/>
            <w:tcBorders>
              <w:top w:val="nil"/>
              <w:left w:val="nil"/>
              <w:bottom w:val="single" w:color="auto" w:sz="4" w:space="0"/>
              <w:right w:val="single" w:color="auto" w:sz="4" w:space="0"/>
            </w:tcBorders>
            <w:shd w:val="clear" w:color="auto" w:fill="auto"/>
            <w:noWrap/>
            <w:vAlign w:val="center"/>
          </w:tcPr>
          <w:p w14:paraId="4E7330CD">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31003</w:t>
            </w:r>
          </w:p>
        </w:tc>
        <w:tc>
          <w:tcPr>
            <w:tcW w:w="3517" w:type="dxa"/>
            <w:tcBorders>
              <w:top w:val="nil"/>
              <w:left w:val="nil"/>
              <w:bottom w:val="single" w:color="auto" w:sz="4" w:space="0"/>
              <w:right w:val="single" w:color="auto" w:sz="4" w:space="0"/>
            </w:tcBorders>
            <w:shd w:val="clear" w:color="auto" w:fill="auto"/>
            <w:noWrap/>
            <w:vAlign w:val="center"/>
          </w:tcPr>
          <w:p w14:paraId="572631BE">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7AAB8C44">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7F2C1CD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C798514">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30109</w:t>
            </w:r>
          </w:p>
        </w:tc>
        <w:tc>
          <w:tcPr>
            <w:tcW w:w="2850" w:type="dxa"/>
            <w:tcBorders>
              <w:top w:val="nil"/>
              <w:left w:val="nil"/>
              <w:bottom w:val="single" w:color="auto" w:sz="4" w:space="0"/>
              <w:right w:val="single" w:color="auto" w:sz="4" w:space="0"/>
            </w:tcBorders>
            <w:shd w:val="clear" w:color="auto" w:fill="auto"/>
            <w:noWrap/>
            <w:vAlign w:val="center"/>
          </w:tcPr>
          <w:p w14:paraId="64898C40">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4B269C45">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6E522CAB">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30207</w:t>
            </w:r>
          </w:p>
        </w:tc>
        <w:tc>
          <w:tcPr>
            <w:tcW w:w="2018" w:type="dxa"/>
            <w:tcBorders>
              <w:top w:val="nil"/>
              <w:left w:val="nil"/>
              <w:bottom w:val="single" w:color="auto" w:sz="4" w:space="0"/>
              <w:right w:val="single" w:color="auto" w:sz="4" w:space="0"/>
            </w:tcBorders>
            <w:shd w:val="clear" w:color="auto" w:fill="auto"/>
            <w:noWrap/>
            <w:vAlign w:val="center"/>
          </w:tcPr>
          <w:p w14:paraId="4588EC10">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154FFF4E">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5126A7D">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31005</w:t>
            </w:r>
          </w:p>
        </w:tc>
        <w:tc>
          <w:tcPr>
            <w:tcW w:w="3517" w:type="dxa"/>
            <w:tcBorders>
              <w:top w:val="nil"/>
              <w:left w:val="nil"/>
              <w:bottom w:val="single" w:color="auto" w:sz="4" w:space="0"/>
              <w:right w:val="single" w:color="auto" w:sz="4" w:space="0"/>
            </w:tcBorders>
            <w:shd w:val="clear" w:color="auto" w:fill="auto"/>
            <w:noWrap/>
            <w:vAlign w:val="center"/>
          </w:tcPr>
          <w:p w14:paraId="1744D903">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30671AC4">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5CCF09C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3246003">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30110</w:t>
            </w:r>
          </w:p>
        </w:tc>
        <w:tc>
          <w:tcPr>
            <w:tcW w:w="2850" w:type="dxa"/>
            <w:tcBorders>
              <w:top w:val="nil"/>
              <w:left w:val="nil"/>
              <w:bottom w:val="single" w:color="auto" w:sz="4" w:space="0"/>
              <w:right w:val="single" w:color="auto" w:sz="4" w:space="0"/>
            </w:tcBorders>
            <w:shd w:val="clear" w:color="auto" w:fill="auto"/>
            <w:noWrap/>
            <w:vAlign w:val="center"/>
          </w:tcPr>
          <w:p w14:paraId="4F27A4A1">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71FE681B">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18.06</w:t>
            </w:r>
          </w:p>
        </w:tc>
        <w:tc>
          <w:tcPr>
            <w:tcW w:w="1116" w:type="dxa"/>
            <w:tcBorders>
              <w:top w:val="nil"/>
              <w:left w:val="nil"/>
              <w:bottom w:val="single" w:color="auto" w:sz="4" w:space="0"/>
              <w:right w:val="single" w:color="auto" w:sz="4" w:space="0"/>
            </w:tcBorders>
            <w:shd w:val="clear" w:color="auto" w:fill="auto"/>
            <w:noWrap/>
            <w:vAlign w:val="center"/>
          </w:tcPr>
          <w:p w14:paraId="04A4B2F4">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30208</w:t>
            </w:r>
          </w:p>
        </w:tc>
        <w:tc>
          <w:tcPr>
            <w:tcW w:w="2018" w:type="dxa"/>
            <w:tcBorders>
              <w:top w:val="nil"/>
              <w:left w:val="nil"/>
              <w:bottom w:val="single" w:color="auto" w:sz="4" w:space="0"/>
              <w:right w:val="single" w:color="auto" w:sz="4" w:space="0"/>
            </w:tcBorders>
            <w:shd w:val="clear" w:color="auto" w:fill="auto"/>
            <w:noWrap/>
            <w:vAlign w:val="center"/>
          </w:tcPr>
          <w:p w14:paraId="296B0B46">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0889C60B">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74CC79A3">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31006</w:t>
            </w:r>
          </w:p>
        </w:tc>
        <w:tc>
          <w:tcPr>
            <w:tcW w:w="3517" w:type="dxa"/>
            <w:tcBorders>
              <w:top w:val="nil"/>
              <w:left w:val="nil"/>
              <w:bottom w:val="single" w:color="auto" w:sz="4" w:space="0"/>
              <w:right w:val="single" w:color="auto" w:sz="4" w:space="0"/>
            </w:tcBorders>
            <w:shd w:val="clear" w:color="auto" w:fill="auto"/>
            <w:noWrap/>
            <w:vAlign w:val="center"/>
          </w:tcPr>
          <w:p w14:paraId="03BBADCB">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39C56A5A">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7BC0299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9D4A4C1">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30111</w:t>
            </w:r>
          </w:p>
        </w:tc>
        <w:tc>
          <w:tcPr>
            <w:tcW w:w="2850" w:type="dxa"/>
            <w:tcBorders>
              <w:top w:val="nil"/>
              <w:left w:val="nil"/>
              <w:bottom w:val="single" w:color="auto" w:sz="4" w:space="0"/>
              <w:right w:val="single" w:color="auto" w:sz="4" w:space="0"/>
            </w:tcBorders>
            <w:shd w:val="clear" w:color="auto" w:fill="auto"/>
            <w:noWrap/>
            <w:vAlign w:val="center"/>
          </w:tcPr>
          <w:p w14:paraId="47A2A26C">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2285AD8A">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33D22D47">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30209</w:t>
            </w:r>
          </w:p>
        </w:tc>
        <w:tc>
          <w:tcPr>
            <w:tcW w:w="2018" w:type="dxa"/>
            <w:tcBorders>
              <w:top w:val="nil"/>
              <w:left w:val="nil"/>
              <w:bottom w:val="single" w:color="auto" w:sz="4" w:space="0"/>
              <w:right w:val="single" w:color="auto" w:sz="4" w:space="0"/>
            </w:tcBorders>
            <w:shd w:val="clear" w:color="auto" w:fill="auto"/>
            <w:noWrap/>
            <w:vAlign w:val="center"/>
          </w:tcPr>
          <w:p w14:paraId="42CA9790">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276DD5B1">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2C861F4F">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31007</w:t>
            </w:r>
          </w:p>
        </w:tc>
        <w:tc>
          <w:tcPr>
            <w:tcW w:w="3517" w:type="dxa"/>
            <w:tcBorders>
              <w:top w:val="nil"/>
              <w:left w:val="nil"/>
              <w:bottom w:val="single" w:color="auto" w:sz="4" w:space="0"/>
              <w:right w:val="single" w:color="auto" w:sz="4" w:space="0"/>
            </w:tcBorders>
            <w:shd w:val="clear" w:color="auto" w:fill="auto"/>
            <w:noWrap/>
            <w:vAlign w:val="center"/>
          </w:tcPr>
          <w:p w14:paraId="4B685595">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70890A7B">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61118C2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141C496">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30112</w:t>
            </w:r>
          </w:p>
        </w:tc>
        <w:tc>
          <w:tcPr>
            <w:tcW w:w="2850" w:type="dxa"/>
            <w:tcBorders>
              <w:top w:val="nil"/>
              <w:left w:val="nil"/>
              <w:bottom w:val="single" w:color="auto" w:sz="4" w:space="0"/>
              <w:right w:val="single" w:color="auto" w:sz="4" w:space="0"/>
            </w:tcBorders>
            <w:shd w:val="clear" w:color="auto" w:fill="auto"/>
            <w:noWrap/>
            <w:vAlign w:val="center"/>
          </w:tcPr>
          <w:p w14:paraId="29584B4B">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297A91BB">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2.79</w:t>
            </w:r>
          </w:p>
        </w:tc>
        <w:tc>
          <w:tcPr>
            <w:tcW w:w="1116" w:type="dxa"/>
            <w:tcBorders>
              <w:top w:val="nil"/>
              <w:left w:val="nil"/>
              <w:bottom w:val="single" w:color="auto" w:sz="4" w:space="0"/>
              <w:right w:val="single" w:color="auto" w:sz="4" w:space="0"/>
            </w:tcBorders>
            <w:shd w:val="clear" w:color="auto" w:fill="auto"/>
            <w:noWrap/>
            <w:vAlign w:val="center"/>
          </w:tcPr>
          <w:p w14:paraId="2B50F627">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30211</w:t>
            </w:r>
          </w:p>
        </w:tc>
        <w:tc>
          <w:tcPr>
            <w:tcW w:w="2018" w:type="dxa"/>
            <w:tcBorders>
              <w:top w:val="nil"/>
              <w:left w:val="nil"/>
              <w:bottom w:val="single" w:color="auto" w:sz="4" w:space="0"/>
              <w:right w:val="single" w:color="auto" w:sz="4" w:space="0"/>
            </w:tcBorders>
            <w:shd w:val="clear" w:color="auto" w:fill="auto"/>
            <w:noWrap/>
            <w:vAlign w:val="center"/>
          </w:tcPr>
          <w:p w14:paraId="2CECB322">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21B5DBB6">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3.21</w:t>
            </w:r>
          </w:p>
        </w:tc>
        <w:tc>
          <w:tcPr>
            <w:tcW w:w="1217" w:type="dxa"/>
            <w:tcBorders>
              <w:top w:val="nil"/>
              <w:left w:val="nil"/>
              <w:bottom w:val="single" w:color="auto" w:sz="4" w:space="0"/>
              <w:right w:val="single" w:color="auto" w:sz="4" w:space="0"/>
            </w:tcBorders>
            <w:shd w:val="clear" w:color="auto" w:fill="auto"/>
            <w:noWrap/>
            <w:vAlign w:val="center"/>
          </w:tcPr>
          <w:p w14:paraId="057B7862">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31008</w:t>
            </w:r>
          </w:p>
        </w:tc>
        <w:tc>
          <w:tcPr>
            <w:tcW w:w="3517" w:type="dxa"/>
            <w:tcBorders>
              <w:top w:val="nil"/>
              <w:left w:val="nil"/>
              <w:bottom w:val="single" w:color="auto" w:sz="4" w:space="0"/>
              <w:right w:val="single" w:color="auto" w:sz="4" w:space="0"/>
            </w:tcBorders>
            <w:shd w:val="clear" w:color="auto" w:fill="auto"/>
            <w:noWrap/>
            <w:vAlign w:val="center"/>
          </w:tcPr>
          <w:p w14:paraId="233951DD">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11CCAD86">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6F0693F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636BFC6">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30113</w:t>
            </w:r>
          </w:p>
        </w:tc>
        <w:tc>
          <w:tcPr>
            <w:tcW w:w="2850" w:type="dxa"/>
            <w:tcBorders>
              <w:top w:val="nil"/>
              <w:left w:val="nil"/>
              <w:bottom w:val="single" w:color="auto" w:sz="4" w:space="0"/>
              <w:right w:val="single" w:color="auto" w:sz="4" w:space="0"/>
            </w:tcBorders>
            <w:shd w:val="clear" w:color="auto" w:fill="auto"/>
            <w:noWrap/>
            <w:vAlign w:val="center"/>
          </w:tcPr>
          <w:p w14:paraId="05B39E20">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78FD38C5">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35.25</w:t>
            </w:r>
          </w:p>
        </w:tc>
        <w:tc>
          <w:tcPr>
            <w:tcW w:w="1116" w:type="dxa"/>
            <w:tcBorders>
              <w:top w:val="nil"/>
              <w:left w:val="nil"/>
              <w:bottom w:val="single" w:color="auto" w:sz="4" w:space="0"/>
              <w:right w:val="single" w:color="auto" w:sz="4" w:space="0"/>
            </w:tcBorders>
            <w:shd w:val="clear" w:color="auto" w:fill="auto"/>
            <w:noWrap/>
            <w:vAlign w:val="center"/>
          </w:tcPr>
          <w:p w14:paraId="44731E18">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30212</w:t>
            </w:r>
          </w:p>
        </w:tc>
        <w:tc>
          <w:tcPr>
            <w:tcW w:w="2018" w:type="dxa"/>
            <w:tcBorders>
              <w:top w:val="nil"/>
              <w:left w:val="nil"/>
              <w:bottom w:val="single" w:color="auto" w:sz="4" w:space="0"/>
              <w:right w:val="single" w:color="auto" w:sz="4" w:space="0"/>
            </w:tcBorders>
            <w:shd w:val="clear" w:color="auto" w:fill="auto"/>
            <w:noWrap/>
            <w:vAlign w:val="center"/>
          </w:tcPr>
          <w:p w14:paraId="0FB2F022">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7B18546B">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DE7EC9A">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31009</w:t>
            </w:r>
          </w:p>
        </w:tc>
        <w:tc>
          <w:tcPr>
            <w:tcW w:w="3517" w:type="dxa"/>
            <w:tcBorders>
              <w:top w:val="nil"/>
              <w:left w:val="nil"/>
              <w:bottom w:val="single" w:color="auto" w:sz="4" w:space="0"/>
              <w:right w:val="single" w:color="auto" w:sz="4" w:space="0"/>
            </w:tcBorders>
            <w:shd w:val="clear" w:color="auto" w:fill="auto"/>
            <w:noWrap/>
            <w:vAlign w:val="center"/>
          </w:tcPr>
          <w:p w14:paraId="2489A414">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2F32105E">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5122F68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8ACD70D">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30114</w:t>
            </w:r>
          </w:p>
        </w:tc>
        <w:tc>
          <w:tcPr>
            <w:tcW w:w="2850" w:type="dxa"/>
            <w:tcBorders>
              <w:top w:val="nil"/>
              <w:left w:val="nil"/>
              <w:bottom w:val="single" w:color="auto" w:sz="4" w:space="0"/>
              <w:right w:val="single" w:color="auto" w:sz="4" w:space="0"/>
            </w:tcBorders>
            <w:shd w:val="clear" w:color="auto" w:fill="auto"/>
            <w:noWrap/>
            <w:vAlign w:val="center"/>
          </w:tcPr>
          <w:p w14:paraId="7D167679">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3D58702A">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66EFF864">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30213</w:t>
            </w:r>
          </w:p>
        </w:tc>
        <w:tc>
          <w:tcPr>
            <w:tcW w:w="2018" w:type="dxa"/>
            <w:tcBorders>
              <w:top w:val="nil"/>
              <w:left w:val="nil"/>
              <w:bottom w:val="single" w:color="auto" w:sz="4" w:space="0"/>
              <w:right w:val="single" w:color="auto" w:sz="4" w:space="0"/>
            </w:tcBorders>
            <w:shd w:val="clear" w:color="auto" w:fill="auto"/>
            <w:noWrap/>
            <w:vAlign w:val="center"/>
          </w:tcPr>
          <w:p w14:paraId="03AE43E1">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5FA4F0F9">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1.12</w:t>
            </w:r>
          </w:p>
        </w:tc>
        <w:tc>
          <w:tcPr>
            <w:tcW w:w="1217" w:type="dxa"/>
            <w:tcBorders>
              <w:top w:val="nil"/>
              <w:left w:val="nil"/>
              <w:bottom w:val="single" w:color="auto" w:sz="4" w:space="0"/>
              <w:right w:val="single" w:color="auto" w:sz="4" w:space="0"/>
            </w:tcBorders>
            <w:shd w:val="clear" w:color="auto" w:fill="auto"/>
            <w:noWrap/>
            <w:vAlign w:val="center"/>
          </w:tcPr>
          <w:p w14:paraId="484F2E90">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31010</w:t>
            </w:r>
          </w:p>
        </w:tc>
        <w:tc>
          <w:tcPr>
            <w:tcW w:w="3517" w:type="dxa"/>
            <w:tcBorders>
              <w:top w:val="nil"/>
              <w:left w:val="nil"/>
              <w:bottom w:val="single" w:color="auto" w:sz="4" w:space="0"/>
              <w:right w:val="single" w:color="auto" w:sz="4" w:space="0"/>
            </w:tcBorders>
            <w:shd w:val="clear" w:color="auto" w:fill="auto"/>
            <w:noWrap/>
            <w:vAlign w:val="center"/>
          </w:tcPr>
          <w:p w14:paraId="0ADF13BD">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5E390120">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3EAABE7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8FC7715">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30199</w:t>
            </w:r>
          </w:p>
        </w:tc>
        <w:tc>
          <w:tcPr>
            <w:tcW w:w="2850" w:type="dxa"/>
            <w:tcBorders>
              <w:top w:val="nil"/>
              <w:left w:val="nil"/>
              <w:bottom w:val="single" w:color="auto" w:sz="4" w:space="0"/>
              <w:right w:val="single" w:color="auto" w:sz="4" w:space="0"/>
            </w:tcBorders>
            <w:shd w:val="clear" w:color="auto" w:fill="auto"/>
            <w:noWrap/>
            <w:vAlign w:val="center"/>
          </w:tcPr>
          <w:p w14:paraId="674062E8">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14E0D04A">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6ADC1E91">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30214</w:t>
            </w:r>
          </w:p>
        </w:tc>
        <w:tc>
          <w:tcPr>
            <w:tcW w:w="2018" w:type="dxa"/>
            <w:tcBorders>
              <w:top w:val="nil"/>
              <w:left w:val="nil"/>
              <w:bottom w:val="single" w:color="auto" w:sz="4" w:space="0"/>
              <w:right w:val="single" w:color="auto" w:sz="4" w:space="0"/>
            </w:tcBorders>
            <w:shd w:val="clear" w:color="auto" w:fill="auto"/>
            <w:noWrap/>
            <w:vAlign w:val="center"/>
          </w:tcPr>
          <w:p w14:paraId="79CC9EED">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784DADEB">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CB18A9E">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31011</w:t>
            </w:r>
          </w:p>
        </w:tc>
        <w:tc>
          <w:tcPr>
            <w:tcW w:w="3517" w:type="dxa"/>
            <w:tcBorders>
              <w:top w:val="nil"/>
              <w:left w:val="nil"/>
              <w:bottom w:val="single" w:color="auto" w:sz="4" w:space="0"/>
              <w:right w:val="single" w:color="auto" w:sz="4" w:space="0"/>
            </w:tcBorders>
            <w:shd w:val="clear" w:color="auto" w:fill="auto"/>
            <w:noWrap/>
            <w:vAlign w:val="center"/>
          </w:tcPr>
          <w:p w14:paraId="722BB467">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3E4F3E6D">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092A766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52B6F2E">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303</w:t>
            </w:r>
          </w:p>
        </w:tc>
        <w:tc>
          <w:tcPr>
            <w:tcW w:w="2850" w:type="dxa"/>
            <w:tcBorders>
              <w:top w:val="nil"/>
              <w:left w:val="nil"/>
              <w:bottom w:val="single" w:color="auto" w:sz="4" w:space="0"/>
              <w:right w:val="single" w:color="auto" w:sz="4" w:space="0"/>
            </w:tcBorders>
            <w:shd w:val="clear" w:color="auto" w:fill="auto"/>
            <w:noWrap/>
            <w:vAlign w:val="center"/>
          </w:tcPr>
          <w:p w14:paraId="28560714">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237FB296">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19.85</w:t>
            </w:r>
          </w:p>
        </w:tc>
        <w:tc>
          <w:tcPr>
            <w:tcW w:w="1116" w:type="dxa"/>
            <w:tcBorders>
              <w:top w:val="nil"/>
              <w:left w:val="nil"/>
              <w:bottom w:val="single" w:color="auto" w:sz="4" w:space="0"/>
              <w:right w:val="single" w:color="auto" w:sz="4" w:space="0"/>
            </w:tcBorders>
            <w:shd w:val="clear" w:color="auto" w:fill="auto"/>
            <w:noWrap/>
            <w:vAlign w:val="center"/>
          </w:tcPr>
          <w:p w14:paraId="0828B100">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30215</w:t>
            </w:r>
          </w:p>
        </w:tc>
        <w:tc>
          <w:tcPr>
            <w:tcW w:w="2018" w:type="dxa"/>
            <w:tcBorders>
              <w:top w:val="nil"/>
              <w:left w:val="nil"/>
              <w:bottom w:val="single" w:color="auto" w:sz="4" w:space="0"/>
              <w:right w:val="single" w:color="auto" w:sz="4" w:space="0"/>
            </w:tcBorders>
            <w:shd w:val="clear" w:color="auto" w:fill="auto"/>
            <w:noWrap/>
            <w:vAlign w:val="center"/>
          </w:tcPr>
          <w:p w14:paraId="71C2E6D5">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1733163F">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1CAD29A">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31012</w:t>
            </w:r>
          </w:p>
        </w:tc>
        <w:tc>
          <w:tcPr>
            <w:tcW w:w="3517" w:type="dxa"/>
            <w:tcBorders>
              <w:top w:val="nil"/>
              <w:left w:val="nil"/>
              <w:bottom w:val="single" w:color="auto" w:sz="4" w:space="0"/>
              <w:right w:val="single" w:color="auto" w:sz="4" w:space="0"/>
            </w:tcBorders>
            <w:shd w:val="clear" w:color="auto" w:fill="auto"/>
            <w:noWrap/>
            <w:vAlign w:val="center"/>
          </w:tcPr>
          <w:p w14:paraId="49E0CF12">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523424E4">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6271CC0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CEEFA24">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30301</w:t>
            </w:r>
          </w:p>
        </w:tc>
        <w:tc>
          <w:tcPr>
            <w:tcW w:w="2850" w:type="dxa"/>
            <w:tcBorders>
              <w:top w:val="nil"/>
              <w:left w:val="nil"/>
              <w:bottom w:val="single" w:color="auto" w:sz="4" w:space="0"/>
              <w:right w:val="single" w:color="auto" w:sz="4" w:space="0"/>
            </w:tcBorders>
            <w:shd w:val="clear" w:color="auto" w:fill="auto"/>
            <w:noWrap/>
            <w:vAlign w:val="center"/>
          </w:tcPr>
          <w:p w14:paraId="7B7B087E">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0F702DA2">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1010CB44">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30216</w:t>
            </w:r>
          </w:p>
        </w:tc>
        <w:tc>
          <w:tcPr>
            <w:tcW w:w="2018" w:type="dxa"/>
            <w:tcBorders>
              <w:top w:val="nil"/>
              <w:left w:val="nil"/>
              <w:bottom w:val="single" w:color="auto" w:sz="4" w:space="0"/>
              <w:right w:val="single" w:color="auto" w:sz="4" w:space="0"/>
            </w:tcBorders>
            <w:shd w:val="clear" w:color="auto" w:fill="auto"/>
            <w:noWrap/>
            <w:vAlign w:val="center"/>
          </w:tcPr>
          <w:p w14:paraId="7FF17C28">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2F357F31">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FD058BD">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31013</w:t>
            </w:r>
          </w:p>
        </w:tc>
        <w:tc>
          <w:tcPr>
            <w:tcW w:w="3517" w:type="dxa"/>
            <w:tcBorders>
              <w:top w:val="nil"/>
              <w:left w:val="nil"/>
              <w:bottom w:val="single" w:color="auto" w:sz="4" w:space="0"/>
              <w:right w:val="single" w:color="auto" w:sz="4" w:space="0"/>
            </w:tcBorders>
            <w:shd w:val="clear" w:color="auto" w:fill="auto"/>
            <w:noWrap/>
            <w:vAlign w:val="center"/>
          </w:tcPr>
          <w:p w14:paraId="6CE87556">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2BB52A63">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719580F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676CE56">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30302</w:t>
            </w:r>
          </w:p>
        </w:tc>
        <w:tc>
          <w:tcPr>
            <w:tcW w:w="2850" w:type="dxa"/>
            <w:tcBorders>
              <w:top w:val="nil"/>
              <w:left w:val="nil"/>
              <w:bottom w:val="single" w:color="auto" w:sz="4" w:space="0"/>
              <w:right w:val="single" w:color="auto" w:sz="4" w:space="0"/>
            </w:tcBorders>
            <w:shd w:val="clear" w:color="auto" w:fill="auto"/>
            <w:noWrap/>
            <w:vAlign w:val="center"/>
          </w:tcPr>
          <w:p w14:paraId="669930F6">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7AB90EDD">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340BD3CC">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30217</w:t>
            </w:r>
          </w:p>
        </w:tc>
        <w:tc>
          <w:tcPr>
            <w:tcW w:w="2018" w:type="dxa"/>
            <w:tcBorders>
              <w:top w:val="nil"/>
              <w:left w:val="nil"/>
              <w:bottom w:val="single" w:color="auto" w:sz="4" w:space="0"/>
              <w:right w:val="single" w:color="auto" w:sz="4" w:space="0"/>
            </w:tcBorders>
            <w:shd w:val="clear" w:color="auto" w:fill="auto"/>
            <w:noWrap/>
            <w:vAlign w:val="center"/>
          </w:tcPr>
          <w:p w14:paraId="0CEA1EFB">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01C003A2">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0.26</w:t>
            </w:r>
          </w:p>
        </w:tc>
        <w:tc>
          <w:tcPr>
            <w:tcW w:w="1217" w:type="dxa"/>
            <w:tcBorders>
              <w:top w:val="nil"/>
              <w:left w:val="nil"/>
              <w:bottom w:val="single" w:color="auto" w:sz="4" w:space="0"/>
              <w:right w:val="single" w:color="auto" w:sz="4" w:space="0"/>
            </w:tcBorders>
            <w:shd w:val="clear" w:color="auto" w:fill="auto"/>
            <w:noWrap/>
            <w:vAlign w:val="center"/>
          </w:tcPr>
          <w:p w14:paraId="2F5D738D">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31019</w:t>
            </w:r>
          </w:p>
        </w:tc>
        <w:tc>
          <w:tcPr>
            <w:tcW w:w="3517" w:type="dxa"/>
            <w:tcBorders>
              <w:top w:val="nil"/>
              <w:left w:val="nil"/>
              <w:bottom w:val="single" w:color="auto" w:sz="4" w:space="0"/>
              <w:right w:val="single" w:color="auto" w:sz="4" w:space="0"/>
            </w:tcBorders>
            <w:shd w:val="clear" w:color="auto" w:fill="auto"/>
            <w:noWrap/>
            <w:vAlign w:val="center"/>
          </w:tcPr>
          <w:p w14:paraId="180C3948">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76947B6E">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150714E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99532BC">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30303</w:t>
            </w:r>
          </w:p>
        </w:tc>
        <w:tc>
          <w:tcPr>
            <w:tcW w:w="2850" w:type="dxa"/>
            <w:tcBorders>
              <w:top w:val="nil"/>
              <w:left w:val="nil"/>
              <w:bottom w:val="single" w:color="auto" w:sz="4" w:space="0"/>
              <w:right w:val="single" w:color="auto" w:sz="4" w:space="0"/>
            </w:tcBorders>
            <w:shd w:val="clear" w:color="auto" w:fill="auto"/>
            <w:noWrap/>
            <w:vAlign w:val="center"/>
          </w:tcPr>
          <w:p w14:paraId="309DBDB6">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1B5A9F09">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3F01B0AD">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30218</w:t>
            </w:r>
          </w:p>
        </w:tc>
        <w:tc>
          <w:tcPr>
            <w:tcW w:w="2018" w:type="dxa"/>
            <w:tcBorders>
              <w:top w:val="nil"/>
              <w:left w:val="nil"/>
              <w:bottom w:val="single" w:color="auto" w:sz="4" w:space="0"/>
              <w:right w:val="single" w:color="auto" w:sz="4" w:space="0"/>
            </w:tcBorders>
            <w:shd w:val="clear" w:color="auto" w:fill="auto"/>
            <w:noWrap/>
            <w:vAlign w:val="center"/>
          </w:tcPr>
          <w:p w14:paraId="73295CA6">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0FB4B2CF">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62F570AC">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31021</w:t>
            </w:r>
          </w:p>
        </w:tc>
        <w:tc>
          <w:tcPr>
            <w:tcW w:w="3517" w:type="dxa"/>
            <w:tcBorders>
              <w:top w:val="nil"/>
              <w:left w:val="nil"/>
              <w:bottom w:val="single" w:color="auto" w:sz="4" w:space="0"/>
              <w:right w:val="single" w:color="auto" w:sz="4" w:space="0"/>
            </w:tcBorders>
            <w:shd w:val="clear" w:color="auto" w:fill="auto"/>
            <w:noWrap/>
            <w:vAlign w:val="center"/>
          </w:tcPr>
          <w:p w14:paraId="77D5B188">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1A4D257F">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2C6729D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A11C8B6">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30304</w:t>
            </w:r>
          </w:p>
        </w:tc>
        <w:tc>
          <w:tcPr>
            <w:tcW w:w="2850" w:type="dxa"/>
            <w:tcBorders>
              <w:top w:val="nil"/>
              <w:left w:val="nil"/>
              <w:bottom w:val="single" w:color="auto" w:sz="4" w:space="0"/>
              <w:right w:val="single" w:color="auto" w:sz="4" w:space="0"/>
            </w:tcBorders>
            <w:shd w:val="clear" w:color="auto" w:fill="auto"/>
            <w:noWrap/>
            <w:vAlign w:val="center"/>
          </w:tcPr>
          <w:p w14:paraId="76EAF87B">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23FC8B9B">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179777C0">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30224</w:t>
            </w:r>
          </w:p>
        </w:tc>
        <w:tc>
          <w:tcPr>
            <w:tcW w:w="2018" w:type="dxa"/>
            <w:tcBorders>
              <w:top w:val="nil"/>
              <w:left w:val="nil"/>
              <w:bottom w:val="single" w:color="auto" w:sz="4" w:space="0"/>
              <w:right w:val="single" w:color="auto" w:sz="4" w:space="0"/>
            </w:tcBorders>
            <w:shd w:val="clear" w:color="auto" w:fill="auto"/>
            <w:noWrap/>
            <w:vAlign w:val="center"/>
          </w:tcPr>
          <w:p w14:paraId="3D56F164">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7CE3AB73">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7814134B">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31022</w:t>
            </w:r>
          </w:p>
        </w:tc>
        <w:tc>
          <w:tcPr>
            <w:tcW w:w="3517" w:type="dxa"/>
            <w:tcBorders>
              <w:top w:val="nil"/>
              <w:left w:val="nil"/>
              <w:bottom w:val="single" w:color="auto" w:sz="4" w:space="0"/>
              <w:right w:val="single" w:color="auto" w:sz="4" w:space="0"/>
            </w:tcBorders>
            <w:shd w:val="clear" w:color="auto" w:fill="auto"/>
            <w:noWrap/>
            <w:vAlign w:val="center"/>
          </w:tcPr>
          <w:p w14:paraId="440BEB5D">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600360F7">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482A665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2245C18">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30305</w:t>
            </w:r>
          </w:p>
        </w:tc>
        <w:tc>
          <w:tcPr>
            <w:tcW w:w="2850" w:type="dxa"/>
            <w:tcBorders>
              <w:top w:val="nil"/>
              <w:left w:val="nil"/>
              <w:bottom w:val="single" w:color="auto" w:sz="4" w:space="0"/>
              <w:right w:val="single" w:color="auto" w:sz="4" w:space="0"/>
            </w:tcBorders>
            <w:shd w:val="clear" w:color="auto" w:fill="auto"/>
            <w:noWrap/>
            <w:vAlign w:val="center"/>
          </w:tcPr>
          <w:p w14:paraId="75ECEA02">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335A8C67">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18.93</w:t>
            </w:r>
          </w:p>
        </w:tc>
        <w:tc>
          <w:tcPr>
            <w:tcW w:w="1116" w:type="dxa"/>
            <w:tcBorders>
              <w:top w:val="nil"/>
              <w:left w:val="nil"/>
              <w:bottom w:val="single" w:color="auto" w:sz="4" w:space="0"/>
              <w:right w:val="single" w:color="auto" w:sz="4" w:space="0"/>
            </w:tcBorders>
            <w:shd w:val="clear" w:color="auto" w:fill="auto"/>
            <w:noWrap/>
            <w:vAlign w:val="center"/>
          </w:tcPr>
          <w:p w14:paraId="234153B9">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30225</w:t>
            </w:r>
          </w:p>
        </w:tc>
        <w:tc>
          <w:tcPr>
            <w:tcW w:w="2018" w:type="dxa"/>
            <w:tcBorders>
              <w:top w:val="nil"/>
              <w:left w:val="nil"/>
              <w:bottom w:val="single" w:color="auto" w:sz="4" w:space="0"/>
              <w:right w:val="single" w:color="auto" w:sz="4" w:space="0"/>
            </w:tcBorders>
            <w:shd w:val="clear" w:color="auto" w:fill="auto"/>
            <w:noWrap/>
            <w:vAlign w:val="center"/>
          </w:tcPr>
          <w:p w14:paraId="19365592">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03B8959A">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2A281C42">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31099</w:t>
            </w:r>
          </w:p>
        </w:tc>
        <w:tc>
          <w:tcPr>
            <w:tcW w:w="3517" w:type="dxa"/>
            <w:tcBorders>
              <w:top w:val="nil"/>
              <w:left w:val="nil"/>
              <w:bottom w:val="single" w:color="auto" w:sz="4" w:space="0"/>
              <w:right w:val="single" w:color="auto" w:sz="4" w:space="0"/>
            </w:tcBorders>
            <w:shd w:val="clear" w:color="auto" w:fill="auto"/>
            <w:noWrap/>
            <w:vAlign w:val="center"/>
          </w:tcPr>
          <w:p w14:paraId="0F16C62E">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2E035CCA">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116BDF2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1BCB42A">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30306</w:t>
            </w:r>
          </w:p>
        </w:tc>
        <w:tc>
          <w:tcPr>
            <w:tcW w:w="2850" w:type="dxa"/>
            <w:tcBorders>
              <w:top w:val="nil"/>
              <w:left w:val="nil"/>
              <w:bottom w:val="single" w:color="auto" w:sz="4" w:space="0"/>
              <w:right w:val="single" w:color="auto" w:sz="4" w:space="0"/>
            </w:tcBorders>
            <w:shd w:val="clear" w:color="auto" w:fill="auto"/>
            <w:noWrap/>
            <w:vAlign w:val="center"/>
          </w:tcPr>
          <w:p w14:paraId="0D8244F0">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1F614AF8">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748E0D47">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30226</w:t>
            </w:r>
          </w:p>
        </w:tc>
        <w:tc>
          <w:tcPr>
            <w:tcW w:w="2018" w:type="dxa"/>
            <w:tcBorders>
              <w:top w:val="nil"/>
              <w:left w:val="nil"/>
              <w:bottom w:val="single" w:color="auto" w:sz="4" w:space="0"/>
              <w:right w:val="single" w:color="auto" w:sz="4" w:space="0"/>
            </w:tcBorders>
            <w:shd w:val="clear" w:color="auto" w:fill="auto"/>
            <w:noWrap/>
            <w:vAlign w:val="center"/>
          </w:tcPr>
          <w:p w14:paraId="114BBB77">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5EF83D87">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6.32</w:t>
            </w:r>
          </w:p>
        </w:tc>
        <w:tc>
          <w:tcPr>
            <w:tcW w:w="1217" w:type="dxa"/>
            <w:tcBorders>
              <w:top w:val="nil"/>
              <w:left w:val="nil"/>
              <w:bottom w:val="single" w:color="auto" w:sz="4" w:space="0"/>
              <w:right w:val="single" w:color="auto" w:sz="4" w:space="0"/>
            </w:tcBorders>
            <w:shd w:val="clear" w:color="auto" w:fill="auto"/>
            <w:noWrap/>
            <w:vAlign w:val="center"/>
          </w:tcPr>
          <w:p w14:paraId="6C23EA9F">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399</w:t>
            </w:r>
          </w:p>
        </w:tc>
        <w:tc>
          <w:tcPr>
            <w:tcW w:w="3517" w:type="dxa"/>
            <w:tcBorders>
              <w:top w:val="nil"/>
              <w:left w:val="nil"/>
              <w:bottom w:val="single" w:color="auto" w:sz="4" w:space="0"/>
              <w:right w:val="single" w:color="auto" w:sz="4" w:space="0"/>
            </w:tcBorders>
            <w:shd w:val="clear" w:color="auto" w:fill="auto"/>
            <w:noWrap/>
            <w:vAlign w:val="center"/>
          </w:tcPr>
          <w:p w14:paraId="78FB370B">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其他支出</w:t>
            </w:r>
          </w:p>
        </w:tc>
        <w:tc>
          <w:tcPr>
            <w:tcW w:w="929" w:type="dxa"/>
            <w:tcBorders>
              <w:top w:val="nil"/>
              <w:left w:val="nil"/>
              <w:bottom w:val="single" w:color="auto" w:sz="4" w:space="0"/>
              <w:right w:val="single" w:color="auto" w:sz="4" w:space="0"/>
            </w:tcBorders>
            <w:shd w:val="clear" w:color="auto" w:fill="auto"/>
            <w:noWrap/>
            <w:vAlign w:val="center"/>
          </w:tcPr>
          <w:p w14:paraId="7C59F6FB">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66FDA24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D1833F9">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30307</w:t>
            </w:r>
          </w:p>
        </w:tc>
        <w:tc>
          <w:tcPr>
            <w:tcW w:w="2850" w:type="dxa"/>
            <w:tcBorders>
              <w:top w:val="nil"/>
              <w:left w:val="nil"/>
              <w:bottom w:val="single" w:color="auto" w:sz="4" w:space="0"/>
              <w:right w:val="single" w:color="auto" w:sz="4" w:space="0"/>
            </w:tcBorders>
            <w:shd w:val="clear" w:color="auto" w:fill="auto"/>
            <w:noWrap/>
            <w:vAlign w:val="center"/>
          </w:tcPr>
          <w:p w14:paraId="341AA542">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5DC0C200">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185919E4">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30227</w:t>
            </w:r>
          </w:p>
        </w:tc>
        <w:tc>
          <w:tcPr>
            <w:tcW w:w="2018" w:type="dxa"/>
            <w:tcBorders>
              <w:top w:val="nil"/>
              <w:left w:val="nil"/>
              <w:bottom w:val="single" w:color="auto" w:sz="4" w:space="0"/>
              <w:right w:val="single" w:color="auto" w:sz="4" w:space="0"/>
            </w:tcBorders>
            <w:shd w:val="clear" w:color="auto" w:fill="auto"/>
            <w:noWrap/>
            <w:vAlign w:val="center"/>
          </w:tcPr>
          <w:p w14:paraId="538DC931">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0D97CCDF">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7FCD2192">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39907</w:t>
            </w:r>
          </w:p>
        </w:tc>
        <w:tc>
          <w:tcPr>
            <w:tcW w:w="3517" w:type="dxa"/>
            <w:tcBorders>
              <w:top w:val="nil"/>
              <w:left w:val="nil"/>
              <w:bottom w:val="single" w:color="auto" w:sz="4" w:space="0"/>
              <w:right w:val="single" w:color="auto" w:sz="4" w:space="0"/>
            </w:tcBorders>
            <w:shd w:val="clear" w:color="auto" w:fill="auto"/>
            <w:noWrap/>
            <w:vAlign w:val="center"/>
          </w:tcPr>
          <w:p w14:paraId="271EF6EA">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5A600ED0">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750F2BD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E3A2534">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30308</w:t>
            </w:r>
          </w:p>
        </w:tc>
        <w:tc>
          <w:tcPr>
            <w:tcW w:w="2850" w:type="dxa"/>
            <w:tcBorders>
              <w:top w:val="nil"/>
              <w:left w:val="nil"/>
              <w:bottom w:val="single" w:color="auto" w:sz="4" w:space="0"/>
              <w:right w:val="single" w:color="auto" w:sz="4" w:space="0"/>
            </w:tcBorders>
            <w:shd w:val="clear" w:color="auto" w:fill="auto"/>
            <w:noWrap/>
            <w:vAlign w:val="center"/>
          </w:tcPr>
          <w:p w14:paraId="698D9484">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53ABDE94">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091DB805">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30228</w:t>
            </w:r>
          </w:p>
        </w:tc>
        <w:tc>
          <w:tcPr>
            <w:tcW w:w="2018" w:type="dxa"/>
            <w:tcBorders>
              <w:top w:val="nil"/>
              <w:left w:val="nil"/>
              <w:bottom w:val="single" w:color="auto" w:sz="4" w:space="0"/>
              <w:right w:val="single" w:color="auto" w:sz="4" w:space="0"/>
            </w:tcBorders>
            <w:shd w:val="clear" w:color="auto" w:fill="auto"/>
            <w:noWrap/>
            <w:vAlign w:val="center"/>
          </w:tcPr>
          <w:p w14:paraId="1E8E82A0">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2967D08A">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14.21</w:t>
            </w:r>
          </w:p>
        </w:tc>
        <w:tc>
          <w:tcPr>
            <w:tcW w:w="1217" w:type="dxa"/>
            <w:tcBorders>
              <w:top w:val="nil"/>
              <w:left w:val="nil"/>
              <w:bottom w:val="single" w:color="auto" w:sz="4" w:space="0"/>
              <w:right w:val="single" w:color="auto" w:sz="4" w:space="0"/>
            </w:tcBorders>
            <w:shd w:val="clear" w:color="auto" w:fill="auto"/>
            <w:noWrap/>
            <w:vAlign w:val="center"/>
          </w:tcPr>
          <w:p w14:paraId="0BC8C20C">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39908</w:t>
            </w:r>
          </w:p>
        </w:tc>
        <w:tc>
          <w:tcPr>
            <w:tcW w:w="3517" w:type="dxa"/>
            <w:tcBorders>
              <w:top w:val="nil"/>
              <w:left w:val="nil"/>
              <w:bottom w:val="single" w:color="auto" w:sz="4" w:space="0"/>
              <w:right w:val="single" w:color="auto" w:sz="4" w:space="0"/>
            </w:tcBorders>
            <w:shd w:val="clear" w:color="auto" w:fill="auto"/>
            <w:noWrap/>
            <w:vAlign w:val="center"/>
          </w:tcPr>
          <w:p w14:paraId="715EF6C5">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63EACD5D">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096BE55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4196D3B">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30309</w:t>
            </w:r>
          </w:p>
        </w:tc>
        <w:tc>
          <w:tcPr>
            <w:tcW w:w="2850" w:type="dxa"/>
            <w:tcBorders>
              <w:top w:val="nil"/>
              <w:left w:val="nil"/>
              <w:bottom w:val="single" w:color="auto" w:sz="4" w:space="0"/>
              <w:right w:val="single" w:color="auto" w:sz="4" w:space="0"/>
            </w:tcBorders>
            <w:shd w:val="clear" w:color="auto" w:fill="auto"/>
            <w:noWrap/>
            <w:vAlign w:val="center"/>
          </w:tcPr>
          <w:p w14:paraId="2B9573E9">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5C98C1E0">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6EAC1B36">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30229</w:t>
            </w:r>
          </w:p>
        </w:tc>
        <w:tc>
          <w:tcPr>
            <w:tcW w:w="2018" w:type="dxa"/>
            <w:tcBorders>
              <w:top w:val="nil"/>
              <w:left w:val="nil"/>
              <w:bottom w:val="single" w:color="auto" w:sz="4" w:space="0"/>
              <w:right w:val="single" w:color="auto" w:sz="4" w:space="0"/>
            </w:tcBorders>
            <w:shd w:val="clear" w:color="auto" w:fill="auto"/>
            <w:noWrap/>
            <w:vAlign w:val="center"/>
          </w:tcPr>
          <w:p w14:paraId="696B6CA3">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7A5FD9A5">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4.41</w:t>
            </w:r>
          </w:p>
        </w:tc>
        <w:tc>
          <w:tcPr>
            <w:tcW w:w="1217" w:type="dxa"/>
            <w:tcBorders>
              <w:top w:val="nil"/>
              <w:left w:val="nil"/>
              <w:bottom w:val="single" w:color="auto" w:sz="4" w:space="0"/>
              <w:right w:val="single" w:color="auto" w:sz="4" w:space="0"/>
            </w:tcBorders>
            <w:shd w:val="clear" w:color="auto" w:fill="auto"/>
            <w:noWrap/>
            <w:vAlign w:val="center"/>
          </w:tcPr>
          <w:p w14:paraId="05BE177B">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39909</w:t>
            </w:r>
          </w:p>
        </w:tc>
        <w:tc>
          <w:tcPr>
            <w:tcW w:w="3517" w:type="dxa"/>
            <w:tcBorders>
              <w:top w:val="nil"/>
              <w:left w:val="nil"/>
              <w:bottom w:val="single" w:color="auto" w:sz="4" w:space="0"/>
              <w:right w:val="single" w:color="auto" w:sz="4" w:space="0"/>
            </w:tcBorders>
            <w:shd w:val="clear" w:color="auto" w:fill="auto"/>
            <w:noWrap/>
            <w:vAlign w:val="center"/>
          </w:tcPr>
          <w:p w14:paraId="57945F9A">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经常性赠与</w:t>
            </w:r>
          </w:p>
        </w:tc>
        <w:tc>
          <w:tcPr>
            <w:tcW w:w="929" w:type="dxa"/>
            <w:tcBorders>
              <w:top w:val="nil"/>
              <w:left w:val="nil"/>
              <w:bottom w:val="single" w:color="auto" w:sz="4" w:space="0"/>
              <w:right w:val="single" w:color="auto" w:sz="4" w:space="0"/>
            </w:tcBorders>
            <w:shd w:val="clear" w:color="auto" w:fill="auto"/>
            <w:noWrap/>
            <w:vAlign w:val="center"/>
          </w:tcPr>
          <w:p w14:paraId="4CFA2836">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560AE77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47F9D93">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30310</w:t>
            </w:r>
          </w:p>
        </w:tc>
        <w:tc>
          <w:tcPr>
            <w:tcW w:w="2850" w:type="dxa"/>
            <w:tcBorders>
              <w:top w:val="nil"/>
              <w:left w:val="nil"/>
              <w:bottom w:val="single" w:color="auto" w:sz="4" w:space="0"/>
              <w:right w:val="single" w:color="auto" w:sz="4" w:space="0"/>
            </w:tcBorders>
            <w:shd w:val="clear" w:color="auto" w:fill="auto"/>
            <w:noWrap/>
            <w:vAlign w:val="center"/>
          </w:tcPr>
          <w:p w14:paraId="730765F5">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30AA3B89">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207D564E">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30231</w:t>
            </w:r>
          </w:p>
        </w:tc>
        <w:tc>
          <w:tcPr>
            <w:tcW w:w="2018" w:type="dxa"/>
            <w:tcBorders>
              <w:top w:val="nil"/>
              <w:left w:val="nil"/>
              <w:bottom w:val="single" w:color="auto" w:sz="4" w:space="0"/>
              <w:right w:val="single" w:color="auto" w:sz="4" w:space="0"/>
            </w:tcBorders>
            <w:shd w:val="clear" w:color="auto" w:fill="auto"/>
            <w:noWrap/>
            <w:vAlign w:val="center"/>
          </w:tcPr>
          <w:p w14:paraId="6839A6F9">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380E1986">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1.83</w:t>
            </w:r>
          </w:p>
        </w:tc>
        <w:tc>
          <w:tcPr>
            <w:tcW w:w="1217" w:type="dxa"/>
            <w:tcBorders>
              <w:top w:val="nil"/>
              <w:left w:val="nil"/>
              <w:bottom w:val="single" w:color="auto" w:sz="4" w:space="0"/>
              <w:right w:val="single" w:color="auto" w:sz="4" w:space="0"/>
            </w:tcBorders>
            <w:shd w:val="clear" w:color="auto" w:fill="auto"/>
            <w:noWrap/>
            <w:vAlign w:val="center"/>
          </w:tcPr>
          <w:p w14:paraId="39D8B31B">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39910</w:t>
            </w:r>
          </w:p>
        </w:tc>
        <w:tc>
          <w:tcPr>
            <w:tcW w:w="3517" w:type="dxa"/>
            <w:tcBorders>
              <w:top w:val="nil"/>
              <w:left w:val="nil"/>
              <w:bottom w:val="single" w:color="auto" w:sz="4" w:space="0"/>
              <w:right w:val="single" w:color="auto" w:sz="4" w:space="0"/>
            </w:tcBorders>
            <w:shd w:val="clear" w:color="auto" w:fill="auto"/>
            <w:noWrap/>
            <w:vAlign w:val="center"/>
          </w:tcPr>
          <w:p w14:paraId="32357C41">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2A9192FD">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11D9A9B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314BEF0">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30311</w:t>
            </w:r>
          </w:p>
        </w:tc>
        <w:tc>
          <w:tcPr>
            <w:tcW w:w="2850" w:type="dxa"/>
            <w:tcBorders>
              <w:top w:val="nil"/>
              <w:left w:val="nil"/>
              <w:bottom w:val="single" w:color="auto" w:sz="4" w:space="0"/>
              <w:right w:val="single" w:color="auto" w:sz="4" w:space="0"/>
            </w:tcBorders>
            <w:shd w:val="clear" w:color="auto" w:fill="auto"/>
            <w:noWrap/>
            <w:vAlign w:val="center"/>
          </w:tcPr>
          <w:p w14:paraId="42E4E5D5">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51B7793D">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4AFA8DEF">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30239</w:t>
            </w:r>
          </w:p>
        </w:tc>
        <w:tc>
          <w:tcPr>
            <w:tcW w:w="2018" w:type="dxa"/>
            <w:tcBorders>
              <w:top w:val="nil"/>
              <w:left w:val="nil"/>
              <w:bottom w:val="single" w:color="auto" w:sz="4" w:space="0"/>
              <w:right w:val="single" w:color="auto" w:sz="4" w:space="0"/>
            </w:tcBorders>
            <w:shd w:val="clear" w:color="auto" w:fill="auto"/>
            <w:noWrap/>
            <w:vAlign w:val="center"/>
          </w:tcPr>
          <w:p w14:paraId="73993267">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350374D3">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0.48</w:t>
            </w:r>
          </w:p>
        </w:tc>
        <w:tc>
          <w:tcPr>
            <w:tcW w:w="1217" w:type="dxa"/>
            <w:tcBorders>
              <w:top w:val="nil"/>
              <w:left w:val="nil"/>
              <w:bottom w:val="single" w:color="auto" w:sz="4" w:space="0"/>
              <w:right w:val="single" w:color="auto" w:sz="4" w:space="0"/>
            </w:tcBorders>
            <w:shd w:val="clear" w:color="auto" w:fill="auto"/>
            <w:noWrap/>
            <w:vAlign w:val="center"/>
          </w:tcPr>
          <w:p w14:paraId="054339BA">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39999</w:t>
            </w:r>
          </w:p>
        </w:tc>
        <w:tc>
          <w:tcPr>
            <w:tcW w:w="3517" w:type="dxa"/>
            <w:tcBorders>
              <w:top w:val="nil"/>
              <w:left w:val="nil"/>
              <w:bottom w:val="single" w:color="auto" w:sz="4" w:space="0"/>
              <w:right w:val="single" w:color="auto" w:sz="4" w:space="0"/>
            </w:tcBorders>
            <w:shd w:val="clear" w:color="auto" w:fill="auto"/>
            <w:noWrap/>
            <w:vAlign w:val="center"/>
          </w:tcPr>
          <w:p w14:paraId="08AFA6AB">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66731A80">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r>
      <w:tr w14:paraId="20A06A8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2651BF1">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30399</w:t>
            </w:r>
          </w:p>
        </w:tc>
        <w:tc>
          <w:tcPr>
            <w:tcW w:w="2850" w:type="dxa"/>
            <w:tcBorders>
              <w:top w:val="nil"/>
              <w:left w:val="nil"/>
              <w:bottom w:val="single" w:color="auto" w:sz="4" w:space="0"/>
              <w:right w:val="single" w:color="auto" w:sz="4" w:space="0"/>
            </w:tcBorders>
            <w:shd w:val="clear" w:color="auto" w:fill="auto"/>
            <w:noWrap/>
            <w:vAlign w:val="center"/>
          </w:tcPr>
          <w:p w14:paraId="1F358FC8">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481E6626">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0.91</w:t>
            </w:r>
          </w:p>
        </w:tc>
        <w:tc>
          <w:tcPr>
            <w:tcW w:w="1116" w:type="dxa"/>
            <w:tcBorders>
              <w:top w:val="nil"/>
              <w:left w:val="nil"/>
              <w:bottom w:val="single" w:color="auto" w:sz="4" w:space="0"/>
              <w:right w:val="single" w:color="auto" w:sz="4" w:space="0"/>
            </w:tcBorders>
            <w:shd w:val="clear" w:color="auto" w:fill="auto"/>
            <w:noWrap/>
            <w:vAlign w:val="center"/>
          </w:tcPr>
          <w:p w14:paraId="46A04F23">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30240</w:t>
            </w:r>
          </w:p>
        </w:tc>
        <w:tc>
          <w:tcPr>
            <w:tcW w:w="2018" w:type="dxa"/>
            <w:tcBorders>
              <w:top w:val="nil"/>
              <w:left w:val="nil"/>
              <w:bottom w:val="single" w:color="auto" w:sz="4" w:space="0"/>
              <w:right w:val="single" w:color="auto" w:sz="4" w:space="0"/>
            </w:tcBorders>
            <w:shd w:val="clear" w:color="auto" w:fill="auto"/>
            <w:noWrap/>
            <w:vAlign w:val="center"/>
          </w:tcPr>
          <w:p w14:paraId="0CB54CA7">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0FFBF23B">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24A4372B">
            <w:pPr>
              <w:jc w:val="left"/>
              <w:rPr>
                <w:rFonts w:hint="default" w:ascii="Times New Roman" w:hAnsi="Times New Roman" w:eastAsia="仿宋_GB2312" w:cs="Times New Roman"/>
                <w:color w:val="000000"/>
                <w:kern w:val="0"/>
                <w:szCs w:val="18"/>
              </w:rPr>
            </w:pPr>
          </w:p>
        </w:tc>
        <w:tc>
          <w:tcPr>
            <w:tcW w:w="3517" w:type="dxa"/>
            <w:tcBorders>
              <w:top w:val="nil"/>
              <w:left w:val="nil"/>
              <w:bottom w:val="single" w:color="auto" w:sz="4" w:space="0"/>
              <w:right w:val="single" w:color="auto" w:sz="4" w:space="0"/>
            </w:tcBorders>
            <w:shd w:val="clear" w:color="auto" w:fill="auto"/>
            <w:noWrap/>
            <w:vAlign w:val="center"/>
          </w:tcPr>
          <w:p w14:paraId="538EBB06">
            <w:pPr>
              <w:jc w:val="left"/>
              <w:rPr>
                <w:rFonts w:hint="default" w:ascii="Times New Roman" w:hAnsi="Times New Roman" w:eastAsia="仿宋_GB2312" w:cs="Times New Roman"/>
                <w:color w:val="000000"/>
                <w:kern w:val="0"/>
                <w:szCs w:val="18"/>
              </w:rPr>
            </w:pPr>
          </w:p>
        </w:tc>
        <w:tc>
          <w:tcPr>
            <w:tcW w:w="929" w:type="dxa"/>
            <w:tcBorders>
              <w:top w:val="nil"/>
              <w:left w:val="nil"/>
              <w:bottom w:val="single" w:color="auto" w:sz="4" w:space="0"/>
              <w:right w:val="single" w:color="auto" w:sz="4" w:space="0"/>
            </w:tcBorders>
            <w:shd w:val="clear" w:color="auto" w:fill="auto"/>
            <w:noWrap/>
            <w:vAlign w:val="center"/>
          </w:tcPr>
          <w:p w14:paraId="619B106F">
            <w:pPr>
              <w:jc w:val="right"/>
              <w:rPr>
                <w:rFonts w:hint="default" w:ascii="Times New Roman" w:hAnsi="Times New Roman" w:eastAsia="仿宋_GB2312" w:cs="Times New Roman"/>
                <w:color w:val="000000"/>
                <w:kern w:val="0"/>
                <w:szCs w:val="20"/>
              </w:rPr>
            </w:pPr>
          </w:p>
        </w:tc>
      </w:tr>
      <w:tr w14:paraId="0957311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BDAB7A7">
            <w:pPr>
              <w:jc w:val="left"/>
              <w:rPr>
                <w:rFonts w:hint="default" w:ascii="Times New Roman" w:hAnsi="Times New Roman" w:eastAsia="仿宋_GB2312" w:cs="Times New Roman"/>
                <w:color w:val="000000"/>
                <w:kern w:val="0"/>
                <w:szCs w:val="20"/>
              </w:rPr>
            </w:pPr>
          </w:p>
        </w:tc>
        <w:tc>
          <w:tcPr>
            <w:tcW w:w="2850" w:type="dxa"/>
            <w:tcBorders>
              <w:top w:val="nil"/>
              <w:left w:val="nil"/>
              <w:bottom w:val="single" w:color="auto" w:sz="4" w:space="0"/>
              <w:right w:val="single" w:color="auto" w:sz="4" w:space="0"/>
            </w:tcBorders>
            <w:shd w:val="clear" w:color="auto" w:fill="auto"/>
            <w:noWrap/>
            <w:vAlign w:val="center"/>
          </w:tcPr>
          <w:p w14:paraId="322540DC">
            <w:pPr>
              <w:jc w:val="left"/>
              <w:rPr>
                <w:rFonts w:hint="default" w:ascii="Times New Roman" w:hAnsi="Times New Roman" w:eastAsia="仿宋_GB2312" w:cs="Times New Roman"/>
                <w:color w:val="000000"/>
                <w:kern w:val="0"/>
                <w:szCs w:val="20"/>
              </w:rPr>
            </w:pPr>
          </w:p>
        </w:tc>
        <w:tc>
          <w:tcPr>
            <w:tcW w:w="966" w:type="dxa"/>
            <w:tcBorders>
              <w:top w:val="nil"/>
              <w:left w:val="nil"/>
              <w:bottom w:val="single" w:color="auto" w:sz="4" w:space="0"/>
              <w:right w:val="single" w:color="auto" w:sz="4" w:space="0"/>
            </w:tcBorders>
            <w:shd w:val="clear" w:color="auto" w:fill="auto"/>
            <w:noWrap/>
            <w:vAlign w:val="center"/>
          </w:tcPr>
          <w:p w14:paraId="5784D292">
            <w:pPr>
              <w:jc w:val="right"/>
              <w:rPr>
                <w:rFonts w:hint="default"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21E0872">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30299</w:t>
            </w:r>
          </w:p>
        </w:tc>
        <w:tc>
          <w:tcPr>
            <w:tcW w:w="2018" w:type="dxa"/>
            <w:tcBorders>
              <w:top w:val="nil"/>
              <w:left w:val="nil"/>
              <w:bottom w:val="single" w:color="auto" w:sz="4" w:space="0"/>
              <w:right w:val="single" w:color="auto" w:sz="4" w:space="0"/>
            </w:tcBorders>
            <w:shd w:val="clear" w:color="auto" w:fill="auto"/>
            <w:noWrap/>
            <w:vAlign w:val="center"/>
          </w:tcPr>
          <w:p w14:paraId="04A9B9EF">
            <w:pPr>
              <w:keepNext w:val="0"/>
              <w:keepLines w:val="0"/>
              <w:widowControl/>
              <w:suppressLineNumbers w:val="0"/>
              <w:jc w:val="lef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40501272">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8.85</w:t>
            </w:r>
          </w:p>
        </w:tc>
        <w:tc>
          <w:tcPr>
            <w:tcW w:w="1217" w:type="dxa"/>
            <w:tcBorders>
              <w:top w:val="nil"/>
              <w:left w:val="nil"/>
              <w:bottom w:val="single" w:color="auto" w:sz="4" w:space="0"/>
              <w:right w:val="single" w:color="auto" w:sz="4" w:space="0"/>
            </w:tcBorders>
            <w:shd w:val="clear" w:color="auto" w:fill="auto"/>
            <w:noWrap/>
            <w:vAlign w:val="center"/>
          </w:tcPr>
          <w:p w14:paraId="5E3FE6CB">
            <w:pPr>
              <w:jc w:val="left"/>
              <w:rPr>
                <w:rFonts w:hint="default" w:ascii="Times New Roman" w:hAnsi="Times New Roman" w:eastAsia="仿宋_GB2312" w:cs="Times New Roman"/>
                <w:color w:val="000000"/>
                <w:kern w:val="0"/>
                <w:szCs w:val="18"/>
              </w:rPr>
            </w:pPr>
          </w:p>
        </w:tc>
        <w:tc>
          <w:tcPr>
            <w:tcW w:w="3517" w:type="dxa"/>
            <w:tcBorders>
              <w:top w:val="nil"/>
              <w:left w:val="nil"/>
              <w:bottom w:val="single" w:color="auto" w:sz="4" w:space="0"/>
              <w:right w:val="single" w:color="auto" w:sz="4" w:space="0"/>
            </w:tcBorders>
            <w:shd w:val="clear" w:color="auto" w:fill="auto"/>
            <w:noWrap/>
            <w:vAlign w:val="center"/>
          </w:tcPr>
          <w:p w14:paraId="75F36454">
            <w:pPr>
              <w:jc w:val="left"/>
              <w:rPr>
                <w:rFonts w:hint="default" w:ascii="Times New Roman" w:hAnsi="Times New Roman" w:eastAsia="仿宋_GB2312" w:cs="Times New Roman"/>
                <w:color w:val="000000"/>
                <w:kern w:val="0"/>
                <w:szCs w:val="18"/>
              </w:rPr>
            </w:pPr>
          </w:p>
        </w:tc>
        <w:tc>
          <w:tcPr>
            <w:tcW w:w="929" w:type="dxa"/>
            <w:tcBorders>
              <w:top w:val="nil"/>
              <w:left w:val="nil"/>
              <w:bottom w:val="single" w:color="auto" w:sz="4" w:space="0"/>
              <w:right w:val="single" w:color="auto" w:sz="4" w:space="0"/>
            </w:tcBorders>
            <w:shd w:val="clear" w:color="auto" w:fill="auto"/>
            <w:noWrap/>
            <w:vAlign w:val="center"/>
          </w:tcPr>
          <w:p w14:paraId="5BF8A59B">
            <w:pPr>
              <w:jc w:val="right"/>
              <w:rPr>
                <w:rFonts w:hint="default" w:ascii="Times New Roman" w:hAnsi="Times New Roman" w:eastAsia="仿宋_GB2312" w:cs="Times New Roman"/>
                <w:color w:val="000000"/>
                <w:kern w:val="0"/>
                <w:szCs w:val="20"/>
              </w:rPr>
            </w:pPr>
          </w:p>
        </w:tc>
      </w:tr>
      <w:tr w14:paraId="731AB1E1">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F4F42B2">
            <w:pPr>
              <w:keepNext w:val="0"/>
              <w:keepLines w:val="0"/>
              <w:widowControl/>
              <w:suppressLineNumbers w:val="0"/>
              <w:jc w:val="center"/>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5F1FC160">
            <w:pPr>
              <w:keepNext w:val="0"/>
              <w:keepLines w:val="0"/>
              <w:widowControl/>
              <w:suppressLineNumbers w:val="0"/>
              <w:jc w:val="right"/>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425.46</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3C2585CC">
            <w:pPr>
              <w:keepNext w:val="0"/>
              <w:keepLines w:val="0"/>
              <w:widowControl/>
              <w:suppressLineNumbers w:val="0"/>
              <w:jc w:val="center"/>
              <w:textAlignment w:val="center"/>
              <w:rPr>
                <w:rFonts w:hint="default" w:ascii="Times New Roman" w:hAnsi="Times New Roman" w:eastAsia="仿宋_GB2312" w:cs="Times New Roman"/>
                <w:color w:val="000000"/>
                <w:kern w:val="0"/>
                <w:szCs w:val="20"/>
              </w:rPr>
            </w:pPr>
            <w:r>
              <w:rPr>
                <w:rFonts w:hint="default" w:ascii="Times New Roman" w:hAnsi="Times New Roman" w:eastAsia="仿宋_GB2312" w:cs="Times New Roman"/>
                <w:i w:val="0"/>
                <w:iCs w:val="0"/>
                <w:color w:val="000000"/>
                <w:kern w:val="0"/>
                <w:sz w:val="22"/>
                <w:szCs w:val="22"/>
                <w:u w:val="none"/>
                <w:lang w:val="en-US" w:eastAsia="zh-CN" w:bidi="ar"/>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71B51669">
            <w:pPr>
              <w:keepNext w:val="0"/>
              <w:keepLines w:val="0"/>
              <w:widowControl/>
              <w:suppressLineNumbers w:val="0"/>
              <w:jc w:val="right"/>
              <w:textAlignment w:val="center"/>
              <w:rPr>
                <w:rFonts w:hint="default" w:ascii="Times New Roman" w:hAnsi="Times New Roman" w:eastAsia="仿宋_GB2312" w:cs="Times New Roman"/>
                <w:color w:val="000000"/>
                <w:kern w:val="0"/>
                <w:szCs w:val="18"/>
              </w:rPr>
            </w:pPr>
            <w:r>
              <w:rPr>
                <w:rFonts w:hint="default" w:ascii="Times New Roman" w:hAnsi="Times New Roman" w:eastAsia="仿宋_GB2312" w:cs="Times New Roman"/>
                <w:i w:val="0"/>
                <w:iCs w:val="0"/>
                <w:color w:val="000000"/>
                <w:kern w:val="0"/>
                <w:sz w:val="22"/>
                <w:szCs w:val="22"/>
                <w:u w:val="none"/>
                <w:lang w:val="en-US" w:eastAsia="zh-CN" w:bidi="ar"/>
              </w:rPr>
              <w:t>47.09</w:t>
            </w:r>
          </w:p>
        </w:tc>
      </w:tr>
    </w:tbl>
    <w:p w14:paraId="4201B97F">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7FDC04A1">
      <w:pPr>
        <w:widowControl/>
        <w:spacing w:line="400" w:lineRule="exact"/>
        <w:jc w:val="center"/>
        <w:textAlignment w:val="center"/>
        <w:rPr>
          <w:rFonts w:ascii="Times New Roman" w:hAnsi="Times New Roman" w:eastAsia="仿宋_GB2312" w:cs="Times New Roman"/>
          <w:color w:val="000000"/>
          <w:kern w:val="0"/>
          <w:sz w:val="32"/>
          <w:szCs w:val="32"/>
        </w:rPr>
      </w:pPr>
    </w:p>
    <w:p w14:paraId="0B1C8C26">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4850D38E">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611B54C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4B0A5068">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1441E">
            <w:pPr>
              <w:widowControl/>
              <w:jc w:val="center"/>
              <w:textAlignment w:val="center"/>
              <w:rPr>
                <w:rFonts w:hint="eastAsia" w:ascii="黑体" w:hAnsi="黑体" w:eastAsia="黑体" w:cs="黑体"/>
                <w:b w:val="0"/>
                <w:bCs w:val="0"/>
                <w:color w:val="000000"/>
                <w:sz w:val="24"/>
                <w:szCs w:val="24"/>
              </w:rPr>
            </w:pPr>
            <w:r>
              <w:rPr>
                <w:rFonts w:hint="eastAsia" w:ascii="黑体" w:hAnsi="黑体" w:eastAsia="黑体" w:cs="黑体"/>
                <w:b w:val="0"/>
                <w:bCs w:val="0"/>
                <w:color w:val="000000"/>
                <w:kern w:val="0"/>
                <w:sz w:val="24"/>
                <w:szCs w:val="24"/>
              </w:rPr>
              <w:t xml:space="preserve">项 </w:t>
            </w:r>
            <w:r>
              <w:rPr>
                <w:rStyle w:val="18"/>
                <w:rFonts w:hint="eastAsia" w:ascii="黑体" w:hAnsi="黑体" w:eastAsia="黑体" w:cs="黑体"/>
                <w:b w:val="0"/>
                <w:bCs w:val="0"/>
              </w:rPr>
              <w:t xml:space="preserve">   </w:t>
            </w:r>
            <w:r>
              <w:rPr>
                <w:rStyle w:val="19"/>
                <w:rFonts w:hint="eastAsia" w:ascii="黑体" w:hAnsi="黑体" w:eastAsia="黑体" w:cs="黑体"/>
                <w:b w:val="0"/>
                <w:bCs w:val="0"/>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62940">
            <w:pPr>
              <w:widowControl/>
              <w:jc w:val="center"/>
              <w:textAlignment w:val="center"/>
              <w:rPr>
                <w:rFonts w:hint="eastAsia" w:ascii="黑体" w:hAnsi="黑体" w:eastAsia="黑体" w:cs="黑体"/>
                <w:b w:val="0"/>
                <w:bCs w:val="0"/>
                <w:color w:val="000000"/>
                <w:sz w:val="24"/>
                <w:szCs w:val="24"/>
              </w:rPr>
            </w:pPr>
            <w:r>
              <w:rPr>
                <w:rFonts w:hint="eastAsia" w:ascii="黑体" w:hAnsi="黑体" w:eastAsia="黑体" w:cs="黑体"/>
                <w:b w:val="0"/>
                <w:bCs w:val="0"/>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AC9A65">
            <w:pPr>
              <w:widowControl/>
              <w:jc w:val="center"/>
              <w:textAlignment w:val="center"/>
              <w:rPr>
                <w:rFonts w:hint="eastAsia" w:ascii="黑体" w:hAnsi="黑体" w:eastAsia="黑体" w:cs="黑体"/>
                <w:b w:val="0"/>
                <w:bCs w:val="0"/>
                <w:color w:val="000000"/>
                <w:sz w:val="24"/>
                <w:szCs w:val="24"/>
              </w:rPr>
            </w:pPr>
            <w:r>
              <w:rPr>
                <w:rFonts w:hint="eastAsia" w:ascii="黑体" w:hAnsi="黑体" w:eastAsia="黑体" w:cs="黑体"/>
                <w:b w:val="0"/>
                <w:bCs w:val="0"/>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7EDC30">
            <w:pPr>
              <w:widowControl/>
              <w:jc w:val="center"/>
              <w:textAlignment w:val="center"/>
              <w:rPr>
                <w:rFonts w:hint="eastAsia" w:ascii="黑体" w:hAnsi="黑体" w:eastAsia="黑体" w:cs="黑体"/>
                <w:b w:val="0"/>
                <w:bCs w:val="0"/>
                <w:color w:val="000000"/>
                <w:sz w:val="24"/>
                <w:szCs w:val="24"/>
              </w:rPr>
            </w:pPr>
            <w:r>
              <w:rPr>
                <w:rFonts w:hint="eastAsia" w:ascii="黑体" w:hAnsi="黑体" w:eastAsia="黑体" w:cs="黑体"/>
                <w:b w:val="0"/>
                <w:bCs w:val="0"/>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99C784">
            <w:pPr>
              <w:widowControl/>
              <w:jc w:val="center"/>
              <w:textAlignment w:val="center"/>
              <w:rPr>
                <w:rFonts w:ascii="Times New Roman" w:hAnsi="Times New Roman" w:eastAsia="仿宋_GB2312" w:cs="Times New Roman"/>
                <w:b/>
                <w:bCs/>
                <w:color w:val="000000"/>
                <w:sz w:val="24"/>
                <w:szCs w:val="24"/>
              </w:rPr>
            </w:pPr>
            <w:r>
              <w:rPr>
                <w:rFonts w:hint="eastAsia" w:ascii="黑体" w:hAnsi="黑体" w:eastAsia="黑体" w:cs="黑体"/>
                <w:b w:val="0"/>
                <w:bCs w:val="0"/>
                <w:color w:val="000000"/>
                <w:kern w:val="0"/>
                <w:sz w:val="24"/>
                <w:szCs w:val="24"/>
              </w:rPr>
              <w:t>年末结转和结余</w:t>
            </w:r>
          </w:p>
        </w:tc>
      </w:tr>
      <w:tr w14:paraId="549893E5">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55D4B">
            <w:pPr>
              <w:widowControl/>
              <w:jc w:val="center"/>
              <w:textAlignment w:val="center"/>
              <w:rPr>
                <w:rFonts w:hint="eastAsia" w:ascii="黑体" w:hAnsi="黑体" w:eastAsia="黑体" w:cs="黑体"/>
                <w:b w:val="0"/>
                <w:bCs w:val="0"/>
                <w:color w:val="000000"/>
                <w:sz w:val="24"/>
                <w:szCs w:val="24"/>
              </w:rPr>
            </w:pPr>
            <w:r>
              <w:rPr>
                <w:rFonts w:hint="eastAsia" w:ascii="黑体" w:hAnsi="黑体" w:eastAsia="黑体" w:cs="黑体"/>
                <w:b w:val="0"/>
                <w:bCs w:val="0"/>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349533">
            <w:pPr>
              <w:widowControl/>
              <w:jc w:val="center"/>
              <w:textAlignment w:val="center"/>
              <w:rPr>
                <w:rFonts w:hint="eastAsia" w:ascii="黑体" w:hAnsi="黑体" w:eastAsia="黑体" w:cs="黑体"/>
                <w:b w:val="0"/>
                <w:bCs w:val="0"/>
                <w:color w:val="000000"/>
                <w:sz w:val="24"/>
                <w:szCs w:val="24"/>
              </w:rPr>
            </w:pPr>
            <w:r>
              <w:rPr>
                <w:rFonts w:hint="eastAsia" w:ascii="黑体" w:hAnsi="黑体" w:eastAsia="黑体" w:cs="黑体"/>
                <w:b w:val="0"/>
                <w:bCs w:val="0"/>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ED7B3">
            <w:pPr>
              <w:widowControl/>
              <w:jc w:val="center"/>
              <w:rPr>
                <w:rFonts w:hint="eastAsia" w:ascii="黑体" w:hAnsi="黑体" w:eastAsia="黑体" w:cs="黑体"/>
                <w:b w:val="0"/>
                <w:bCs w:val="0"/>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EA484">
            <w:pPr>
              <w:widowControl/>
              <w:jc w:val="center"/>
              <w:rPr>
                <w:rFonts w:hint="eastAsia" w:ascii="黑体" w:hAnsi="黑体" w:eastAsia="黑体" w:cs="黑体"/>
                <w:b w:val="0"/>
                <w:bCs w:val="0"/>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821438">
            <w:pPr>
              <w:widowControl/>
              <w:jc w:val="center"/>
              <w:textAlignment w:val="center"/>
              <w:rPr>
                <w:rFonts w:hint="eastAsia" w:ascii="黑体" w:hAnsi="黑体" w:eastAsia="黑体" w:cs="黑体"/>
                <w:b w:val="0"/>
                <w:bCs w:val="0"/>
                <w:color w:val="000000"/>
                <w:sz w:val="24"/>
                <w:szCs w:val="24"/>
              </w:rPr>
            </w:pPr>
            <w:r>
              <w:rPr>
                <w:rFonts w:hint="eastAsia" w:ascii="黑体" w:hAnsi="黑体" w:eastAsia="黑体" w:cs="黑体"/>
                <w:b w:val="0"/>
                <w:bCs w:val="0"/>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5DA2D5">
            <w:pPr>
              <w:widowControl/>
              <w:jc w:val="center"/>
              <w:textAlignment w:val="center"/>
              <w:rPr>
                <w:rFonts w:hint="eastAsia" w:ascii="黑体" w:hAnsi="黑体" w:eastAsia="黑体" w:cs="黑体"/>
                <w:b w:val="0"/>
                <w:bCs w:val="0"/>
                <w:color w:val="000000"/>
                <w:sz w:val="24"/>
                <w:szCs w:val="24"/>
              </w:rPr>
            </w:pPr>
            <w:r>
              <w:rPr>
                <w:rFonts w:hint="eastAsia" w:ascii="黑体" w:hAnsi="黑体" w:eastAsia="黑体" w:cs="黑体"/>
                <w:b w:val="0"/>
                <w:bCs w:val="0"/>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25CDA">
            <w:pPr>
              <w:widowControl/>
              <w:jc w:val="center"/>
              <w:textAlignment w:val="center"/>
              <w:rPr>
                <w:rFonts w:hint="eastAsia" w:ascii="黑体" w:hAnsi="黑体" w:eastAsia="黑体" w:cs="黑体"/>
                <w:b w:val="0"/>
                <w:bCs w:val="0"/>
                <w:color w:val="000000"/>
                <w:sz w:val="24"/>
                <w:szCs w:val="24"/>
              </w:rPr>
            </w:pPr>
            <w:r>
              <w:rPr>
                <w:rFonts w:hint="eastAsia" w:ascii="黑体" w:hAnsi="黑体" w:eastAsia="黑体" w:cs="黑体"/>
                <w:b w:val="0"/>
                <w:bCs w:val="0"/>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A78E8">
            <w:pPr>
              <w:widowControl/>
              <w:jc w:val="center"/>
              <w:rPr>
                <w:rFonts w:ascii="Times New Roman" w:hAnsi="Times New Roman" w:eastAsia="仿宋_GB2312" w:cs="Times New Roman"/>
                <w:color w:val="000000"/>
                <w:sz w:val="24"/>
                <w:szCs w:val="24"/>
              </w:rPr>
            </w:pPr>
          </w:p>
        </w:tc>
      </w:tr>
      <w:tr w14:paraId="6A12C4FE">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BB8C9">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E69F1">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3B7A2">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5E0C3">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7AC46">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C081F">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B5828">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35B4D">
            <w:pPr>
              <w:jc w:val="center"/>
              <w:rPr>
                <w:rFonts w:ascii="Times New Roman" w:hAnsi="Times New Roman" w:eastAsia="仿宋_GB2312" w:cs="Times New Roman"/>
                <w:color w:val="000000"/>
                <w:sz w:val="24"/>
                <w:szCs w:val="24"/>
              </w:rPr>
            </w:pPr>
          </w:p>
        </w:tc>
      </w:tr>
      <w:tr w14:paraId="6A71F873">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31986">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5E3D7">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25E17">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FDD23">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D9BDB">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2D11A">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18643">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A3DED">
            <w:pPr>
              <w:jc w:val="center"/>
              <w:rPr>
                <w:rFonts w:ascii="Times New Roman" w:hAnsi="Times New Roman" w:eastAsia="仿宋_GB2312" w:cs="Times New Roman"/>
                <w:color w:val="000000"/>
                <w:sz w:val="24"/>
                <w:szCs w:val="24"/>
              </w:rPr>
            </w:pPr>
          </w:p>
        </w:tc>
      </w:tr>
      <w:tr w14:paraId="1F2E5534">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84796">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B8A8">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71C2">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FF67">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A932">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FEA3">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D8C6">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6</w:t>
            </w:r>
          </w:p>
        </w:tc>
      </w:tr>
      <w:tr w14:paraId="4374A40B">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E804D5">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16EF">
            <w:pPr>
              <w:jc w:val="center"/>
              <w:rPr>
                <w:rFonts w:hint="default"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6DDC">
            <w:pPr>
              <w:jc w:val="center"/>
              <w:rPr>
                <w:rFonts w:hint="default"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C521">
            <w:pPr>
              <w:jc w:val="center"/>
              <w:rPr>
                <w:rFonts w:hint="default"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0B11">
            <w:pPr>
              <w:jc w:val="center"/>
              <w:rPr>
                <w:rFonts w:hint="default"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6F75">
            <w:pPr>
              <w:jc w:val="center"/>
              <w:rPr>
                <w:rFonts w:hint="default"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3660">
            <w:pPr>
              <w:jc w:val="center"/>
              <w:rPr>
                <w:rFonts w:hint="default" w:ascii="Times New Roman" w:hAnsi="Times New Roman" w:eastAsia="仿宋_GB2312" w:cs="Times New Roman"/>
                <w:color w:val="000000"/>
                <w:sz w:val="24"/>
                <w:szCs w:val="24"/>
              </w:rPr>
            </w:pPr>
          </w:p>
        </w:tc>
      </w:tr>
      <w:tr w14:paraId="5955861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7002">
            <w:pPr>
              <w:jc w:val="center"/>
              <w:rPr>
                <w:rFonts w:hint="default"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482E">
            <w:pPr>
              <w:rPr>
                <w:rFonts w:hint="default"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B554">
            <w:pPr>
              <w:rPr>
                <w:rFonts w:hint="default"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7027">
            <w:pPr>
              <w:rPr>
                <w:rFonts w:hint="default"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92F8">
            <w:pPr>
              <w:rPr>
                <w:rFonts w:hint="default"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5B54">
            <w:pPr>
              <w:rPr>
                <w:rFonts w:hint="default"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489B">
            <w:pPr>
              <w:rPr>
                <w:rFonts w:hint="default"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6FCF">
            <w:pPr>
              <w:rPr>
                <w:rFonts w:hint="default" w:ascii="Times New Roman" w:hAnsi="Times New Roman" w:eastAsia="仿宋_GB2312" w:cs="Times New Roman"/>
                <w:color w:val="000000"/>
                <w:sz w:val="24"/>
                <w:szCs w:val="24"/>
              </w:rPr>
            </w:pPr>
          </w:p>
        </w:tc>
      </w:tr>
      <w:tr w14:paraId="28999A9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3D02">
            <w:pPr>
              <w:jc w:val="center"/>
              <w:rPr>
                <w:rFonts w:hint="default"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86A1">
            <w:pPr>
              <w:rPr>
                <w:rFonts w:hint="default"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48F7">
            <w:pPr>
              <w:rPr>
                <w:rFonts w:hint="default"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F52D">
            <w:pPr>
              <w:rPr>
                <w:rFonts w:hint="default"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0312">
            <w:pPr>
              <w:rPr>
                <w:rFonts w:hint="default"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8B61">
            <w:pPr>
              <w:rPr>
                <w:rFonts w:hint="default"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1277">
            <w:pPr>
              <w:rPr>
                <w:rFonts w:hint="default"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121C">
            <w:pPr>
              <w:rPr>
                <w:rFonts w:hint="default" w:ascii="Times New Roman" w:hAnsi="Times New Roman" w:eastAsia="仿宋_GB2312" w:cs="Times New Roman"/>
                <w:color w:val="000000"/>
                <w:sz w:val="24"/>
                <w:szCs w:val="24"/>
              </w:rPr>
            </w:pPr>
          </w:p>
        </w:tc>
      </w:tr>
      <w:tr w14:paraId="06D4358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2B0B">
            <w:pPr>
              <w:jc w:val="center"/>
              <w:rPr>
                <w:rFonts w:hint="default"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93D6">
            <w:pPr>
              <w:rPr>
                <w:rFonts w:hint="default"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FAA2">
            <w:pPr>
              <w:rPr>
                <w:rFonts w:hint="default"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6EA4">
            <w:pPr>
              <w:rPr>
                <w:rFonts w:hint="default"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3E3E">
            <w:pPr>
              <w:rPr>
                <w:rFonts w:hint="default"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302E0">
            <w:pPr>
              <w:rPr>
                <w:rFonts w:hint="default"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0AD7">
            <w:pPr>
              <w:rPr>
                <w:rFonts w:hint="default"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8CE7">
            <w:pPr>
              <w:rPr>
                <w:rFonts w:hint="default" w:ascii="Times New Roman" w:hAnsi="Times New Roman" w:eastAsia="仿宋_GB2312" w:cs="Times New Roman"/>
                <w:color w:val="000000"/>
                <w:sz w:val="24"/>
                <w:szCs w:val="24"/>
              </w:rPr>
            </w:pPr>
          </w:p>
        </w:tc>
      </w:tr>
      <w:tr w14:paraId="27834BA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343C">
            <w:pPr>
              <w:jc w:val="center"/>
              <w:rPr>
                <w:rFonts w:hint="default"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DE88">
            <w:pPr>
              <w:rPr>
                <w:rFonts w:hint="default"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C3D4">
            <w:pPr>
              <w:rPr>
                <w:rFonts w:hint="default"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A402">
            <w:pPr>
              <w:rPr>
                <w:rFonts w:hint="default"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E6AA">
            <w:pPr>
              <w:rPr>
                <w:rFonts w:hint="default"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488D">
            <w:pPr>
              <w:rPr>
                <w:rFonts w:hint="default"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DC7D">
            <w:pPr>
              <w:rPr>
                <w:rFonts w:hint="default"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4F7F">
            <w:pPr>
              <w:rPr>
                <w:rFonts w:hint="default" w:ascii="Times New Roman" w:hAnsi="Times New Roman" w:eastAsia="仿宋_GB2312" w:cs="Times New Roman"/>
                <w:color w:val="000000"/>
                <w:sz w:val="24"/>
                <w:szCs w:val="24"/>
              </w:rPr>
            </w:pPr>
          </w:p>
        </w:tc>
      </w:tr>
      <w:tr w14:paraId="0CD4796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BF36">
            <w:pPr>
              <w:jc w:val="center"/>
              <w:rPr>
                <w:rFonts w:hint="default"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5935">
            <w:pPr>
              <w:rPr>
                <w:rFonts w:hint="default"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20D4">
            <w:pPr>
              <w:rPr>
                <w:rFonts w:hint="default"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0286">
            <w:pPr>
              <w:rPr>
                <w:rFonts w:hint="default"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F60D">
            <w:pPr>
              <w:rPr>
                <w:rFonts w:hint="default"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D2E3">
            <w:pPr>
              <w:rPr>
                <w:rFonts w:hint="default"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102F">
            <w:pPr>
              <w:rPr>
                <w:rFonts w:hint="default"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6651">
            <w:pPr>
              <w:rPr>
                <w:rFonts w:hint="default" w:ascii="Times New Roman" w:hAnsi="Times New Roman" w:eastAsia="仿宋_GB2312" w:cs="Times New Roman"/>
                <w:color w:val="000000"/>
                <w:sz w:val="24"/>
                <w:szCs w:val="24"/>
              </w:rPr>
            </w:pPr>
          </w:p>
        </w:tc>
      </w:tr>
      <w:tr w14:paraId="09DE949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C13C">
            <w:pPr>
              <w:jc w:val="center"/>
              <w:rPr>
                <w:rFonts w:hint="default"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835F">
            <w:pPr>
              <w:rPr>
                <w:rFonts w:hint="default"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A102">
            <w:pPr>
              <w:rPr>
                <w:rFonts w:hint="default"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8618">
            <w:pPr>
              <w:rPr>
                <w:rFonts w:hint="default"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F0BD">
            <w:pPr>
              <w:rPr>
                <w:rFonts w:hint="default"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486A">
            <w:pPr>
              <w:rPr>
                <w:rFonts w:hint="default"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9F15">
            <w:pPr>
              <w:rPr>
                <w:rFonts w:hint="default"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FB20">
            <w:pPr>
              <w:rPr>
                <w:rFonts w:hint="default" w:ascii="Times New Roman" w:hAnsi="Times New Roman" w:eastAsia="仿宋_GB2312" w:cs="Times New Roman"/>
                <w:color w:val="000000"/>
                <w:sz w:val="24"/>
                <w:szCs w:val="24"/>
              </w:rPr>
            </w:pPr>
          </w:p>
        </w:tc>
      </w:tr>
    </w:tbl>
    <w:p w14:paraId="1BED8E09">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6B5A66C6">
      <w:pPr>
        <w:widowControl/>
        <w:jc w:val="left"/>
        <w:textAlignment w:val="center"/>
        <w:rPr>
          <w:rFonts w:ascii="Times New Roman" w:hAnsi="Times New Roman" w:eastAsia="仿宋_GB2312" w:cs="Times New Roman"/>
          <w:color w:val="000000"/>
          <w:kern w:val="0"/>
          <w:sz w:val="24"/>
          <w:szCs w:val="24"/>
        </w:rPr>
      </w:pPr>
    </w:p>
    <w:p w14:paraId="1D7CAC40">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w:t>
      </w:r>
    </w:p>
    <w:p w14:paraId="62DE614A">
      <w:pPr>
        <w:widowControl/>
        <w:jc w:val="center"/>
        <w:rPr>
          <w:rFonts w:ascii="Times New Roman" w:hAnsi="Times New Roman" w:eastAsia="方正小标宋_GBK" w:cs="Times New Roman"/>
          <w:color w:val="000000"/>
          <w:kern w:val="0"/>
          <w:sz w:val="36"/>
          <w:szCs w:val="36"/>
        </w:rPr>
      </w:pPr>
    </w:p>
    <w:p w14:paraId="330FF8E8">
      <w:pPr>
        <w:widowControl/>
        <w:spacing w:line="400" w:lineRule="exact"/>
        <w:textAlignment w:val="center"/>
        <w:rPr>
          <w:rFonts w:ascii="Times New Roman" w:hAnsi="Times New Roman" w:eastAsia="黑体" w:cs="Times New Roman"/>
          <w:color w:val="000000"/>
          <w:kern w:val="0"/>
          <w:sz w:val="36"/>
          <w:szCs w:val="36"/>
        </w:rPr>
      </w:pPr>
    </w:p>
    <w:p w14:paraId="47575704">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5760867D">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公开08表</w:t>
      </w:r>
    </w:p>
    <w:p w14:paraId="40B0D420">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4185518F">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30BB5">
            <w:pPr>
              <w:widowControl/>
              <w:jc w:val="center"/>
              <w:textAlignment w:val="center"/>
              <w:rPr>
                <w:rFonts w:hint="eastAsia" w:ascii="黑体" w:hAnsi="黑体" w:eastAsia="黑体" w:cs="黑体"/>
                <w:b w:val="0"/>
                <w:bCs w:val="0"/>
                <w:color w:val="000000"/>
                <w:sz w:val="24"/>
                <w:szCs w:val="24"/>
              </w:rPr>
            </w:pPr>
            <w:r>
              <w:rPr>
                <w:rFonts w:hint="eastAsia" w:ascii="黑体" w:hAnsi="黑体" w:eastAsia="黑体" w:cs="黑体"/>
                <w:b w:val="0"/>
                <w:bCs w:val="0"/>
                <w:color w:val="000000"/>
                <w:kern w:val="0"/>
                <w:sz w:val="24"/>
                <w:szCs w:val="24"/>
              </w:rPr>
              <w:t xml:space="preserve">项 </w:t>
            </w:r>
            <w:r>
              <w:rPr>
                <w:rFonts w:hint="eastAsia" w:ascii="黑体" w:hAnsi="黑体" w:eastAsia="黑体" w:cs="黑体"/>
                <w:b w:val="0"/>
                <w:bCs w:val="0"/>
                <w:color w:val="000000"/>
                <w:kern w:val="0"/>
                <w:sz w:val="22"/>
              </w:rPr>
              <w:t xml:space="preserve">   </w:t>
            </w:r>
            <w:r>
              <w:rPr>
                <w:rStyle w:val="20"/>
                <w:rFonts w:hint="eastAsia" w:ascii="黑体" w:hAnsi="黑体" w:eastAsia="黑体" w:cs="黑体"/>
                <w:b w:val="0"/>
                <w:bCs w:val="0"/>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387584">
            <w:pPr>
              <w:widowControl/>
              <w:jc w:val="center"/>
              <w:textAlignment w:val="center"/>
              <w:rPr>
                <w:rFonts w:hint="eastAsia" w:ascii="黑体" w:hAnsi="黑体" w:eastAsia="黑体" w:cs="黑体"/>
                <w:b w:val="0"/>
                <w:bCs w:val="0"/>
                <w:color w:val="000000"/>
                <w:sz w:val="24"/>
                <w:szCs w:val="24"/>
              </w:rPr>
            </w:pPr>
            <w:r>
              <w:rPr>
                <w:rFonts w:hint="eastAsia" w:ascii="黑体" w:hAnsi="黑体" w:eastAsia="黑体" w:cs="黑体"/>
                <w:b w:val="0"/>
                <w:bCs w:val="0"/>
                <w:color w:val="000000"/>
                <w:kern w:val="0"/>
                <w:sz w:val="24"/>
                <w:szCs w:val="24"/>
              </w:rPr>
              <w:t>本年支出</w:t>
            </w:r>
          </w:p>
        </w:tc>
      </w:tr>
      <w:tr w14:paraId="19302FB3">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176E19">
            <w:pPr>
              <w:widowControl/>
              <w:jc w:val="center"/>
              <w:textAlignment w:val="center"/>
              <w:rPr>
                <w:rFonts w:hint="eastAsia" w:ascii="黑体" w:hAnsi="黑体" w:eastAsia="黑体" w:cs="黑体"/>
                <w:b w:val="0"/>
                <w:bCs w:val="0"/>
                <w:color w:val="000000"/>
                <w:sz w:val="24"/>
                <w:szCs w:val="24"/>
              </w:rPr>
            </w:pPr>
            <w:r>
              <w:rPr>
                <w:rFonts w:hint="eastAsia" w:ascii="黑体" w:hAnsi="黑体" w:eastAsia="黑体" w:cs="黑体"/>
                <w:b w:val="0"/>
                <w:bCs w:val="0"/>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0BE5F3">
            <w:pPr>
              <w:widowControl/>
              <w:jc w:val="center"/>
              <w:textAlignment w:val="center"/>
              <w:rPr>
                <w:rFonts w:hint="eastAsia" w:ascii="黑体" w:hAnsi="黑体" w:eastAsia="黑体" w:cs="黑体"/>
                <w:b w:val="0"/>
                <w:bCs w:val="0"/>
                <w:color w:val="000000"/>
                <w:sz w:val="24"/>
                <w:szCs w:val="24"/>
              </w:rPr>
            </w:pPr>
            <w:r>
              <w:rPr>
                <w:rFonts w:hint="eastAsia" w:ascii="黑体" w:hAnsi="黑体" w:eastAsia="黑体" w:cs="黑体"/>
                <w:b w:val="0"/>
                <w:bCs w:val="0"/>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C5254">
            <w:pPr>
              <w:widowControl/>
              <w:jc w:val="center"/>
              <w:textAlignment w:val="center"/>
              <w:rPr>
                <w:rFonts w:hint="eastAsia" w:ascii="黑体" w:hAnsi="黑体" w:eastAsia="黑体" w:cs="黑体"/>
                <w:b w:val="0"/>
                <w:bCs w:val="0"/>
                <w:color w:val="000000"/>
                <w:sz w:val="24"/>
                <w:szCs w:val="24"/>
              </w:rPr>
            </w:pPr>
            <w:r>
              <w:rPr>
                <w:rFonts w:hint="eastAsia" w:ascii="黑体" w:hAnsi="黑体" w:eastAsia="黑体" w:cs="黑体"/>
                <w:b w:val="0"/>
                <w:bCs w:val="0"/>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22892">
            <w:pPr>
              <w:widowControl/>
              <w:jc w:val="center"/>
              <w:textAlignment w:val="center"/>
              <w:rPr>
                <w:rFonts w:hint="eastAsia" w:ascii="黑体" w:hAnsi="黑体" w:eastAsia="黑体" w:cs="黑体"/>
                <w:b w:val="0"/>
                <w:bCs w:val="0"/>
                <w:color w:val="000000"/>
                <w:sz w:val="24"/>
                <w:szCs w:val="24"/>
              </w:rPr>
            </w:pPr>
            <w:r>
              <w:rPr>
                <w:rFonts w:hint="eastAsia" w:ascii="黑体" w:hAnsi="黑体" w:eastAsia="黑体" w:cs="黑体"/>
                <w:b w:val="0"/>
                <w:bCs w:val="0"/>
                <w:color w:val="000000"/>
                <w:kern w:val="0"/>
                <w:sz w:val="24"/>
                <w:szCs w:val="24"/>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F0298">
            <w:pPr>
              <w:widowControl/>
              <w:jc w:val="center"/>
              <w:textAlignment w:val="center"/>
              <w:rPr>
                <w:rFonts w:hint="eastAsia" w:ascii="黑体" w:hAnsi="黑体" w:eastAsia="黑体" w:cs="黑体"/>
                <w:b w:val="0"/>
                <w:bCs w:val="0"/>
                <w:color w:val="000000"/>
                <w:sz w:val="24"/>
                <w:szCs w:val="24"/>
              </w:rPr>
            </w:pPr>
            <w:r>
              <w:rPr>
                <w:rFonts w:hint="eastAsia" w:ascii="黑体" w:hAnsi="黑体" w:eastAsia="黑体" w:cs="黑体"/>
                <w:b w:val="0"/>
                <w:bCs w:val="0"/>
                <w:color w:val="000000"/>
                <w:kern w:val="0"/>
                <w:sz w:val="24"/>
                <w:szCs w:val="24"/>
              </w:rPr>
              <w:t>项目支出</w:t>
            </w:r>
          </w:p>
        </w:tc>
      </w:tr>
      <w:tr w14:paraId="2E2E8A62">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2C82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A97A0">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016B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C494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DFB70">
            <w:pPr>
              <w:jc w:val="center"/>
              <w:rPr>
                <w:rFonts w:ascii="Times New Roman" w:hAnsi="Times New Roman" w:eastAsia="仿宋_GB2312" w:cs="Times New Roman"/>
                <w:color w:val="000000"/>
                <w:sz w:val="24"/>
                <w:szCs w:val="24"/>
              </w:rPr>
            </w:pPr>
          </w:p>
        </w:tc>
      </w:tr>
      <w:tr w14:paraId="634682B6">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587E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D7DBC">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A2F7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FDDF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ACE32">
            <w:pPr>
              <w:jc w:val="center"/>
              <w:rPr>
                <w:rFonts w:ascii="Times New Roman" w:hAnsi="Times New Roman" w:eastAsia="仿宋_GB2312" w:cs="Times New Roman"/>
                <w:color w:val="000000"/>
                <w:sz w:val="24"/>
                <w:szCs w:val="24"/>
              </w:rPr>
            </w:pPr>
          </w:p>
        </w:tc>
      </w:tr>
      <w:tr w14:paraId="0BFD0A78">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E86C1">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0324C">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259EE">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9932A">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w:t>
            </w:r>
          </w:p>
        </w:tc>
      </w:tr>
      <w:tr w14:paraId="322BCDAD">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BAF4E">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03FEE">
            <w:pPr>
              <w:jc w:val="center"/>
              <w:rPr>
                <w:rFonts w:hint="default"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DA564">
            <w:pPr>
              <w:jc w:val="center"/>
              <w:rPr>
                <w:rFonts w:hint="default"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517F3">
            <w:pPr>
              <w:jc w:val="center"/>
              <w:rPr>
                <w:rFonts w:hint="default" w:ascii="Times New Roman" w:hAnsi="Times New Roman" w:eastAsia="仿宋_GB2312" w:cs="Times New Roman"/>
                <w:color w:val="000000"/>
                <w:sz w:val="24"/>
                <w:szCs w:val="24"/>
              </w:rPr>
            </w:pPr>
          </w:p>
        </w:tc>
      </w:tr>
      <w:tr w14:paraId="5F856A3B">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5C76F">
            <w:pPr>
              <w:jc w:val="center"/>
              <w:rPr>
                <w:rFonts w:hint="default"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8BF31">
            <w:pPr>
              <w:rPr>
                <w:rFonts w:hint="default"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50E5B">
            <w:pPr>
              <w:rPr>
                <w:rFonts w:hint="default"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E077C">
            <w:pPr>
              <w:rPr>
                <w:rFonts w:hint="default"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A7504">
            <w:pPr>
              <w:rPr>
                <w:rFonts w:hint="default" w:ascii="Times New Roman" w:hAnsi="Times New Roman" w:eastAsia="仿宋_GB2312" w:cs="Times New Roman"/>
                <w:color w:val="000000"/>
                <w:sz w:val="24"/>
                <w:szCs w:val="24"/>
              </w:rPr>
            </w:pPr>
          </w:p>
        </w:tc>
      </w:tr>
      <w:tr w14:paraId="44846A8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FF064">
            <w:pPr>
              <w:jc w:val="center"/>
              <w:rPr>
                <w:rFonts w:hint="default"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00BB0">
            <w:pPr>
              <w:rPr>
                <w:rFonts w:hint="default"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F14B1">
            <w:pPr>
              <w:rPr>
                <w:rFonts w:hint="default"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DF3B3">
            <w:pPr>
              <w:rPr>
                <w:rFonts w:hint="default"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B9599">
            <w:pPr>
              <w:rPr>
                <w:rFonts w:hint="default" w:ascii="Times New Roman" w:hAnsi="Times New Roman" w:eastAsia="仿宋_GB2312" w:cs="Times New Roman"/>
                <w:color w:val="000000"/>
                <w:sz w:val="24"/>
                <w:szCs w:val="24"/>
              </w:rPr>
            </w:pPr>
          </w:p>
        </w:tc>
      </w:tr>
      <w:tr w14:paraId="3A80275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EF28F">
            <w:pPr>
              <w:jc w:val="center"/>
              <w:rPr>
                <w:rFonts w:hint="default"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B7442">
            <w:pPr>
              <w:rPr>
                <w:rFonts w:hint="default"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B1AEF">
            <w:pPr>
              <w:rPr>
                <w:rFonts w:hint="default"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A2461">
            <w:pPr>
              <w:rPr>
                <w:rFonts w:hint="default"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FCF41">
            <w:pPr>
              <w:rPr>
                <w:rFonts w:hint="default" w:ascii="Times New Roman" w:hAnsi="Times New Roman" w:eastAsia="仿宋_GB2312" w:cs="Times New Roman"/>
                <w:color w:val="000000"/>
                <w:sz w:val="24"/>
                <w:szCs w:val="24"/>
              </w:rPr>
            </w:pPr>
          </w:p>
        </w:tc>
      </w:tr>
      <w:tr w14:paraId="212D422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44098">
            <w:pPr>
              <w:jc w:val="center"/>
              <w:rPr>
                <w:rFonts w:hint="default"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09003">
            <w:pPr>
              <w:rPr>
                <w:rFonts w:hint="default"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66645">
            <w:pPr>
              <w:rPr>
                <w:rFonts w:hint="default"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60A9B">
            <w:pPr>
              <w:rPr>
                <w:rFonts w:hint="default"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DFC7A">
            <w:pPr>
              <w:rPr>
                <w:rFonts w:hint="default" w:ascii="Times New Roman" w:hAnsi="Times New Roman" w:eastAsia="仿宋_GB2312" w:cs="Times New Roman"/>
                <w:color w:val="000000"/>
                <w:sz w:val="24"/>
                <w:szCs w:val="24"/>
              </w:rPr>
            </w:pPr>
          </w:p>
        </w:tc>
      </w:tr>
      <w:tr w14:paraId="090A08B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56C52">
            <w:pPr>
              <w:jc w:val="center"/>
              <w:rPr>
                <w:rFonts w:hint="default"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A5922">
            <w:pPr>
              <w:rPr>
                <w:rFonts w:hint="default"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6575D">
            <w:pPr>
              <w:rPr>
                <w:rFonts w:hint="default"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B929C">
            <w:pPr>
              <w:rPr>
                <w:rFonts w:hint="default"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F06C2">
            <w:pPr>
              <w:rPr>
                <w:rFonts w:hint="default" w:ascii="Times New Roman" w:hAnsi="Times New Roman" w:eastAsia="仿宋_GB2312" w:cs="Times New Roman"/>
                <w:color w:val="000000"/>
                <w:sz w:val="24"/>
                <w:szCs w:val="24"/>
              </w:rPr>
            </w:pPr>
          </w:p>
        </w:tc>
      </w:tr>
      <w:tr w14:paraId="284CEFC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99562">
            <w:pPr>
              <w:jc w:val="center"/>
              <w:rPr>
                <w:rFonts w:hint="default"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E3956">
            <w:pPr>
              <w:rPr>
                <w:rFonts w:hint="default"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7C2E9">
            <w:pPr>
              <w:rPr>
                <w:rFonts w:hint="default"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10C67">
            <w:pPr>
              <w:rPr>
                <w:rFonts w:hint="default"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CA7E5">
            <w:pPr>
              <w:rPr>
                <w:rFonts w:hint="default" w:ascii="Times New Roman" w:hAnsi="Times New Roman" w:eastAsia="仿宋_GB2312" w:cs="Times New Roman"/>
                <w:color w:val="000000"/>
                <w:sz w:val="24"/>
                <w:szCs w:val="24"/>
              </w:rPr>
            </w:pPr>
          </w:p>
        </w:tc>
      </w:tr>
    </w:tbl>
    <w:p w14:paraId="7088B8D3">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7EC2B63A">
      <w:pPr>
        <w:widowControl/>
        <w:jc w:val="left"/>
        <w:textAlignment w:val="center"/>
        <w:rPr>
          <w:rFonts w:ascii="Times New Roman" w:hAnsi="Times New Roman" w:eastAsia="宋体" w:cs="Times New Roman"/>
          <w:color w:val="000000"/>
          <w:kern w:val="0"/>
          <w:sz w:val="24"/>
          <w:szCs w:val="24"/>
        </w:rPr>
      </w:pPr>
    </w:p>
    <w:p w14:paraId="61D045C3">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w:t>
      </w:r>
      <w:bookmarkStart w:id="3" w:name="_GoBack"/>
      <w:bookmarkEnd w:id="3"/>
    </w:p>
    <w:p w14:paraId="5FE56553">
      <w:pPr>
        <w:widowControl/>
        <w:jc w:val="center"/>
        <w:rPr>
          <w:rFonts w:ascii="Times New Roman" w:hAnsi="Times New Roman" w:eastAsia="方正小标宋_GBK" w:cs="Times New Roman"/>
          <w:color w:val="000000"/>
          <w:kern w:val="0"/>
          <w:sz w:val="36"/>
          <w:szCs w:val="36"/>
        </w:rPr>
      </w:pPr>
    </w:p>
    <w:p w14:paraId="7869B4FB">
      <w:pPr>
        <w:pStyle w:val="7"/>
        <w:spacing w:line="400" w:lineRule="exact"/>
        <w:rPr>
          <w:rFonts w:ascii="Times New Roman" w:hAnsi="Times New Roman" w:eastAsia="华文中宋" w:cs="Times New Roman"/>
          <w:color w:val="000000"/>
          <w:kern w:val="0"/>
          <w:sz w:val="32"/>
          <w:szCs w:val="32"/>
        </w:rPr>
      </w:pPr>
    </w:p>
    <w:p w14:paraId="7B127E18">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574FE2CB">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4DB2D70E">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9"/>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167106D6">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5D6BB9">
            <w:pPr>
              <w:widowControl/>
              <w:jc w:val="center"/>
              <w:textAlignment w:val="center"/>
              <w:rPr>
                <w:rFonts w:hint="eastAsia" w:ascii="黑体" w:hAnsi="黑体" w:eastAsia="黑体" w:cs="黑体"/>
                <w:b w:val="0"/>
                <w:bCs w:val="0"/>
                <w:color w:val="000000"/>
                <w:sz w:val="22"/>
              </w:rPr>
            </w:pPr>
            <w:r>
              <w:rPr>
                <w:rFonts w:hint="eastAsia" w:ascii="黑体" w:hAnsi="黑体" w:eastAsia="黑体" w:cs="黑体"/>
                <w:b w:val="0"/>
                <w:bCs w:val="0"/>
                <w:color w:val="000000"/>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C29079">
            <w:pPr>
              <w:widowControl/>
              <w:jc w:val="center"/>
              <w:textAlignment w:val="center"/>
              <w:rPr>
                <w:rFonts w:hint="eastAsia" w:ascii="黑体" w:hAnsi="黑体" w:eastAsia="黑体" w:cs="黑体"/>
                <w:b w:val="0"/>
                <w:bCs w:val="0"/>
                <w:color w:val="000000"/>
                <w:sz w:val="22"/>
              </w:rPr>
            </w:pPr>
            <w:r>
              <w:rPr>
                <w:rFonts w:hint="eastAsia" w:ascii="黑体" w:hAnsi="黑体" w:eastAsia="黑体" w:cs="黑体"/>
                <w:b w:val="0"/>
                <w:bCs w:val="0"/>
                <w:color w:val="000000"/>
                <w:kern w:val="0"/>
                <w:sz w:val="22"/>
              </w:rPr>
              <w:t>决算数</w:t>
            </w:r>
          </w:p>
        </w:tc>
      </w:tr>
      <w:tr w14:paraId="64E2FE71">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47B4F1">
            <w:pPr>
              <w:widowControl/>
              <w:jc w:val="center"/>
              <w:textAlignment w:val="center"/>
              <w:rPr>
                <w:rFonts w:hint="eastAsia" w:ascii="黑体" w:hAnsi="黑体" w:eastAsia="黑体" w:cs="黑体"/>
                <w:b w:val="0"/>
                <w:bCs w:val="0"/>
                <w:color w:val="000000"/>
                <w:sz w:val="22"/>
              </w:rPr>
            </w:pPr>
            <w:r>
              <w:rPr>
                <w:rFonts w:hint="eastAsia" w:ascii="黑体" w:hAnsi="黑体" w:eastAsia="黑体" w:cs="黑体"/>
                <w:b w:val="0"/>
                <w:bCs w:val="0"/>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2FA1DC">
            <w:pPr>
              <w:widowControl/>
              <w:jc w:val="center"/>
              <w:textAlignment w:val="center"/>
              <w:rPr>
                <w:rFonts w:hint="eastAsia" w:ascii="黑体" w:hAnsi="黑体" w:eastAsia="黑体" w:cs="黑体"/>
                <w:b w:val="0"/>
                <w:bCs w:val="0"/>
                <w:color w:val="000000"/>
                <w:sz w:val="22"/>
              </w:rPr>
            </w:pPr>
            <w:r>
              <w:rPr>
                <w:rFonts w:hint="eastAsia" w:ascii="黑体" w:hAnsi="黑体" w:eastAsia="黑体" w:cs="黑体"/>
                <w:b w:val="0"/>
                <w:bCs w:val="0"/>
                <w:color w:val="000000"/>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8E331E">
            <w:pPr>
              <w:widowControl/>
              <w:jc w:val="center"/>
              <w:textAlignment w:val="center"/>
              <w:rPr>
                <w:rFonts w:hint="eastAsia" w:ascii="黑体" w:hAnsi="黑体" w:eastAsia="黑体" w:cs="黑体"/>
                <w:b w:val="0"/>
                <w:bCs w:val="0"/>
                <w:color w:val="000000"/>
                <w:sz w:val="22"/>
              </w:rPr>
            </w:pPr>
            <w:r>
              <w:rPr>
                <w:rFonts w:hint="eastAsia" w:ascii="黑体" w:hAnsi="黑体" w:eastAsia="黑体" w:cs="黑体"/>
                <w:b w:val="0"/>
                <w:bCs w:val="0"/>
                <w:color w:val="000000"/>
                <w:kern w:val="0"/>
                <w:sz w:val="22"/>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3A7C17">
            <w:pPr>
              <w:widowControl/>
              <w:jc w:val="center"/>
              <w:textAlignment w:val="center"/>
              <w:rPr>
                <w:rFonts w:hint="eastAsia" w:ascii="黑体" w:hAnsi="黑体" w:eastAsia="黑体" w:cs="黑体"/>
                <w:b w:val="0"/>
                <w:bCs w:val="0"/>
                <w:color w:val="000000"/>
                <w:sz w:val="22"/>
              </w:rPr>
            </w:pPr>
            <w:r>
              <w:rPr>
                <w:rFonts w:hint="eastAsia" w:ascii="黑体" w:hAnsi="黑体" w:eastAsia="黑体" w:cs="黑体"/>
                <w:b w:val="0"/>
                <w:bCs w:val="0"/>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C9485">
            <w:pPr>
              <w:widowControl/>
              <w:jc w:val="center"/>
              <w:textAlignment w:val="center"/>
              <w:rPr>
                <w:rFonts w:hint="eastAsia" w:ascii="黑体" w:hAnsi="黑体" w:eastAsia="黑体" w:cs="黑体"/>
                <w:b w:val="0"/>
                <w:bCs w:val="0"/>
                <w:color w:val="000000"/>
                <w:sz w:val="22"/>
              </w:rPr>
            </w:pPr>
            <w:r>
              <w:rPr>
                <w:rFonts w:hint="eastAsia" w:ascii="黑体" w:hAnsi="黑体" w:eastAsia="黑体" w:cs="黑体"/>
                <w:b w:val="0"/>
                <w:bCs w:val="0"/>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E44BF">
            <w:pPr>
              <w:widowControl/>
              <w:jc w:val="center"/>
              <w:textAlignment w:val="center"/>
              <w:rPr>
                <w:rFonts w:hint="eastAsia" w:ascii="黑体" w:hAnsi="黑体" w:eastAsia="黑体" w:cs="黑体"/>
                <w:b w:val="0"/>
                <w:bCs w:val="0"/>
                <w:color w:val="000000"/>
                <w:sz w:val="22"/>
              </w:rPr>
            </w:pPr>
            <w:r>
              <w:rPr>
                <w:rFonts w:hint="eastAsia" w:ascii="黑体" w:hAnsi="黑体" w:eastAsia="黑体" w:cs="黑体"/>
                <w:b w:val="0"/>
                <w:bCs w:val="0"/>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4883FB">
            <w:pPr>
              <w:widowControl/>
              <w:jc w:val="center"/>
              <w:textAlignment w:val="center"/>
              <w:rPr>
                <w:rFonts w:hint="eastAsia" w:ascii="黑体" w:hAnsi="黑体" w:eastAsia="黑体" w:cs="黑体"/>
                <w:b w:val="0"/>
                <w:bCs w:val="0"/>
                <w:color w:val="000000"/>
                <w:sz w:val="22"/>
              </w:rPr>
            </w:pPr>
            <w:r>
              <w:rPr>
                <w:rFonts w:hint="eastAsia" w:ascii="黑体" w:hAnsi="黑体" w:eastAsia="黑体" w:cs="黑体"/>
                <w:b w:val="0"/>
                <w:bCs w:val="0"/>
                <w:color w:val="000000"/>
                <w:kern w:val="0"/>
                <w:sz w:val="22"/>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A6CFB6">
            <w:pPr>
              <w:widowControl/>
              <w:jc w:val="center"/>
              <w:textAlignment w:val="center"/>
              <w:rPr>
                <w:rFonts w:ascii="Times New Roman" w:hAnsi="Times New Roman" w:eastAsia="仿宋_GB2312" w:cs="Times New Roman"/>
                <w:b/>
                <w:bCs/>
                <w:color w:val="000000"/>
                <w:sz w:val="22"/>
              </w:rPr>
            </w:pPr>
            <w:r>
              <w:rPr>
                <w:rFonts w:hint="eastAsia" w:ascii="黑体" w:hAnsi="黑体" w:eastAsia="黑体" w:cs="黑体"/>
                <w:b w:val="0"/>
                <w:bCs w:val="0"/>
                <w:color w:val="000000"/>
                <w:kern w:val="0"/>
                <w:sz w:val="22"/>
              </w:rPr>
              <w:t>公务接待费</w:t>
            </w:r>
          </w:p>
        </w:tc>
      </w:tr>
      <w:tr w14:paraId="0772C122">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ECB50">
            <w:pPr>
              <w:jc w:val="center"/>
              <w:rPr>
                <w:rFonts w:hint="eastAsia" w:ascii="黑体" w:hAnsi="黑体" w:eastAsia="黑体" w:cs="黑体"/>
                <w:b w:val="0"/>
                <w:bCs w:val="0"/>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A5489">
            <w:pPr>
              <w:jc w:val="center"/>
              <w:rPr>
                <w:rFonts w:hint="eastAsia" w:ascii="黑体" w:hAnsi="黑体" w:eastAsia="黑体" w:cs="黑体"/>
                <w:b w:val="0"/>
                <w:bCs w:val="0"/>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CCA74">
            <w:pPr>
              <w:widowControl/>
              <w:jc w:val="center"/>
              <w:textAlignment w:val="center"/>
              <w:rPr>
                <w:rFonts w:hint="eastAsia" w:ascii="黑体" w:hAnsi="黑体" w:eastAsia="黑体" w:cs="黑体"/>
                <w:b w:val="0"/>
                <w:bCs w:val="0"/>
                <w:color w:val="000000"/>
                <w:sz w:val="22"/>
              </w:rPr>
            </w:pPr>
            <w:r>
              <w:rPr>
                <w:rFonts w:hint="eastAsia" w:ascii="黑体" w:hAnsi="黑体" w:eastAsia="黑体" w:cs="黑体"/>
                <w:b w:val="0"/>
                <w:bCs w:val="0"/>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A113A">
            <w:pPr>
              <w:widowControl/>
              <w:jc w:val="center"/>
              <w:textAlignment w:val="center"/>
              <w:rPr>
                <w:rFonts w:hint="eastAsia" w:ascii="黑体" w:hAnsi="黑体" w:eastAsia="黑体" w:cs="黑体"/>
                <w:b w:val="0"/>
                <w:bCs w:val="0"/>
                <w:color w:val="000000"/>
                <w:sz w:val="22"/>
              </w:rPr>
            </w:pPr>
            <w:r>
              <w:rPr>
                <w:rFonts w:hint="eastAsia" w:ascii="黑体" w:hAnsi="黑体" w:eastAsia="黑体" w:cs="黑体"/>
                <w:b w:val="0"/>
                <w:bCs w:val="0"/>
                <w:color w:val="000000"/>
                <w:kern w:val="0"/>
                <w:sz w:val="22"/>
              </w:rPr>
              <w:t>公务用车</w:t>
            </w:r>
            <w:r>
              <w:rPr>
                <w:rFonts w:hint="eastAsia" w:ascii="黑体" w:hAnsi="黑体" w:eastAsia="黑体" w:cs="黑体"/>
                <w:b w:val="0"/>
                <w:bCs w:val="0"/>
                <w:color w:val="000000"/>
                <w:kern w:val="0"/>
                <w:sz w:val="22"/>
              </w:rPr>
              <w:br w:type="textWrapping"/>
            </w:r>
            <w:r>
              <w:rPr>
                <w:rFonts w:hint="eastAsia" w:ascii="黑体" w:hAnsi="黑体" w:eastAsia="黑体" w:cs="黑体"/>
                <w:b w:val="0"/>
                <w:bCs w:val="0"/>
                <w:color w:val="000000"/>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D7898">
            <w:pPr>
              <w:widowControl/>
              <w:jc w:val="center"/>
              <w:textAlignment w:val="center"/>
              <w:rPr>
                <w:rFonts w:hint="eastAsia" w:ascii="黑体" w:hAnsi="黑体" w:eastAsia="黑体" w:cs="黑体"/>
                <w:b w:val="0"/>
                <w:bCs w:val="0"/>
                <w:color w:val="000000"/>
                <w:sz w:val="22"/>
              </w:rPr>
            </w:pPr>
            <w:r>
              <w:rPr>
                <w:rFonts w:hint="eastAsia" w:ascii="黑体" w:hAnsi="黑体" w:eastAsia="黑体" w:cs="黑体"/>
                <w:b w:val="0"/>
                <w:bCs w:val="0"/>
                <w:color w:val="000000"/>
                <w:kern w:val="0"/>
                <w:sz w:val="22"/>
              </w:rPr>
              <w:t>公务用车</w:t>
            </w:r>
            <w:r>
              <w:rPr>
                <w:rFonts w:hint="eastAsia" w:ascii="黑体" w:hAnsi="黑体" w:eastAsia="黑体" w:cs="黑体"/>
                <w:b w:val="0"/>
                <w:bCs w:val="0"/>
                <w:color w:val="000000"/>
                <w:kern w:val="0"/>
                <w:sz w:val="22"/>
              </w:rPr>
              <w:br w:type="textWrapping"/>
            </w:r>
            <w:r>
              <w:rPr>
                <w:rFonts w:hint="eastAsia" w:ascii="黑体" w:hAnsi="黑体" w:eastAsia="黑体" w:cs="黑体"/>
                <w:b w:val="0"/>
                <w:bCs w:val="0"/>
                <w:color w:val="000000"/>
                <w:kern w:val="0"/>
                <w:sz w:val="22"/>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081AD">
            <w:pPr>
              <w:jc w:val="center"/>
              <w:rPr>
                <w:rFonts w:hint="eastAsia" w:ascii="黑体" w:hAnsi="黑体" w:eastAsia="黑体" w:cs="黑体"/>
                <w:b w:val="0"/>
                <w:bCs w:val="0"/>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5C7E2">
            <w:pPr>
              <w:jc w:val="center"/>
              <w:rPr>
                <w:rFonts w:hint="eastAsia" w:ascii="黑体" w:hAnsi="黑体" w:eastAsia="黑体" w:cs="黑体"/>
                <w:b w:val="0"/>
                <w:bCs w:val="0"/>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B2D9C">
            <w:pPr>
              <w:jc w:val="center"/>
              <w:rPr>
                <w:rFonts w:hint="eastAsia" w:ascii="黑体" w:hAnsi="黑体" w:eastAsia="黑体" w:cs="黑体"/>
                <w:b w:val="0"/>
                <w:bCs w:val="0"/>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366E5">
            <w:pPr>
              <w:widowControl/>
              <w:jc w:val="center"/>
              <w:textAlignment w:val="center"/>
              <w:rPr>
                <w:rFonts w:hint="eastAsia" w:ascii="黑体" w:hAnsi="黑体" w:eastAsia="黑体" w:cs="黑体"/>
                <w:b w:val="0"/>
                <w:bCs w:val="0"/>
                <w:color w:val="000000"/>
                <w:sz w:val="22"/>
              </w:rPr>
            </w:pPr>
            <w:r>
              <w:rPr>
                <w:rFonts w:hint="eastAsia" w:ascii="黑体" w:hAnsi="黑体" w:eastAsia="黑体" w:cs="黑体"/>
                <w:b w:val="0"/>
                <w:bCs w:val="0"/>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FFE12">
            <w:pPr>
              <w:widowControl/>
              <w:jc w:val="center"/>
              <w:textAlignment w:val="center"/>
              <w:rPr>
                <w:rFonts w:hint="eastAsia" w:ascii="黑体" w:hAnsi="黑体" w:eastAsia="黑体" w:cs="黑体"/>
                <w:b w:val="0"/>
                <w:bCs w:val="0"/>
                <w:color w:val="000000"/>
                <w:sz w:val="22"/>
              </w:rPr>
            </w:pPr>
            <w:r>
              <w:rPr>
                <w:rFonts w:hint="eastAsia" w:ascii="黑体" w:hAnsi="黑体" w:eastAsia="黑体" w:cs="黑体"/>
                <w:b w:val="0"/>
                <w:bCs w:val="0"/>
                <w:color w:val="000000"/>
                <w:kern w:val="0"/>
                <w:sz w:val="22"/>
              </w:rPr>
              <w:t>公务用车</w:t>
            </w:r>
            <w:r>
              <w:rPr>
                <w:rFonts w:hint="eastAsia" w:ascii="黑体" w:hAnsi="黑体" w:eastAsia="黑体" w:cs="黑体"/>
                <w:b w:val="0"/>
                <w:bCs w:val="0"/>
                <w:color w:val="000000"/>
                <w:kern w:val="0"/>
                <w:sz w:val="22"/>
              </w:rPr>
              <w:br w:type="textWrapping"/>
            </w:r>
            <w:r>
              <w:rPr>
                <w:rFonts w:hint="eastAsia" w:ascii="黑体" w:hAnsi="黑体" w:eastAsia="黑体" w:cs="黑体"/>
                <w:b w:val="0"/>
                <w:bCs w:val="0"/>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5238D">
            <w:pPr>
              <w:widowControl/>
              <w:jc w:val="center"/>
              <w:textAlignment w:val="center"/>
              <w:rPr>
                <w:rFonts w:hint="eastAsia" w:ascii="黑体" w:hAnsi="黑体" w:eastAsia="黑体" w:cs="黑体"/>
                <w:b w:val="0"/>
                <w:bCs w:val="0"/>
                <w:color w:val="000000"/>
                <w:sz w:val="22"/>
              </w:rPr>
            </w:pPr>
            <w:r>
              <w:rPr>
                <w:rFonts w:hint="eastAsia" w:ascii="黑体" w:hAnsi="黑体" w:eastAsia="黑体" w:cs="黑体"/>
                <w:b w:val="0"/>
                <w:bCs w:val="0"/>
                <w:color w:val="000000"/>
                <w:kern w:val="0"/>
                <w:sz w:val="22"/>
              </w:rPr>
              <w:t>公务用车</w:t>
            </w:r>
            <w:r>
              <w:rPr>
                <w:rFonts w:hint="eastAsia" w:ascii="黑体" w:hAnsi="黑体" w:eastAsia="黑体" w:cs="黑体"/>
                <w:b w:val="0"/>
                <w:bCs w:val="0"/>
                <w:color w:val="000000"/>
                <w:kern w:val="0"/>
                <w:sz w:val="22"/>
              </w:rPr>
              <w:br w:type="textWrapping"/>
            </w:r>
            <w:r>
              <w:rPr>
                <w:rFonts w:hint="eastAsia" w:ascii="黑体" w:hAnsi="黑体" w:eastAsia="黑体" w:cs="黑体"/>
                <w:b w:val="0"/>
                <w:bCs w:val="0"/>
                <w:color w:val="000000"/>
                <w:kern w:val="0"/>
                <w:sz w:val="22"/>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8E0C0">
            <w:pPr>
              <w:jc w:val="center"/>
              <w:rPr>
                <w:rFonts w:ascii="Times New Roman" w:hAnsi="Times New Roman" w:eastAsia="仿宋_GB2312" w:cs="Times New Roman"/>
                <w:color w:val="000000"/>
                <w:sz w:val="22"/>
              </w:rPr>
            </w:pPr>
          </w:p>
        </w:tc>
      </w:tr>
      <w:tr w14:paraId="49B2A97B">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A504C">
            <w:pPr>
              <w:widowControl/>
              <w:jc w:val="center"/>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6F3EA">
            <w:pPr>
              <w:widowControl/>
              <w:jc w:val="center"/>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86735">
            <w:pPr>
              <w:widowControl/>
              <w:jc w:val="center"/>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4F382">
            <w:pPr>
              <w:widowControl/>
              <w:jc w:val="center"/>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color w:val="000000"/>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0BE1B">
            <w:pPr>
              <w:widowControl/>
              <w:jc w:val="center"/>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color w:val="000000"/>
                <w:kern w:val="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5D169">
            <w:pPr>
              <w:widowControl/>
              <w:jc w:val="center"/>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8B467">
            <w:pPr>
              <w:widowControl/>
              <w:jc w:val="center"/>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08517">
            <w:pPr>
              <w:widowControl/>
              <w:jc w:val="center"/>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82365">
            <w:pPr>
              <w:widowControl/>
              <w:jc w:val="center"/>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31B68">
            <w:pPr>
              <w:widowControl/>
              <w:jc w:val="center"/>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CE3EB">
            <w:pPr>
              <w:widowControl/>
              <w:jc w:val="center"/>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color w:val="000000"/>
                <w:kern w:val="0"/>
                <w:sz w:val="22"/>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DDA2E">
            <w:pPr>
              <w:widowControl/>
              <w:jc w:val="center"/>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color w:val="000000"/>
                <w:kern w:val="0"/>
                <w:sz w:val="22"/>
              </w:rPr>
              <w:t>12</w:t>
            </w:r>
          </w:p>
        </w:tc>
      </w:tr>
      <w:tr w14:paraId="4D8CF28D">
        <w:tblPrEx>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1C26">
            <w:pPr>
              <w:keepNext w:val="0"/>
              <w:keepLines w:val="0"/>
              <w:widowControl/>
              <w:suppressLineNumbers w:val="0"/>
              <w:jc w:val="right"/>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4.00</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57A1">
            <w:pPr>
              <w:keepNext w:val="0"/>
              <w:keepLines w:val="0"/>
              <w:widowControl/>
              <w:suppressLineNumbers w:val="0"/>
              <w:jc w:val="right"/>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0AA4">
            <w:pPr>
              <w:keepNext w:val="0"/>
              <w:keepLines w:val="0"/>
              <w:widowControl/>
              <w:suppressLineNumbers w:val="0"/>
              <w:jc w:val="right"/>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3.00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642D">
            <w:pPr>
              <w:keepNext w:val="0"/>
              <w:keepLines w:val="0"/>
              <w:widowControl/>
              <w:suppressLineNumbers w:val="0"/>
              <w:jc w:val="right"/>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5B95">
            <w:pPr>
              <w:keepNext w:val="0"/>
              <w:keepLines w:val="0"/>
              <w:widowControl/>
              <w:suppressLineNumbers w:val="0"/>
              <w:jc w:val="right"/>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3.00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CE6A">
            <w:pPr>
              <w:keepNext w:val="0"/>
              <w:keepLines w:val="0"/>
              <w:widowControl/>
              <w:suppressLineNumbers w:val="0"/>
              <w:jc w:val="right"/>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D31E">
            <w:pPr>
              <w:keepNext w:val="0"/>
              <w:keepLines w:val="0"/>
              <w:widowControl/>
              <w:suppressLineNumbers w:val="0"/>
              <w:jc w:val="right"/>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2.10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0E3C">
            <w:pPr>
              <w:keepNext w:val="0"/>
              <w:keepLines w:val="0"/>
              <w:widowControl/>
              <w:suppressLineNumbers w:val="0"/>
              <w:jc w:val="right"/>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7D69">
            <w:pPr>
              <w:keepNext w:val="0"/>
              <w:keepLines w:val="0"/>
              <w:widowControl/>
              <w:suppressLineNumbers w:val="0"/>
              <w:jc w:val="right"/>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1.83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EDEB">
            <w:pPr>
              <w:keepNext w:val="0"/>
              <w:keepLines w:val="0"/>
              <w:widowControl/>
              <w:suppressLineNumbers w:val="0"/>
              <w:jc w:val="right"/>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4AD7">
            <w:pPr>
              <w:keepNext w:val="0"/>
              <w:keepLines w:val="0"/>
              <w:widowControl/>
              <w:suppressLineNumbers w:val="0"/>
              <w:jc w:val="right"/>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1.83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4D39">
            <w:pPr>
              <w:keepNext w:val="0"/>
              <w:keepLines w:val="0"/>
              <w:widowControl/>
              <w:suppressLineNumbers w:val="0"/>
              <w:jc w:val="right"/>
              <w:textAlignment w:val="center"/>
              <w:rPr>
                <w:rFonts w:hint="default" w:ascii="Times New Roman" w:hAnsi="Times New Roman" w:eastAsia="仿宋_GB2312" w:cs="Times New Roman"/>
                <w:color w:val="000000"/>
                <w:sz w:val="22"/>
              </w:rPr>
            </w:pPr>
            <w:r>
              <w:rPr>
                <w:rFonts w:hint="default" w:ascii="Times New Roman" w:hAnsi="Times New Roman" w:eastAsia="仿宋_GB2312" w:cs="Times New Roman"/>
                <w:i w:val="0"/>
                <w:iCs w:val="0"/>
                <w:color w:val="000000"/>
                <w:kern w:val="0"/>
                <w:sz w:val="22"/>
                <w:szCs w:val="22"/>
                <w:u w:val="none"/>
                <w:lang w:val="en-US" w:eastAsia="zh-CN" w:bidi="ar"/>
              </w:rPr>
              <w:t>0.26</w:t>
            </w:r>
          </w:p>
        </w:tc>
      </w:tr>
    </w:tbl>
    <w:p w14:paraId="10E7B855">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462A8B5E">
      <w:pPr>
        <w:autoSpaceDE w:val="0"/>
        <w:autoSpaceDN w:val="0"/>
        <w:adjustRightInd w:val="0"/>
        <w:ind w:left="315" w:leftChars="150"/>
        <w:jc w:val="left"/>
        <w:rPr>
          <w:rFonts w:ascii="Times New Roman" w:hAnsi="Times New Roman" w:eastAsia="宋体" w:cs="Times New Roman"/>
          <w:kern w:val="0"/>
          <w:sz w:val="24"/>
          <w:szCs w:val="24"/>
        </w:rPr>
      </w:pPr>
    </w:p>
    <w:p w14:paraId="5964D9CE">
      <w:pPr>
        <w:autoSpaceDE w:val="0"/>
        <w:autoSpaceDN w:val="0"/>
        <w:adjustRightInd w:val="0"/>
        <w:ind w:left="315" w:leftChars="150"/>
        <w:jc w:val="left"/>
        <w:rPr>
          <w:rFonts w:ascii="Times New Roman" w:hAnsi="Times New Roman" w:eastAsia="宋体" w:cs="Times New Roman"/>
          <w:kern w:val="0"/>
          <w:sz w:val="24"/>
          <w:szCs w:val="24"/>
        </w:rPr>
      </w:pPr>
    </w:p>
    <w:p w14:paraId="1687655C">
      <w:pPr>
        <w:autoSpaceDE w:val="0"/>
        <w:autoSpaceDN w:val="0"/>
        <w:adjustRightInd w:val="0"/>
        <w:ind w:left="315" w:leftChars="150"/>
        <w:jc w:val="left"/>
        <w:rPr>
          <w:rFonts w:ascii="Times New Roman" w:hAnsi="Times New Roman" w:eastAsia="宋体" w:cs="Times New Roman"/>
          <w:kern w:val="0"/>
          <w:sz w:val="24"/>
          <w:szCs w:val="24"/>
        </w:rPr>
      </w:pPr>
    </w:p>
    <w:p w14:paraId="192C1799">
      <w:pPr>
        <w:autoSpaceDE w:val="0"/>
        <w:autoSpaceDN w:val="0"/>
        <w:adjustRightInd w:val="0"/>
        <w:ind w:left="315" w:leftChars="150"/>
        <w:jc w:val="left"/>
        <w:rPr>
          <w:rFonts w:ascii="Times New Roman" w:hAnsi="Times New Roman" w:eastAsia="宋体" w:cs="Times New Roman"/>
          <w:kern w:val="0"/>
          <w:sz w:val="24"/>
          <w:szCs w:val="24"/>
        </w:rPr>
      </w:pPr>
    </w:p>
    <w:p w14:paraId="1706F3C8">
      <w:pPr>
        <w:autoSpaceDE w:val="0"/>
        <w:autoSpaceDN w:val="0"/>
        <w:adjustRightInd w:val="0"/>
        <w:ind w:left="315" w:leftChars="150"/>
        <w:jc w:val="left"/>
        <w:rPr>
          <w:rFonts w:ascii="Times New Roman" w:hAnsi="Times New Roman" w:eastAsia="宋体" w:cs="Times New Roman"/>
          <w:kern w:val="0"/>
          <w:sz w:val="24"/>
          <w:szCs w:val="24"/>
        </w:rPr>
      </w:pPr>
    </w:p>
    <w:p w14:paraId="69E74CC4">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br w:type="page"/>
      </w:r>
    </w:p>
    <w:p w14:paraId="35865D94">
      <w:pPr>
        <w:pStyle w:val="15"/>
        <w:rPr>
          <w:rFonts w:ascii="Times New Roman" w:hAnsi="Times New Roman" w:cs="Times New Roman"/>
          <w:sz w:val="72"/>
          <w:szCs w:val="72"/>
        </w:rPr>
      </w:pPr>
    </w:p>
    <w:p w14:paraId="3E875367">
      <w:pPr>
        <w:pStyle w:val="15"/>
        <w:rPr>
          <w:rFonts w:ascii="Times New Roman" w:hAnsi="Times New Roman" w:cs="Times New Roman"/>
          <w:sz w:val="72"/>
          <w:szCs w:val="72"/>
        </w:rPr>
      </w:pPr>
    </w:p>
    <w:p w14:paraId="184A40FD">
      <w:pPr>
        <w:pStyle w:val="15"/>
        <w:rPr>
          <w:rFonts w:ascii="Times New Roman" w:hAnsi="Times New Roman" w:cs="Times New Roman"/>
          <w:sz w:val="72"/>
          <w:szCs w:val="72"/>
        </w:rPr>
      </w:pPr>
    </w:p>
    <w:p w14:paraId="518FE7D7">
      <w:pPr>
        <w:pStyle w:val="15"/>
        <w:jc w:val="center"/>
        <w:rPr>
          <w:rFonts w:ascii="Times New Roman" w:hAnsi="Times New Roman" w:cs="Times New Roman"/>
          <w:sz w:val="72"/>
          <w:szCs w:val="72"/>
        </w:rPr>
      </w:pPr>
    </w:p>
    <w:p w14:paraId="34636230">
      <w:pPr>
        <w:pStyle w:val="15"/>
        <w:jc w:val="center"/>
        <w:rPr>
          <w:rFonts w:ascii="Times New Roman" w:hAnsi="Times New Roman" w:eastAsia="方正小标宋_GBK" w:cs="Times New Roman"/>
          <w:sz w:val="72"/>
          <w:szCs w:val="72"/>
        </w:rPr>
      </w:pPr>
    </w:p>
    <w:p w14:paraId="11B8C0AC">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38976211">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33145513">
      <w:pPr>
        <w:widowControl/>
        <w:jc w:val="left"/>
        <w:rPr>
          <w:rFonts w:ascii="Times New Roman" w:hAnsi="Times New Roman" w:cs="Times New Roman"/>
          <w:sz w:val="32"/>
          <w:szCs w:val="32"/>
        </w:rPr>
      </w:pPr>
      <w:r>
        <w:br w:type="page"/>
      </w:r>
    </w:p>
    <w:p w14:paraId="2198A5C3">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55C62554">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1132.08</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305.21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36.92</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今年增长几项专项经费，比如革命文物征集、</w:t>
      </w:r>
      <w:r>
        <w:rPr>
          <w:rFonts w:hint="eastAsia" w:ascii="仿宋" w:hAnsi="仿宋" w:eastAsia="仿宋" w:cs="仿宋"/>
          <w:sz w:val="32"/>
          <w:szCs w:val="32"/>
          <w:lang w:eastAsia="zh-CN"/>
        </w:rPr>
        <w:t>金属文物保护修复项目和消防升级改造工程、非遗保护传承利用及非遗活化等。</w:t>
      </w:r>
    </w:p>
    <w:p w14:paraId="35F4092D">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7309E767">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1132.08</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1103.19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97.45</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28.89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2.56</w:t>
      </w:r>
      <w:r>
        <w:rPr>
          <w:rFonts w:ascii="Times New Roman" w:hAnsi="Times New Roman" w:eastAsia="仿宋_GB2312" w:cs="Times New Roman"/>
          <w:sz w:val="32"/>
          <w:szCs w:val="32"/>
        </w:rPr>
        <w:t>%。</w:t>
      </w:r>
    </w:p>
    <w:p w14:paraId="11A959B0">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0EF26D42">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1132.08</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472.54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41.74</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659.54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58.26</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775FC665">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1F69BCEA">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1132.08</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417.85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36.91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今年向上级争取的专项资金增加。</w:t>
      </w:r>
    </w:p>
    <w:p w14:paraId="38A962F1">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7DF354A3">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521A71DB">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1132.08</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417.85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36.91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今年向上级争取的专项资金增加。</w:t>
      </w:r>
    </w:p>
    <w:p w14:paraId="1453B0FC">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2B12BCE7">
      <w:pPr>
        <w:pStyle w:val="15"/>
        <w:overflowPunct w:val="0"/>
        <w:autoSpaceDE/>
        <w:autoSpaceDN/>
        <w:spacing w:line="600" w:lineRule="exact"/>
        <w:ind w:firstLine="640" w:firstLineChars="200"/>
        <w:jc w:val="both"/>
        <w:rPr>
          <w:rFonts w:hint="eastAsia" w:ascii="仿宋" w:hAnsi="仿宋" w:eastAsia="仿宋_GB2312" w:cs="仿宋"/>
          <w:b w:val="0"/>
          <w:bCs w:val="0"/>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1132.08</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369.03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32.6</w:t>
      </w:r>
      <w:r>
        <w:rPr>
          <w:rFonts w:ascii="Times New Roman" w:hAnsi="Times New Roman" w:eastAsia="仿宋_GB2312" w:cs="Times New Roman"/>
          <w:sz w:val="32"/>
          <w:szCs w:val="32"/>
        </w:rPr>
        <w:t>%；</w:t>
      </w:r>
      <w:r>
        <w:rPr>
          <w:rFonts w:hint="eastAsia" w:ascii="仿宋" w:hAnsi="仿宋" w:eastAsia="仿宋" w:cs="仿宋"/>
          <w:b w:val="0"/>
          <w:bCs w:val="0"/>
          <w:sz w:val="32"/>
          <w:szCs w:val="32"/>
          <w:lang w:val="en-US" w:eastAsia="zh-CN"/>
        </w:rPr>
        <w:t>文化旅游体育与传媒支出</w:t>
      </w:r>
      <w:r>
        <w:rPr>
          <w:rFonts w:hint="eastAsia" w:ascii="Times New Roman" w:hAnsi="Times New Roman" w:eastAsia="仿宋_GB2312" w:cs="Times New Roman"/>
          <w:sz w:val="32"/>
          <w:szCs w:val="32"/>
          <w:lang w:val="en-US" w:eastAsia="zh-CN"/>
        </w:rPr>
        <w:t>681.53</w:t>
      </w:r>
      <w:r>
        <w:rPr>
          <w:rFonts w:hint="eastAsia" w:ascii="仿宋" w:hAnsi="仿宋" w:eastAsia="仿宋" w:cs="仿宋"/>
          <w:b w:val="0"/>
          <w:bCs w:val="0"/>
          <w:sz w:val="32"/>
          <w:szCs w:val="32"/>
          <w:lang w:val="en-US" w:eastAsia="zh-CN"/>
        </w:rPr>
        <w:t>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60.21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仿宋" w:hAnsi="仿宋" w:eastAsia="仿宋" w:cs="仿宋"/>
          <w:b w:val="0"/>
          <w:bCs w:val="0"/>
          <w:sz w:val="32"/>
          <w:szCs w:val="32"/>
          <w:lang w:val="en-US" w:eastAsia="zh-CN"/>
        </w:rPr>
        <w:t>社会保障和就业支出</w:t>
      </w:r>
      <w:r>
        <w:rPr>
          <w:rFonts w:hint="eastAsia" w:ascii="Times New Roman" w:hAnsi="Times New Roman" w:eastAsia="仿宋_GB2312" w:cs="Times New Roman"/>
          <w:sz w:val="32"/>
          <w:szCs w:val="32"/>
          <w:lang w:val="en-US" w:eastAsia="zh-CN"/>
        </w:rPr>
        <w:t>62.83</w:t>
      </w:r>
      <w:r>
        <w:rPr>
          <w:rFonts w:hint="eastAsia" w:ascii="仿宋" w:hAnsi="仿宋" w:eastAsia="仿宋" w:cs="仿宋"/>
          <w:b w:val="0"/>
          <w:bCs w:val="0"/>
          <w:sz w:val="32"/>
          <w:szCs w:val="32"/>
          <w:lang w:val="en-US" w:eastAsia="zh-CN"/>
        </w:rPr>
        <w:t>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5.55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仿宋" w:hAnsi="仿宋" w:eastAsia="仿宋" w:cs="仿宋"/>
          <w:b w:val="0"/>
          <w:bCs w:val="0"/>
          <w:sz w:val="32"/>
          <w:szCs w:val="32"/>
          <w:lang w:val="en-US" w:eastAsia="zh-CN"/>
        </w:rPr>
        <w:t>卫生健康支出17.88万元，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1.58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仿宋" w:hAnsi="仿宋" w:eastAsia="仿宋" w:cs="仿宋"/>
          <w:b w:val="0"/>
          <w:bCs w:val="0"/>
          <w:sz w:val="32"/>
          <w:szCs w:val="32"/>
          <w:lang w:val="en-US" w:eastAsia="zh-CN"/>
        </w:rPr>
        <w:t>住房保障支出</w:t>
      </w:r>
      <w:r>
        <w:rPr>
          <w:rFonts w:hint="eastAsia" w:ascii="Times New Roman" w:hAnsi="Times New Roman" w:eastAsia="仿宋_GB2312" w:cs="Times New Roman"/>
          <w:sz w:val="32"/>
          <w:szCs w:val="32"/>
          <w:lang w:val="en-US" w:eastAsia="zh-CN"/>
        </w:rPr>
        <w:t>0.81</w:t>
      </w:r>
      <w:r>
        <w:rPr>
          <w:rFonts w:hint="eastAsia" w:ascii="仿宋" w:hAnsi="仿宋" w:eastAsia="仿宋" w:cs="仿宋"/>
          <w:b w:val="0"/>
          <w:bCs w:val="0"/>
          <w:sz w:val="32"/>
          <w:szCs w:val="32"/>
          <w:lang w:val="en-US" w:eastAsia="zh-CN"/>
        </w:rPr>
        <w:t>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0.08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596F45C1">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5A69BB10">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679.51</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1132.08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166.61</w:t>
      </w:r>
      <w:r>
        <w:rPr>
          <w:rFonts w:ascii="Times New Roman" w:hAnsi="Times New Roman" w:eastAsia="仿宋_GB2312" w:cs="Times New Roman"/>
          <w:sz w:val="32"/>
          <w:szCs w:val="32"/>
        </w:rPr>
        <w:t>%，其中：</w:t>
      </w:r>
    </w:p>
    <w:p w14:paraId="31BAC7CD">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仿宋" w:hAnsi="仿宋" w:eastAsia="仿宋" w:cs="仿宋"/>
          <w:sz w:val="32"/>
          <w:szCs w:val="32"/>
          <w:lang w:eastAsia="zh-CN"/>
        </w:rPr>
        <w:t>政府办公厅（室）及相关机构事务</w:t>
      </w:r>
      <w:r>
        <w:rPr>
          <w:rFonts w:hint="eastAsia" w:ascii="仿宋" w:hAnsi="仿宋" w:eastAsia="仿宋" w:cs="仿宋"/>
          <w:sz w:val="32"/>
          <w:szCs w:val="32"/>
        </w:rPr>
        <w:t>支出</w:t>
      </w:r>
      <w:r>
        <w:rPr>
          <w:rFonts w:ascii="Times New Roman" w:hAnsi="Times New Roman" w:eastAsia="仿宋_GB2312" w:cs="Times New Roman"/>
          <w:sz w:val="32"/>
          <w:szCs w:val="32"/>
        </w:rPr>
        <w:t>（款）</w:t>
      </w:r>
      <w:r>
        <w:rPr>
          <w:rFonts w:hint="eastAsia" w:ascii="仿宋" w:hAnsi="仿宋" w:eastAsia="仿宋" w:cs="仿宋"/>
          <w:sz w:val="32"/>
          <w:szCs w:val="32"/>
          <w:lang w:eastAsia="zh-CN"/>
        </w:rPr>
        <w:t>行政运行</w:t>
      </w:r>
      <w:r>
        <w:rPr>
          <w:rFonts w:hint="eastAsia" w:ascii="仿宋" w:hAnsi="仿宋" w:eastAsia="仿宋" w:cs="仿宋"/>
          <w:sz w:val="32"/>
          <w:szCs w:val="32"/>
        </w:rPr>
        <w:t>支出</w:t>
      </w:r>
      <w:r>
        <w:rPr>
          <w:rFonts w:ascii="Times New Roman" w:hAnsi="Times New Roman" w:eastAsia="仿宋_GB2312" w:cs="Times New Roman"/>
          <w:sz w:val="32"/>
          <w:szCs w:val="32"/>
        </w:rPr>
        <w:t>（项）。</w:t>
      </w:r>
    </w:p>
    <w:p w14:paraId="1B079B5F">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340.73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347.03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101.85</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实际发放绩效稍高于年初预算。</w:t>
      </w:r>
    </w:p>
    <w:p w14:paraId="718D3373">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2、一般公共服务（类）</w:t>
      </w:r>
      <w:r>
        <w:rPr>
          <w:rFonts w:hint="eastAsia" w:ascii="仿宋" w:hAnsi="仿宋" w:eastAsia="仿宋" w:cs="仿宋"/>
          <w:sz w:val="32"/>
          <w:szCs w:val="32"/>
          <w:lang w:eastAsia="zh-CN"/>
        </w:rPr>
        <w:t>政府办公厅（室）及相关机构事务</w:t>
      </w:r>
      <w:r>
        <w:rPr>
          <w:rFonts w:hint="eastAsia" w:ascii="仿宋" w:hAnsi="仿宋" w:eastAsia="仿宋" w:cs="仿宋"/>
          <w:sz w:val="32"/>
          <w:szCs w:val="32"/>
        </w:rPr>
        <w:t>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财政事务</w:t>
      </w:r>
      <w:r>
        <w:rPr>
          <w:rFonts w:ascii="Times New Roman" w:hAnsi="Times New Roman" w:eastAsia="仿宋_GB2312" w:cs="Times New Roman"/>
          <w:sz w:val="32"/>
          <w:szCs w:val="32"/>
        </w:rPr>
        <w:t>（项）。</w:t>
      </w:r>
    </w:p>
    <w:p w14:paraId="781B3B53">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22</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eastAsia="zh-CN"/>
        </w:rPr>
        <w:t>本年新增革命文物征集专项经费。</w:t>
      </w:r>
    </w:p>
    <w:p w14:paraId="2A8F9F89">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sz w:val="32"/>
          <w:szCs w:val="32"/>
        </w:rPr>
      </w:pPr>
      <w:r>
        <w:rPr>
          <w:rFonts w:hint="eastAsia" w:ascii="Times New Roman" w:hAnsi="Times New Roman" w:eastAsia="仿宋_GB2312" w:cs="Times New Roman"/>
          <w:sz w:val="32"/>
          <w:szCs w:val="32"/>
          <w:lang w:val="en-US" w:eastAsia="zh-CN"/>
        </w:rPr>
        <w:t>3、</w:t>
      </w:r>
      <w:r>
        <w:rPr>
          <w:rFonts w:hint="eastAsia" w:ascii="仿宋" w:hAnsi="仿宋" w:eastAsia="仿宋" w:cs="仿宋"/>
          <w:sz w:val="32"/>
          <w:szCs w:val="32"/>
        </w:rPr>
        <w:t>文化旅游体育与传媒支出（类）文化和旅游（款）</w:t>
      </w:r>
      <w:r>
        <w:rPr>
          <w:rFonts w:hint="eastAsia" w:ascii="仿宋" w:hAnsi="仿宋" w:eastAsia="仿宋" w:cs="仿宋"/>
          <w:sz w:val="32"/>
          <w:szCs w:val="32"/>
          <w:lang w:eastAsia="zh-CN"/>
        </w:rPr>
        <w:t>文化创作与保护支出</w:t>
      </w:r>
      <w:r>
        <w:rPr>
          <w:rFonts w:hint="eastAsia" w:ascii="仿宋" w:hAnsi="仿宋" w:eastAsia="仿宋" w:cs="仿宋"/>
          <w:sz w:val="32"/>
          <w:szCs w:val="32"/>
        </w:rPr>
        <w:t>（项）。</w:t>
      </w:r>
    </w:p>
    <w:p w14:paraId="037FFFE1">
      <w:pPr>
        <w:pStyle w:val="15"/>
        <w:ind w:firstLine="800" w:firstLineChars="250"/>
        <w:rPr>
          <w:rFonts w:hint="eastAsia" w:ascii="仿宋" w:hAnsi="仿宋" w:eastAsia="仿宋" w:cs="仿宋"/>
          <w:color w:val="FF0000"/>
          <w:sz w:val="32"/>
          <w:szCs w:val="32"/>
        </w:rPr>
      </w:pPr>
      <w:r>
        <w:rPr>
          <w:rFonts w:hint="eastAsia" w:ascii="仿宋" w:hAnsi="仿宋" w:eastAsia="仿宋" w:cs="仿宋"/>
          <w:color w:val="auto"/>
          <w:sz w:val="32"/>
          <w:szCs w:val="32"/>
        </w:rPr>
        <w:t>年初预算为</w:t>
      </w:r>
      <w:r>
        <w:rPr>
          <w:rFonts w:hint="eastAsia" w:ascii="Times New Roman" w:hAnsi="Times New Roman" w:eastAsia="仿宋_GB2312"/>
          <w:sz w:val="32"/>
          <w:szCs w:val="32"/>
          <w:lang w:val="en-US" w:eastAsia="zh-CN"/>
        </w:rPr>
        <w:t>98.8</w:t>
      </w:r>
      <w:r>
        <w:rPr>
          <w:rFonts w:hint="eastAsia" w:ascii="仿宋" w:hAnsi="仿宋" w:eastAsia="仿宋" w:cs="仿宋"/>
          <w:color w:val="auto"/>
          <w:sz w:val="32"/>
          <w:szCs w:val="32"/>
        </w:rPr>
        <w:t>万元，支出决算为</w:t>
      </w:r>
      <w:r>
        <w:rPr>
          <w:rFonts w:hint="eastAsia" w:ascii="Times New Roman" w:hAnsi="Times New Roman" w:eastAsia="仿宋_GB2312"/>
          <w:sz w:val="32"/>
          <w:szCs w:val="32"/>
          <w:lang w:val="en-US" w:eastAsia="zh-CN"/>
        </w:rPr>
        <w:t>109.6</w:t>
      </w:r>
      <w:r>
        <w:rPr>
          <w:rFonts w:hint="eastAsia" w:ascii="仿宋" w:hAnsi="仿宋" w:eastAsia="仿宋" w:cs="仿宋"/>
          <w:color w:val="auto"/>
          <w:sz w:val="32"/>
          <w:szCs w:val="32"/>
        </w:rPr>
        <w:t>万元，完成年初预算的</w:t>
      </w:r>
      <w:r>
        <w:rPr>
          <w:rFonts w:hint="eastAsia" w:ascii="Times New Roman" w:hAnsi="Times New Roman" w:eastAsia="仿宋_GB2312" w:cs="Times New Roman"/>
          <w:sz w:val="32"/>
          <w:szCs w:val="32"/>
          <w:lang w:val="en-US" w:eastAsia="zh-CN"/>
        </w:rPr>
        <w:t>110.94%</w:t>
      </w:r>
      <w:r>
        <w:rPr>
          <w:rFonts w:hint="eastAsia" w:ascii="仿宋" w:hAnsi="仿宋" w:eastAsia="仿宋" w:cs="仿宋"/>
          <w:color w:val="auto"/>
          <w:sz w:val="32"/>
          <w:szCs w:val="32"/>
        </w:rPr>
        <w:t>，决算数</w:t>
      </w:r>
      <w:r>
        <w:rPr>
          <w:rFonts w:hint="eastAsia" w:ascii="仿宋" w:hAnsi="仿宋" w:eastAsia="仿宋" w:cs="仿宋"/>
          <w:color w:val="auto"/>
          <w:sz w:val="32"/>
          <w:szCs w:val="32"/>
          <w:lang w:eastAsia="zh-CN"/>
        </w:rPr>
        <w:t>大于</w:t>
      </w:r>
      <w:r>
        <w:rPr>
          <w:rFonts w:hint="eastAsia" w:ascii="仿宋" w:hAnsi="仿宋" w:eastAsia="仿宋" w:cs="仿宋"/>
          <w:color w:val="auto"/>
          <w:sz w:val="32"/>
          <w:szCs w:val="32"/>
        </w:rPr>
        <w:t>年初预算数的主要原因是：</w:t>
      </w:r>
      <w:r>
        <w:rPr>
          <w:rFonts w:hint="eastAsia" w:ascii="仿宋" w:hAnsi="仿宋" w:eastAsia="仿宋" w:cs="仿宋"/>
          <w:color w:val="auto"/>
          <w:sz w:val="32"/>
          <w:szCs w:val="32"/>
          <w:lang w:eastAsia="zh-CN"/>
        </w:rPr>
        <w:t>本年度压缩公用经费但调整</w:t>
      </w:r>
      <w:r>
        <w:rPr>
          <w:rFonts w:hint="eastAsia" w:ascii="仿宋" w:hAnsi="仿宋" w:eastAsia="仿宋" w:cs="仿宋"/>
          <w:color w:val="auto"/>
          <w:sz w:val="32"/>
          <w:szCs w:val="32"/>
          <w:lang w:val="en-US" w:eastAsia="zh-CN"/>
        </w:rPr>
        <w:t>国家级传承人补助资金至本功能科目</w:t>
      </w:r>
      <w:r>
        <w:rPr>
          <w:rFonts w:hint="eastAsia" w:ascii="仿宋" w:hAnsi="仿宋" w:eastAsia="仿宋" w:cs="仿宋"/>
          <w:color w:val="auto"/>
          <w:sz w:val="32"/>
          <w:szCs w:val="32"/>
          <w:lang w:eastAsia="zh-CN"/>
        </w:rPr>
        <w:t>，按财政拨款资金实际下达</w:t>
      </w:r>
      <w:r>
        <w:rPr>
          <w:rFonts w:hint="eastAsia" w:ascii="仿宋" w:hAnsi="仿宋" w:eastAsia="仿宋" w:cs="仿宋"/>
          <w:sz w:val="32"/>
          <w:szCs w:val="32"/>
          <w:lang w:eastAsia="zh-CN"/>
        </w:rPr>
        <w:t>拨款数实施</w:t>
      </w:r>
      <w:r>
        <w:rPr>
          <w:rFonts w:hint="eastAsia" w:ascii="仿宋" w:hAnsi="仿宋" w:eastAsia="仿宋" w:cs="仿宋"/>
          <w:color w:val="auto"/>
          <w:sz w:val="32"/>
          <w:szCs w:val="32"/>
        </w:rPr>
        <w:t>。</w:t>
      </w:r>
    </w:p>
    <w:p w14:paraId="47B99812">
      <w:pPr>
        <w:pStyle w:val="15"/>
        <w:ind w:firstLine="800" w:firstLineChars="25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、文化旅游体育与传媒支出（类）文化和旅游（款）</w:t>
      </w:r>
      <w:r>
        <w:rPr>
          <w:rFonts w:hint="eastAsia" w:ascii="仿宋" w:hAnsi="仿宋" w:eastAsia="仿宋" w:cs="仿宋"/>
          <w:sz w:val="32"/>
          <w:szCs w:val="32"/>
          <w:lang w:eastAsia="zh-CN"/>
        </w:rPr>
        <w:t>其他文化和旅游支出</w:t>
      </w:r>
      <w:r>
        <w:rPr>
          <w:rFonts w:hint="eastAsia" w:ascii="仿宋" w:hAnsi="仿宋" w:eastAsia="仿宋" w:cs="仿宋"/>
          <w:sz w:val="32"/>
          <w:szCs w:val="32"/>
        </w:rPr>
        <w:t>（项）。</w:t>
      </w:r>
    </w:p>
    <w:p w14:paraId="5DF88F18">
      <w:pPr>
        <w:pStyle w:val="15"/>
        <w:ind w:firstLine="800" w:firstLineChars="250"/>
        <w:rPr>
          <w:rFonts w:hint="eastAsia" w:ascii="仿宋" w:hAnsi="仿宋" w:eastAsia="仿宋" w:cs="仿宋"/>
          <w:color w:val="auto"/>
          <w:sz w:val="32"/>
          <w:szCs w:val="32"/>
        </w:rPr>
      </w:pPr>
      <w:r>
        <w:rPr>
          <w:rFonts w:hint="eastAsia" w:ascii="仿宋" w:hAnsi="仿宋" w:eastAsia="仿宋" w:cs="仿宋"/>
          <w:color w:val="auto"/>
          <w:sz w:val="32"/>
          <w:szCs w:val="32"/>
        </w:rPr>
        <w:t>年初预算为</w:t>
      </w:r>
      <w:r>
        <w:rPr>
          <w:rFonts w:hint="eastAsia" w:ascii="Times New Roman" w:hAnsi="Times New Roman" w:eastAsia="仿宋_GB2312"/>
          <w:sz w:val="32"/>
          <w:szCs w:val="32"/>
          <w:lang w:val="en-US" w:eastAsia="zh-CN"/>
        </w:rPr>
        <w:t>6</w:t>
      </w:r>
      <w:r>
        <w:rPr>
          <w:rFonts w:hint="eastAsia" w:ascii="仿宋" w:hAnsi="仿宋" w:eastAsia="仿宋" w:cs="仿宋"/>
          <w:color w:val="auto"/>
          <w:sz w:val="32"/>
          <w:szCs w:val="32"/>
        </w:rPr>
        <w:t>万元，支出决算为</w:t>
      </w:r>
      <w:r>
        <w:rPr>
          <w:rFonts w:hint="eastAsia" w:ascii="Times New Roman" w:hAnsi="Times New Roman" w:eastAsia="仿宋_GB2312"/>
          <w:sz w:val="32"/>
          <w:szCs w:val="32"/>
          <w:lang w:val="en-US" w:eastAsia="zh-CN"/>
        </w:rPr>
        <w:t>37</w:t>
      </w:r>
      <w:r>
        <w:rPr>
          <w:rFonts w:hint="eastAsia" w:ascii="仿宋" w:hAnsi="仿宋" w:eastAsia="仿宋" w:cs="仿宋"/>
          <w:color w:val="auto"/>
          <w:sz w:val="32"/>
          <w:szCs w:val="32"/>
        </w:rPr>
        <w:t>万元，完成年初预算的</w:t>
      </w:r>
      <w:r>
        <w:rPr>
          <w:rFonts w:hint="eastAsia" w:ascii="Times New Roman" w:hAnsi="Times New Roman" w:eastAsia="仿宋_GB2312"/>
          <w:sz w:val="32"/>
          <w:szCs w:val="32"/>
          <w:lang w:val="en-US" w:eastAsia="zh-CN"/>
        </w:rPr>
        <w:t>635.5%</w:t>
      </w:r>
      <w:r>
        <w:rPr>
          <w:rFonts w:hint="eastAsia" w:ascii="仿宋" w:hAnsi="仿宋" w:eastAsia="仿宋" w:cs="仿宋"/>
          <w:color w:val="auto"/>
          <w:sz w:val="32"/>
          <w:szCs w:val="32"/>
        </w:rPr>
        <w:t>，决算数</w:t>
      </w:r>
      <w:r>
        <w:rPr>
          <w:rFonts w:hint="eastAsia" w:ascii="仿宋" w:hAnsi="仿宋" w:eastAsia="仿宋" w:cs="仿宋"/>
          <w:color w:val="auto"/>
          <w:sz w:val="32"/>
          <w:szCs w:val="32"/>
          <w:lang w:eastAsia="zh-CN"/>
        </w:rPr>
        <w:t>大</w:t>
      </w:r>
      <w:r>
        <w:rPr>
          <w:rFonts w:hint="eastAsia" w:ascii="仿宋" w:hAnsi="仿宋" w:eastAsia="仿宋" w:cs="仿宋"/>
          <w:color w:val="auto"/>
          <w:sz w:val="32"/>
          <w:szCs w:val="32"/>
        </w:rPr>
        <w:t>于年初预算数的主要原因是：</w:t>
      </w:r>
      <w:r>
        <w:rPr>
          <w:rFonts w:hint="eastAsia" w:ascii="仿宋" w:hAnsi="仿宋" w:eastAsia="仿宋" w:cs="仿宋"/>
          <w:color w:val="auto"/>
          <w:sz w:val="32"/>
          <w:szCs w:val="32"/>
          <w:lang w:eastAsia="zh-CN"/>
        </w:rPr>
        <w:t>调整款项，非遗项目省级传承人资助经费下拨至本功能科目，</w:t>
      </w:r>
      <w:r>
        <w:rPr>
          <w:rFonts w:hint="eastAsia" w:ascii="仿宋" w:hAnsi="仿宋" w:eastAsia="仿宋" w:cs="仿宋"/>
          <w:color w:val="auto"/>
          <w:sz w:val="32"/>
          <w:szCs w:val="32"/>
          <w:lang w:val="en-US" w:eastAsia="zh-CN"/>
        </w:rPr>
        <w:t>按财政拨款资金实际下达拨款数实施</w:t>
      </w:r>
      <w:r>
        <w:rPr>
          <w:rFonts w:hint="eastAsia" w:ascii="仿宋" w:hAnsi="仿宋" w:eastAsia="仿宋" w:cs="仿宋"/>
          <w:color w:val="auto"/>
          <w:sz w:val="32"/>
          <w:szCs w:val="32"/>
        </w:rPr>
        <w:t>。</w:t>
      </w:r>
    </w:p>
    <w:p w14:paraId="30240D28">
      <w:pPr>
        <w:pStyle w:val="15"/>
        <w:ind w:firstLine="800" w:firstLineChars="25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、文化旅游体育与传媒支出（类）文物（款）一般行政管理事务（项）。</w:t>
      </w:r>
    </w:p>
    <w:p w14:paraId="13FA5728">
      <w:pPr>
        <w:pStyle w:val="15"/>
        <w:ind w:firstLine="800" w:firstLineChars="250"/>
        <w:rPr>
          <w:rFonts w:hint="eastAsia" w:ascii="仿宋" w:hAnsi="仿宋" w:eastAsia="仿宋" w:cs="仿宋"/>
          <w:color w:val="FF0000"/>
          <w:sz w:val="32"/>
          <w:szCs w:val="32"/>
        </w:rPr>
      </w:pPr>
      <w:r>
        <w:rPr>
          <w:rFonts w:hint="eastAsia" w:ascii="仿宋" w:hAnsi="仿宋" w:eastAsia="仿宋" w:cs="仿宋"/>
          <w:sz w:val="32"/>
          <w:szCs w:val="32"/>
        </w:rPr>
        <w:t>年初预算为</w:t>
      </w:r>
      <w:r>
        <w:rPr>
          <w:rFonts w:hint="eastAsia" w:ascii="Times New Roman" w:hAnsi="Times New Roman" w:eastAsia="仿宋_GB2312"/>
          <w:sz w:val="32"/>
          <w:szCs w:val="32"/>
          <w:lang w:val="en-US" w:eastAsia="zh-CN"/>
        </w:rPr>
        <w:t>50万元</w:t>
      </w:r>
      <w:r>
        <w:rPr>
          <w:rFonts w:hint="eastAsia" w:ascii="仿宋" w:hAnsi="仿宋" w:eastAsia="仿宋" w:cs="仿宋"/>
          <w:sz w:val="32"/>
          <w:szCs w:val="32"/>
        </w:rPr>
        <w:t>，支出决算为</w:t>
      </w:r>
      <w:r>
        <w:rPr>
          <w:rFonts w:hint="eastAsia" w:ascii="Times New Roman" w:hAnsi="Times New Roman" w:eastAsia="仿宋_GB2312"/>
          <w:sz w:val="32"/>
          <w:szCs w:val="32"/>
          <w:lang w:val="en-US" w:eastAsia="zh-CN"/>
        </w:rPr>
        <w:t>50</w:t>
      </w:r>
      <w:r>
        <w:rPr>
          <w:rFonts w:hint="eastAsia" w:ascii="仿宋" w:hAnsi="仿宋" w:eastAsia="仿宋" w:cs="仿宋"/>
          <w:sz w:val="32"/>
          <w:szCs w:val="32"/>
        </w:rPr>
        <w:t>万元，完成年初预算</w:t>
      </w:r>
      <w:r>
        <w:rPr>
          <w:rFonts w:hint="eastAsia" w:ascii="Times New Roman" w:hAnsi="Times New Roman" w:eastAsia="仿宋_GB2312"/>
          <w:sz w:val="32"/>
          <w:szCs w:val="32"/>
          <w:lang w:val="en-US" w:eastAsia="zh-CN"/>
        </w:rPr>
        <w:t>的100%</w:t>
      </w:r>
      <w:r>
        <w:rPr>
          <w:rFonts w:hint="eastAsia" w:ascii="仿宋" w:hAnsi="仿宋" w:eastAsia="仿宋" w:cs="仿宋"/>
          <w:sz w:val="32"/>
          <w:szCs w:val="32"/>
        </w:rPr>
        <w:t>，决算数等于年初预算数的主要原因是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严格按年初预算执行非物质文化遗产保护（工作）经费</w:t>
      </w:r>
      <w:r>
        <w:rPr>
          <w:rFonts w:hint="eastAsia" w:ascii="仿宋" w:hAnsi="仿宋" w:eastAsia="仿宋" w:cs="仿宋"/>
          <w:color w:val="auto"/>
          <w:sz w:val="32"/>
          <w:szCs w:val="32"/>
        </w:rPr>
        <w:t>。</w:t>
      </w:r>
    </w:p>
    <w:p w14:paraId="15394123">
      <w:pPr>
        <w:pStyle w:val="15"/>
        <w:ind w:firstLine="800" w:firstLineChars="25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、文化旅游体育与传媒支出（类）文物（款）文物保护（项）。</w:t>
      </w:r>
    </w:p>
    <w:p w14:paraId="7E5DF044">
      <w:pPr>
        <w:pStyle w:val="15"/>
        <w:ind w:firstLine="800" w:firstLineChars="250"/>
        <w:rPr>
          <w:rFonts w:hint="eastAsia" w:ascii="仿宋" w:hAnsi="仿宋" w:eastAsia="仿宋" w:cs="仿宋"/>
          <w:sz w:val="32"/>
          <w:szCs w:val="32"/>
          <w:lang w:eastAsia="zh-CN"/>
        </w:rPr>
      </w:pPr>
      <w:r>
        <w:rPr>
          <w:rFonts w:hint="eastAsia" w:ascii="仿宋" w:hAnsi="仿宋" w:eastAsia="仿宋" w:cs="仿宋"/>
          <w:color w:val="auto"/>
          <w:sz w:val="32"/>
          <w:szCs w:val="32"/>
        </w:rPr>
        <w:t>年初预算为</w:t>
      </w:r>
      <w:r>
        <w:rPr>
          <w:rFonts w:hint="eastAsia" w:ascii="Times New Roman" w:hAnsi="Times New Roman" w:eastAsia="仿宋_GB2312"/>
          <w:sz w:val="32"/>
          <w:szCs w:val="32"/>
          <w:lang w:val="en-US" w:eastAsia="zh-CN"/>
        </w:rPr>
        <w:t>30</w:t>
      </w:r>
      <w:r>
        <w:rPr>
          <w:rFonts w:hint="eastAsia" w:ascii="仿宋" w:hAnsi="仿宋" w:eastAsia="仿宋" w:cs="仿宋"/>
          <w:color w:val="auto"/>
          <w:sz w:val="32"/>
          <w:szCs w:val="32"/>
        </w:rPr>
        <w:t>万元，支出决算为</w:t>
      </w:r>
      <w:r>
        <w:rPr>
          <w:rFonts w:hint="eastAsia" w:ascii="Times New Roman" w:hAnsi="Times New Roman" w:eastAsia="仿宋_GB2312"/>
          <w:sz w:val="32"/>
          <w:szCs w:val="32"/>
          <w:lang w:val="en-US" w:eastAsia="zh-CN"/>
        </w:rPr>
        <w:t>120.87</w:t>
      </w:r>
      <w:r>
        <w:rPr>
          <w:rFonts w:hint="eastAsia" w:ascii="仿宋" w:hAnsi="仿宋" w:eastAsia="仿宋" w:cs="仿宋"/>
          <w:color w:val="auto"/>
          <w:sz w:val="32"/>
          <w:szCs w:val="32"/>
        </w:rPr>
        <w:t>万元，完成年初预算的</w:t>
      </w:r>
      <w:r>
        <w:rPr>
          <w:rFonts w:hint="eastAsia" w:ascii="Times New Roman" w:hAnsi="Times New Roman" w:eastAsia="仿宋_GB2312"/>
          <w:sz w:val="32"/>
          <w:szCs w:val="32"/>
          <w:lang w:val="en-US" w:eastAsia="zh-CN"/>
        </w:rPr>
        <w:t>402.9%</w:t>
      </w:r>
      <w:r>
        <w:rPr>
          <w:rFonts w:hint="eastAsia" w:ascii="仿宋" w:hAnsi="仿宋" w:eastAsia="仿宋" w:cs="仿宋"/>
          <w:color w:val="auto"/>
          <w:sz w:val="32"/>
          <w:szCs w:val="32"/>
        </w:rPr>
        <w:t>，决算数</w:t>
      </w:r>
      <w:r>
        <w:rPr>
          <w:rFonts w:hint="eastAsia" w:ascii="仿宋" w:hAnsi="仿宋" w:eastAsia="仿宋" w:cs="仿宋"/>
          <w:color w:val="auto"/>
          <w:sz w:val="32"/>
          <w:szCs w:val="32"/>
          <w:lang w:eastAsia="zh-CN"/>
        </w:rPr>
        <w:t>大于</w:t>
      </w:r>
      <w:r>
        <w:rPr>
          <w:rFonts w:hint="eastAsia" w:ascii="仿宋" w:hAnsi="仿宋" w:eastAsia="仿宋" w:cs="仿宋"/>
          <w:color w:val="auto"/>
          <w:sz w:val="32"/>
          <w:szCs w:val="32"/>
        </w:rPr>
        <w:t>年初预算数的主要原因是：</w:t>
      </w:r>
      <w:r>
        <w:rPr>
          <w:rFonts w:hint="eastAsia" w:ascii="仿宋" w:hAnsi="仿宋" w:eastAsia="仿宋" w:cs="仿宋"/>
          <w:color w:val="auto"/>
          <w:sz w:val="32"/>
          <w:szCs w:val="32"/>
          <w:lang w:eastAsia="zh-CN"/>
        </w:rPr>
        <w:t>此项为调整项，</w:t>
      </w:r>
      <w:r>
        <w:rPr>
          <w:rFonts w:hint="eastAsia" w:ascii="仿宋" w:hAnsi="仿宋" w:eastAsia="仿宋" w:cs="仿宋"/>
          <w:sz w:val="32"/>
          <w:szCs w:val="32"/>
          <w:lang w:eastAsia="zh-CN"/>
        </w:rPr>
        <w:t>文物修复与征集经费、金属文物保护修复项目经费和消防升级改造工程经费按财政拨款资金实际下达拨款数实施。</w:t>
      </w:r>
    </w:p>
    <w:p w14:paraId="3CA5C5B9">
      <w:pPr>
        <w:pStyle w:val="15"/>
        <w:ind w:firstLine="800" w:firstLineChars="250"/>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、文化旅游体育与传媒支出（类）文物（款）博物馆（项）。</w:t>
      </w:r>
    </w:p>
    <w:p w14:paraId="2FE5A4BE">
      <w:pPr>
        <w:pStyle w:val="15"/>
        <w:ind w:firstLine="800" w:firstLineChars="250"/>
        <w:rPr>
          <w:rFonts w:hint="eastAsia" w:ascii="仿宋" w:hAnsi="仿宋" w:eastAsia="仿宋" w:cs="仿宋"/>
          <w:sz w:val="32"/>
          <w:szCs w:val="32"/>
          <w:lang w:eastAsia="zh-CN"/>
        </w:rPr>
      </w:pPr>
      <w:r>
        <w:rPr>
          <w:rFonts w:hint="eastAsia" w:ascii="仿宋" w:hAnsi="仿宋" w:eastAsia="仿宋" w:cs="仿宋"/>
          <w:color w:val="auto"/>
          <w:sz w:val="32"/>
          <w:szCs w:val="32"/>
        </w:rPr>
        <w:t>年初预算为</w:t>
      </w:r>
      <w:r>
        <w:rPr>
          <w:rFonts w:hint="eastAsia" w:ascii="Times New Roman" w:hAnsi="Times New Roman" w:eastAsia="仿宋_GB2312"/>
          <w:sz w:val="32"/>
          <w:szCs w:val="32"/>
          <w:lang w:val="en-US" w:eastAsia="zh-CN"/>
        </w:rPr>
        <w:t>0万元</w:t>
      </w:r>
      <w:r>
        <w:rPr>
          <w:rFonts w:hint="eastAsia" w:ascii="仿宋" w:hAnsi="仿宋" w:eastAsia="仿宋" w:cs="仿宋"/>
          <w:color w:val="auto"/>
          <w:sz w:val="32"/>
          <w:szCs w:val="32"/>
        </w:rPr>
        <w:t>，支出决算为</w:t>
      </w:r>
      <w:r>
        <w:rPr>
          <w:rFonts w:hint="eastAsia" w:ascii="Times New Roman" w:hAnsi="Times New Roman" w:eastAsia="仿宋_GB2312"/>
          <w:sz w:val="32"/>
          <w:szCs w:val="32"/>
          <w:lang w:val="en-US" w:eastAsia="zh-CN"/>
        </w:rPr>
        <w:t>121</w:t>
      </w:r>
      <w:r>
        <w:rPr>
          <w:rFonts w:hint="eastAsia" w:ascii="仿宋" w:hAnsi="仿宋" w:eastAsia="仿宋" w:cs="仿宋"/>
          <w:color w:val="auto"/>
          <w:sz w:val="32"/>
          <w:szCs w:val="32"/>
        </w:rPr>
        <w:t>万元，决算数大于年初预算数的主要原因是：</w:t>
      </w:r>
      <w:r>
        <w:rPr>
          <w:rFonts w:hint="eastAsia" w:ascii="仿宋" w:hAnsi="仿宋" w:eastAsia="仿宋" w:cs="仿宋"/>
          <w:color w:val="auto"/>
          <w:sz w:val="32"/>
          <w:szCs w:val="32"/>
          <w:lang w:eastAsia="zh-CN"/>
        </w:rPr>
        <w:t>此项为追加项，</w:t>
      </w:r>
      <w:r>
        <w:rPr>
          <w:rFonts w:hint="eastAsia" w:ascii="仿宋" w:hAnsi="仿宋" w:eastAsia="仿宋" w:cs="仿宋"/>
          <w:sz w:val="32"/>
          <w:szCs w:val="32"/>
          <w:lang w:eastAsia="zh-CN"/>
        </w:rPr>
        <w:t>财政拨款资金实际下达拨款数实施上</w:t>
      </w:r>
      <w:r>
        <w:rPr>
          <w:rFonts w:hint="eastAsia" w:ascii="仿宋" w:hAnsi="仿宋" w:eastAsia="仿宋" w:cs="仿宋"/>
          <w:color w:val="auto"/>
          <w:sz w:val="32"/>
          <w:szCs w:val="32"/>
          <w:lang w:eastAsia="zh-CN"/>
        </w:rPr>
        <w:t>级补助资金的博物馆免费开放</w:t>
      </w:r>
      <w:r>
        <w:rPr>
          <w:rFonts w:hint="eastAsia" w:ascii="仿宋" w:hAnsi="仿宋" w:eastAsia="仿宋" w:cs="仿宋"/>
          <w:color w:val="auto"/>
          <w:sz w:val="32"/>
          <w:szCs w:val="32"/>
          <w:lang w:val="en-US" w:eastAsia="zh-CN"/>
        </w:rPr>
        <w:t>66万元及</w:t>
      </w:r>
      <w:r>
        <w:rPr>
          <w:rFonts w:hint="eastAsia" w:ascii="仿宋" w:hAnsi="仿宋" w:eastAsia="仿宋" w:cs="仿宋"/>
          <w:color w:val="auto"/>
          <w:sz w:val="32"/>
          <w:szCs w:val="32"/>
          <w:lang w:eastAsia="zh-CN"/>
        </w:rPr>
        <w:t>省级配套资金</w:t>
      </w:r>
      <w:r>
        <w:rPr>
          <w:rFonts w:hint="eastAsia" w:ascii="仿宋" w:hAnsi="仿宋" w:eastAsia="仿宋" w:cs="仿宋"/>
          <w:color w:val="auto"/>
          <w:sz w:val="32"/>
          <w:szCs w:val="32"/>
          <w:lang w:val="en-US" w:eastAsia="zh-CN"/>
        </w:rPr>
        <w:t>55万元。</w:t>
      </w:r>
    </w:p>
    <w:p w14:paraId="7736A2B9">
      <w:pPr>
        <w:pStyle w:val="15"/>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、文化旅游体育与传媒支出（类）其他文化旅游体育与传媒（款）</w:t>
      </w:r>
      <w:r>
        <w:rPr>
          <w:rFonts w:hint="eastAsia" w:ascii="仿宋" w:hAnsi="仿宋" w:eastAsia="仿宋" w:cs="仿宋"/>
          <w:sz w:val="32"/>
          <w:szCs w:val="32"/>
          <w:lang w:eastAsia="zh-CN"/>
        </w:rPr>
        <w:t>文化产业发展专项支出</w:t>
      </w:r>
      <w:r>
        <w:rPr>
          <w:rFonts w:hint="eastAsia" w:ascii="仿宋" w:hAnsi="仿宋" w:eastAsia="仿宋" w:cs="仿宋"/>
          <w:sz w:val="32"/>
          <w:szCs w:val="32"/>
        </w:rPr>
        <w:t>（项）。</w:t>
      </w:r>
    </w:p>
    <w:p w14:paraId="141B22B7">
      <w:pPr>
        <w:pStyle w:val="15"/>
        <w:ind w:firstLine="800" w:firstLineChars="25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年初预算为</w:t>
      </w:r>
      <w:r>
        <w:rPr>
          <w:rFonts w:hint="eastAsia" w:ascii="Times New Roman" w:hAnsi="Times New Roman" w:eastAsia="仿宋_GB2312"/>
          <w:sz w:val="32"/>
          <w:szCs w:val="32"/>
          <w:lang w:val="en-US" w:eastAsia="zh-CN"/>
        </w:rPr>
        <w:t>0</w:t>
      </w:r>
      <w:r>
        <w:rPr>
          <w:rFonts w:hint="eastAsia" w:ascii="仿宋" w:hAnsi="仿宋" w:eastAsia="仿宋" w:cs="仿宋"/>
          <w:color w:val="auto"/>
          <w:sz w:val="32"/>
          <w:szCs w:val="32"/>
        </w:rPr>
        <w:t>万元，支出决算为</w:t>
      </w:r>
      <w:r>
        <w:rPr>
          <w:rFonts w:hint="eastAsia" w:ascii="Times New Roman" w:hAnsi="Times New Roman" w:eastAsia="仿宋_GB2312"/>
          <w:sz w:val="32"/>
          <w:szCs w:val="32"/>
          <w:lang w:val="en-US" w:eastAsia="zh-CN"/>
        </w:rPr>
        <w:t>103.96</w:t>
      </w:r>
      <w:r>
        <w:rPr>
          <w:rFonts w:hint="eastAsia" w:ascii="仿宋" w:hAnsi="仿宋" w:eastAsia="仿宋" w:cs="仿宋"/>
          <w:color w:val="auto"/>
          <w:sz w:val="32"/>
          <w:szCs w:val="32"/>
        </w:rPr>
        <w:t>万元，决算数大于年初预算数的主要原因是：</w:t>
      </w:r>
      <w:r>
        <w:rPr>
          <w:rFonts w:hint="eastAsia" w:ascii="仿宋" w:hAnsi="仿宋" w:eastAsia="仿宋" w:cs="仿宋"/>
          <w:color w:val="auto"/>
          <w:sz w:val="32"/>
          <w:szCs w:val="32"/>
          <w:lang w:eastAsia="zh-CN"/>
        </w:rPr>
        <w:t>此项为追加项，</w:t>
      </w:r>
      <w:r>
        <w:rPr>
          <w:rFonts w:hint="eastAsia" w:ascii="仿宋" w:hAnsi="仿宋" w:eastAsia="仿宋" w:cs="仿宋"/>
          <w:sz w:val="32"/>
          <w:szCs w:val="32"/>
          <w:lang w:eastAsia="zh-CN"/>
        </w:rPr>
        <w:t>财政拨款资金实际下达拨款数为文化强省专项资金（非遗保护传承利用）</w:t>
      </w:r>
      <w:r>
        <w:rPr>
          <w:rFonts w:hint="eastAsia" w:ascii="仿宋" w:hAnsi="仿宋" w:eastAsia="仿宋" w:cs="仿宋"/>
          <w:color w:val="auto"/>
          <w:sz w:val="32"/>
          <w:szCs w:val="32"/>
          <w:lang w:eastAsia="zh-CN"/>
        </w:rPr>
        <w:t>。</w:t>
      </w:r>
    </w:p>
    <w:p w14:paraId="0E84DE17">
      <w:pPr>
        <w:pStyle w:val="15"/>
        <w:ind w:firstLine="640" w:firstLineChars="200"/>
        <w:rPr>
          <w:rFonts w:hint="eastAsia" w:ascii="仿宋" w:hAnsi="仿宋" w:eastAsia="仿宋" w:cs="仿宋"/>
          <w:sz w:val="32"/>
          <w:szCs w:val="32"/>
        </w:rPr>
      </w:pPr>
      <w:r>
        <w:rPr>
          <w:rFonts w:hint="eastAsia" w:ascii="仿宋" w:hAnsi="仿宋" w:eastAsia="仿宋" w:cs="仿宋"/>
          <w:color w:val="auto"/>
          <w:sz w:val="32"/>
          <w:szCs w:val="32"/>
          <w:lang w:val="en-US" w:eastAsia="zh-CN"/>
        </w:rPr>
        <w:t>9、</w:t>
      </w:r>
      <w:r>
        <w:rPr>
          <w:rFonts w:hint="eastAsia" w:ascii="仿宋" w:hAnsi="仿宋" w:eastAsia="仿宋" w:cs="仿宋"/>
          <w:sz w:val="32"/>
          <w:szCs w:val="32"/>
        </w:rPr>
        <w:t>文化旅游体育与传媒支出（类）其他文化旅游体育与传媒（款）其他文化旅游体育与传媒支出（项）。</w:t>
      </w:r>
    </w:p>
    <w:p w14:paraId="2BF62612">
      <w:pPr>
        <w:pStyle w:val="15"/>
        <w:ind w:firstLine="800" w:firstLineChars="25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年初预算为</w:t>
      </w:r>
      <w:r>
        <w:rPr>
          <w:rFonts w:hint="eastAsia" w:ascii="Times New Roman" w:hAnsi="Times New Roman" w:eastAsia="仿宋_GB2312"/>
          <w:sz w:val="32"/>
          <w:szCs w:val="32"/>
          <w:lang w:val="en-US" w:eastAsia="zh-CN"/>
        </w:rPr>
        <w:t>0</w:t>
      </w:r>
      <w:r>
        <w:rPr>
          <w:rFonts w:hint="eastAsia" w:ascii="仿宋" w:hAnsi="仿宋" w:eastAsia="仿宋" w:cs="仿宋"/>
          <w:color w:val="auto"/>
          <w:sz w:val="32"/>
          <w:szCs w:val="32"/>
        </w:rPr>
        <w:t>万元，支出决算为</w:t>
      </w:r>
      <w:r>
        <w:rPr>
          <w:rFonts w:hint="eastAsia" w:ascii="Times New Roman" w:hAnsi="Times New Roman" w:eastAsia="仿宋_GB2312"/>
          <w:sz w:val="32"/>
          <w:szCs w:val="32"/>
          <w:lang w:val="en-US" w:eastAsia="zh-CN"/>
        </w:rPr>
        <w:t>139.09</w:t>
      </w:r>
      <w:r>
        <w:rPr>
          <w:rFonts w:hint="eastAsia" w:ascii="仿宋" w:hAnsi="仿宋" w:eastAsia="仿宋" w:cs="仿宋"/>
          <w:color w:val="auto"/>
          <w:sz w:val="32"/>
          <w:szCs w:val="32"/>
        </w:rPr>
        <w:t>万元，决算数大于年初预算数的主要原因是：</w:t>
      </w:r>
      <w:r>
        <w:rPr>
          <w:rFonts w:hint="eastAsia" w:ascii="仿宋" w:hAnsi="仿宋" w:eastAsia="仿宋" w:cs="仿宋"/>
          <w:color w:val="auto"/>
          <w:sz w:val="32"/>
          <w:szCs w:val="32"/>
          <w:lang w:eastAsia="zh-CN"/>
        </w:rPr>
        <w:t>此项为追加项，</w:t>
      </w:r>
      <w:r>
        <w:rPr>
          <w:rFonts w:hint="eastAsia" w:ascii="仿宋" w:hAnsi="仿宋" w:eastAsia="仿宋" w:cs="仿宋"/>
          <w:sz w:val="32"/>
          <w:szCs w:val="32"/>
          <w:lang w:eastAsia="zh-CN"/>
        </w:rPr>
        <w:t>财政拨款资金实际下达拨款数为非遗活化利用专项经费</w:t>
      </w:r>
      <w:r>
        <w:rPr>
          <w:rFonts w:hint="eastAsia" w:ascii="仿宋" w:hAnsi="仿宋" w:eastAsia="仿宋" w:cs="仿宋"/>
          <w:color w:val="auto"/>
          <w:sz w:val="32"/>
          <w:szCs w:val="32"/>
          <w:lang w:eastAsia="zh-CN"/>
        </w:rPr>
        <w:t>。</w:t>
      </w:r>
    </w:p>
    <w:p w14:paraId="0F6A85F4">
      <w:pPr>
        <w:pStyle w:val="15"/>
        <w:ind w:firstLine="800" w:firstLineChars="250"/>
        <w:rPr>
          <w:rFonts w:hint="eastAsia" w:ascii="仿宋" w:hAnsi="仿宋" w:eastAsia="仿宋" w:cs="仿宋"/>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、社会保障和就业支出（类）行政事业单位养老支出（款）</w:t>
      </w:r>
      <w:r>
        <w:rPr>
          <w:rFonts w:hint="eastAsia" w:ascii="仿宋" w:hAnsi="仿宋" w:eastAsia="仿宋" w:cs="仿宋"/>
          <w:sz w:val="32"/>
          <w:szCs w:val="32"/>
          <w:lang w:eastAsia="zh-CN"/>
        </w:rPr>
        <w:t>事业</w:t>
      </w:r>
      <w:r>
        <w:rPr>
          <w:rFonts w:hint="eastAsia" w:ascii="仿宋" w:hAnsi="仿宋" w:eastAsia="仿宋" w:cs="仿宋"/>
          <w:sz w:val="32"/>
          <w:szCs w:val="32"/>
        </w:rPr>
        <w:t>单位离退休（项）。</w:t>
      </w:r>
    </w:p>
    <w:p w14:paraId="027411AB">
      <w:pPr>
        <w:pStyle w:val="15"/>
        <w:ind w:firstLine="800" w:firstLineChars="250"/>
        <w:rPr>
          <w:rFonts w:hint="eastAsia" w:ascii="仿宋" w:hAnsi="仿宋" w:eastAsia="仿宋" w:cs="仿宋"/>
          <w:color w:val="auto"/>
          <w:sz w:val="32"/>
          <w:szCs w:val="32"/>
        </w:rPr>
      </w:pPr>
      <w:r>
        <w:rPr>
          <w:rFonts w:hint="eastAsia" w:ascii="仿宋" w:hAnsi="仿宋" w:eastAsia="仿宋" w:cs="仿宋"/>
          <w:sz w:val="32"/>
          <w:szCs w:val="32"/>
        </w:rPr>
        <w:t>年初预算为</w:t>
      </w:r>
      <w:r>
        <w:rPr>
          <w:rFonts w:hint="eastAsia" w:ascii="Times New Roman" w:hAnsi="Times New Roman" w:eastAsia="仿宋_GB2312"/>
          <w:sz w:val="32"/>
          <w:szCs w:val="32"/>
          <w:lang w:val="en-US" w:eastAsia="zh-CN"/>
        </w:rPr>
        <w:t>17.65</w:t>
      </w:r>
      <w:r>
        <w:rPr>
          <w:rFonts w:hint="eastAsia" w:ascii="仿宋" w:hAnsi="仿宋" w:eastAsia="仿宋" w:cs="仿宋"/>
          <w:sz w:val="32"/>
          <w:szCs w:val="32"/>
        </w:rPr>
        <w:t>万元，支出决算为</w:t>
      </w:r>
      <w:r>
        <w:rPr>
          <w:rFonts w:hint="eastAsia" w:ascii="Times New Roman" w:hAnsi="Times New Roman" w:eastAsia="仿宋_GB2312"/>
          <w:sz w:val="32"/>
          <w:szCs w:val="32"/>
          <w:lang w:val="en-US" w:eastAsia="zh-CN"/>
        </w:rPr>
        <w:t>17.56</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99.49</w:t>
      </w:r>
      <w:r>
        <w:rPr>
          <w:rFonts w:hint="eastAsia" w:ascii="仿宋" w:hAnsi="仿宋" w:eastAsia="仿宋" w:cs="仿宋"/>
          <w:sz w:val="32"/>
          <w:szCs w:val="32"/>
        </w:rPr>
        <w:t>%，决算数</w:t>
      </w:r>
      <w:r>
        <w:rPr>
          <w:rFonts w:hint="eastAsia" w:ascii="仿宋" w:hAnsi="仿宋" w:eastAsia="仿宋" w:cs="仿宋"/>
          <w:sz w:val="32"/>
          <w:szCs w:val="32"/>
          <w:lang w:eastAsia="zh-CN"/>
        </w:rPr>
        <w:t>小于</w:t>
      </w:r>
      <w:r>
        <w:rPr>
          <w:rFonts w:hint="eastAsia" w:ascii="仿宋" w:hAnsi="仿宋" w:eastAsia="仿宋" w:cs="仿宋"/>
          <w:sz w:val="32"/>
          <w:szCs w:val="32"/>
        </w:rPr>
        <w:t>年初预算数的主要原因是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调整款项，</w:t>
      </w:r>
      <w:r>
        <w:rPr>
          <w:rFonts w:hint="eastAsia" w:ascii="仿宋" w:hAnsi="仿宋" w:eastAsia="仿宋" w:cs="仿宋"/>
          <w:color w:val="auto"/>
          <w:sz w:val="32"/>
          <w:szCs w:val="32"/>
          <w:lang w:val="en-US" w:eastAsia="zh-CN"/>
        </w:rPr>
        <w:t>按财政拨款资金实际下达拨款数实施</w:t>
      </w:r>
      <w:r>
        <w:rPr>
          <w:rFonts w:hint="eastAsia" w:ascii="仿宋" w:hAnsi="仿宋" w:eastAsia="仿宋" w:cs="仿宋"/>
          <w:color w:val="auto"/>
          <w:sz w:val="32"/>
          <w:szCs w:val="32"/>
        </w:rPr>
        <w:t>。</w:t>
      </w:r>
    </w:p>
    <w:p w14:paraId="00ED7E26">
      <w:pPr>
        <w:pStyle w:val="15"/>
        <w:ind w:firstLine="800" w:firstLineChars="250"/>
        <w:rPr>
          <w:rFonts w:hint="eastAsia" w:ascii="仿宋" w:hAnsi="仿宋" w:eastAsia="仿宋" w:cs="仿宋"/>
          <w:sz w:val="32"/>
          <w:szCs w:val="32"/>
        </w:rPr>
      </w:pPr>
      <w:r>
        <w:rPr>
          <w:rFonts w:hint="eastAsia" w:ascii="仿宋" w:hAnsi="仿宋" w:eastAsia="仿宋" w:cs="仿宋"/>
          <w:sz w:val="32"/>
          <w:szCs w:val="32"/>
          <w:lang w:val="en-US" w:eastAsia="zh-CN"/>
        </w:rPr>
        <w:t>11</w:t>
      </w:r>
      <w:r>
        <w:rPr>
          <w:rFonts w:hint="eastAsia" w:ascii="仿宋" w:hAnsi="仿宋" w:eastAsia="仿宋" w:cs="仿宋"/>
          <w:sz w:val="32"/>
          <w:szCs w:val="32"/>
        </w:rPr>
        <w:t>、社会保障和就业支出（类）行政事业单位养老支出（款）机关事业单位基本养老保险缴费支出（项）。</w:t>
      </w:r>
    </w:p>
    <w:p w14:paraId="4C181949">
      <w:pPr>
        <w:pStyle w:val="15"/>
        <w:ind w:firstLine="800" w:firstLineChars="250"/>
        <w:rPr>
          <w:rFonts w:hint="eastAsia" w:ascii="仿宋" w:hAnsi="仿宋" w:eastAsia="仿宋" w:cs="仿宋"/>
          <w:color w:val="FF0000"/>
          <w:sz w:val="32"/>
          <w:szCs w:val="32"/>
          <w:lang w:val="en-US" w:eastAsia="zh-CN"/>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42.53</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42.53</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100</w:t>
      </w:r>
      <w:r>
        <w:rPr>
          <w:rFonts w:hint="eastAsia" w:ascii="仿宋" w:hAnsi="仿宋" w:eastAsia="仿宋" w:cs="仿宋"/>
          <w:sz w:val="32"/>
          <w:szCs w:val="32"/>
        </w:rPr>
        <w:t>%</w:t>
      </w:r>
      <w:r>
        <w:rPr>
          <w:rFonts w:hint="eastAsia" w:ascii="仿宋" w:hAnsi="仿宋" w:eastAsia="仿宋" w:cs="仿宋"/>
          <w:sz w:val="32"/>
          <w:szCs w:val="32"/>
          <w:lang w:eastAsia="zh-CN"/>
        </w:rPr>
        <w:t>。</w:t>
      </w:r>
    </w:p>
    <w:p w14:paraId="2DAC8FFE">
      <w:pPr>
        <w:pStyle w:val="15"/>
        <w:ind w:firstLine="800" w:firstLineChars="25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1</w:t>
      </w:r>
      <w:r>
        <w:rPr>
          <w:rFonts w:hint="eastAsia" w:ascii="仿宋" w:hAnsi="仿宋" w:eastAsia="仿宋" w:cs="仿宋"/>
          <w:sz w:val="32"/>
          <w:szCs w:val="32"/>
        </w:rPr>
        <w:t>、社会保障和就业支出（类）行政事业单位养老支出（款）其他行政事业单位养老支出（项）。</w:t>
      </w:r>
    </w:p>
    <w:p w14:paraId="73778718">
      <w:pPr>
        <w:pStyle w:val="15"/>
        <w:ind w:firstLine="800" w:firstLineChars="25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年初预算为0万元，支出决算为</w:t>
      </w:r>
      <w:r>
        <w:rPr>
          <w:rFonts w:hint="eastAsia" w:ascii="仿宋" w:hAnsi="仿宋" w:eastAsia="仿宋" w:cs="仿宋"/>
          <w:color w:val="auto"/>
          <w:sz w:val="32"/>
          <w:szCs w:val="32"/>
          <w:lang w:val="en-US" w:eastAsia="zh-CN"/>
        </w:rPr>
        <w:t>2.74</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此项为调整项，无法计算完成比例，</w:t>
      </w:r>
      <w:r>
        <w:rPr>
          <w:rFonts w:hint="eastAsia" w:ascii="仿宋" w:hAnsi="仿宋" w:eastAsia="仿宋" w:cs="仿宋"/>
          <w:color w:val="auto"/>
          <w:sz w:val="32"/>
          <w:szCs w:val="32"/>
        </w:rPr>
        <w:t>决算数大于年初预算数的主要原因是：</w:t>
      </w:r>
      <w:r>
        <w:rPr>
          <w:rFonts w:hint="eastAsia" w:ascii="仿宋" w:hAnsi="仿宋" w:eastAsia="仿宋" w:cs="仿宋"/>
          <w:color w:val="auto"/>
          <w:sz w:val="32"/>
          <w:szCs w:val="32"/>
          <w:lang w:eastAsia="zh-CN"/>
        </w:rPr>
        <w:t>按财政拨款资金实际下达拨款数实施离退体人员春节一次性生活补助。</w:t>
      </w:r>
    </w:p>
    <w:p w14:paraId="1FB0D67E">
      <w:pPr>
        <w:pStyle w:val="15"/>
        <w:ind w:firstLine="800" w:firstLineChars="250"/>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、卫生与健康支出（类）行政事业单位医疗（款）行政单位医疗（项）。</w:t>
      </w:r>
    </w:p>
    <w:p w14:paraId="2FD9BBB4">
      <w:pPr>
        <w:pStyle w:val="15"/>
        <w:ind w:firstLine="800" w:firstLineChars="250"/>
        <w:rPr>
          <w:rFonts w:hint="eastAsia" w:ascii="仿宋" w:hAnsi="仿宋" w:eastAsia="仿宋" w:cs="仿宋"/>
          <w:color w:val="auto"/>
          <w:sz w:val="32"/>
          <w:szCs w:val="32"/>
        </w:rPr>
      </w:pPr>
      <w:r>
        <w:rPr>
          <w:rFonts w:hint="eastAsia" w:ascii="仿宋" w:hAnsi="仿宋" w:eastAsia="仿宋" w:cs="仿宋"/>
          <w:color w:val="auto"/>
          <w:sz w:val="32"/>
          <w:szCs w:val="32"/>
        </w:rPr>
        <w:t>年初预算为</w:t>
      </w:r>
      <w:r>
        <w:rPr>
          <w:rFonts w:hint="eastAsia" w:ascii="仿宋" w:hAnsi="仿宋" w:eastAsia="仿宋" w:cs="仿宋"/>
          <w:color w:val="auto"/>
          <w:sz w:val="32"/>
          <w:szCs w:val="32"/>
          <w:lang w:val="en-US" w:eastAsia="zh-CN"/>
        </w:rPr>
        <w:t>17.88</w:t>
      </w:r>
      <w:r>
        <w:rPr>
          <w:rFonts w:hint="eastAsia" w:ascii="仿宋" w:hAnsi="仿宋" w:eastAsia="仿宋" w:cs="仿宋"/>
          <w:color w:val="auto"/>
          <w:sz w:val="32"/>
          <w:szCs w:val="32"/>
        </w:rPr>
        <w:t>万元，支出决算为</w:t>
      </w:r>
      <w:r>
        <w:rPr>
          <w:rFonts w:hint="eastAsia" w:ascii="仿宋" w:hAnsi="仿宋" w:eastAsia="仿宋" w:cs="仿宋"/>
          <w:color w:val="auto"/>
          <w:sz w:val="32"/>
          <w:szCs w:val="32"/>
          <w:lang w:val="en-US" w:eastAsia="zh-CN"/>
        </w:rPr>
        <w:t>17.88</w:t>
      </w:r>
      <w:r>
        <w:rPr>
          <w:rFonts w:hint="eastAsia" w:ascii="仿宋" w:hAnsi="仿宋" w:eastAsia="仿宋" w:cs="仿宋"/>
          <w:color w:val="auto"/>
          <w:sz w:val="32"/>
          <w:szCs w:val="32"/>
        </w:rPr>
        <w:t>万元，完成年初预算的</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w:t>
      </w:r>
    </w:p>
    <w:p w14:paraId="10FF42A5">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13、住房保障支出（类）住房改革支出（款）住房公积金（项）</w:t>
      </w:r>
    </w:p>
    <w:p w14:paraId="65A45C0D">
      <w:pPr>
        <w:pStyle w:val="15"/>
        <w:ind w:firstLine="800" w:firstLineChars="250"/>
        <w:rPr>
          <w:rFonts w:hint="eastAsia" w:ascii="Times New Roman" w:hAnsi="Times New Roman" w:eastAsia="仿宋_GB2312" w:cs="Times New Roman"/>
          <w:sz w:val="32"/>
          <w:szCs w:val="32"/>
          <w:lang w:val="en-US" w:eastAsia="zh-CN"/>
        </w:rPr>
      </w:pPr>
      <w:r>
        <w:rPr>
          <w:rFonts w:hint="eastAsia" w:ascii="仿宋" w:hAnsi="仿宋" w:eastAsia="仿宋" w:cs="仿宋"/>
          <w:color w:val="auto"/>
          <w:sz w:val="32"/>
          <w:szCs w:val="32"/>
        </w:rPr>
        <w:t>年初预算为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万元，支出决算为</w:t>
      </w:r>
      <w:r>
        <w:rPr>
          <w:rFonts w:hint="eastAsia" w:ascii="仿宋" w:hAnsi="仿宋" w:eastAsia="仿宋" w:cs="仿宋"/>
          <w:color w:val="auto"/>
          <w:sz w:val="32"/>
          <w:szCs w:val="32"/>
          <w:lang w:val="en-US" w:eastAsia="zh-CN"/>
        </w:rPr>
        <w:t>0.81</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此项为调整项，无法计算完成比例，</w:t>
      </w:r>
      <w:r>
        <w:rPr>
          <w:rFonts w:hint="eastAsia" w:ascii="仿宋" w:hAnsi="仿宋" w:eastAsia="仿宋" w:cs="仿宋"/>
          <w:color w:val="auto"/>
          <w:sz w:val="32"/>
          <w:szCs w:val="32"/>
        </w:rPr>
        <w:t>决算数大于年初预算数的主要原因是：</w:t>
      </w:r>
      <w:r>
        <w:rPr>
          <w:rFonts w:hint="eastAsia" w:ascii="仿宋" w:hAnsi="仿宋" w:eastAsia="仿宋" w:cs="仿宋"/>
          <w:color w:val="auto"/>
          <w:sz w:val="32"/>
          <w:szCs w:val="32"/>
          <w:lang w:eastAsia="zh-CN"/>
        </w:rPr>
        <w:t>此项为追加项，财政拨款专项资金实际下达拨款数用于支付住房公积金补差。</w:t>
      </w:r>
    </w:p>
    <w:p w14:paraId="1FD2CD4D">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392DFADE">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472.55</w:t>
      </w:r>
      <w:r>
        <w:rPr>
          <w:rFonts w:ascii="Times New Roman" w:hAnsi="Times New Roman" w:eastAsia="仿宋_GB2312" w:cs="Times New Roman"/>
          <w:sz w:val="32"/>
          <w:szCs w:val="32"/>
        </w:rPr>
        <w:t>万元，其中：</w:t>
      </w:r>
    </w:p>
    <w:p w14:paraId="0845269B">
      <w:pPr>
        <w:pStyle w:val="15"/>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lang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425.46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90.04</w:t>
      </w:r>
      <w:r>
        <w:rPr>
          <w:rFonts w:ascii="Times New Roman" w:hAnsi="Times New Roman" w:eastAsia="仿宋_GB2312" w:cs="Times New Roman"/>
          <w:sz w:val="32"/>
          <w:szCs w:val="32"/>
        </w:rPr>
        <w:t>%,</w:t>
      </w:r>
      <w:r>
        <w:rPr>
          <w:rFonts w:hint="eastAsia" w:ascii="Times New Roman" w:hAnsi="Times New Roman" w:eastAsia="仿宋_GB2312"/>
          <w:sz w:val="32"/>
          <w:szCs w:val="32"/>
        </w:rPr>
        <w:t>主要包括基本工资、津贴补贴、奖金、</w:t>
      </w:r>
      <w:r>
        <w:rPr>
          <w:rFonts w:hint="eastAsia" w:ascii="Times New Roman" w:hAnsi="Times New Roman" w:eastAsia="仿宋_GB2312"/>
          <w:sz w:val="32"/>
          <w:szCs w:val="32"/>
          <w:lang w:eastAsia="zh-CN"/>
        </w:rPr>
        <w:t>绩效工资、机关事业单位基本养老保险缴费、职工基本医疗保险缴费、其他社会保障缴费、对个人和家庭的补助、退休费、生活补助。</w:t>
      </w:r>
    </w:p>
    <w:p w14:paraId="6170F48F">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47.08</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9.97</w:t>
      </w:r>
      <w:r>
        <w:rPr>
          <w:rFonts w:ascii="Times New Roman" w:hAnsi="Times New Roman" w:eastAsia="仿宋_GB2312" w:cs="Times New Roman"/>
          <w:sz w:val="32"/>
          <w:szCs w:val="32"/>
        </w:rPr>
        <w:t>%，</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eastAsia="zh-CN"/>
        </w:rPr>
        <w:t>水费、电费、差旅费、维修费、培训费、公务接待费、劳务费、工会经费、福利费、公务用车维护费、其他商品和服务支出、办公设备购置费</w:t>
      </w:r>
      <w:r>
        <w:rPr>
          <w:rFonts w:hint="eastAsia" w:ascii="Times New Roman" w:hAnsi="Times New Roman" w:eastAsia="仿宋_GB2312"/>
          <w:sz w:val="32"/>
          <w:szCs w:val="32"/>
        </w:rPr>
        <w:t>。</w:t>
      </w:r>
    </w:p>
    <w:p w14:paraId="515BF69D">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7D0D4CC6">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0959F829">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52.5</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0.84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28.58</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sz w:val="32"/>
          <w:szCs w:val="32"/>
          <w:lang w:eastAsia="zh-CN"/>
        </w:rPr>
        <w:t>执行厉行节约政策</w:t>
      </w:r>
      <w:r>
        <w:rPr>
          <w:rFonts w:ascii="Times New Roman" w:hAnsi="Times New Roman" w:eastAsia="仿宋_GB2312" w:cs="Times New Roman"/>
          <w:sz w:val="32"/>
          <w:szCs w:val="32"/>
        </w:rPr>
        <w:t>。</w:t>
      </w:r>
    </w:p>
    <w:p w14:paraId="0A4D97CD">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749D8B7B">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eastAsia="zh-CN"/>
        </w:rPr>
        <w:t>相同</w:t>
      </w:r>
      <w:r>
        <w:rPr>
          <w:rFonts w:ascii="Times New Roman" w:hAnsi="Times New Roman" w:eastAsia="仿宋_GB2312" w:cs="Times New Roman"/>
          <w:sz w:val="32"/>
          <w:szCs w:val="32"/>
        </w:rPr>
        <w:t>。</w:t>
      </w:r>
    </w:p>
    <w:p w14:paraId="6FCC4308">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和</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相同</w:t>
      </w:r>
      <w:r>
        <w:rPr>
          <w:rFonts w:hint="eastAsia" w:ascii="Times New Roman" w:hAnsi="Times New Roman" w:eastAsia="仿宋_GB2312"/>
          <w:sz w:val="32"/>
          <w:szCs w:val="32"/>
        </w:rPr>
        <w:t>。</w:t>
      </w:r>
    </w:p>
    <w:p w14:paraId="616FEE9C">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1.83</w:t>
      </w:r>
      <w:r>
        <w:rPr>
          <w:rFonts w:ascii="Times New Roman" w:hAnsi="Times New Roman" w:eastAsia="仿宋_GB2312" w:cs="Times New Roman"/>
          <w:sz w:val="32"/>
          <w:szCs w:val="32"/>
        </w:rPr>
        <w:t>万元，</w:t>
      </w:r>
    </w:p>
    <w:p w14:paraId="35C720FA">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eastAsia="zh-CN"/>
        </w:rPr>
        <w:t>车辆油料费、维修费及保险费</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61</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0.58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24.07</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sz w:val="32"/>
          <w:szCs w:val="32"/>
          <w:lang w:eastAsia="zh-CN"/>
        </w:rPr>
        <w:t>执行厉行节约政策</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p>
    <w:p w14:paraId="22F4555A">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0.26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26</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0.27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50.95</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sz w:val="32"/>
          <w:szCs w:val="32"/>
          <w:lang w:eastAsia="zh-CN"/>
        </w:rPr>
        <w:t>执行厉行节约政策</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28</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eastAsia="zh-CN"/>
        </w:rPr>
        <w:t>周边县市区及省博院专家前来学习及调研</w:t>
      </w:r>
      <w:r>
        <w:rPr>
          <w:rFonts w:ascii="Times New Roman" w:hAnsi="Times New Roman" w:eastAsia="仿宋_GB2312" w:cs="Times New Roman"/>
          <w:sz w:val="32"/>
          <w:szCs w:val="32"/>
        </w:rPr>
        <w:t>发生的接待支出。</w:t>
      </w:r>
    </w:p>
    <w:p w14:paraId="30142A7B">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1B87C28B">
      <w:pPr>
        <w:pStyle w:val="15"/>
        <w:overflowPunct w:val="0"/>
        <w:autoSpaceDE/>
        <w:autoSpaceDN/>
        <w:spacing w:line="600" w:lineRule="exact"/>
        <w:ind w:firstLine="640" w:firstLineChars="200"/>
        <w:jc w:val="both"/>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r>
        <w:rPr>
          <w:rFonts w:hint="eastAsia" w:ascii="Times New Roman" w:hAnsi="Times New Roman" w:eastAsia="仿宋_GB2312"/>
          <w:sz w:val="32"/>
          <w:szCs w:val="32"/>
          <w:lang w:eastAsia="zh-CN"/>
        </w:rPr>
        <w:t>本年度单位无政府性基金收支。</w:t>
      </w:r>
    </w:p>
    <w:p w14:paraId="039BAE82">
      <w:pPr>
        <w:autoSpaceDE w:val="0"/>
        <w:autoSpaceDN w:val="0"/>
        <w:adjustRightInd w:val="0"/>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九、</w:t>
      </w:r>
      <w:r>
        <w:rPr>
          <w:rFonts w:hint="eastAsia" w:ascii="Times New Roman" w:hAnsi="Times New Roman" w:eastAsia="仿宋_GB2312" w:cs="Times New Roman"/>
          <w:b/>
          <w:bCs/>
          <w:color w:val="000000"/>
          <w:kern w:val="0"/>
          <w:sz w:val="32"/>
          <w:szCs w:val="32"/>
          <w:lang w:val="en-US" w:eastAsia="zh-CN"/>
        </w:rPr>
        <w:t>关于</w:t>
      </w:r>
      <w:r>
        <w:rPr>
          <w:rFonts w:ascii="Times New Roman" w:hAnsi="Times New Roman" w:eastAsia="仿宋_GB2312" w:cs="Times New Roman"/>
          <w:b/>
          <w:bCs/>
          <w:sz w:val="32"/>
          <w:szCs w:val="32"/>
        </w:rPr>
        <w:t>国有资本经营预算财政拨款支出</w:t>
      </w:r>
      <w:r>
        <w:rPr>
          <w:rFonts w:hint="eastAsia" w:ascii="Times New Roman" w:hAnsi="Times New Roman" w:eastAsia="仿宋_GB2312" w:cs="Times New Roman"/>
          <w:b/>
          <w:bCs/>
          <w:sz w:val="32"/>
          <w:szCs w:val="32"/>
          <w:lang w:val="en-US" w:eastAsia="zh-CN"/>
        </w:rPr>
        <w:t>决算情况说明</w:t>
      </w:r>
    </w:p>
    <w:p w14:paraId="3DFD5946">
      <w:pPr>
        <w:pStyle w:val="15"/>
        <w:overflowPunct w:val="0"/>
        <w:autoSpaceDE/>
        <w:autoSpaceDN/>
        <w:spacing w:line="600" w:lineRule="exact"/>
        <w:ind w:firstLine="640" w:firstLineChars="200"/>
        <w:jc w:val="both"/>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2024年度</w:t>
      </w:r>
      <w:r>
        <w:rPr>
          <w:rFonts w:ascii="Times New Roman" w:hAnsi="Times New Roman" w:eastAsia="仿宋_GB2312" w:cs="Times New Roman"/>
          <w:b w:val="0"/>
          <w:bCs w:val="0"/>
          <w:sz w:val="32"/>
          <w:szCs w:val="32"/>
        </w:rPr>
        <w:t>国有资本经营</w:t>
      </w:r>
      <w:r>
        <w:rPr>
          <w:rFonts w:ascii="Times New Roman" w:hAnsi="Times New Roman" w:eastAsia="仿宋_GB2312" w:cs="Times New Roman"/>
          <w:sz w:val="32"/>
          <w:szCs w:val="32"/>
        </w:rPr>
        <w:t>预算财政拨款收入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r>
        <w:rPr>
          <w:rFonts w:hint="eastAsia" w:ascii="Times New Roman" w:hAnsi="Times New Roman" w:eastAsia="仿宋_GB2312"/>
          <w:sz w:val="32"/>
          <w:szCs w:val="32"/>
          <w:lang w:eastAsia="zh-CN"/>
        </w:rPr>
        <w:t>本年度单位无</w:t>
      </w:r>
      <w:r>
        <w:rPr>
          <w:rFonts w:ascii="Times New Roman" w:hAnsi="Times New Roman" w:eastAsia="仿宋_GB2312" w:cs="Times New Roman"/>
          <w:b w:val="0"/>
          <w:bCs w:val="0"/>
          <w:sz w:val="32"/>
          <w:szCs w:val="32"/>
        </w:rPr>
        <w:t>国有资本经营</w:t>
      </w:r>
      <w:r>
        <w:rPr>
          <w:rFonts w:hint="eastAsia" w:ascii="Times New Roman" w:hAnsi="Times New Roman" w:eastAsia="仿宋_GB2312"/>
          <w:sz w:val="32"/>
          <w:szCs w:val="32"/>
          <w:lang w:eastAsia="zh-CN"/>
        </w:rPr>
        <w:t>收支。</w:t>
      </w:r>
    </w:p>
    <w:p w14:paraId="35C3D59B">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val="en-US" w:eastAsia="zh-CN"/>
        </w:rPr>
        <w:t>十</w:t>
      </w:r>
      <w:r>
        <w:rPr>
          <w:rFonts w:ascii="Times New Roman" w:hAnsi="Times New Roman" w:cs="Times New Roman"/>
          <w:bCs/>
          <w:sz w:val="32"/>
          <w:szCs w:val="32"/>
        </w:rPr>
        <w:t>、关于机关运行经费支出说明</w:t>
      </w:r>
    </w:p>
    <w:p w14:paraId="19160E2A">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47.09</w:t>
      </w:r>
      <w:r>
        <w:rPr>
          <w:rFonts w:ascii="Times New Roman" w:hAnsi="Times New Roman" w:eastAsia="仿宋_GB2312" w:cs="Times New Roman"/>
          <w:sz w:val="32"/>
          <w:szCs w:val="32"/>
        </w:rPr>
        <w:t>万元，比年初预算数减少</w:t>
      </w:r>
      <w:r>
        <w:rPr>
          <w:rFonts w:hint="eastAsia" w:ascii="Times New Roman" w:hAnsi="Times New Roman" w:eastAsia="仿宋_GB2312" w:cs="Times New Roman"/>
          <w:sz w:val="32"/>
          <w:szCs w:val="32"/>
          <w:lang w:val="en-US" w:eastAsia="zh-CN"/>
        </w:rPr>
        <w:t>4.57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8.85</w:t>
      </w:r>
      <w:r>
        <w:rPr>
          <w:rFonts w:ascii="Times New Roman" w:hAnsi="Times New Roman" w:eastAsia="仿宋_GB2312" w:cs="Times New Roman"/>
          <w:sz w:val="32"/>
          <w:szCs w:val="32"/>
        </w:rPr>
        <w:t>%。主要原因是：</w:t>
      </w:r>
      <w:r>
        <w:rPr>
          <w:rFonts w:hint="eastAsia" w:ascii="Times New Roman" w:hAnsi="Times New Roman" w:eastAsia="仿宋_GB2312"/>
          <w:color w:val="auto"/>
          <w:sz w:val="32"/>
          <w:szCs w:val="32"/>
          <w:lang w:eastAsia="zh-CN"/>
        </w:rPr>
        <w:t>各项经费压减，单位厉行节约减少支出。</w:t>
      </w:r>
    </w:p>
    <w:p w14:paraId="7E57E121">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一</w:t>
      </w:r>
      <w:r>
        <w:rPr>
          <w:rFonts w:ascii="Times New Roman" w:hAnsi="Times New Roman" w:cs="Times New Roman"/>
          <w:bCs/>
          <w:sz w:val="32"/>
          <w:szCs w:val="32"/>
        </w:rPr>
        <w:t>、一般性支出情况说明</w:t>
      </w:r>
    </w:p>
    <w:p w14:paraId="6A85E071">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2024年本部门</w:t>
      </w:r>
      <w:r>
        <w:rPr>
          <w:rFonts w:hint="eastAsia" w:ascii="Times New Roman" w:hAnsi="Times New Roman" w:eastAsia="仿宋_GB2312" w:cs="Times New Roman"/>
          <w:sz w:val="32"/>
          <w:szCs w:val="32"/>
          <w:lang w:eastAsia="zh-CN"/>
        </w:rPr>
        <w:t>无会议费</w:t>
      </w:r>
      <w:r>
        <w:rPr>
          <w:rFonts w:ascii="Times New Roman" w:hAnsi="Times New Roman" w:eastAsia="仿宋_GB2312" w:cs="Times New Roman"/>
          <w:sz w:val="32"/>
          <w:szCs w:val="32"/>
        </w:rPr>
        <w:t>开支；</w:t>
      </w:r>
      <w:r>
        <w:rPr>
          <w:rFonts w:hint="eastAsia" w:ascii="Times New Roman" w:hAnsi="Times New Roman" w:eastAsia="仿宋_GB2312" w:cs="Times New Roman"/>
          <w:sz w:val="32"/>
          <w:szCs w:val="32"/>
          <w:lang w:eastAsia="zh-CN"/>
        </w:rPr>
        <w:t>无</w:t>
      </w:r>
      <w:r>
        <w:rPr>
          <w:rFonts w:ascii="Times New Roman" w:hAnsi="Times New Roman" w:eastAsia="仿宋_GB2312" w:cs="Times New Roman"/>
          <w:sz w:val="32"/>
          <w:szCs w:val="32"/>
        </w:rPr>
        <w:t>培训费</w:t>
      </w:r>
      <w:r>
        <w:rPr>
          <w:rFonts w:hint="eastAsia" w:ascii="Times New Roman" w:hAnsi="Times New Roman" w:eastAsia="仿宋_GB2312" w:cs="Times New Roman"/>
          <w:sz w:val="32"/>
          <w:szCs w:val="32"/>
          <w:lang w:eastAsia="zh-CN"/>
        </w:rPr>
        <w:t>开支；</w:t>
      </w:r>
      <w:r>
        <w:rPr>
          <w:rFonts w:ascii="Times New Roman" w:hAnsi="Times New Roman" w:eastAsia="仿宋_GB2312" w:cs="Times New Roman"/>
          <w:sz w:val="32"/>
          <w:szCs w:val="32"/>
        </w:rPr>
        <w:t>举办节庆、晚会、论坛、赛事活动，开支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14:paraId="5DEAD0F5">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二</w:t>
      </w:r>
      <w:r>
        <w:rPr>
          <w:rFonts w:ascii="Times New Roman" w:hAnsi="Times New Roman" w:cs="Times New Roman"/>
          <w:bCs/>
          <w:sz w:val="32"/>
          <w:szCs w:val="32"/>
        </w:rPr>
        <w:t>、关于政府采购支出说明</w:t>
      </w:r>
    </w:p>
    <w:p w14:paraId="514FD6A9">
      <w:pPr>
        <w:pStyle w:val="15"/>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val="en-US" w:eastAsia="zh-CN"/>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371.36</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38.46</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95.45</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237.45</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371.36</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371.36</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10.36</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25.71</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63.94</w:t>
      </w:r>
      <w:r>
        <w:rPr>
          <w:rFonts w:ascii="Times New Roman" w:hAnsi="Times New Roman" w:eastAsia="仿宋_GB2312" w:cs="Times New Roman"/>
          <w:color w:val="auto"/>
          <w:sz w:val="32"/>
          <w:szCs w:val="32"/>
        </w:rPr>
        <w:t>%。</w:t>
      </w:r>
    </w:p>
    <w:p w14:paraId="57EE0A97">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三</w:t>
      </w:r>
      <w:r>
        <w:rPr>
          <w:rFonts w:ascii="Times New Roman" w:hAnsi="Times New Roman" w:cs="Times New Roman"/>
          <w:bCs/>
          <w:color w:val="auto"/>
          <w:sz w:val="32"/>
          <w:szCs w:val="32"/>
        </w:rPr>
        <w:t>、关于国有资产占用情况说明</w:t>
      </w:r>
    </w:p>
    <w:p w14:paraId="7FAA94A3">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color w:val="auto"/>
          <w:sz w:val="32"/>
          <w:szCs w:val="32"/>
          <w:lang w:eastAsia="zh-CN"/>
        </w:rPr>
        <w:t>一般公务用车</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4CDCD9AE">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5CEEA11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7</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440.77</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6</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411.88</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93.45</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0105F6D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CESI仿宋-GB2312" w:hAnsi="CESI仿宋-GB2312" w:eastAsia="CESI仿宋-GB2312" w:cs="CESI仿宋-GB2312"/>
          <w:spacing w:val="11"/>
          <w:kern w:val="2"/>
          <w:sz w:val="32"/>
          <w:szCs w:val="32"/>
          <w:lang w:val="en-US" w:eastAsia="zh-CN" w:bidi="ar-SA"/>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679.51</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1132.08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166.61</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”。绩效目标完成情况：</w:t>
      </w:r>
      <w:r>
        <w:rPr>
          <w:rFonts w:hint="eastAsia" w:ascii="CESI仿宋-GB2312" w:hAnsi="CESI仿宋-GB2312" w:eastAsia="CESI仿宋-GB2312" w:cs="CESI仿宋-GB2312"/>
          <w:spacing w:val="11"/>
          <w:kern w:val="2"/>
          <w:sz w:val="32"/>
          <w:szCs w:val="32"/>
          <w:lang w:val="en-US" w:eastAsia="zh-CN" w:bidi="ar-SA"/>
        </w:rPr>
        <w:t>反映部门履职及履职效益情况。主要从部门整体支出的经济性、效率性、有效性和可持续性等方面进行量化、具体分析。其中：经济性分析主要是对成本（预算）控制、节约等情况进行分析；效率性分析主要是对各项工作、专项完成的进度及质量等情况进行分析；有效性分析主要是对反映部门整体支出使用效果的个性指标进行分析；可持续性分析主要是对支出完成后，后续政策、资金、人员机构安排和管理措施等影响项目持续发展的因素进行分析。</w:t>
      </w:r>
    </w:p>
    <w:p w14:paraId="1793A5C5">
      <w:pPr>
        <w:spacing w:line="600" w:lineRule="exact"/>
        <w:ind w:firstLine="640" w:firstLineChars="200"/>
        <w:contextualSpacing/>
        <w:rPr>
          <w:rFonts w:hint="eastAsia" w:ascii="仿宋_GB2312" w:hAnsi="仿宋_GB2312" w:eastAsia="仿宋_GB2312" w:cs="仿宋_GB2312"/>
          <w:sz w:val="32"/>
          <w:szCs w:val="32"/>
        </w:rPr>
      </w:pPr>
      <w:r>
        <w:rPr>
          <w:rFonts w:hint="eastAsia" w:ascii="方正楷体_GBK" w:hAnsi="方正楷体_GBK" w:eastAsia="方正楷体_GBK" w:cs="方正楷体_GBK"/>
          <w:b/>
          <w:bCs w:val="0"/>
          <w:sz w:val="32"/>
          <w:szCs w:val="32"/>
          <w:lang w:val="en-US" w:eastAsia="zh-CN"/>
        </w:rPr>
        <w:t>1.</w:t>
      </w:r>
      <w:r>
        <w:rPr>
          <w:rFonts w:hint="eastAsia" w:ascii="方正楷体_GBK" w:hAnsi="方正楷体_GBK" w:eastAsia="方正楷体_GBK" w:cs="方正楷体_GBK"/>
          <w:b/>
          <w:bCs w:val="0"/>
          <w:sz w:val="32"/>
          <w:szCs w:val="32"/>
          <w:lang w:eastAsia="zh-CN"/>
        </w:rPr>
        <w:t>“</w:t>
      </w:r>
      <w:r>
        <w:rPr>
          <w:rFonts w:hint="eastAsia" w:ascii="方正楷体_GBK" w:hAnsi="方正楷体_GBK" w:eastAsia="方正楷体_GBK" w:cs="方正楷体_GBK"/>
          <w:b/>
          <w:bCs w:val="0"/>
          <w:sz w:val="32"/>
          <w:szCs w:val="32"/>
        </w:rPr>
        <w:t>非遗+</w:t>
      </w:r>
      <w:r>
        <w:rPr>
          <w:rFonts w:hint="eastAsia" w:ascii="方正楷体_GBK" w:hAnsi="方正楷体_GBK" w:eastAsia="方正楷体_GBK" w:cs="方正楷体_GBK"/>
          <w:b/>
          <w:bCs w:val="0"/>
          <w:sz w:val="32"/>
          <w:szCs w:val="32"/>
          <w:lang w:eastAsia="zh-CN"/>
        </w:rPr>
        <w:t>”文旅新模式逐步成型</w:t>
      </w:r>
      <w:r>
        <w:rPr>
          <w:rFonts w:hint="eastAsia" w:ascii="方正楷体_GBK" w:hAnsi="方正楷体_GBK" w:eastAsia="方正楷体_GBK" w:cs="方正楷体_GBK"/>
          <w:b/>
          <w:bCs w:val="0"/>
          <w:sz w:val="32"/>
          <w:szCs w:val="32"/>
        </w:rPr>
        <w:t>。</w:t>
      </w:r>
      <w:r>
        <w:rPr>
          <w:rFonts w:hint="eastAsia" w:ascii="仿宋_GB2312" w:hAnsi="仿宋_GB2312" w:eastAsia="仿宋_GB2312" w:cs="仿宋_GB2312"/>
          <w:b/>
          <w:bCs/>
          <w:sz w:val="32"/>
          <w:szCs w:val="32"/>
        </w:rPr>
        <w:t>一是</w:t>
      </w:r>
      <w:r>
        <w:rPr>
          <w:rFonts w:hint="eastAsia" w:ascii="仿宋_GB2312" w:hAnsi="仿宋_GB2312" w:eastAsia="仿宋_GB2312" w:cs="仿宋_GB2312"/>
          <w:b w:val="0"/>
          <w:bCs w:val="0"/>
          <w:sz w:val="32"/>
          <w:szCs w:val="32"/>
        </w:rPr>
        <w:t>开展“非遗点亮怀化”架构调研论证。</w:t>
      </w:r>
      <w:r>
        <w:rPr>
          <w:rFonts w:hint="eastAsia" w:ascii="仿宋_GB2312" w:hAnsi="仿宋_GB2312" w:eastAsia="仿宋_GB2312" w:cs="仿宋_GB2312"/>
          <w:sz w:val="32"/>
          <w:szCs w:val="32"/>
        </w:rPr>
        <w:t>邀请规划编制团队开展怀化“非遗+”文旅可研编制和数据采集工作，目前已完成项目综合汇报片20条，非遗传承人口述文字4万字，工作卷宗5万字，形成代表性传承人口述记录1500多分钟，预计11月底前完成采集及可研报告的交付验收工作。</w:t>
      </w:r>
      <w:r>
        <w:rPr>
          <w:rFonts w:hint="eastAsia" w:ascii="仿宋_GB2312" w:hAnsi="仿宋_GB2312" w:eastAsia="仿宋_GB2312" w:cs="仿宋_GB2312"/>
          <w:b/>
          <w:bCs/>
          <w:sz w:val="32"/>
          <w:szCs w:val="32"/>
        </w:rPr>
        <w:t>二是</w:t>
      </w:r>
      <w:r>
        <w:rPr>
          <w:rFonts w:hint="eastAsia" w:ascii="仿宋_GB2312" w:hAnsi="仿宋_GB2312" w:eastAsia="仿宋_GB2312" w:cs="仿宋_GB2312"/>
          <w:b w:val="0"/>
          <w:bCs w:val="0"/>
          <w:sz w:val="32"/>
          <w:szCs w:val="32"/>
          <w:lang w:eastAsia="zh-CN"/>
        </w:rPr>
        <w:t>推动</w:t>
      </w:r>
      <w:r>
        <w:rPr>
          <w:rFonts w:hint="eastAsia" w:ascii="仿宋_GB2312" w:hAnsi="仿宋_GB2312" w:eastAsia="仿宋_GB2312" w:cs="仿宋_GB2312"/>
          <w:b w:val="0"/>
          <w:bCs w:val="0"/>
          <w:sz w:val="32"/>
          <w:szCs w:val="32"/>
        </w:rPr>
        <w:t>“非遗点亮怀化”</w:t>
      </w:r>
      <w:r>
        <w:rPr>
          <w:rFonts w:hint="eastAsia" w:ascii="仿宋_GB2312" w:hAnsi="仿宋_GB2312" w:eastAsia="仿宋_GB2312" w:cs="仿宋_GB2312"/>
          <w:b w:val="0"/>
          <w:bCs w:val="0"/>
          <w:sz w:val="32"/>
          <w:szCs w:val="32"/>
          <w:lang w:eastAsia="zh-CN"/>
        </w:rPr>
        <w:t>重点</w:t>
      </w:r>
      <w:r>
        <w:rPr>
          <w:rFonts w:hint="eastAsia" w:ascii="仿宋_GB2312" w:hAnsi="仿宋_GB2312" w:eastAsia="仿宋_GB2312" w:cs="仿宋_GB2312"/>
          <w:b w:val="0"/>
          <w:bCs w:val="0"/>
          <w:sz w:val="32"/>
          <w:szCs w:val="32"/>
        </w:rPr>
        <w:t>项目建设。</w:t>
      </w:r>
      <w:r>
        <w:rPr>
          <w:rFonts w:hint="eastAsia" w:ascii="仿宋_GB2312" w:hAnsi="仿宋_GB2312" w:eastAsia="仿宋_GB2312" w:cs="仿宋_GB2312"/>
          <w:b w:val="0"/>
          <w:bCs w:val="0"/>
          <w:sz w:val="32"/>
          <w:szCs w:val="32"/>
          <w:lang w:eastAsia="zh-CN"/>
        </w:rPr>
        <w:t>一方面，大力推进</w:t>
      </w:r>
      <w:r>
        <w:rPr>
          <w:rFonts w:hint="eastAsia" w:ascii="仿宋_GB2312" w:hAnsi="仿宋_GB2312" w:eastAsia="仿宋_GB2312" w:cs="仿宋_GB2312"/>
          <w:sz w:val="32"/>
          <w:szCs w:val="32"/>
        </w:rPr>
        <w:t>国际陆港非遗体验区项目</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积极协调市文旅体育集团、怀化国际陆港经开区推进非遗体验区方案设计、项目立项、可研、概算等工作，并配合开展非遗体验区项目建设、运营等招商工作。</w:t>
      </w:r>
      <w:r>
        <w:rPr>
          <w:rFonts w:hint="eastAsia" w:ascii="仿宋_GB2312" w:hAnsi="仿宋_GB2312" w:eastAsia="仿宋_GB2312" w:cs="仿宋_GB2312"/>
          <w:sz w:val="32"/>
          <w:szCs w:val="32"/>
          <w:lang w:eastAsia="zh-CN"/>
        </w:rPr>
        <w:t>另一方面，</w:t>
      </w:r>
      <w:r>
        <w:rPr>
          <w:rFonts w:hint="eastAsia" w:ascii="仿宋_GB2312" w:hAnsi="仿宋_GB2312" w:eastAsia="仿宋_GB2312" w:cs="仿宋_GB2312"/>
          <w:b w:val="0"/>
          <w:bCs w:val="0"/>
          <w:sz w:val="32"/>
          <w:szCs w:val="32"/>
          <w:lang w:eastAsia="zh-CN"/>
        </w:rPr>
        <w:t>打造</w:t>
      </w:r>
      <w:r>
        <w:rPr>
          <w:rFonts w:hint="eastAsia" w:ascii="仿宋_GB2312" w:hAnsi="仿宋_GB2312" w:eastAsia="仿宋_GB2312" w:cs="仿宋_GB2312"/>
          <w:b w:val="0"/>
          <w:bCs w:val="0"/>
          <w:sz w:val="32"/>
          <w:szCs w:val="32"/>
        </w:rPr>
        <w:t>悦麓里非遗特色街区。</w:t>
      </w:r>
      <w:r>
        <w:rPr>
          <w:rFonts w:hint="eastAsia" w:ascii="仿宋_GB2312" w:hAnsi="仿宋_GB2312" w:eastAsia="仿宋_GB2312" w:cs="仿宋_GB2312"/>
          <w:sz w:val="32"/>
          <w:szCs w:val="32"/>
        </w:rPr>
        <w:t>制定非遗商家进驻悦麓里街区免5年租金的优惠政策，引入进驻碣滩茶、柴火月饼等10个非遗项目，</w:t>
      </w:r>
      <w:r>
        <w:rPr>
          <w:rFonts w:hint="eastAsia" w:ascii="仿宋_GB2312" w:hAnsi="仿宋_GB2312" w:eastAsia="仿宋_GB2312" w:cs="仿宋_GB2312"/>
          <w:sz w:val="32"/>
          <w:szCs w:val="32"/>
          <w:lang w:eastAsia="zh-CN"/>
        </w:rPr>
        <w:t>并通过</w:t>
      </w:r>
      <w:r>
        <w:rPr>
          <w:rFonts w:hint="eastAsia" w:ascii="仿宋_GB2312" w:hAnsi="仿宋_GB2312" w:eastAsia="仿宋_GB2312" w:cs="仿宋_GB2312"/>
          <w:sz w:val="32"/>
          <w:szCs w:val="32"/>
        </w:rPr>
        <w:t>组织开展街区开街仪式、</w:t>
      </w:r>
      <w:r>
        <w:rPr>
          <w:rFonts w:hint="eastAsia" w:ascii="仿宋_GB2312" w:hAnsi="仿宋_GB2312" w:eastAsia="仿宋_GB2312" w:cs="仿宋_GB2312"/>
          <w:sz w:val="32"/>
          <w:szCs w:val="32"/>
          <w:lang w:eastAsia="zh-CN"/>
        </w:rPr>
        <w:t>省非遗购物节、</w:t>
      </w:r>
      <w:r>
        <w:rPr>
          <w:rFonts w:hint="eastAsia" w:ascii="仿宋_GB2312" w:hAnsi="仿宋_GB2312" w:eastAsia="仿宋_GB2312" w:cs="仿宋_GB2312"/>
          <w:sz w:val="32"/>
          <w:szCs w:val="32"/>
        </w:rPr>
        <w:t>“5·19中国旅游日”怀化主题活动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推荐悦麓里非遗特色街区申报省级非遗街区示范点</w:t>
      </w:r>
      <w:r>
        <w:rPr>
          <w:rFonts w:hint="eastAsia" w:ascii="仿宋_GB2312" w:hAnsi="仿宋_GB2312" w:eastAsia="仿宋_GB2312" w:cs="仿宋_GB2312"/>
          <w:sz w:val="32"/>
          <w:szCs w:val="32"/>
          <w:lang w:eastAsia="zh-CN"/>
        </w:rPr>
        <w:t>，提升街区知名度与影响力</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三是</w:t>
      </w:r>
      <w:r>
        <w:rPr>
          <w:rFonts w:hint="eastAsia" w:ascii="仿宋_GB2312" w:hAnsi="仿宋_GB2312" w:eastAsia="仿宋_GB2312" w:cs="仿宋_GB2312"/>
          <w:b w:val="0"/>
          <w:bCs w:val="0"/>
          <w:sz w:val="32"/>
          <w:szCs w:val="32"/>
          <w:lang w:eastAsia="zh-CN"/>
        </w:rPr>
        <w:t>探索构建</w:t>
      </w:r>
      <w:r>
        <w:rPr>
          <w:rFonts w:hint="eastAsia" w:ascii="仿宋_GB2312" w:hAnsi="仿宋_GB2312" w:eastAsia="仿宋_GB2312" w:cs="仿宋_GB2312"/>
          <w:b w:val="0"/>
          <w:bCs w:val="0"/>
          <w:sz w:val="32"/>
          <w:szCs w:val="32"/>
        </w:rPr>
        <w:t>“玩非遗，赚积分，享怀化”</w:t>
      </w:r>
      <w:r>
        <w:rPr>
          <w:rFonts w:hint="eastAsia" w:ascii="仿宋_GB2312" w:hAnsi="仿宋_GB2312" w:eastAsia="仿宋_GB2312" w:cs="仿宋_GB2312"/>
          <w:b w:val="0"/>
          <w:bCs w:val="0"/>
          <w:sz w:val="32"/>
          <w:szCs w:val="32"/>
          <w:lang w:eastAsia="zh-CN"/>
        </w:rPr>
        <w:t>文旅消费新模式</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rPr>
        <w:t>配合市商务局制定“玩非遗，赚积分，享怀化”非遗积分兑换系统搭建以及兑换方案制定等</w:t>
      </w:r>
      <w:r>
        <w:rPr>
          <w:rFonts w:hint="eastAsia" w:ascii="仿宋_GB2312" w:hAnsi="仿宋_GB2312" w:eastAsia="仿宋_GB2312" w:cs="仿宋_GB2312"/>
          <w:sz w:val="32"/>
          <w:szCs w:val="32"/>
          <w:lang w:eastAsia="zh-CN"/>
        </w:rPr>
        <w:t>，探索城市</w:t>
      </w:r>
      <w:r>
        <w:rPr>
          <w:rFonts w:hint="eastAsia" w:ascii="仿宋_GB2312" w:hAnsi="仿宋_GB2312" w:eastAsia="仿宋_GB2312" w:cs="仿宋_GB2312"/>
          <w:sz w:val="32"/>
          <w:szCs w:val="32"/>
          <w:lang w:val="en-US" w:eastAsia="zh-CN"/>
        </w:rPr>
        <w:t>文旅消费新模式</w:t>
      </w:r>
      <w:r>
        <w:rPr>
          <w:rFonts w:hint="eastAsia" w:ascii="仿宋_GB2312" w:hAnsi="仿宋_GB2312" w:eastAsia="仿宋_GB2312" w:cs="仿宋_GB2312"/>
          <w:sz w:val="32"/>
          <w:szCs w:val="32"/>
        </w:rPr>
        <w:t>。</w:t>
      </w:r>
    </w:p>
    <w:p w14:paraId="0CD3DC07">
      <w:pPr>
        <w:spacing w:line="600" w:lineRule="exact"/>
        <w:ind w:firstLine="640" w:firstLineChars="200"/>
        <w:contextualSpacing/>
        <w:rPr>
          <w:rFonts w:hint="eastAsia" w:ascii="仿宋_GB2312" w:hAnsi="仿宋_GB2312" w:eastAsia="仿宋_GB2312" w:cs="仿宋_GB2312"/>
          <w:sz w:val="32"/>
          <w:szCs w:val="32"/>
        </w:rPr>
      </w:pPr>
      <w:r>
        <w:rPr>
          <w:rFonts w:hint="eastAsia" w:ascii="方正楷体_GBK" w:hAnsi="方正楷体_GBK" w:eastAsia="方正楷体_GBK" w:cs="方正楷体_GBK"/>
          <w:b/>
          <w:bCs/>
          <w:sz w:val="32"/>
          <w:szCs w:val="32"/>
          <w:lang w:val="en-US" w:eastAsia="zh-CN"/>
        </w:rPr>
        <w:t>2.</w:t>
      </w:r>
      <w:r>
        <w:rPr>
          <w:rFonts w:hint="eastAsia" w:ascii="方正楷体_GBK" w:hAnsi="方正楷体_GBK" w:eastAsia="方正楷体_GBK" w:cs="方正楷体_GBK"/>
          <w:b/>
          <w:bCs/>
          <w:sz w:val="32"/>
          <w:szCs w:val="32"/>
          <w:lang w:eastAsia="zh-CN"/>
        </w:rPr>
        <w:t>非遗主题品牌</w:t>
      </w:r>
      <w:r>
        <w:rPr>
          <w:rFonts w:hint="eastAsia" w:ascii="方正楷体_GBK" w:hAnsi="方正楷体_GBK" w:eastAsia="方正楷体_GBK" w:cs="方正楷体_GBK"/>
          <w:b/>
          <w:bCs/>
          <w:sz w:val="32"/>
          <w:szCs w:val="32"/>
        </w:rPr>
        <w:t>活动</w:t>
      </w:r>
      <w:r>
        <w:rPr>
          <w:rFonts w:hint="eastAsia" w:ascii="方正楷体_GBK" w:hAnsi="方正楷体_GBK" w:eastAsia="方正楷体_GBK" w:cs="方正楷体_GBK"/>
          <w:b/>
          <w:bCs/>
          <w:sz w:val="32"/>
          <w:szCs w:val="32"/>
          <w:lang w:eastAsia="zh-CN"/>
        </w:rPr>
        <w:t>强势出圈</w:t>
      </w:r>
      <w:r>
        <w:rPr>
          <w:rFonts w:hint="eastAsia" w:ascii="方正楷体_GBK" w:hAnsi="方正楷体_GBK" w:eastAsia="方正楷体_GBK" w:cs="方正楷体_GBK"/>
          <w:b/>
          <w:bCs/>
          <w:sz w:val="32"/>
          <w:szCs w:val="32"/>
        </w:rPr>
        <w:t>。</w:t>
      </w:r>
      <w:r>
        <w:rPr>
          <w:rFonts w:hint="eastAsia" w:ascii="仿宋_GB2312" w:hAnsi="仿宋_GB2312" w:eastAsia="仿宋_GB2312" w:cs="仿宋_GB2312"/>
          <w:sz w:val="32"/>
          <w:szCs w:val="32"/>
        </w:rPr>
        <w:t>5月-6月，创新举办首届“凤起高庙”怀化市传统龙舟赛，串连起沅陵、辰溪、溆浦、麻阳、中方、洪江市等县市区，为市民和游客带来全新的“体育+非遗”民俗盛宴，成为全省“文化和自然遗产日”系列活动中最具地域特色、民众呼声最高、效果最为出圈的非遗体验活动。7月19日至21日, 我市组织承办的第五届湖南非遗购物节暨2024怀化（黄岩）山歌号子创演季活动在鹤城区举行，活动创意策划的“非遗点亮怀化”、“黄岩在唱歌”强势出圈，“非遗+节会”引领文旅游新潮流。9月27日至29日，第六届怀化市非遗购物节在洪江市安江农耕文化旅游区白陶岭创意街区举行。本届购物节以“非遗传承•‘稻’达未来”为主题，为广大市民和游客打造一场“看得见、尝得到、摸得着、能体验、可带走”的非遗大集。</w:t>
      </w:r>
    </w:p>
    <w:p w14:paraId="51F084F2">
      <w:pPr>
        <w:spacing w:line="60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lang w:val="en-US" w:eastAsia="zh-CN"/>
        </w:rPr>
        <w:t>3.</w:t>
      </w:r>
      <w:r>
        <w:rPr>
          <w:rFonts w:hint="eastAsia" w:ascii="仿宋_GB2312" w:hAnsi="仿宋_GB2312" w:eastAsia="仿宋_GB2312" w:cs="仿宋_GB2312"/>
          <w:b/>
          <w:bCs w:val="0"/>
          <w:sz w:val="32"/>
          <w:szCs w:val="32"/>
          <w:lang w:eastAsia="zh-CN"/>
        </w:rPr>
        <w:t>非遗</w:t>
      </w:r>
      <w:r>
        <w:rPr>
          <w:rFonts w:hint="eastAsia" w:ascii="仿宋_GB2312" w:hAnsi="仿宋_GB2312" w:eastAsia="仿宋_GB2312" w:cs="仿宋_GB2312"/>
          <w:b/>
          <w:bCs w:val="0"/>
          <w:sz w:val="32"/>
          <w:szCs w:val="32"/>
        </w:rPr>
        <w:t>保护传承</w:t>
      </w:r>
      <w:r>
        <w:rPr>
          <w:rFonts w:hint="eastAsia" w:ascii="仿宋_GB2312" w:hAnsi="仿宋_GB2312" w:eastAsia="仿宋_GB2312" w:cs="仿宋_GB2312"/>
          <w:b/>
          <w:bCs w:val="0"/>
          <w:sz w:val="32"/>
          <w:szCs w:val="32"/>
          <w:lang w:eastAsia="zh-CN"/>
        </w:rPr>
        <w:t>基础进一步夯实</w:t>
      </w:r>
      <w:r>
        <w:rPr>
          <w:rFonts w:hint="eastAsia" w:ascii="仿宋_GB2312" w:hAnsi="仿宋_GB2312" w:eastAsia="仿宋_GB2312" w:cs="仿宋_GB2312"/>
          <w:b/>
          <w:bCs w:val="0"/>
          <w:sz w:val="32"/>
          <w:szCs w:val="32"/>
        </w:rPr>
        <w:t>。</w:t>
      </w:r>
      <w:r>
        <w:rPr>
          <w:rFonts w:hint="eastAsia" w:ascii="仿宋_GB2312" w:hAnsi="仿宋_GB2312" w:eastAsia="仿宋_GB2312" w:cs="仿宋_GB2312"/>
          <w:sz w:val="32"/>
          <w:szCs w:val="32"/>
        </w:rPr>
        <w:t>强化规划引领，完成《怀化五溪文化生态保护（实验）区总体规划》编制并通过市政府常务会审议；拟定《怀化五溪文化生态保护（实验）区管理办法》，积极开展国家级文化生态保护实验区的申创；胡杨（沅洲石雕）、易明珍（雕花蜜饯制作技艺）、潘学文（靖州苗族歌鼟）、梁厚芳（上河阳戏）4人入选第六批国家级非遗代表性传承人推荐人选名单；杨通照（侗款）等24人入选第五批省级非遗代表性传承人公布名单；通道上景非遗工坊等3处示范点获评“非遗工坊、非遗街区、非遗村镇省级示范点”；组织开展省级非遗代表性项目保护单位检查和调整；完成2023年度国家、省、市级非遗代表性传承人传承活动评估；组织开展第八批市级非遗代表性项目申报认定。</w:t>
      </w:r>
    </w:p>
    <w:p w14:paraId="6C36F49B">
      <w:pPr>
        <w:spacing w:line="60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lang w:eastAsia="zh-CN"/>
        </w:rPr>
        <w:t>非遗宣传推介成效明显</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围绕“怀化，一个怀景怀乡怀味的地方”旅游宣传口号及“玩非遗，赚积分，享怀化”思路，摄制并发布“怀景·怀乡·怀味”非遗宣传预热短片3部；联合湖南日报新湖南推出《繁花·非遗怀化》系列短视频作品13期；进一步提升“怀化非遗”抖音短视频制作水平，高质量摄制作品发布作品60余期，并同步在“福地怀化”文旅数字主题馆的沉浸式互动大屏上循环播放，吸引诸多市民驻足观看，反响良好；制作并推出《传说里的非遗》AI全流程系列微短剧，以动画的形式讲述非遗背后的故事，让非遗在网络平台上变得“触手可及”。组织推荐芷江孽龙参加“舞动中国龙”—龙舞大巡游全国主会场活动；瑶乡茶制作技艺等7个非遗项目参加了第三届湖南非遗博览会；沅洲石雕等8个非遗项目亮相十一届全球湘商大会怀化文旅产业产业主题馆；黔阳竹艺制作技艺等4个项目参加2024武陵文旅大会非遗产品展销活动；侗锦织造技艺参加2024年湖南非遗元宵喜乐会；雕花蜜饯制作技艺参加第二届中国—东盟（南宁）非物质文化遗产周和“相当有味在湖南·欢欢喜喜过大年”非遗庙会活动；通道侗族银饰制作技艺等6个项目参加怀化市首届“怀乡怀品”农产品展销会。8月，由中国文物报社、中华文明研学旅游联盟主办的全国文化遗产旅游案例和线路宣传展示活动“百强案例”“五十强线路”正式发布，我市皇都侗文化村文化遗产旅游案例入选“百强案例”，“古城福地·文化之旅”入选“五十强线路名单”；市文化遗产保护中心选送的《唐氏武医推拿术》获全市第五届中医药科普大赛视频类一等奖；联动专业文创设计团队，以文化遗产元素为基础，设计专属VI视觉，打造怀化非遗专属文创品牌，推动非遗元素与现代文创产品的融合，对有条件有基础的传统工艺类项目进行二次开发包装，开发出具有时代生活气息、技艺与内涵兼备的文创产品。拍摄制作“金牌导游说非遗”视频8条，通过导游沉浸式推介和形象生动的讲解，实现非遗旅游我来导、非遗故事我来讲、非遗怀化我来推的目的。</w:t>
      </w:r>
    </w:p>
    <w:p w14:paraId="0D48E531">
      <w:pPr>
        <w:spacing w:line="600" w:lineRule="exact"/>
        <w:ind w:firstLine="640" w:firstLineChars="200"/>
        <w:contextualSpacing/>
        <w:rPr>
          <w:rFonts w:hint="eastAsia" w:ascii="仿宋_GB2312" w:hAnsi="仿宋_GB2312" w:eastAsia="仿宋_GB2312" w:cs="仿宋_GB2312"/>
          <w:sz w:val="32"/>
          <w:szCs w:val="32"/>
        </w:rPr>
      </w:pPr>
      <w:r>
        <w:rPr>
          <w:rFonts w:hint="eastAsia" w:ascii="楷体_GB2312" w:hAnsi="楷体_GB2312" w:eastAsia="楷体_GB2312" w:cs="楷体_GB2312"/>
          <w:b/>
          <w:bCs/>
          <w:color w:val="000000"/>
          <w:kern w:val="2"/>
          <w:sz w:val="32"/>
          <w:szCs w:val="32"/>
          <w:lang w:val="en-US" w:eastAsia="zh-CN" w:bidi="ar-SA"/>
        </w:rPr>
        <w:t>（二）以打造全新“怀博”品牌形象为目标，推动文博工作有声有色</w:t>
      </w:r>
    </w:p>
    <w:p w14:paraId="1CAE4368">
      <w:pPr>
        <w:spacing w:line="600" w:lineRule="exact"/>
        <w:ind w:firstLine="640" w:firstLineChars="200"/>
        <w:contextualSpacing/>
        <w:rPr>
          <w:rFonts w:hint="eastAsia" w:ascii="仿宋_GB2312" w:hAnsi="仿宋_GB2312" w:eastAsia="仿宋_GB2312" w:cs="仿宋_GB2312"/>
          <w:b w:val="0"/>
          <w:bCs w:val="0"/>
          <w:i w:val="0"/>
          <w:iCs w:val="0"/>
          <w:color w:val="000000"/>
          <w:kern w:val="2"/>
          <w:sz w:val="32"/>
          <w:szCs w:val="32"/>
          <w:highlight w:val="none"/>
          <w:vertAlign w:val="baseline"/>
          <w:lang w:val="en-US" w:eastAsia="zh-CN" w:bidi="ar-SA"/>
        </w:rPr>
      </w:pPr>
      <w:r>
        <w:rPr>
          <w:rFonts w:hint="eastAsia" w:ascii="楷体" w:hAnsi="楷体" w:eastAsia="楷体" w:cs="楷体"/>
          <w:b/>
          <w:bCs/>
          <w:sz w:val="32"/>
          <w:szCs w:val="32"/>
          <w:lang w:val="en-US" w:eastAsia="zh-CN"/>
        </w:rPr>
        <w:t>1.阵地建设成绩斐然。</w:t>
      </w:r>
      <w:r>
        <w:rPr>
          <w:rFonts w:hint="eastAsia" w:ascii="仿宋_GB2312" w:hAnsi="仿宋_GB2312" w:eastAsia="仿宋_GB2312" w:cs="仿宋_GB2312"/>
          <w:b w:val="0"/>
          <w:bCs w:val="0"/>
          <w:i w:val="0"/>
          <w:iCs w:val="0"/>
          <w:color w:val="000000"/>
          <w:kern w:val="2"/>
          <w:sz w:val="32"/>
          <w:szCs w:val="32"/>
          <w:highlight w:val="none"/>
          <w:vertAlign w:val="baseline"/>
          <w:lang w:val="en-US" w:eastAsia="zh-CN" w:bidi="ar-SA"/>
        </w:rPr>
        <w:t>8月23日，第十届中国博物馆及相关产品与技术博览会开幕式公布第五批国家二三级博物馆名单，怀化市博物馆成功升级为国家二级博物馆。</w:t>
      </w:r>
      <w:r>
        <w:rPr>
          <w:rFonts w:hint="eastAsia" w:ascii="仿宋_GB2312" w:hAnsi="仿宋_GB2312" w:eastAsia="仿宋_GB2312" w:cs="仿宋_GB2312"/>
          <w:color w:val="000000"/>
          <w:kern w:val="2"/>
          <w:sz w:val="32"/>
          <w:szCs w:val="32"/>
          <w:lang w:val="en-US" w:eastAsia="zh-CN" w:bidi="ar-SA"/>
        </w:rPr>
        <w:t>10月，怀化市博物馆组织召开怀化市首届金属文物保护修复学习交流会，40余名业务骨干参加，有力发挥了怀化博物馆作为市级综合博物馆作用。</w:t>
      </w:r>
    </w:p>
    <w:p w14:paraId="733DE8B3">
      <w:pPr>
        <w:spacing w:line="600" w:lineRule="exact"/>
        <w:ind w:firstLine="640" w:firstLineChars="200"/>
        <w:contextualSpacing/>
        <w:rPr>
          <w:rFonts w:hint="eastAsia" w:ascii="仿宋_GB2312" w:hAnsi="仿宋_GB2312" w:eastAsia="仿宋_GB2312" w:cs="仿宋_GB2312"/>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2.展览活动丰富多彩。</w:t>
      </w:r>
      <w:r>
        <w:rPr>
          <w:rFonts w:hint="eastAsia" w:ascii="仿宋_GB2312" w:hAnsi="仿宋_GB2312" w:eastAsia="仿宋_GB2312" w:cs="仿宋_GB2312"/>
          <w:b/>
          <w:bCs/>
          <w:i w:val="0"/>
          <w:iCs w:val="0"/>
          <w:color w:val="000000"/>
          <w:kern w:val="2"/>
          <w:sz w:val="32"/>
          <w:szCs w:val="32"/>
          <w:highlight w:val="none"/>
          <w:vertAlign w:val="baseline"/>
          <w:lang w:val="en-US" w:eastAsia="zh-CN" w:bidi="ar-SA"/>
        </w:rPr>
        <w:t>一方面，</w:t>
      </w:r>
      <w:r>
        <w:rPr>
          <w:rFonts w:hint="eastAsia" w:ascii="仿宋_GB2312" w:hAnsi="仿宋_GB2312" w:eastAsia="仿宋_GB2312" w:cs="仿宋_GB2312"/>
          <w:b w:val="0"/>
          <w:bCs w:val="0"/>
          <w:i w:val="0"/>
          <w:iCs w:val="0"/>
          <w:color w:val="000000"/>
          <w:kern w:val="2"/>
          <w:sz w:val="32"/>
          <w:szCs w:val="32"/>
          <w:highlight w:val="none"/>
          <w:vertAlign w:val="baseline"/>
          <w:lang w:val="en-US" w:eastAsia="zh-CN" w:bidi="ar-SA"/>
        </w:rPr>
        <w:t>常设展与临展互为补充。“五溪往事”——怀化历史文化陈列、五溪木雕展等常设展览，同时先后举办“渠水印记”美术作品展、“一粒种子·改变世界”鹤城区少儿书画作品专题展、“福地怀化”——2024年“武陵情韵”迎春画展、“林泉问道”山水小品联展、中华文化奇迹：北京房山云居寺历史文化展、“艺心向党”——新的社会阶层人士庆祝中华人民共和国成立75周年优秀文艺作品展、“福地怀化，我的家乡”——书法美术作品展等临时展览。</w:t>
      </w:r>
      <w:r>
        <w:rPr>
          <w:rFonts w:hint="eastAsia" w:ascii="仿宋_GB2312" w:hAnsi="仿宋_GB2312" w:eastAsia="仿宋_GB2312" w:cs="仿宋_GB2312"/>
          <w:b/>
          <w:bCs/>
          <w:i w:val="0"/>
          <w:iCs w:val="0"/>
          <w:color w:val="000000"/>
          <w:kern w:val="2"/>
          <w:sz w:val="32"/>
          <w:szCs w:val="32"/>
          <w:highlight w:val="none"/>
          <w:vertAlign w:val="baseline"/>
          <w:lang w:val="en-US" w:eastAsia="zh-CN" w:bidi="ar-SA"/>
        </w:rPr>
        <w:t>另一方面，</w:t>
      </w:r>
      <w:r>
        <w:rPr>
          <w:rFonts w:hint="eastAsia" w:ascii="仿宋_GB2312" w:hAnsi="仿宋_GB2312" w:eastAsia="仿宋_GB2312" w:cs="仿宋_GB2312"/>
          <w:b w:val="0"/>
          <w:bCs w:val="0"/>
          <w:i w:val="0"/>
          <w:iCs w:val="0"/>
          <w:color w:val="000000"/>
          <w:kern w:val="2"/>
          <w:sz w:val="32"/>
          <w:szCs w:val="32"/>
          <w:highlight w:val="none"/>
          <w:vertAlign w:val="baseline"/>
          <w:lang w:val="en-US" w:eastAsia="zh-CN" w:bidi="ar-SA"/>
        </w:rPr>
        <w:t>主题活动推陈出新。全力打造“博物馆里的节日”文化品牌，依托元旦、春节、端午、中秋等中国传统节日与5·18国际博物馆日等主题节日，成功举办“云锦霓裳大赏·寻踪文博力量”民族服饰大赏暨寻宝奇旅记活动、“博物馆致力于教育和研究”——国际博物馆日主题宣传日活动、“月满怀博·‘饼’承非遗”中秋主题活动。利用中小学生暑假时间，举办“怀博之夏”——暑期文博公益讲堂、“小小讲解员”研学营（第二期）公益培训等青少年主题特色活动。合作拍摄文博影视实践教育类节目《跟着国宝去研学》。</w:t>
      </w:r>
    </w:p>
    <w:p w14:paraId="55EB55C1">
      <w:pPr>
        <w:spacing w:line="600" w:lineRule="exact"/>
        <w:ind w:firstLine="640" w:firstLineChars="200"/>
        <w:contextualSpacing/>
        <w:rPr>
          <w:rFonts w:hint="eastAsia" w:ascii="仿宋_GB2312" w:hAnsi="仿宋_GB2312" w:eastAsia="仿宋_GB2312" w:cs="仿宋_GB2312"/>
          <w:color w:val="000000"/>
          <w:kern w:val="2"/>
          <w:sz w:val="32"/>
          <w:szCs w:val="32"/>
          <w:lang w:val="en-US" w:eastAsia="zh-CN" w:bidi="ar-SA"/>
        </w:rPr>
      </w:pPr>
      <w:r>
        <w:rPr>
          <w:rFonts w:hint="eastAsia" w:ascii="楷体_GB2312" w:hAnsi="楷体_GB2312" w:eastAsia="楷体_GB2312" w:cs="楷体_GB2312"/>
          <w:b/>
          <w:bCs/>
          <w:color w:val="000000"/>
          <w:sz w:val="32"/>
          <w:szCs w:val="32"/>
          <w:lang w:val="en-US" w:eastAsia="zh-CN"/>
        </w:rPr>
        <w:t>3.</w:t>
      </w:r>
      <w:r>
        <w:rPr>
          <w:rFonts w:hint="eastAsia" w:ascii="楷体_GB2312" w:hAnsi="楷体_GB2312" w:eastAsia="楷体_GB2312" w:cs="楷体_GB2312"/>
          <w:b/>
          <w:bCs/>
          <w:color w:val="000000"/>
          <w:sz w:val="32"/>
          <w:szCs w:val="32"/>
          <w:lang w:eastAsia="zh-CN"/>
        </w:rPr>
        <w:t>文物保护成果显著。</w:t>
      </w:r>
      <w:r>
        <w:rPr>
          <w:rFonts w:hint="eastAsia" w:ascii="仿宋_GB2312" w:hAnsi="仿宋_GB2312" w:eastAsia="仿宋_GB2312" w:cs="仿宋_GB2312"/>
          <w:b/>
          <w:bCs/>
          <w:color w:val="000000"/>
          <w:kern w:val="2"/>
          <w:sz w:val="32"/>
          <w:szCs w:val="32"/>
          <w:lang w:val="en-US" w:eastAsia="zh-CN" w:bidi="ar-SA"/>
        </w:rPr>
        <w:t>一是</w:t>
      </w:r>
      <w:r>
        <w:rPr>
          <w:rFonts w:hint="eastAsia" w:ascii="仿宋_GB2312" w:hAnsi="仿宋_GB2312" w:eastAsia="仿宋_GB2312" w:cs="仿宋_GB2312"/>
          <w:b w:val="0"/>
          <w:bCs w:val="0"/>
          <w:color w:val="000000"/>
          <w:kern w:val="2"/>
          <w:sz w:val="32"/>
          <w:szCs w:val="32"/>
          <w:lang w:val="en-US" w:eastAsia="zh-CN" w:bidi="ar-SA"/>
        </w:rPr>
        <w:t>积极申报项目。</w:t>
      </w:r>
      <w:r>
        <w:rPr>
          <w:rFonts w:hint="eastAsia" w:ascii="仿宋_GB2312" w:hAnsi="仿宋_GB2312" w:eastAsia="仿宋_GB2312" w:cs="仿宋_GB2312"/>
          <w:color w:val="000000"/>
          <w:kern w:val="2"/>
          <w:sz w:val="32"/>
          <w:szCs w:val="32"/>
          <w:lang w:val="en-US" w:eastAsia="zh-CN" w:bidi="ar-SA"/>
        </w:rPr>
        <w:t>申报国家级文物保护修复项目2个（怀化市博物馆藏清侗族破丝板绣龙纹花卉踩歌堂男装和清侗族剪贴盘银辫绣芦笙服）省级项目3个（怀化市博物馆藏金属文物、二级和三级陶瓷文物、珍贵文物数字化保护）；</w:t>
      </w:r>
      <w:r>
        <w:rPr>
          <w:rFonts w:hint="eastAsia" w:ascii="仿宋_GB2312" w:hAnsi="仿宋_GB2312" w:eastAsia="仿宋_GB2312" w:cs="仿宋_GB2312"/>
          <w:b w:val="0"/>
          <w:bCs w:val="0"/>
          <w:i w:val="0"/>
          <w:iCs w:val="0"/>
          <w:color w:val="000000"/>
          <w:kern w:val="2"/>
          <w:sz w:val="32"/>
          <w:szCs w:val="32"/>
          <w:highlight w:val="none"/>
          <w:vertAlign w:val="baseline"/>
          <w:lang w:val="en-US" w:eastAsia="zh-CN" w:bidi="ar-SA"/>
        </w:rPr>
        <w:t>争取资金对</w:t>
      </w:r>
      <w:r>
        <w:rPr>
          <w:rFonts w:hint="eastAsia" w:ascii="仿宋_GB2312" w:hAnsi="仿宋_GB2312" w:eastAsia="仿宋_GB2312" w:cs="仿宋_GB2312"/>
          <w:color w:val="000000"/>
          <w:kern w:val="2"/>
          <w:sz w:val="32"/>
          <w:szCs w:val="32"/>
          <w:lang w:val="en-US" w:eastAsia="zh-CN" w:bidi="ar-SA"/>
        </w:rPr>
        <w:t>怀化市博物馆和库房进行消防升级改造，安防升级改造项目方案正在批复中等待实施。</w:t>
      </w:r>
      <w:r>
        <w:rPr>
          <w:rFonts w:hint="eastAsia" w:ascii="仿宋_GB2312" w:hAnsi="仿宋_GB2312" w:eastAsia="仿宋_GB2312" w:cs="仿宋_GB2312"/>
          <w:b/>
          <w:bCs/>
          <w:color w:val="000000"/>
          <w:kern w:val="2"/>
          <w:sz w:val="32"/>
          <w:szCs w:val="32"/>
          <w:lang w:val="en-US" w:eastAsia="zh-CN" w:bidi="ar-SA"/>
        </w:rPr>
        <w:t>二是</w:t>
      </w:r>
      <w:r>
        <w:rPr>
          <w:rFonts w:hint="eastAsia" w:ascii="仿宋_GB2312" w:hAnsi="仿宋_GB2312" w:eastAsia="仿宋_GB2312" w:cs="仿宋_GB2312"/>
          <w:b w:val="0"/>
          <w:bCs w:val="0"/>
          <w:color w:val="000000"/>
          <w:kern w:val="2"/>
          <w:sz w:val="32"/>
          <w:szCs w:val="32"/>
          <w:lang w:val="en-US" w:eastAsia="zh-CN" w:bidi="ar-SA"/>
        </w:rPr>
        <w:t>广泛征集文物。</w:t>
      </w:r>
      <w:r>
        <w:rPr>
          <w:rFonts w:hint="eastAsia" w:ascii="仿宋_GB2312" w:hAnsi="仿宋_GB2312" w:eastAsia="仿宋_GB2312" w:cs="仿宋_GB2312"/>
          <w:color w:val="000000"/>
          <w:kern w:val="2"/>
          <w:sz w:val="32"/>
          <w:szCs w:val="32"/>
          <w:lang w:val="en-US" w:eastAsia="zh-CN" w:bidi="ar-SA"/>
        </w:rPr>
        <w:t>征集一批价值29万元的民族民俗类文物（15件套）。</w:t>
      </w:r>
      <w:r>
        <w:rPr>
          <w:rFonts w:hint="eastAsia" w:ascii="仿宋_GB2312" w:hAnsi="仿宋_GB2312" w:eastAsia="仿宋_GB2312" w:cs="仿宋_GB2312"/>
          <w:b/>
          <w:bCs/>
          <w:color w:val="000000"/>
          <w:kern w:val="2"/>
          <w:sz w:val="32"/>
          <w:szCs w:val="32"/>
          <w:lang w:val="en-US" w:eastAsia="zh-CN" w:bidi="ar-SA"/>
        </w:rPr>
        <w:t>三是</w:t>
      </w:r>
      <w:r>
        <w:rPr>
          <w:rFonts w:hint="eastAsia" w:ascii="仿宋_GB2312" w:hAnsi="仿宋_GB2312" w:eastAsia="仿宋_GB2312" w:cs="仿宋_GB2312"/>
          <w:b w:val="0"/>
          <w:bCs w:val="0"/>
          <w:color w:val="000000"/>
          <w:kern w:val="2"/>
          <w:sz w:val="32"/>
          <w:szCs w:val="32"/>
          <w:lang w:val="en-US" w:eastAsia="zh-CN" w:bidi="ar-SA"/>
        </w:rPr>
        <w:t>做好整理归档。</w:t>
      </w:r>
      <w:r>
        <w:rPr>
          <w:rFonts w:hint="eastAsia" w:ascii="仿宋_GB2312" w:hAnsi="仿宋_GB2312" w:eastAsia="仿宋_GB2312" w:cs="仿宋_GB2312"/>
          <w:color w:val="000000"/>
          <w:kern w:val="2"/>
          <w:sz w:val="32"/>
          <w:szCs w:val="32"/>
          <w:lang w:val="en-US" w:eastAsia="zh-CN" w:bidi="ar-SA"/>
        </w:rPr>
        <w:t>完成服饰类（1200余套左右）搬库和文物装匣工作；完成地下室滑石器文物移交工作，对新入库的柜组进行订制、安装，将389件（套）滑石类文物进行换架工作；积极迎接省局对我馆馆藏文物复核定级工作，对1037件（套）珍贵文物、1434件（套）复核文物的来源、历史背景、文物价值、历史意义等方面进行深入研究与挖掘，撰写出细致详实的文物档案材料。</w:t>
      </w:r>
    </w:p>
    <w:p w14:paraId="373AE2F1">
      <w:pPr>
        <w:keepNext w:val="0"/>
        <w:keepLines w:val="0"/>
        <w:pageBreakBefore w:val="0"/>
        <w:widowControl w:val="0"/>
        <w:kinsoku/>
        <w:wordWrap/>
        <w:overflowPunct/>
        <w:topLinePunct w:val="0"/>
        <w:autoSpaceDE w:val="0"/>
        <w:autoSpaceDN w:val="0"/>
        <w:bidi w:val="0"/>
        <w:adjustRightInd w:val="0"/>
        <w:snapToGrid w:val="0"/>
        <w:spacing w:beforeAutospacing="0" w:afterAutospacing="0" w:line="600" w:lineRule="exact"/>
        <w:ind w:firstLine="640" w:firstLineChars="200"/>
        <w:jc w:val="both"/>
        <w:textAlignment w:val="auto"/>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val="en-US" w:eastAsia="zh-CN"/>
        </w:rPr>
        <w:t>（三）</w:t>
      </w:r>
      <w:r>
        <w:rPr>
          <w:rFonts w:hint="eastAsia" w:ascii="楷体_GB2312" w:hAnsi="楷体_GB2312" w:eastAsia="楷体_GB2312" w:cs="楷体_GB2312"/>
          <w:b/>
          <w:bCs/>
          <w:color w:val="000000"/>
          <w:sz w:val="32"/>
          <w:szCs w:val="32"/>
          <w:lang w:eastAsia="zh-CN"/>
        </w:rPr>
        <w:t>考古发掘有序推进</w:t>
      </w:r>
    </w:p>
    <w:p w14:paraId="506DF4C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开展溆浦县桥思公路建设项目、洪江市高庙、中方县城南等考古工作。溆浦县桥思公路建设项目发掘战国至西汉古墓130多座，出土器物1200多件；协助湖南省考古研究院完成对中方窑窿坡窑址考古发掘资料的整理及中方县城南学校考古调查勘探工作，发现学校建没区城埋藏战国至西汉古墓46座；协助湖南省考古研究院完成对洪江高庙遗址面积近600平方米的考古发掘工作。</w:t>
      </w:r>
      <w:r>
        <w:rPr>
          <w:rFonts w:hint="eastAsia" w:ascii="仿宋_GB2312" w:hAnsi="仿宋_GB2312" w:eastAsia="仿宋_GB2312" w:cs="仿宋_GB2312"/>
          <w:b w:val="0"/>
          <w:bCs w:val="0"/>
          <w:color w:val="000000"/>
          <w:kern w:val="2"/>
          <w:sz w:val="32"/>
          <w:szCs w:val="32"/>
          <w:lang w:val="en-US" w:eastAsia="zh-CN" w:bidi="ar-SA"/>
        </w:rPr>
        <w:t>完成怀化高新区园区扩区一般性文物影响评估；编制《怀化高新</w:t>
      </w:r>
      <w:r>
        <w:rPr>
          <w:rFonts w:hint="eastAsia" w:ascii="仿宋_GB2312" w:hAnsi="仿宋_GB2312" w:eastAsia="仿宋_GB2312" w:cs="仿宋_GB2312"/>
          <w:color w:val="000000"/>
          <w:kern w:val="2"/>
          <w:sz w:val="32"/>
          <w:szCs w:val="32"/>
          <w:lang w:val="en-US" w:eastAsia="zh-CN" w:bidi="ar-SA"/>
        </w:rPr>
        <w:t>区园区扩区一般性文物影响评估报告》；出版发行近20万字考古挖掘书籍——《五溪时光-沅水中上游历史文化进程》</w:t>
      </w:r>
    </w:p>
    <w:p w14:paraId="1F8E653B">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10" w:leftChars="0" w:right="0" w:firstLine="640" w:firstLineChars="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革命军事革命文物征集工作取得阶段性胜利</w:t>
      </w:r>
    </w:p>
    <w:p w14:paraId="708B0300">
      <w:pPr>
        <w:tabs>
          <w:tab w:val="left" w:pos="1620"/>
        </w:tabs>
        <w:spacing w:line="560" w:lineRule="exact"/>
        <w:ind w:firstLine="640" w:firstLineChars="200"/>
        <w:rPr>
          <w:rFonts w:hint="eastAsia" w:ascii="仿宋_GB2312" w:eastAsia="仿宋_GB2312"/>
          <w:sz w:val="32"/>
          <w:szCs w:val="32"/>
        </w:rPr>
      </w:pPr>
      <w:r>
        <w:rPr>
          <w:rFonts w:hint="eastAsia" w:ascii="楷体_GB2312" w:eastAsia="楷体_GB2312"/>
          <w:sz w:val="32"/>
          <w:szCs w:val="32"/>
        </w:rPr>
        <w:t>一是军地合力高位推进。</w:t>
      </w:r>
      <w:r>
        <w:rPr>
          <w:rFonts w:hint="eastAsia" w:eastAsia="仿宋_GB2312"/>
          <w:sz w:val="32"/>
          <w:szCs w:val="32"/>
        </w:rPr>
        <w:t>市委书记许忠建专门作出批示，市委副书记贺遵庆、军分区主官亲自</w:t>
      </w:r>
      <w:r>
        <w:rPr>
          <w:rFonts w:hint="eastAsia" w:ascii="仿宋_GB2312" w:eastAsia="仿宋_GB2312"/>
          <w:sz w:val="32"/>
          <w:szCs w:val="32"/>
        </w:rPr>
        <w:t>挂帅，市委宣传部等市直相关单位部门共同参与，市县乡村四级联动，深度参与，深入推进，形成强大工作合力。军分区定期通过视频交班会对县市区文物征集工作进展情况进行通报，市</w:t>
      </w:r>
      <w:r>
        <w:rPr>
          <w:rFonts w:hint="eastAsia" w:eastAsia="仿宋_GB2312"/>
          <w:bCs/>
          <w:sz w:val="32"/>
          <w:szCs w:val="32"/>
        </w:rPr>
        <w:t>文物征集工作组定期向市委专题</w:t>
      </w:r>
      <w:r>
        <w:rPr>
          <w:rFonts w:hint="eastAsia" w:ascii="仿宋_GB2312" w:eastAsia="仿宋_GB2312"/>
          <w:sz w:val="32"/>
          <w:szCs w:val="32"/>
        </w:rPr>
        <w:t>报告革命军事文物征集工作进展情况，形成军地双轮驱动、同心同向发力的工作格局。</w:t>
      </w:r>
    </w:p>
    <w:p w14:paraId="7BC29EFF">
      <w:pPr>
        <w:tabs>
          <w:tab w:val="left" w:pos="1620"/>
        </w:tabs>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二是广泛宣传摸排线索。</w:t>
      </w:r>
      <w:r>
        <w:rPr>
          <w:rFonts w:hint="eastAsia" w:ascii="仿宋_GB2312" w:eastAsia="仿宋_GB2312"/>
          <w:sz w:val="32"/>
          <w:szCs w:val="32"/>
        </w:rPr>
        <w:t>结合征兵宣传、民兵整组、民兵活动日等时机进行深入宣传发动，现场宣讲革命军事文物征集政策，发放文物征集宣传手册20000多份，租用户外大型电子屏播放文物征集宣传内容；各级在走访慰问中积极动员退役军人和优抚对象，特别是动员参战老兵、功臣模范、退役军人志愿者将持有的文物史料进行捐赠。</w:t>
      </w:r>
      <w:r>
        <w:rPr>
          <w:rFonts w:hint="eastAsia" w:ascii="仿宋_GB2312" w:hAnsi="仿宋_GB2312" w:eastAsia="仿宋_GB2312" w:cs="仿宋_GB2312"/>
          <w:sz w:val="32"/>
          <w:szCs w:val="32"/>
        </w:rPr>
        <w:t>扎实开展“革命军事文物万家行”系列活动，重点宣传报道了捐赠文物典型李春华、欧波的先进事迹，扩大革命军事文物征集的知晓度、影响力。</w:t>
      </w:r>
    </w:p>
    <w:p w14:paraId="023E8367">
      <w:pPr>
        <w:tabs>
          <w:tab w:val="left" w:pos="1620"/>
        </w:tabs>
        <w:spacing w:line="560" w:lineRule="exact"/>
        <w:ind w:firstLine="640" w:firstLineChars="200"/>
        <w:rPr>
          <w:rFonts w:hint="eastAsia" w:ascii="仿宋_GB2312" w:eastAsia="仿宋_GB2312"/>
          <w:sz w:val="32"/>
          <w:szCs w:val="32"/>
        </w:rPr>
      </w:pPr>
      <w:r>
        <w:rPr>
          <w:rFonts w:hint="eastAsia" w:ascii="楷体_GB2312" w:eastAsia="楷体_GB2312"/>
          <w:sz w:val="32"/>
          <w:szCs w:val="32"/>
        </w:rPr>
        <w:t>三是严把标准提高质效。</w:t>
      </w:r>
      <w:r>
        <w:rPr>
          <w:rFonts w:hint="eastAsia" w:ascii="仿宋_GB2312" w:eastAsia="仿宋_GB2312"/>
          <w:sz w:val="32"/>
          <w:szCs w:val="32"/>
        </w:rPr>
        <w:t>市文物征集工作组从省市文物鉴定专家库、市博物馆等单位聘请了3名文物鉴定专家，从怀化市军休所聘请了1名长期从事军事史志编撰且工作经验丰富的老同志，组成革命军事文物鉴定专家组，全程参加县市区集中移交初评，先后5次组织集中鉴定，淘汰240余件不符合要求的实物，为向军事馆集中移交提高了质</w:t>
      </w:r>
      <w:r>
        <w:rPr>
          <w:rFonts w:hint="eastAsia" w:eastAsia="仿宋_GB2312"/>
          <w:sz w:val="32"/>
          <w:szCs w:val="32"/>
        </w:rPr>
        <w:t>效</w:t>
      </w:r>
      <w:r>
        <w:rPr>
          <w:rFonts w:hint="eastAsia" w:ascii="仿宋_GB2312" w:eastAsia="仿宋_GB2312"/>
          <w:sz w:val="32"/>
          <w:szCs w:val="32"/>
        </w:rPr>
        <w:t>。</w:t>
      </w:r>
    </w:p>
    <w:p w14:paraId="3A8E9D7F">
      <w:pPr>
        <w:tabs>
          <w:tab w:val="left" w:pos="1620"/>
        </w:tabs>
        <w:spacing w:line="560" w:lineRule="exact"/>
        <w:ind w:firstLine="640" w:firstLineChars="200"/>
        <w:rPr>
          <w:rFonts w:hint="eastAsia" w:ascii="仿宋_GB2312" w:eastAsia="仿宋_GB2312"/>
          <w:sz w:val="32"/>
          <w:szCs w:val="32"/>
        </w:rPr>
      </w:pPr>
      <w:r>
        <w:rPr>
          <w:rFonts w:hint="eastAsia" w:ascii="楷体_GB2312" w:eastAsia="楷体_GB2312"/>
          <w:sz w:val="32"/>
          <w:szCs w:val="32"/>
        </w:rPr>
        <w:t>四是紧盯目标完成任务。</w:t>
      </w:r>
      <w:r>
        <w:rPr>
          <w:rFonts w:hint="eastAsia" w:eastAsia="仿宋_GB2312"/>
          <w:sz w:val="32"/>
          <w:szCs w:val="32"/>
        </w:rPr>
        <w:t>及时下发《关于做好湖南革命军事馆文物征集工作的通知》，压实主体责任，明确目标要求，分解任务清单。</w:t>
      </w:r>
      <w:r>
        <w:rPr>
          <w:rFonts w:hint="eastAsia" w:ascii="仿宋_GB2312" w:eastAsia="仿宋_GB2312"/>
          <w:sz w:val="32"/>
          <w:szCs w:val="32"/>
        </w:rPr>
        <w:t>市文物征集工作组制定了年度工作计划表、排出了征集进度表</w:t>
      </w:r>
      <w:r>
        <w:rPr>
          <w:rFonts w:hint="eastAsia" w:eastAsia="仿宋_GB2312"/>
          <w:sz w:val="32"/>
          <w:szCs w:val="32"/>
        </w:rPr>
        <w:t>，落实“日重点报告、周数量通报、月情况讲评”制度，适时调度推进，</w:t>
      </w:r>
      <w:r>
        <w:rPr>
          <w:rFonts w:hint="eastAsia" w:ascii="仿宋_GB2312" w:eastAsia="仿宋_GB2312"/>
          <w:sz w:val="32"/>
          <w:szCs w:val="32"/>
        </w:rPr>
        <w:t>协调市委督查室下发2期督查通报，</w:t>
      </w:r>
      <w:r>
        <w:rPr>
          <w:rFonts w:hint="eastAsia" w:eastAsia="仿宋_GB2312"/>
          <w:sz w:val="32"/>
          <w:szCs w:val="32"/>
        </w:rPr>
        <w:t>推动征集工作落地落细。全年先后组</w:t>
      </w:r>
      <w:r>
        <w:rPr>
          <w:rFonts w:hint="eastAsia" w:ascii="仿宋_GB2312" w:eastAsia="仿宋_GB2312"/>
          <w:sz w:val="32"/>
          <w:szCs w:val="32"/>
        </w:rPr>
        <w:t>织6次</w:t>
      </w:r>
      <w:r>
        <w:rPr>
          <w:rFonts w:hint="eastAsia" w:eastAsia="仿宋_GB2312"/>
          <w:sz w:val="32"/>
          <w:szCs w:val="32"/>
        </w:rPr>
        <w:t>集中移交，共向湖南革命军事馆建设工作专班移交革命军事文物（史料）</w:t>
      </w:r>
      <w:r>
        <w:rPr>
          <w:rFonts w:hint="eastAsia" w:ascii="仿宋_GB2312" w:eastAsia="仿宋_GB2312"/>
          <w:sz w:val="32"/>
          <w:szCs w:val="32"/>
        </w:rPr>
        <w:t>1399件，是任务数的1.39倍，提前超额完成年度征集任务。</w:t>
      </w:r>
    </w:p>
    <w:p w14:paraId="0F491738">
      <w:pPr>
        <w:tabs>
          <w:tab w:val="left" w:pos="1620"/>
        </w:tabs>
        <w:spacing w:line="560" w:lineRule="exact"/>
        <w:ind w:firstLine="640" w:firstLineChars="200"/>
        <w:rPr>
          <w:rFonts w:hint="eastAsia" w:ascii="仿宋_GB2312" w:eastAsia="仿宋_GB2312"/>
          <w:sz w:val="32"/>
          <w:szCs w:val="32"/>
        </w:rPr>
      </w:pPr>
      <w:r>
        <w:rPr>
          <w:rFonts w:hint="eastAsia" w:ascii="楷体_GB2312" w:eastAsia="楷体_GB2312"/>
          <w:sz w:val="32"/>
          <w:szCs w:val="32"/>
        </w:rPr>
        <w:t>五是突出重点走访征集。</w:t>
      </w:r>
      <w:r>
        <w:rPr>
          <w:rFonts w:hint="eastAsia" w:eastAsia="仿宋_GB2312"/>
          <w:sz w:val="32"/>
          <w:szCs w:val="32"/>
        </w:rPr>
        <w:t>市文物征集工作组认真梳理重点征集线索清单，军地协同先后</w:t>
      </w:r>
      <w:r>
        <w:rPr>
          <w:rFonts w:hint="eastAsia" w:ascii="仿宋_GB2312" w:eastAsia="仿宋_GB2312"/>
          <w:sz w:val="32"/>
          <w:szCs w:val="32"/>
        </w:rPr>
        <w:t>5</w:t>
      </w:r>
      <w:r>
        <w:rPr>
          <w:rFonts w:hint="eastAsia" w:eastAsia="仿宋_GB2312"/>
          <w:sz w:val="32"/>
          <w:szCs w:val="32"/>
        </w:rPr>
        <w:t>次赴北京、昆明、长沙等地走访粟裕、滕代远等老一辈无产阶级革命家和湘籍开国将帅向仲华、曹玉清、曾育生的后代或曾工作过的单位，讲清政策要求，得到大力支持，征集到望远镜、披风大衣、回忆录等</w:t>
      </w:r>
      <w:r>
        <w:rPr>
          <w:rFonts w:hint="eastAsia" w:ascii="仿宋_GB2312" w:eastAsia="仿宋_GB2312"/>
          <w:sz w:val="32"/>
          <w:szCs w:val="32"/>
        </w:rPr>
        <w:t>46件</w:t>
      </w:r>
      <w:r>
        <w:rPr>
          <w:rFonts w:hint="eastAsia" w:eastAsia="仿宋_GB2312"/>
          <w:sz w:val="32"/>
          <w:szCs w:val="32"/>
        </w:rPr>
        <w:t>珍贵文物史料。</w:t>
      </w:r>
    </w:p>
    <w:p w14:paraId="2C0C363B">
      <w:pPr>
        <w:tabs>
          <w:tab w:val="left" w:pos="1620"/>
        </w:tabs>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六是加强征管强化保障。</w:t>
      </w:r>
      <w:r>
        <w:rPr>
          <w:rFonts w:hint="eastAsia" w:eastAsia="仿宋_GB2312"/>
          <w:sz w:val="32"/>
          <w:szCs w:val="32"/>
        </w:rPr>
        <w:t>市县文物征集工作组</w:t>
      </w:r>
      <w:r>
        <w:rPr>
          <w:rFonts w:hint="eastAsia" w:ascii="仿宋_GB2312" w:eastAsia="仿宋_GB2312"/>
          <w:sz w:val="32"/>
          <w:szCs w:val="32"/>
        </w:rPr>
        <w:t>秉持“五心”做好征集工作，坚持在潜心搜集线索、诚心协调沟通、全心精准征集、细心保管移交、廉心守住底线上下功夫、求实效。认真做好文物史料管理移交的每个环节，实行单独设库存放，落实双人双锁保管，坚持工作日入库检查，做到两人以上清点移交，做到了文物移交保管无一差错。市县设置革命军事文物征集举报箱，公布举报电话，市县文物征集工作组全体人员均签订文物征集承诺书，以实际行动推动革命军事文物征集工作稳步有序进行。积极协调市财政解决革命军事文物征集专项经费22万元，为高质量、高标准完成年度征集任务提供了有力保障。</w:t>
      </w:r>
    </w:p>
    <w:p w14:paraId="21A4D3B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i w:val="0"/>
          <w:iCs w:val="0"/>
          <w:caps w:val="0"/>
          <w:color w:val="000000"/>
          <w:spacing w:val="0"/>
          <w:sz w:val="32"/>
          <w:szCs w:val="32"/>
          <w:shd w:val="clear" w:color="auto" w:fill="FFFFFF"/>
          <w:lang w:eastAsia="zh-CN"/>
        </w:rPr>
        <w:t>九</w:t>
      </w:r>
      <w:r>
        <w:rPr>
          <w:rFonts w:hint="eastAsia" w:ascii="CESI仿宋-GB2312" w:hAnsi="CESI仿宋-GB2312" w:eastAsia="CESI仿宋-GB2312" w:cs="CESI仿宋-GB2312"/>
          <w:i w:val="0"/>
          <w:iCs w:val="0"/>
          <w:caps w:val="0"/>
          <w:color w:val="000000"/>
          <w:spacing w:val="0"/>
          <w:sz w:val="32"/>
          <w:szCs w:val="32"/>
          <w:shd w:val="clear" w:color="auto" w:fill="FFFFFF"/>
        </w:rPr>
        <w:t>、存在的问题及原因分析</w:t>
      </w:r>
    </w:p>
    <w:p w14:paraId="6B00EBC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84" w:firstLineChars="200"/>
        <w:jc w:val="both"/>
        <w:textAlignment w:val="auto"/>
        <w:rPr>
          <w:rFonts w:hint="eastAsia" w:ascii="CESI仿宋-GB2312" w:hAnsi="CESI仿宋-GB2312" w:eastAsia="CESI仿宋-GB2312" w:cs="CESI仿宋-GB2312"/>
          <w:spacing w:val="11"/>
          <w:kern w:val="2"/>
          <w:sz w:val="32"/>
          <w:szCs w:val="32"/>
          <w:lang w:val="en-US" w:eastAsia="zh-CN" w:bidi="ar-SA"/>
        </w:rPr>
      </w:pPr>
      <w:r>
        <w:rPr>
          <w:rFonts w:hint="eastAsia" w:ascii="CESI仿宋-GB2312" w:hAnsi="CESI仿宋-GB2312" w:eastAsia="CESI仿宋-GB2312" w:cs="CESI仿宋-GB2312"/>
          <w:spacing w:val="11"/>
          <w:kern w:val="2"/>
          <w:sz w:val="32"/>
          <w:szCs w:val="32"/>
          <w:lang w:val="en-US" w:eastAsia="zh-CN" w:bidi="ar-SA"/>
        </w:rPr>
        <w:t>本单位年初预算与年终决算数偏差，主要是因为其中一些专项经费在年中进行申请批复。</w:t>
      </w:r>
    </w:p>
    <w:p w14:paraId="581DF24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CESI仿宋-GB2312" w:hAnsi="CESI仿宋-GB2312" w:eastAsia="CESI仿宋-GB2312" w:cs="CESI仿宋-GB2312"/>
          <w:i w:val="0"/>
          <w:iCs w:val="0"/>
          <w:caps w:val="0"/>
          <w:color w:val="000000"/>
          <w:spacing w:val="0"/>
          <w:sz w:val="32"/>
          <w:szCs w:val="32"/>
          <w:shd w:val="clear" w:color="auto" w:fill="FFFFFF"/>
        </w:rPr>
      </w:pPr>
      <w:r>
        <w:rPr>
          <w:rFonts w:hint="eastAsia" w:ascii="CESI仿宋-GB2312" w:hAnsi="CESI仿宋-GB2312" w:eastAsia="CESI仿宋-GB2312" w:cs="CESI仿宋-GB2312"/>
          <w:i w:val="0"/>
          <w:iCs w:val="0"/>
          <w:caps w:val="0"/>
          <w:color w:val="000000"/>
          <w:spacing w:val="0"/>
          <w:sz w:val="32"/>
          <w:szCs w:val="32"/>
          <w:shd w:val="clear" w:color="auto" w:fill="FFFFFF"/>
          <w:lang w:eastAsia="zh-CN"/>
        </w:rPr>
        <w:t>十、</w:t>
      </w:r>
      <w:r>
        <w:rPr>
          <w:rFonts w:hint="eastAsia" w:ascii="CESI仿宋-GB2312" w:hAnsi="CESI仿宋-GB2312" w:eastAsia="CESI仿宋-GB2312" w:cs="CESI仿宋-GB2312"/>
          <w:i w:val="0"/>
          <w:iCs w:val="0"/>
          <w:caps w:val="0"/>
          <w:color w:val="000000"/>
          <w:spacing w:val="0"/>
          <w:sz w:val="32"/>
          <w:szCs w:val="32"/>
          <w:shd w:val="clear" w:color="auto" w:fill="FFFFFF"/>
        </w:rPr>
        <w:t>下一步改进措施</w:t>
      </w:r>
    </w:p>
    <w:p w14:paraId="750C7E29">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ascii="Times New Roman" w:hAnsi="Times New Roman" w:eastAsia="仿宋_GB2312" w:cs="Times New Roman"/>
          <w:bCs/>
          <w:sz w:val="32"/>
          <w:szCs w:val="32"/>
        </w:rPr>
      </w:pPr>
      <w:r>
        <w:rPr>
          <w:rFonts w:hint="eastAsia" w:ascii="CESI仿宋-GB2312" w:hAnsi="CESI仿宋-GB2312" w:eastAsia="CESI仿宋-GB2312" w:cs="CESI仿宋-GB2312"/>
          <w:i w:val="0"/>
          <w:iCs w:val="0"/>
          <w:caps w:val="0"/>
          <w:color w:val="000000"/>
          <w:spacing w:val="0"/>
          <w:sz w:val="32"/>
          <w:szCs w:val="32"/>
          <w:shd w:val="clear" w:color="auto" w:fill="FFFFFF"/>
          <w:lang w:val="en-US" w:eastAsia="zh-CN"/>
        </w:rPr>
        <w:t xml:space="preserve">  </w:t>
      </w:r>
      <w:r>
        <w:rPr>
          <w:rFonts w:hint="eastAsia" w:ascii="CESI仿宋-GB2312" w:hAnsi="CESI仿宋-GB2312" w:eastAsia="CESI仿宋-GB2312" w:cs="CESI仿宋-GB2312"/>
          <w:b w:val="0"/>
          <w:bCs w:val="0"/>
          <w:spacing w:val="11"/>
          <w:kern w:val="2"/>
          <w:sz w:val="32"/>
          <w:szCs w:val="32"/>
          <w:lang w:val="en-US" w:eastAsia="zh-CN" w:bidi="ar-SA"/>
        </w:rPr>
        <w:t>进一步加强年初预算的精确度，将预算与决算的偏离度尽量达成平衡。</w:t>
      </w:r>
    </w:p>
    <w:p w14:paraId="3EBABDA9">
      <w:pPr>
        <w:pStyle w:val="15"/>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p>
    <w:p w14:paraId="07CAE33A">
      <w:pPr>
        <w:pStyle w:val="15"/>
        <w:jc w:val="center"/>
        <w:rPr>
          <w:rFonts w:ascii="Times New Roman" w:hAnsi="Times New Roman" w:cs="Times New Roman"/>
          <w:sz w:val="72"/>
          <w:szCs w:val="72"/>
        </w:rPr>
      </w:pPr>
    </w:p>
    <w:p w14:paraId="61201D0D">
      <w:pPr>
        <w:pStyle w:val="15"/>
        <w:jc w:val="center"/>
        <w:rPr>
          <w:rFonts w:ascii="Times New Roman" w:hAnsi="Times New Roman" w:cs="Times New Roman"/>
          <w:sz w:val="72"/>
          <w:szCs w:val="72"/>
        </w:rPr>
      </w:pPr>
    </w:p>
    <w:p w14:paraId="4A2E5D06">
      <w:pPr>
        <w:pStyle w:val="15"/>
        <w:jc w:val="center"/>
        <w:rPr>
          <w:rFonts w:ascii="Times New Roman" w:hAnsi="Times New Roman" w:cs="Times New Roman"/>
          <w:sz w:val="72"/>
          <w:szCs w:val="72"/>
        </w:rPr>
      </w:pPr>
    </w:p>
    <w:p w14:paraId="661641D8">
      <w:pPr>
        <w:pStyle w:val="15"/>
        <w:jc w:val="center"/>
        <w:rPr>
          <w:rFonts w:ascii="Times New Roman" w:hAnsi="Times New Roman" w:cs="Times New Roman"/>
          <w:sz w:val="72"/>
          <w:szCs w:val="72"/>
        </w:rPr>
      </w:pPr>
    </w:p>
    <w:p w14:paraId="7E889D6F">
      <w:pPr>
        <w:pStyle w:val="15"/>
        <w:jc w:val="center"/>
        <w:rPr>
          <w:rFonts w:ascii="Times New Roman" w:hAnsi="Times New Roman" w:cs="Times New Roman"/>
          <w:sz w:val="72"/>
          <w:szCs w:val="72"/>
        </w:rPr>
      </w:pPr>
    </w:p>
    <w:p w14:paraId="50BC1FB1">
      <w:pPr>
        <w:pStyle w:val="15"/>
        <w:jc w:val="center"/>
        <w:rPr>
          <w:rFonts w:ascii="Times New Roman" w:hAnsi="Times New Roman" w:cs="Times New Roman"/>
          <w:sz w:val="72"/>
          <w:szCs w:val="72"/>
        </w:rPr>
      </w:pPr>
    </w:p>
    <w:p w14:paraId="42E06DBE">
      <w:pPr>
        <w:pStyle w:val="15"/>
        <w:jc w:val="center"/>
        <w:rPr>
          <w:rFonts w:ascii="Times New Roman" w:hAnsi="Times New Roman" w:cs="Times New Roman"/>
          <w:sz w:val="72"/>
          <w:szCs w:val="72"/>
        </w:rPr>
      </w:pPr>
    </w:p>
    <w:p w14:paraId="07E60352">
      <w:pPr>
        <w:pStyle w:val="15"/>
        <w:jc w:val="center"/>
        <w:rPr>
          <w:rFonts w:ascii="Times New Roman" w:hAnsi="Times New Roman" w:cs="Times New Roman"/>
          <w:sz w:val="72"/>
          <w:szCs w:val="72"/>
        </w:rPr>
      </w:pPr>
    </w:p>
    <w:p w14:paraId="01E91334">
      <w:pPr>
        <w:pStyle w:val="15"/>
        <w:jc w:val="center"/>
        <w:rPr>
          <w:rFonts w:ascii="Times New Roman" w:hAnsi="Times New Roman" w:cs="Times New Roman"/>
          <w:sz w:val="72"/>
          <w:szCs w:val="72"/>
        </w:rPr>
      </w:pPr>
    </w:p>
    <w:p w14:paraId="35CD24A7">
      <w:pPr>
        <w:pStyle w:val="15"/>
        <w:jc w:val="center"/>
        <w:rPr>
          <w:rFonts w:ascii="Times New Roman" w:hAnsi="Times New Roman" w:cs="Times New Roman"/>
          <w:sz w:val="72"/>
          <w:szCs w:val="72"/>
        </w:rPr>
      </w:pPr>
    </w:p>
    <w:p w14:paraId="55E4C4CB">
      <w:pPr>
        <w:pStyle w:val="15"/>
        <w:jc w:val="both"/>
        <w:rPr>
          <w:rFonts w:ascii="Times New Roman" w:hAnsi="Times New Roman" w:cs="Times New Roman"/>
          <w:sz w:val="72"/>
          <w:szCs w:val="72"/>
        </w:rPr>
      </w:pPr>
    </w:p>
    <w:p w14:paraId="17181D95">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3DFFDBC1">
      <w:pPr>
        <w:widowControl/>
        <w:jc w:val="left"/>
        <w:rPr>
          <w:rFonts w:ascii="Times New Roman" w:hAnsi="Times New Roman" w:cs="Times New Roman"/>
          <w:color w:val="000000"/>
          <w:kern w:val="0"/>
          <w:sz w:val="32"/>
          <w:szCs w:val="32"/>
        </w:rPr>
      </w:pPr>
    </w:p>
    <w:p w14:paraId="42F661A7">
      <w:pPr>
        <w:pStyle w:val="8"/>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一、财政拨款收入：指单位本年度从市级财政部门取得的财政拨款。</w:t>
      </w:r>
    </w:p>
    <w:p w14:paraId="16E6D1A9">
      <w:pPr>
        <w:pStyle w:val="8"/>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二、上级补助收入：指事业单位从主管部门和上级单位取得的非财政补助收入。</w:t>
      </w:r>
    </w:p>
    <w:p w14:paraId="4B33F093">
      <w:pPr>
        <w:pStyle w:val="8"/>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三、事业收入：指事业单位开展专业业务活动及其辅助活动取得的收入，事业单位收到的财政专户实际核拨的教育收费等资金在此反映。</w:t>
      </w:r>
    </w:p>
    <w:p w14:paraId="735DBBEB">
      <w:pPr>
        <w:pStyle w:val="8"/>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、其他收入：指单位取得的除上述“财政拨款收入”、“事业收入”、“经营收入”等以外的各项收入。</w:t>
      </w:r>
    </w:p>
    <w:p w14:paraId="1E6F590B">
      <w:pPr>
        <w:pStyle w:val="8"/>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、基本支出：指为保障机构正常运转、完成日常工作任务而发生的人员支出和公用支出。</w:t>
      </w:r>
    </w:p>
    <w:p w14:paraId="25FE4752">
      <w:pPr>
        <w:pStyle w:val="8"/>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六</w:t>
      </w:r>
      <w:r>
        <w:rPr>
          <w:rFonts w:hint="eastAsia" w:ascii="仿宋" w:hAnsi="仿宋" w:eastAsia="仿宋" w:cs="仿宋"/>
          <w:color w:val="auto"/>
          <w:sz w:val="32"/>
          <w:szCs w:val="32"/>
        </w:rPr>
        <w:t>、项目支出：指在基本支出之外为完成特定的行政任务或事业发展目标所发生的支出。</w:t>
      </w:r>
    </w:p>
    <w:p w14:paraId="67B2F1A6">
      <w:pPr>
        <w:pStyle w:val="8"/>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三公”经费：指市级部门用一般公共预算财政拨款安排的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w:t>
      </w:r>
    </w:p>
    <w:p w14:paraId="390F7958">
      <w:pPr>
        <w:widowControl/>
        <w:spacing w:line="500" w:lineRule="auto"/>
        <w:ind w:firstLine="640" w:firstLineChars="200"/>
        <w:jc w:val="left"/>
        <w:rPr>
          <w:rFonts w:hint="eastAsia" w:eastAsia="仿宋_GB2312"/>
          <w:sz w:val="32"/>
          <w:szCs w:val="32"/>
        </w:rPr>
      </w:pPr>
      <w:r>
        <w:rPr>
          <w:rFonts w:hint="eastAsia" w:ascii="仿宋" w:hAnsi="仿宋" w:eastAsia="仿宋" w:cs="仿宋"/>
          <w:color w:val="auto"/>
          <w:kern w:val="0"/>
          <w:sz w:val="32"/>
          <w:szCs w:val="32"/>
          <w:lang w:val="en-US" w:eastAsia="zh-CN" w:bidi="ar-SA"/>
        </w:rPr>
        <w:t>八、机关运行经费：</w:t>
      </w:r>
      <w:r>
        <w:rPr>
          <w:rFonts w:hint="eastAsia" w:eastAsia="仿宋_GB2312"/>
          <w:sz w:val="32"/>
          <w:szCs w:val="32"/>
        </w:rPr>
        <w:t>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w:t>
      </w:r>
    </w:p>
    <w:p w14:paraId="12D19326">
      <w:pPr>
        <w:pStyle w:val="15"/>
        <w:jc w:val="center"/>
        <w:rPr>
          <w:rFonts w:ascii="Times New Roman" w:hAnsi="Times New Roman" w:cs="Times New Roman"/>
          <w:sz w:val="72"/>
          <w:szCs w:val="72"/>
        </w:rPr>
      </w:pPr>
    </w:p>
    <w:p w14:paraId="27BB5FF3">
      <w:pPr>
        <w:pStyle w:val="15"/>
        <w:jc w:val="center"/>
        <w:rPr>
          <w:rFonts w:ascii="Times New Roman" w:hAnsi="Times New Roman" w:cs="Times New Roman"/>
          <w:sz w:val="72"/>
          <w:szCs w:val="72"/>
        </w:rPr>
      </w:pPr>
    </w:p>
    <w:p w14:paraId="5DE2B919">
      <w:pPr>
        <w:pStyle w:val="15"/>
        <w:jc w:val="center"/>
        <w:rPr>
          <w:rFonts w:ascii="Times New Roman" w:hAnsi="Times New Roman" w:cs="Times New Roman"/>
          <w:sz w:val="72"/>
          <w:szCs w:val="72"/>
        </w:rPr>
      </w:pPr>
    </w:p>
    <w:p w14:paraId="77256AFB">
      <w:pPr>
        <w:pStyle w:val="15"/>
        <w:jc w:val="center"/>
        <w:rPr>
          <w:rFonts w:ascii="Times New Roman" w:hAnsi="Times New Roman" w:cs="Times New Roman"/>
          <w:sz w:val="72"/>
          <w:szCs w:val="72"/>
        </w:rPr>
      </w:pPr>
    </w:p>
    <w:p w14:paraId="2EDEEE59">
      <w:pPr>
        <w:pStyle w:val="15"/>
        <w:jc w:val="center"/>
        <w:rPr>
          <w:rFonts w:ascii="Times New Roman" w:hAnsi="Times New Roman" w:cs="Times New Roman"/>
          <w:sz w:val="72"/>
          <w:szCs w:val="72"/>
        </w:rPr>
      </w:pPr>
    </w:p>
    <w:p w14:paraId="6D31E4D3">
      <w:pPr>
        <w:pStyle w:val="15"/>
        <w:jc w:val="center"/>
        <w:rPr>
          <w:rFonts w:ascii="Times New Roman" w:hAnsi="Times New Roman" w:cs="Times New Roman"/>
          <w:sz w:val="72"/>
          <w:szCs w:val="72"/>
        </w:rPr>
      </w:pPr>
    </w:p>
    <w:p w14:paraId="5F22F7AF">
      <w:pPr>
        <w:pStyle w:val="15"/>
        <w:jc w:val="center"/>
        <w:rPr>
          <w:rFonts w:ascii="Times New Roman" w:hAnsi="Times New Roman" w:cs="Times New Roman"/>
          <w:sz w:val="72"/>
          <w:szCs w:val="72"/>
        </w:rPr>
      </w:pPr>
    </w:p>
    <w:p w14:paraId="67045F65">
      <w:pPr>
        <w:pStyle w:val="15"/>
        <w:jc w:val="both"/>
        <w:rPr>
          <w:rFonts w:ascii="Times New Roman" w:hAnsi="Times New Roman" w:cs="Times New Roman"/>
          <w:sz w:val="72"/>
          <w:szCs w:val="72"/>
        </w:rPr>
      </w:pPr>
    </w:p>
    <w:p w14:paraId="55EDE0FF">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6D3CDE93">
      <w:pPr>
        <w:rPr>
          <w:rFonts w:ascii="Times New Roman" w:hAnsi="Times New Roman" w:cs="Times New Roman"/>
          <w:sz w:val="72"/>
          <w:szCs w:val="72"/>
        </w:rPr>
      </w:pPr>
    </w:p>
    <w:p w14:paraId="7A3AC04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default" w:ascii="CESI仿宋-GB2312" w:hAnsi="CESI仿宋-GB2312" w:eastAsia="CESI仿宋-GB2312" w:cs="CESI仿宋-GB2312"/>
          <w:i w:val="0"/>
          <w:iCs w:val="0"/>
          <w:caps w:val="0"/>
          <w:color w:val="000000"/>
          <w:spacing w:val="0"/>
          <w:sz w:val="32"/>
          <w:szCs w:val="32"/>
          <w:shd w:val="clear" w:color="auto" w:fill="FFFFFF"/>
          <w:lang w:val="en-US" w:eastAsia="zh-CN"/>
        </w:rPr>
      </w:pPr>
      <w:r>
        <w:rPr>
          <w:rFonts w:ascii="Times New Roman" w:hAnsi="Times New Roman" w:eastAsia="仿宋_GB2312" w:cs="Times New Roman"/>
          <w:b/>
          <w:bCs/>
          <w:sz w:val="32"/>
          <w:szCs w:val="32"/>
        </w:rPr>
        <w:t>一、</w:t>
      </w:r>
      <w:r>
        <w:rPr>
          <w:rFonts w:hint="eastAsia" w:ascii="CESI仿宋-GB2312" w:hAnsi="CESI仿宋-GB2312" w:eastAsia="CESI仿宋-GB2312" w:cs="CESI仿宋-GB2312"/>
          <w:i w:val="0"/>
          <w:iCs w:val="0"/>
          <w:caps w:val="0"/>
          <w:color w:val="000000"/>
          <w:spacing w:val="0"/>
          <w:sz w:val="32"/>
          <w:szCs w:val="32"/>
          <w:shd w:val="clear" w:color="auto" w:fill="FFFFFF"/>
          <w:lang w:eastAsia="zh-CN"/>
        </w:rPr>
        <w:t>怀化市文化遗产保护中心（市博物馆）</w:t>
      </w:r>
      <w:r>
        <w:rPr>
          <w:rFonts w:hint="default" w:ascii="CESI仿宋-GB2312" w:hAnsi="CESI仿宋-GB2312" w:eastAsia="CESI仿宋-GB2312" w:cs="CESI仿宋-GB2312"/>
          <w:i w:val="0"/>
          <w:iCs w:val="0"/>
          <w:caps w:val="0"/>
          <w:color w:val="000000"/>
          <w:spacing w:val="0"/>
          <w:sz w:val="32"/>
          <w:szCs w:val="32"/>
          <w:shd w:val="clear" w:color="auto" w:fill="FFFFFF"/>
          <w:lang w:val="en-US" w:eastAsia="zh-CN"/>
        </w:rPr>
        <w:t>2024</w:t>
      </w:r>
      <w:r>
        <w:rPr>
          <w:rFonts w:hint="eastAsia" w:ascii="CESI仿宋-GB2312" w:hAnsi="CESI仿宋-GB2312" w:eastAsia="CESI仿宋-GB2312" w:cs="CESI仿宋-GB2312"/>
          <w:i w:val="0"/>
          <w:iCs w:val="0"/>
          <w:caps w:val="0"/>
          <w:color w:val="000000"/>
          <w:spacing w:val="0"/>
          <w:sz w:val="32"/>
          <w:szCs w:val="32"/>
          <w:shd w:val="clear" w:color="auto" w:fill="FFFFFF"/>
          <w:lang w:val="en-US" w:eastAsia="zh-CN"/>
        </w:rPr>
        <w:t>年</w:t>
      </w:r>
    </w:p>
    <w:p w14:paraId="6D2A0F5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CESI仿宋-GB2312" w:hAnsi="CESI仿宋-GB2312" w:eastAsia="CESI仿宋-GB2312" w:cs="CESI仿宋-GB2312"/>
          <w:i w:val="0"/>
          <w:iCs w:val="0"/>
          <w:caps w:val="0"/>
          <w:color w:val="000000"/>
          <w:spacing w:val="0"/>
          <w:sz w:val="32"/>
          <w:szCs w:val="32"/>
        </w:rPr>
      </w:pPr>
      <w:r>
        <w:rPr>
          <w:rFonts w:hint="eastAsia" w:ascii="CESI仿宋-GB2312" w:hAnsi="CESI仿宋-GB2312" w:eastAsia="CESI仿宋-GB2312" w:cs="CESI仿宋-GB2312"/>
          <w:i w:val="0"/>
          <w:iCs w:val="0"/>
          <w:caps w:val="0"/>
          <w:color w:val="000000"/>
          <w:spacing w:val="0"/>
          <w:sz w:val="32"/>
          <w:szCs w:val="32"/>
          <w:shd w:val="clear" w:color="auto" w:fill="FFFFFF"/>
        </w:rPr>
        <w:t>整体支出绩效自评报告</w:t>
      </w:r>
    </w:p>
    <w:p w14:paraId="049266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CESI仿宋-GB2312" w:hAnsi="CESI仿宋-GB2312" w:eastAsia="CESI仿宋-GB2312" w:cs="CESI仿宋-GB2312"/>
          <w:i w:val="0"/>
          <w:iCs w:val="0"/>
          <w:caps w:val="0"/>
          <w:color w:val="000000"/>
          <w:spacing w:val="0"/>
          <w:sz w:val="32"/>
          <w:szCs w:val="32"/>
        </w:rPr>
      </w:pPr>
    </w:p>
    <w:p w14:paraId="7D6F397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CESI仿宋-GB2312" w:hAnsi="CESI仿宋-GB2312" w:eastAsia="CESI仿宋-GB2312" w:cs="CESI仿宋-GB2312"/>
          <w:i w:val="0"/>
          <w:iCs w:val="0"/>
          <w:caps w:val="0"/>
          <w:color w:val="000000"/>
          <w:spacing w:val="0"/>
          <w:sz w:val="32"/>
          <w:szCs w:val="32"/>
          <w:shd w:val="clear" w:color="auto" w:fill="FFFFFF"/>
          <w:lang w:eastAsia="zh-CN"/>
        </w:rPr>
      </w:pPr>
      <w:r>
        <w:rPr>
          <w:rFonts w:hint="eastAsia" w:ascii="CESI仿宋-GB2312" w:hAnsi="CESI仿宋-GB2312" w:eastAsia="CESI仿宋-GB2312" w:cs="CESI仿宋-GB2312"/>
          <w:i w:val="0"/>
          <w:iCs w:val="0"/>
          <w:caps w:val="0"/>
          <w:color w:val="000000"/>
          <w:spacing w:val="0"/>
          <w:sz w:val="32"/>
          <w:szCs w:val="32"/>
          <w:shd w:val="clear" w:color="auto" w:fill="FFFFFF"/>
        </w:rPr>
        <w:t>一、</w:t>
      </w:r>
      <w:r>
        <w:rPr>
          <w:rFonts w:hint="eastAsia" w:ascii="CESI仿宋-GB2312" w:hAnsi="CESI仿宋-GB2312" w:eastAsia="CESI仿宋-GB2312" w:cs="CESI仿宋-GB2312"/>
          <w:i w:val="0"/>
          <w:iCs w:val="0"/>
          <w:caps w:val="0"/>
          <w:color w:val="000000"/>
          <w:spacing w:val="0"/>
          <w:sz w:val="32"/>
          <w:szCs w:val="32"/>
          <w:shd w:val="clear" w:color="auto" w:fill="FFFFFF"/>
          <w:lang w:eastAsia="zh-CN"/>
        </w:rPr>
        <w:t>部门概况</w:t>
      </w:r>
    </w:p>
    <w:p w14:paraId="29DAECA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CESI仿宋-GB2312" w:hAnsi="CESI仿宋-GB2312" w:eastAsia="CESI仿宋-GB2312" w:cs="CESI仿宋-GB2312"/>
          <w:i w:val="0"/>
          <w:iCs w:val="0"/>
          <w:caps w:val="0"/>
          <w:color w:val="000000"/>
          <w:spacing w:val="0"/>
          <w:sz w:val="32"/>
          <w:szCs w:val="32"/>
        </w:rPr>
      </w:pPr>
      <w:r>
        <w:rPr>
          <w:rFonts w:hint="eastAsia" w:ascii="CESI仿宋-GB2312" w:hAnsi="CESI仿宋-GB2312" w:eastAsia="CESI仿宋-GB2312" w:cs="CESI仿宋-GB2312"/>
          <w:i w:val="0"/>
          <w:iCs w:val="0"/>
          <w:caps w:val="0"/>
          <w:color w:val="000000"/>
          <w:spacing w:val="0"/>
          <w:sz w:val="32"/>
          <w:szCs w:val="32"/>
          <w:shd w:val="clear" w:color="auto" w:fill="FFFFFF"/>
        </w:rPr>
        <w:t>（一）部门</w:t>
      </w:r>
      <w:r>
        <w:rPr>
          <w:rFonts w:hint="eastAsia" w:ascii="CESI仿宋-GB2312" w:hAnsi="CESI仿宋-GB2312" w:eastAsia="CESI仿宋-GB2312" w:cs="CESI仿宋-GB2312"/>
          <w:i w:val="0"/>
          <w:iCs w:val="0"/>
          <w:caps w:val="0"/>
          <w:color w:val="000000"/>
          <w:spacing w:val="0"/>
          <w:sz w:val="32"/>
          <w:szCs w:val="32"/>
          <w:shd w:val="clear" w:color="auto" w:fill="FFFFFF"/>
          <w:lang w:eastAsia="zh-CN"/>
        </w:rPr>
        <w:t>（</w:t>
      </w:r>
      <w:r>
        <w:rPr>
          <w:rFonts w:hint="eastAsia" w:ascii="CESI仿宋-GB2312" w:hAnsi="CESI仿宋-GB2312" w:eastAsia="CESI仿宋-GB2312" w:cs="CESI仿宋-GB2312"/>
          <w:i w:val="0"/>
          <w:iCs w:val="0"/>
          <w:caps w:val="0"/>
          <w:color w:val="000000"/>
          <w:spacing w:val="0"/>
          <w:sz w:val="32"/>
          <w:szCs w:val="32"/>
          <w:shd w:val="clear" w:color="auto" w:fill="FFFFFF"/>
        </w:rPr>
        <w:t>单位</w:t>
      </w:r>
      <w:r>
        <w:rPr>
          <w:rFonts w:hint="eastAsia" w:ascii="CESI仿宋-GB2312" w:hAnsi="CESI仿宋-GB2312" w:eastAsia="CESI仿宋-GB2312" w:cs="CESI仿宋-GB2312"/>
          <w:i w:val="0"/>
          <w:iCs w:val="0"/>
          <w:caps w:val="0"/>
          <w:color w:val="000000"/>
          <w:spacing w:val="0"/>
          <w:sz w:val="32"/>
          <w:szCs w:val="32"/>
          <w:shd w:val="clear" w:color="auto" w:fill="FFFFFF"/>
          <w:lang w:eastAsia="zh-CN"/>
        </w:rPr>
        <w:t>）</w:t>
      </w:r>
      <w:r>
        <w:rPr>
          <w:rFonts w:hint="eastAsia" w:ascii="CESI仿宋-GB2312" w:hAnsi="CESI仿宋-GB2312" w:eastAsia="CESI仿宋-GB2312" w:cs="CESI仿宋-GB2312"/>
          <w:i w:val="0"/>
          <w:iCs w:val="0"/>
          <w:caps w:val="0"/>
          <w:color w:val="000000"/>
          <w:spacing w:val="0"/>
          <w:sz w:val="32"/>
          <w:szCs w:val="32"/>
          <w:shd w:val="clear" w:color="auto" w:fill="FFFFFF"/>
        </w:rPr>
        <w:t>基本情况</w:t>
      </w:r>
    </w:p>
    <w:p w14:paraId="0476AAB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CESI仿宋-GB2312" w:hAnsi="CESI仿宋-GB2312" w:eastAsia="CESI仿宋-GB2312" w:cs="CESI仿宋-GB2312"/>
          <w:i w:val="0"/>
          <w:iCs w:val="0"/>
          <w:caps w:val="0"/>
          <w:color w:val="000000"/>
          <w:spacing w:val="0"/>
          <w:sz w:val="32"/>
          <w:szCs w:val="32"/>
          <w:shd w:val="clear" w:color="auto" w:fill="FFFFFF"/>
        </w:rPr>
      </w:pPr>
      <w:r>
        <w:rPr>
          <w:rFonts w:hint="eastAsia" w:ascii="CESI仿宋-GB2312" w:hAnsi="CESI仿宋-GB2312" w:eastAsia="CESI仿宋-GB2312" w:cs="CESI仿宋-GB2312"/>
          <w:i w:val="0"/>
          <w:iCs w:val="0"/>
          <w:caps w:val="0"/>
          <w:color w:val="000000"/>
          <w:spacing w:val="0"/>
          <w:sz w:val="32"/>
          <w:szCs w:val="32"/>
          <w:shd w:val="clear" w:color="auto" w:fill="FFFFFF"/>
          <w:lang w:val="en-US" w:eastAsia="zh-CN"/>
        </w:rPr>
        <w:t>1、</w:t>
      </w:r>
      <w:r>
        <w:rPr>
          <w:rFonts w:hint="eastAsia" w:ascii="CESI仿宋-GB2312" w:hAnsi="CESI仿宋-GB2312" w:eastAsia="CESI仿宋-GB2312" w:cs="CESI仿宋-GB2312"/>
          <w:i w:val="0"/>
          <w:iCs w:val="0"/>
          <w:caps w:val="0"/>
          <w:color w:val="000000"/>
          <w:spacing w:val="0"/>
          <w:sz w:val="32"/>
          <w:szCs w:val="32"/>
          <w:shd w:val="clear" w:color="auto" w:fill="FFFFFF"/>
        </w:rPr>
        <w:t>机构设置情况</w:t>
      </w:r>
    </w:p>
    <w:p w14:paraId="29FCE0A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CESI仿宋-GB2312" w:hAnsi="CESI仿宋-GB2312" w:eastAsia="CESI仿宋-GB2312" w:cs="CESI仿宋-GB2312"/>
          <w:i w:val="0"/>
          <w:iCs w:val="0"/>
          <w:caps w:val="0"/>
          <w:color w:val="000000"/>
          <w:spacing w:val="0"/>
          <w:sz w:val="32"/>
          <w:szCs w:val="32"/>
          <w:shd w:val="clear" w:color="auto" w:fill="FFFFFF"/>
        </w:rPr>
      </w:pPr>
      <w:r>
        <w:rPr>
          <w:rFonts w:hint="eastAsia" w:ascii="CESI仿宋-GB2312" w:hAnsi="CESI仿宋-GB2312" w:eastAsia="CESI仿宋-GB2312" w:cs="CESI仿宋-GB2312"/>
          <w:sz w:val="32"/>
          <w:szCs w:val="32"/>
        </w:rPr>
        <w:t>怀化市文化遗产保护中心（市博物馆）为怀化市文</w:t>
      </w:r>
      <w:r>
        <w:rPr>
          <w:rFonts w:hint="eastAsia" w:ascii="CESI仿宋-GB2312" w:hAnsi="CESI仿宋-GB2312" w:eastAsia="CESI仿宋-GB2312" w:cs="CESI仿宋-GB2312"/>
          <w:sz w:val="32"/>
          <w:szCs w:val="32"/>
          <w:lang w:eastAsia="zh-CN"/>
        </w:rPr>
        <w:t>化</w:t>
      </w:r>
      <w:r>
        <w:rPr>
          <w:rFonts w:hint="eastAsia" w:ascii="CESI仿宋-GB2312" w:hAnsi="CESI仿宋-GB2312" w:eastAsia="CESI仿宋-GB2312" w:cs="CESI仿宋-GB2312"/>
          <w:sz w:val="32"/>
          <w:szCs w:val="32"/>
        </w:rPr>
        <w:t>旅</w:t>
      </w:r>
      <w:r>
        <w:rPr>
          <w:rFonts w:hint="eastAsia" w:ascii="CESI仿宋-GB2312" w:hAnsi="CESI仿宋-GB2312" w:eastAsia="CESI仿宋-GB2312" w:cs="CESI仿宋-GB2312"/>
          <w:sz w:val="32"/>
          <w:szCs w:val="32"/>
          <w:lang w:eastAsia="zh-CN"/>
        </w:rPr>
        <w:t>游</w:t>
      </w:r>
      <w:r>
        <w:rPr>
          <w:rFonts w:hint="eastAsia" w:ascii="CESI仿宋-GB2312" w:hAnsi="CESI仿宋-GB2312" w:eastAsia="CESI仿宋-GB2312" w:cs="CESI仿宋-GB2312"/>
          <w:sz w:val="32"/>
          <w:szCs w:val="32"/>
        </w:rPr>
        <w:t>广</w:t>
      </w:r>
      <w:r>
        <w:rPr>
          <w:rFonts w:hint="eastAsia" w:ascii="CESI仿宋-GB2312" w:hAnsi="CESI仿宋-GB2312" w:eastAsia="CESI仿宋-GB2312" w:cs="CESI仿宋-GB2312"/>
          <w:sz w:val="32"/>
          <w:szCs w:val="32"/>
          <w:lang w:eastAsia="zh-CN"/>
        </w:rPr>
        <w:t>电</w:t>
      </w:r>
      <w:r>
        <w:rPr>
          <w:rFonts w:hint="eastAsia" w:ascii="CESI仿宋-GB2312" w:hAnsi="CESI仿宋-GB2312" w:eastAsia="CESI仿宋-GB2312" w:cs="CESI仿宋-GB2312"/>
          <w:sz w:val="32"/>
          <w:szCs w:val="32"/>
        </w:rPr>
        <w:t>体</w:t>
      </w:r>
      <w:r>
        <w:rPr>
          <w:rFonts w:hint="eastAsia" w:ascii="CESI仿宋-GB2312" w:hAnsi="CESI仿宋-GB2312" w:eastAsia="CESI仿宋-GB2312" w:cs="CESI仿宋-GB2312"/>
          <w:sz w:val="32"/>
          <w:szCs w:val="32"/>
          <w:lang w:eastAsia="zh-CN"/>
        </w:rPr>
        <w:t>育</w:t>
      </w:r>
      <w:r>
        <w:rPr>
          <w:rFonts w:hint="eastAsia" w:ascii="CESI仿宋-GB2312" w:hAnsi="CESI仿宋-GB2312" w:eastAsia="CESI仿宋-GB2312" w:cs="CESI仿宋-GB2312"/>
          <w:sz w:val="32"/>
          <w:szCs w:val="32"/>
        </w:rPr>
        <w:t>局所属副处级公益</w:t>
      </w:r>
      <w:r>
        <w:rPr>
          <w:rFonts w:hint="eastAsia" w:ascii="CESI仿宋-GB2312" w:hAnsi="CESI仿宋-GB2312" w:eastAsia="CESI仿宋-GB2312" w:cs="CESI仿宋-GB2312"/>
          <w:sz w:val="32"/>
          <w:szCs w:val="32"/>
          <w:lang w:eastAsia="zh-CN"/>
        </w:rPr>
        <w:t>二</w:t>
      </w:r>
      <w:r>
        <w:rPr>
          <w:rFonts w:hint="eastAsia" w:ascii="CESI仿宋-GB2312" w:hAnsi="CESI仿宋-GB2312" w:eastAsia="CESI仿宋-GB2312" w:cs="CESI仿宋-GB2312"/>
          <w:sz w:val="32"/>
          <w:szCs w:val="32"/>
        </w:rPr>
        <w:t>类事业单位，位于怀化市迎丰中路</w:t>
      </w:r>
      <w:r>
        <w:rPr>
          <w:rFonts w:hint="eastAsia" w:ascii="CESI仿宋-GB2312" w:hAnsi="CESI仿宋-GB2312" w:eastAsia="CESI仿宋-GB2312" w:cs="CESI仿宋-GB2312"/>
          <w:sz w:val="32"/>
          <w:szCs w:val="32"/>
          <w:lang w:val="en-US" w:eastAsia="zh-CN"/>
        </w:rPr>
        <w:t>360号</w:t>
      </w:r>
      <w:r>
        <w:rPr>
          <w:rFonts w:hint="eastAsia" w:ascii="CESI仿宋-GB2312" w:hAnsi="CESI仿宋-GB2312" w:eastAsia="CESI仿宋-GB2312" w:cs="CESI仿宋-GB2312"/>
          <w:sz w:val="32"/>
          <w:szCs w:val="32"/>
        </w:rPr>
        <w:t>市博物馆内。2019年6月机构改革，市非遗保护中心与市博物馆合并</w:t>
      </w:r>
      <w:r>
        <w:rPr>
          <w:rFonts w:hint="eastAsia"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napToGrid/>
          <w:color w:val="000000"/>
          <w:kern w:val="2"/>
          <w:sz w:val="32"/>
          <w:szCs w:val="32"/>
          <w:lang w:val="en-US" w:eastAsia="zh-CN" w:bidi="ar-SA"/>
        </w:rPr>
        <w:t>设一正三副三科室，即内设综合室、非物质文化遗产管理部、陈列展览部三科室。2021年9月，增设文物保护利用部。</w:t>
      </w:r>
    </w:p>
    <w:p w14:paraId="1F420349">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CESI仿宋-GB2312" w:hAnsi="CESI仿宋-GB2312" w:eastAsia="CESI仿宋-GB2312" w:cs="CESI仿宋-GB2312"/>
          <w:i w:val="0"/>
          <w:iCs w:val="0"/>
          <w:caps w:val="0"/>
          <w:color w:val="000000"/>
          <w:spacing w:val="0"/>
          <w:sz w:val="32"/>
          <w:szCs w:val="32"/>
          <w:shd w:val="clear" w:color="auto" w:fill="FFFFFF"/>
        </w:rPr>
      </w:pPr>
      <w:r>
        <w:rPr>
          <w:rFonts w:hint="eastAsia" w:ascii="CESI仿宋-GB2312" w:hAnsi="CESI仿宋-GB2312" w:eastAsia="CESI仿宋-GB2312" w:cs="CESI仿宋-GB2312"/>
          <w:i w:val="0"/>
          <w:iCs w:val="0"/>
          <w:caps w:val="0"/>
          <w:color w:val="000000"/>
          <w:spacing w:val="0"/>
          <w:sz w:val="32"/>
          <w:szCs w:val="32"/>
          <w:shd w:val="clear" w:color="auto" w:fill="FFFFFF"/>
          <w:lang w:val="en-US" w:eastAsia="zh-CN"/>
        </w:rPr>
        <w:t>2、</w:t>
      </w:r>
      <w:r>
        <w:rPr>
          <w:rFonts w:hint="eastAsia" w:ascii="CESI仿宋-GB2312" w:hAnsi="CESI仿宋-GB2312" w:eastAsia="CESI仿宋-GB2312" w:cs="CESI仿宋-GB2312"/>
          <w:i w:val="0"/>
          <w:iCs w:val="0"/>
          <w:caps w:val="0"/>
          <w:color w:val="000000"/>
          <w:spacing w:val="0"/>
          <w:sz w:val="32"/>
          <w:szCs w:val="32"/>
          <w:shd w:val="clear" w:color="auto" w:fill="FFFFFF"/>
        </w:rPr>
        <w:t>人员编制情况</w:t>
      </w:r>
    </w:p>
    <w:p w14:paraId="34D06FE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CESI仿宋-GB2312" w:hAnsi="CESI仿宋-GB2312" w:eastAsia="CESI仿宋-GB2312" w:cs="CESI仿宋-GB2312"/>
          <w:i w:val="0"/>
          <w:iCs w:val="0"/>
          <w:caps w:val="0"/>
          <w:color w:val="000000"/>
          <w:spacing w:val="0"/>
          <w:sz w:val="32"/>
          <w:szCs w:val="32"/>
          <w:shd w:val="clear" w:color="auto" w:fill="FFFFFF"/>
        </w:rPr>
      </w:pPr>
      <w:r>
        <w:rPr>
          <w:rFonts w:hint="eastAsia" w:ascii="CESI仿宋-GB2312" w:hAnsi="CESI仿宋-GB2312" w:eastAsia="CESI仿宋-GB2312" w:cs="CESI仿宋-GB2312"/>
          <w:snapToGrid/>
          <w:color w:val="000000"/>
          <w:kern w:val="2"/>
          <w:sz w:val="32"/>
          <w:szCs w:val="32"/>
          <w:lang w:val="en-US" w:eastAsia="zh-CN" w:bidi="ar-SA"/>
        </w:rPr>
        <w:t>现有编制28人，实有人数27人，1人因学辞职，其中含2个人才引进周转编，其中高级职称5人，中级职称8人。</w:t>
      </w:r>
    </w:p>
    <w:p w14:paraId="3299F0D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CESI仿宋-GB2312" w:hAnsi="CESI仿宋-GB2312" w:eastAsia="CESI仿宋-GB2312" w:cs="CESI仿宋-GB2312"/>
          <w:i w:val="0"/>
          <w:iCs w:val="0"/>
          <w:caps w:val="0"/>
          <w:color w:val="000000"/>
          <w:spacing w:val="0"/>
          <w:sz w:val="32"/>
          <w:szCs w:val="32"/>
          <w:shd w:val="clear" w:color="auto" w:fill="FFFFFF"/>
        </w:rPr>
      </w:pPr>
      <w:r>
        <w:rPr>
          <w:rFonts w:hint="eastAsia" w:ascii="CESI仿宋-GB2312" w:hAnsi="CESI仿宋-GB2312" w:eastAsia="CESI仿宋-GB2312" w:cs="CESI仿宋-GB2312"/>
          <w:i w:val="0"/>
          <w:iCs w:val="0"/>
          <w:caps w:val="0"/>
          <w:color w:val="000000"/>
          <w:spacing w:val="0"/>
          <w:sz w:val="32"/>
          <w:szCs w:val="32"/>
          <w:shd w:val="clear" w:color="auto" w:fill="FFFFFF"/>
          <w:lang w:val="en-US" w:eastAsia="zh-CN"/>
        </w:rPr>
        <w:t>3、</w:t>
      </w:r>
      <w:r>
        <w:rPr>
          <w:rFonts w:hint="eastAsia" w:ascii="CESI仿宋-GB2312" w:hAnsi="CESI仿宋-GB2312" w:eastAsia="CESI仿宋-GB2312" w:cs="CESI仿宋-GB2312"/>
          <w:i w:val="0"/>
          <w:iCs w:val="0"/>
          <w:caps w:val="0"/>
          <w:color w:val="000000"/>
          <w:spacing w:val="0"/>
          <w:sz w:val="32"/>
          <w:szCs w:val="32"/>
          <w:shd w:val="clear" w:color="auto" w:fill="FFFFFF"/>
        </w:rPr>
        <w:t>主要职能职责</w:t>
      </w:r>
    </w:p>
    <w:p w14:paraId="71466169">
      <w:pPr>
        <w:keepNext w:val="0"/>
        <w:keepLines w:val="0"/>
        <w:pageBreakBefore w:val="0"/>
        <w:widowControl w:val="0"/>
        <w:kinsoku/>
        <w:wordWrap/>
        <w:overflowPunct/>
        <w:topLinePunct w:val="0"/>
        <w:autoSpaceDE/>
        <w:autoSpaceDN/>
        <w:bidi w:val="0"/>
        <w:adjustRightInd/>
        <w:snapToGrid/>
        <w:spacing w:line="300" w:lineRule="auto"/>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主要职责为：1、宣传、贯彻落实国家、省有关非物质文化遗产保护和博物馆工作的方针政策和法律法规，为群众提供非物质文化遗产及博物馆相关公共文化服务。2、承担全市非物质文化遗产及博物馆保护利用中长期发展规划编制相关事务性工作，为全市非物质文化遗产及博物馆申报、管理和保护利用工作提供专业性意见。3、承担全市非物质文化遗产及博物馆资料库建设和信息化管理工作。4、承担非物质文化遗产保护及博物馆科技和学术研究等相关工作。5、承担全市范围内的文物调查、勘探及抢救性考古挖掘项目的申报和具体实施等事务性工作。6、承担市博物馆安防、消防、防雷、展示、建设等项目和非物质文化遗产保护利用项目的方案编制等事务性工作。7、承担市博物馆及非物质文化遗产馆的固定陈列和临时展览策划、设计、布展，以及免费开放安全、服务、统计等日常工作。8、承担市博物馆及非物质文化遗产馆馆藏可移动文物安全管理、征集收藏、保养修复、拨转借调等事务性工作。9、承担市文化旅游广电体育局交办的其他工作。</w:t>
      </w:r>
    </w:p>
    <w:p w14:paraId="334DFE3F">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10" w:leftChars="0" w:firstLine="640" w:firstLineChars="0"/>
        <w:jc w:val="both"/>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部门（单位）整体支出规模、使用方向和主要内容、及范围</w:t>
      </w:r>
    </w:p>
    <w:p w14:paraId="6A81DB3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CESI仿宋-GB2312" w:hAnsi="CESI仿宋-GB2312" w:eastAsia="CESI仿宋-GB2312" w:cs="CESI仿宋-GB2312"/>
          <w:kern w:val="2"/>
          <w:sz w:val="32"/>
          <w:szCs w:val="32"/>
          <w:lang w:val="en-US" w:eastAsia="zh-CN" w:bidi="ar-SA"/>
        </w:rPr>
      </w:pPr>
      <w:r>
        <w:rPr>
          <w:rFonts w:hint="eastAsia" w:ascii="CESI仿宋-GB2312" w:hAnsi="CESI仿宋-GB2312" w:eastAsia="CESI仿宋-GB2312" w:cs="CESI仿宋-GB2312"/>
          <w:kern w:val="2"/>
          <w:sz w:val="32"/>
          <w:szCs w:val="32"/>
          <w:lang w:val="en-US" w:eastAsia="zh-CN" w:bidi="ar-SA"/>
        </w:rPr>
        <w:t>2024年收入合计1142.37万元，其中财政拨款收入    1103.19万元，占本年收入9</w:t>
      </w:r>
      <w:r>
        <w:rPr>
          <w:rFonts w:hint="eastAsia" w:ascii="CESI仿宋-GB2312" w:hAnsi="CESI仿宋-GB2312" w:eastAsia="CESI仿宋-GB2312" w:cs="CESI仿宋-GB2312"/>
          <w:sz w:val="32"/>
          <w:szCs w:val="32"/>
        </w:rPr>
        <w:t>6</w:t>
      </w:r>
      <w:r>
        <w:rPr>
          <w:rFonts w:hint="eastAsia" w:ascii="CESI仿宋-GB2312" w:hAnsi="CESI仿宋-GB2312" w:eastAsia="CESI仿宋-GB2312" w:cs="CESI仿宋-GB2312"/>
          <w:kern w:val="2"/>
          <w:sz w:val="32"/>
          <w:szCs w:val="32"/>
          <w:lang w:val="en-US" w:eastAsia="zh-CN" w:bidi="ar-SA"/>
        </w:rPr>
        <w:t>.57  %，纳入专户管理的非税收入28.89万元，其他资金10.29万元。按资金来源:2024 年支出合计1142.37万元，其中财政拨款支出1103.19万元，占总支出的9</w:t>
      </w:r>
      <w:r>
        <w:rPr>
          <w:rFonts w:hint="eastAsia" w:ascii="CESI仿宋-GB2312" w:hAnsi="CESI仿宋-GB2312" w:eastAsia="CESI仿宋-GB2312" w:cs="CESI仿宋-GB2312"/>
          <w:sz w:val="32"/>
          <w:szCs w:val="32"/>
        </w:rPr>
        <w:t>6</w:t>
      </w:r>
      <w:r>
        <w:rPr>
          <w:rFonts w:hint="eastAsia" w:ascii="CESI仿宋-GB2312" w:hAnsi="CESI仿宋-GB2312" w:eastAsia="CESI仿宋-GB2312" w:cs="CESI仿宋-GB2312"/>
          <w:kern w:val="2"/>
          <w:sz w:val="32"/>
          <w:szCs w:val="32"/>
          <w:lang w:val="en-US" w:eastAsia="zh-CN" w:bidi="ar-SA"/>
        </w:rPr>
        <w:t>.57%;按支出性质:基本支出为482.83万元，占总支出的42.27%，项目支出为</w:t>
      </w:r>
      <w:r>
        <w:rPr>
          <w:rFonts w:hint="eastAsia" w:ascii="CESI仿宋-GB2312" w:hAnsi="CESI仿宋-GB2312" w:eastAsia="CESI仿宋-GB2312" w:cs="CESI仿宋-GB2312"/>
          <w:sz w:val="32"/>
          <w:szCs w:val="32"/>
        </w:rPr>
        <w:t>6</w:t>
      </w:r>
      <w:r>
        <w:rPr>
          <w:rFonts w:hint="eastAsia" w:ascii="CESI仿宋-GB2312" w:hAnsi="CESI仿宋-GB2312" w:eastAsia="CESI仿宋-GB2312" w:cs="CESI仿宋-GB2312"/>
          <w:kern w:val="2"/>
          <w:sz w:val="32"/>
          <w:szCs w:val="32"/>
          <w:lang w:val="en-US" w:eastAsia="zh-CN" w:bidi="ar-SA"/>
        </w:rPr>
        <w:t>59.54万元，占总支出的57.74%;按支出经济分类:工资福利支出428.84万元，占总支出的37.54%，商品和服务支出55</w:t>
      </w:r>
      <w:r>
        <w:rPr>
          <w:rFonts w:hint="eastAsia" w:ascii="CESI仿宋-GB2312" w:hAnsi="CESI仿宋-GB2312" w:eastAsia="CESI仿宋-GB2312" w:cs="CESI仿宋-GB2312"/>
          <w:sz w:val="32"/>
          <w:szCs w:val="32"/>
        </w:rPr>
        <w:t>6</w:t>
      </w:r>
      <w:r>
        <w:rPr>
          <w:rFonts w:hint="eastAsia" w:ascii="CESI仿宋-GB2312" w:hAnsi="CESI仿宋-GB2312" w:eastAsia="CESI仿宋-GB2312" w:cs="CESI仿宋-GB2312"/>
          <w:kern w:val="2"/>
          <w:sz w:val="32"/>
          <w:szCs w:val="32"/>
          <w:lang w:val="en-US" w:eastAsia="zh-CN" w:bidi="ar-SA"/>
        </w:rPr>
        <w:t>.1</w:t>
      </w:r>
      <w:r>
        <w:rPr>
          <w:rFonts w:hint="eastAsia" w:ascii="CESI仿宋-GB2312" w:hAnsi="CESI仿宋-GB2312" w:eastAsia="CESI仿宋-GB2312" w:cs="CESI仿宋-GB2312"/>
          <w:sz w:val="32"/>
          <w:szCs w:val="32"/>
        </w:rPr>
        <w:t>6</w:t>
      </w:r>
      <w:r>
        <w:rPr>
          <w:rFonts w:hint="eastAsia" w:ascii="CESI仿宋-GB2312" w:hAnsi="CESI仿宋-GB2312" w:eastAsia="CESI仿宋-GB2312" w:cs="CESI仿宋-GB2312"/>
          <w:kern w:val="2"/>
          <w:sz w:val="32"/>
          <w:szCs w:val="32"/>
          <w:lang w:val="en-US" w:eastAsia="zh-CN" w:bidi="ar-SA"/>
        </w:rPr>
        <w:t>万元，占总支出的48.</w:t>
      </w:r>
      <w:r>
        <w:rPr>
          <w:rFonts w:hint="eastAsia" w:ascii="CESI仿宋-GB2312" w:hAnsi="CESI仿宋-GB2312" w:eastAsia="CESI仿宋-GB2312" w:cs="CESI仿宋-GB2312"/>
          <w:sz w:val="32"/>
          <w:szCs w:val="32"/>
        </w:rPr>
        <w:t>6</w:t>
      </w:r>
      <w:r>
        <w:rPr>
          <w:rFonts w:hint="eastAsia" w:ascii="CESI仿宋-GB2312" w:hAnsi="CESI仿宋-GB2312" w:eastAsia="CESI仿宋-GB2312" w:cs="CESI仿宋-GB2312"/>
          <w:sz w:val="32"/>
          <w:szCs w:val="32"/>
          <w:lang w:val="en-US" w:eastAsia="zh-CN"/>
        </w:rPr>
        <w:t>9</w:t>
      </w:r>
      <w:r>
        <w:rPr>
          <w:rFonts w:hint="eastAsia" w:ascii="CESI仿宋-GB2312" w:hAnsi="CESI仿宋-GB2312" w:eastAsia="CESI仿宋-GB2312" w:cs="CESI仿宋-GB2312"/>
          <w:kern w:val="2"/>
          <w:sz w:val="32"/>
          <w:szCs w:val="32"/>
          <w:lang w:val="en-US" w:eastAsia="zh-CN" w:bidi="ar-SA"/>
        </w:rPr>
        <w:t>%，对个人和家庭的补助121.</w:t>
      </w:r>
      <w:r>
        <w:rPr>
          <w:rFonts w:hint="eastAsia" w:ascii="CESI仿宋-GB2312" w:hAnsi="CESI仿宋-GB2312" w:eastAsia="CESI仿宋-GB2312" w:cs="CESI仿宋-GB2312"/>
          <w:sz w:val="32"/>
          <w:szCs w:val="32"/>
        </w:rPr>
        <w:t>6</w:t>
      </w:r>
      <w:r>
        <w:rPr>
          <w:rFonts w:hint="eastAsia" w:ascii="CESI仿宋-GB2312" w:hAnsi="CESI仿宋-GB2312" w:eastAsia="CESI仿宋-GB2312" w:cs="CESI仿宋-GB2312"/>
          <w:kern w:val="2"/>
          <w:sz w:val="32"/>
          <w:szCs w:val="32"/>
          <w:lang w:val="en-US" w:eastAsia="zh-CN" w:bidi="ar-SA"/>
        </w:rPr>
        <w:t>4万元，占总支出的 10.</w:t>
      </w:r>
      <w:r>
        <w:rPr>
          <w:rFonts w:hint="eastAsia" w:ascii="CESI仿宋-GB2312" w:hAnsi="CESI仿宋-GB2312" w:eastAsia="CESI仿宋-GB2312" w:cs="CESI仿宋-GB2312"/>
          <w:sz w:val="32"/>
          <w:szCs w:val="32"/>
        </w:rPr>
        <w:t>6</w:t>
      </w:r>
      <w:r>
        <w:rPr>
          <w:rFonts w:hint="eastAsia" w:ascii="CESI仿宋-GB2312" w:hAnsi="CESI仿宋-GB2312" w:eastAsia="CESI仿宋-GB2312" w:cs="CESI仿宋-GB2312"/>
          <w:sz w:val="32"/>
          <w:szCs w:val="32"/>
          <w:lang w:val="en-US" w:eastAsia="zh-CN"/>
        </w:rPr>
        <w:t>5</w:t>
      </w:r>
      <w:r>
        <w:rPr>
          <w:rFonts w:hint="eastAsia" w:ascii="CESI仿宋-GB2312" w:hAnsi="CESI仿宋-GB2312" w:eastAsia="CESI仿宋-GB2312" w:cs="CESI仿宋-GB2312"/>
          <w:kern w:val="2"/>
          <w:sz w:val="32"/>
          <w:szCs w:val="32"/>
          <w:lang w:val="en-US" w:eastAsia="zh-CN" w:bidi="ar-SA"/>
        </w:rPr>
        <w:t>%，基本建设支出及其他资本性支出35.73万元，占总支出的3.13%。</w:t>
      </w:r>
    </w:p>
    <w:p w14:paraId="325AD81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CESI仿宋-GB2312" w:hAnsi="CESI仿宋-GB2312" w:eastAsia="CESI仿宋-GB2312" w:cs="CESI仿宋-GB2312"/>
          <w:kern w:val="2"/>
          <w:sz w:val="32"/>
          <w:szCs w:val="32"/>
          <w:lang w:val="en-US" w:eastAsia="zh-CN" w:bidi="ar-SA"/>
        </w:rPr>
      </w:pPr>
      <w:r>
        <w:rPr>
          <w:rFonts w:hint="eastAsia" w:ascii="CESI仿宋-GB2312" w:hAnsi="CESI仿宋-GB2312" w:eastAsia="CESI仿宋-GB2312" w:cs="CESI仿宋-GB2312"/>
          <w:kern w:val="2"/>
          <w:sz w:val="32"/>
          <w:szCs w:val="32"/>
          <w:lang w:val="en-US" w:eastAsia="zh-CN" w:bidi="ar-SA"/>
        </w:rPr>
        <w:t>按支出功能分类其中一般公共服务支出379.32万元，文化旅游体育与传媒支出</w:t>
      </w:r>
      <w:r>
        <w:rPr>
          <w:rFonts w:hint="eastAsia" w:ascii="CESI仿宋-GB2312" w:hAnsi="CESI仿宋-GB2312" w:eastAsia="CESI仿宋-GB2312" w:cs="CESI仿宋-GB2312"/>
          <w:sz w:val="32"/>
          <w:szCs w:val="32"/>
        </w:rPr>
        <w:t>6</w:t>
      </w:r>
      <w:r>
        <w:rPr>
          <w:rFonts w:hint="eastAsia" w:ascii="CESI仿宋-GB2312" w:hAnsi="CESI仿宋-GB2312" w:eastAsia="CESI仿宋-GB2312" w:cs="CESI仿宋-GB2312"/>
          <w:kern w:val="2"/>
          <w:sz w:val="32"/>
          <w:szCs w:val="32"/>
          <w:lang w:val="en-US" w:eastAsia="zh-CN" w:bidi="ar-SA"/>
        </w:rPr>
        <w:t xml:space="preserve">81.53万元，社会保障就业支出  </w:t>
      </w:r>
      <w:r>
        <w:rPr>
          <w:rFonts w:hint="eastAsia" w:ascii="CESI仿宋-GB2312" w:hAnsi="CESI仿宋-GB2312" w:eastAsia="CESI仿宋-GB2312" w:cs="CESI仿宋-GB2312"/>
          <w:sz w:val="32"/>
          <w:szCs w:val="32"/>
        </w:rPr>
        <w:t>6</w:t>
      </w:r>
      <w:r>
        <w:rPr>
          <w:rFonts w:hint="eastAsia" w:ascii="CESI仿宋-GB2312" w:hAnsi="CESI仿宋-GB2312" w:eastAsia="CESI仿宋-GB2312" w:cs="CESI仿宋-GB2312"/>
          <w:kern w:val="2"/>
          <w:sz w:val="32"/>
          <w:szCs w:val="32"/>
          <w:lang w:val="en-US" w:eastAsia="zh-CN" w:bidi="ar-SA"/>
        </w:rPr>
        <w:t>2.83万元，卫生健康支出17.88万元，其他支出0.81万元。</w:t>
      </w:r>
    </w:p>
    <w:p w14:paraId="18487627">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CESI仿宋-GB2312" w:hAnsi="CESI仿宋-GB2312" w:eastAsia="CESI仿宋-GB2312" w:cs="CESI仿宋-GB2312"/>
          <w:i w:val="0"/>
          <w:iCs w:val="0"/>
          <w:caps w:val="0"/>
          <w:color w:val="000000"/>
          <w:spacing w:val="0"/>
          <w:kern w:val="0"/>
          <w:sz w:val="32"/>
          <w:szCs w:val="32"/>
          <w:shd w:val="clear" w:color="auto" w:fill="FFFFFF"/>
          <w:lang w:val="en-US" w:eastAsia="zh-CN" w:bidi="ar"/>
        </w:rPr>
      </w:pPr>
      <w:r>
        <w:rPr>
          <w:rFonts w:hint="eastAsia" w:ascii="CESI仿宋-GB2312" w:hAnsi="CESI仿宋-GB2312" w:eastAsia="CESI仿宋-GB2312" w:cs="CESI仿宋-GB2312"/>
          <w:i w:val="0"/>
          <w:iCs w:val="0"/>
          <w:caps w:val="0"/>
          <w:color w:val="000000"/>
          <w:spacing w:val="0"/>
          <w:kern w:val="0"/>
          <w:sz w:val="32"/>
          <w:szCs w:val="32"/>
          <w:shd w:val="clear" w:color="auto" w:fill="FFFFFF"/>
          <w:lang w:val="en-US" w:eastAsia="zh-CN" w:bidi="ar"/>
        </w:rPr>
        <w:t>二、一般公共预算支出情况</w:t>
      </w:r>
    </w:p>
    <w:p w14:paraId="2007D4A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CESI仿宋-GB2312" w:hAnsi="CESI仿宋-GB2312" w:eastAsia="CESI仿宋-GB2312" w:cs="CESI仿宋-GB2312"/>
          <w:i w:val="0"/>
          <w:iCs w:val="0"/>
          <w:caps w:val="0"/>
          <w:color w:val="000000"/>
          <w:spacing w:val="0"/>
          <w:sz w:val="32"/>
          <w:szCs w:val="32"/>
          <w:shd w:val="clear" w:color="auto" w:fill="FFFFFF"/>
          <w:lang w:eastAsia="zh-CN"/>
        </w:rPr>
      </w:pPr>
      <w:r>
        <w:rPr>
          <w:rFonts w:hint="eastAsia" w:ascii="CESI仿宋-GB2312" w:hAnsi="CESI仿宋-GB2312" w:eastAsia="CESI仿宋-GB2312" w:cs="CESI仿宋-GB2312"/>
          <w:i w:val="0"/>
          <w:iCs w:val="0"/>
          <w:caps w:val="0"/>
          <w:color w:val="000000"/>
          <w:spacing w:val="0"/>
          <w:sz w:val="32"/>
          <w:szCs w:val="32"/>
          <w:shd w:val="clear" w:color="auto" w:fill="FFFFFF"/>
        </w:rPr>
        <w:t>（一）</w:t>
      </w:r>
      <w:r>
        <w:rPr>
          <w:rFonts w:hint="eastAsia" w:ascii="CESI仿宋-GB2312" w:hAnsi="CESI仿宋-GB2312" w:eastAsia="CESI仿宋-GB2312" w:cs="CESI仿宋-GB2312"/>
          <w:i w:val="0"/>
          <w:iCs w:val="0"/>
          <w:caps w:val="0"/>
          <w:color w:val="000000"/>
          <w:spacing w:val="0"/>
          <w:sz w:val="32"/>
          <w:szCs w:val="32"/>
          <w:shd w:val="clear" w:color="auto" w:fill="FFFFFF"/>
          <w:lang w:eastAsia="zh-CN"/>
        </w:rPr>
        <w:t>基本支出</w:t>
      </w:r>
    </w:p>
    <w:p w14:paraId="46D3BF1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CESI仿宋-GB2312" w:hAnsi="CESI仿宋-GB2312" w:eastAsia="CESI仿宋-GB2312" w:cs="CESI仿宋-GB2312"/>
          <w:kern w:val="2"/>
          <w:sz w:val="32"/>
          <w:szCs w:val="32"/>
          <w:lang w:val="en-US" w:eastAsia="zh-CN" w:bidi="ar-SA"/>
        </w:rPr>
      </w:pPr>
      <w:r>
        <w:rPr>
          <w:rFonts w:hint="eastAsia" w:ascii="CESI仿宋-GB2312" w:hAnsi="CESI仿宋-GB2312" w:eastAsia="CESI仿宋-GB2312" w:cs="CESI仿宋-GB2312"/>
          <w:kern w:val="2"/>
          <w:sz w:val="32"/>
          <w:szCs w:val="32"/>
          <w:lang w:val="en-US" w:eastAsia="zh-CN" w:bidi="ar-SA"/>
        </w:rPr>
        <w:t>2024年基本支出为482.83万元，占总支出的42.27%，按支出经济分类：工资福利支出405.</w:t>
      </w:r>
      <w:r>
        <w:rPr>
          <w:rFonts w:hint="eastAsia" w:ascii="CESI仿宋-GB2312" w:hAnsi="CESI仿宋-GB2312" w:eastAsia="CESI仿宋-GB2312" w:cs="CESI仿宋-GB2312"/>
          <w:sz w:val="32"/>
          <w:szCs w:val="32"/>
        </w:rPr>
        <w:t>6</w:t>
      </w:r>
      <w:r>
        <w:rPr>
          <w:rFonts w:hint="eastAsia" w:ascii="CESI仿宋-GB2312" w:hAnsi="CESI仿宋-GB2312" w:eastAsia="CESI仿宋-GB2312" w:cs="CESI仿宋-GB2312"/>
          <w:kern w:val="2"/>
          <w:sz w:val="32"/>
          <w:szCs w:val="32"/>
          <w:lang w:val="en-US" w:eastAsia="zh-CN" w:bidi="ar-SA"/>
        </w:rPr>
        <w:t>1万元，占总支出的35.51%，商品和服务支出57.37万元，占总支出的5.03%，对个人和家庭的补助19.85万元，占总支出的1.74%。</w:t>
      </w:r>
    </w:p>
    <w:p w14:paraId="5BD3CD93">
      <w:pPr>
        <w:snapToGrid w:val="0"/>
        <w:spacing w:line="520" w:lineRule="exact"/>
        <w:ind w:firstLine="640" w:firstLineChars="200"/>
        <w:rPr>
          <w:rFonts w:hint="eastAsia" w:ascii="CESI仿宋-GB2312" w:hAnsi="CESI仿宋-GB2312" w:eastAsia="CESI仿宋-GB2312" w:cs="CESI仿宋-GB2312"/>
          <w:i w:val="0"/>
          <w:iCs w:val="0"/>
          <w:caps w:val="0"/>
          <w:color w:val="000000"/>
          <w:spacing w:val="0"/>
          <w:sz w:val="32"/>
          <w:szCs w:val="32"/>
          <w:shd w:val="clear" w:color="auto" w:fill="FFFFFF"/>
        </w:rPr>
      </w:pPr>
      <w:r>
        <w:rPr>
          <w:rFonts w:hint="eastAsia" w:ascii="CESI仿宋-GB2312" w:hAnsi="CESI仿宋-GB2312" w:eastAsia="CESI仿宋-GB2312" w:cs="CESI仿宋-GB2312"/>
          <w:sz w:val="32"/>
          <w:szCs w:val="32"/>
          <w:lang w:val="en-US" w:eastAsia="zh-CN"/>
        </w:rPr>
        <w:t>2024年单位公务用车保有量1辆，全年支付公务用车运行维护费1.83万元，2023年度公务用车运行维护费2.41万元，比上年下降了24 %，主要是减少了公务用车维修费。2024年单位招待费用支出 0.2</w:t>
      </w:r>
      <w:r>
        <w:rPr>
          <w:rFonts w:hint="eastAsia" w:ascii="CESI仿宋-GB2312" w:hAnsi="CESI仿宋-GB2312" w:eastAsia="CESI仿宋-GB2312" w:cs="CESI仿宋-GB2312"/>
          <w:sz w:val="32"/>
          <w:szCs w:val="32"/>
        </w:rPr>
        <w:t>6</w:t>
      </w:r>
      <w:r>
        <w:rPr>
          <w:rFonts w:hint="eastAsia" w:ascii="CESI仿宋-GB2312" w:hAnsi="CESI仿宋-GB2312" w:eastAsia="CESI仿宋-GB2312" w:cs="CESI仿宋-GB2312"/>
          <w:sz w:val="32"/>
          <w:szCs w:val="32"/>
          <w:lang w:val="en-US" w:eastAsia="zh-CN"/>
        </w:rPr>
        <w:t>万元,2023年单位招待费用0.53万元,比上年下降了50%，本年度减少了相互学习交流次数。都按规定要求进行三公经费各项开支的的管理。</w:t>
      </w:r>
    </w:p>
    <w:p w14:paraId="06137D09">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rightChars="0" w:firstLine="320" w:firstLineChars="100"/>
        <w:jc w:val="both"/>
        <w:textAlignment w:val="auto"/>
        <w:rPr>
          <w:rFonts w:hint="eastAsia" w:ascii="CESI仿宋-GB2312" w:hAnsi="CESI仿宋-GB2312" w:eastAsia="CESI仿宋-GB2312" w:cs="CESI仿宋-GB2312"/>
          <w:kern w:val="2"/>
          <w:sz w:val="32"/>
          <w:szCs w:val="32"/>
          <w:lang w:val="en-US" w:eastAsia="zh-CN" w:bidi="ar-SA"/>
        </w:rPr>
      </w:pPr>
      <w:r>
        <w:rPr>
          <w:rFonts w:hint="eastAsia" w:ascii="CESI仿宋-GB2312" w:hAnsi="CESI仿宋-GB2312" w:eastAsia="CESI仿宋-GB2312" w:cs="CESI仿宋-GB2312"/>
          <w:kern w:val="2"/>
          <w:sz w:val="32"/>
          <w:szCs w:val="32"/>
          <w:lang w:val="en-US" w:eastAsia="zh-CN" w:bidi="ar-SA"/>
        </w:rPr>
        <w:t>（二）项目支出</w:t>
      </w:r>
    </w:p>
    <w:p w14:paraId="2B5E23D1">
      <w:pPr>
        <w:pStyle w:val="8"/>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Chars="200" w:right="0" w:rightChars="0"/>
        <w:jc w:val="both"/>
        <w:textAlignment w:val="auto"/>
        <w:rPr>
          <w:rFonts w:hint="eastAsia" w:ascii="CESI仿宋-GB2312" w:hAnsi="CESI仿宋-GB2312" w:eastAsia="CESI仿宋-GB2312" w:cs="CESI仿宋-GB2312"/>
          <w:kern w:val="2"/>
          <w:sz w:val="32"/>
          <w:szCs w:val="32"/>
          <w:lang w:val="en-US" w:eastAsia="zh-CN" w:bidi="ar-SA"/>
        </w:rPr>
      </w:pPr>
      <w:r>
        <w:rPr>
          <w:rFonts w:hint="eastAsia" w:ascii="CESI仿宋-GB2312" w:hAnsi="CESI仿宋-GB2312" w:eastAsia="CESI仿宋-GB2312" w:cs="CESI仿宋-GB2312"/>
          <w:kern w:val="2"/>
          <w:sz w:val="32"/>
          <w:szCs w:val="32"/>
          <w:lang w:val="en-US" w:eastAsia="zh-CN" w:bidi="ar-SA"/>
        </w:rPr>
        <w:t>项目资金（包括财政资金、自筹资金等）安排落实、总投入等情况分析</w:t>
      </w:r>
    </w:p>
    <w:p w14:paraId="7D6031FB">
      <w:pPr>
        <w:wordWrap w:val="0"/>
        <w:spacing w:before="140" w:after="0" w:line="239" w:lineRule="auto"/>
        <w:ind w:firstLine="640" w:firstLineChars="200"/>
        <w:jc w:val="both"/>
        <w:rPr>
          <w:rFonts w:hint="default" w:ascii="仿宋" w:hAnsi="仿宋" w:eastAsia="CESI仿宋-GB2312" w:cs="仿宋"/>
          <w:color w:val="000000"/>
          <w:sz w:val="32"/>
          <w:szCs w:val="32"/>
          <w:lang w:val="en-US" w:eastAsia="zh-CN"/>
        </w:rPr>
      </w:pPr>
      <w:r>
        <w:rPr>
          <w:rFonts w:hint="eastAsia" w:ascii="CESI仿宋-GB2312" w:hAnsi="CESI仿宋-GB2312" w:eastAsia="CESI仿宋-GB2312" w:cs="CESI仿宋-GB2312"/>
          <w:kern w:val="2"/>
          <w:sz w:val="32"/>
          <w:szCs w:val="32"/>
          <w:lang w:val="en-US" w:eastAsia="zh-CN" w:bidi="ar-SA"/>
        </w:rPr>
        <w:t>2024年项目资金到位852.48万元，当年总投入项目资金</w:t>
      </w:r>
      <w:r>
        <w:rPr>
          <w:rFonts w:hint="eastAsia" w:ascii="CESI仿宋-GB2312" w:hAnsi="CESI仿宋-GB2312" w:eastAsia="CESI仿宋-GB2312" w:cs="CESI仿宋-GB2312"/>
          <w:sz w:val="32"/>
          <w:szCs w:val="32"/>
        </w:rPr>
        <w:t>6</w:t>
      </w:r>
      <w:r>
        <w:rPr>
          <w:rFonts w:hint="eastAsia" w:ascii="CESI仿宋-GB2312" w:hAnsi="CESI仿宋-GB2312" w:eastAsia="CESI仿宋-GB2312" w:cs="CESI仿宋-GB2312"/>
          <w:kern w:val="2"/>
          <w:sz w:val="32"/>
          <w:szCs w:val="32"/>
          <w:lang w:val="en-US" w:eastAsia="zh-CN" w:bidi="ar-SA"/>
        </w:rPr>
        <w:t>59.54万元，总投入占比77.37%，其中</w:t>
      </w:r>
      <w:r>
        <w:rPr>
          <w:rFonts w:hint="eastAsia" w:ascii="仿宋" w:hAnsi="仿宋" w:eastAsia="仿宋" w:cs="仿宋"/>
          <w:color w:val="000000"/>
          <w:sz w:val="32"/>
          <w:szCs w:val="32"/>
        </w:rPr>
        <w:t>非遗活化利用资金</w:t>
      </w:r>
      <w:r>
        <w:rPr>
          <w:rFonts w:hint="eastAsia" w:ascii="仿宋" w:hAnsi="仿宋" w:eastAsia="仿宋" w:cs="仿宋"/>
          <w:color w:val="000000"/>
          <w:sz w:val="32"/>
          <w:szCs w:val="32"/>
          <w:lang w:val="en-US" w:eastAsia="zh-CN"/>
        </w:rPr>
        <w:t>资金到位</w:t>
      </w:r>
      <w:r>
        <w:rPr>
          <w:rFonts w:hint="eastAsia" w:ascii="仿宋" w:hAnsi="仿宋" w:eastAsia="仿宋" w:cs="仿宋"/>
          <w:color w:val="000000"/>
          <w:sz w:val="32"/>
          <w:szCs w:val="32"/>
        </w:rPr>
        <w:t>225.59万元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全年实际支出139.09万元，预算执行率 61.66%。</w:t>
      </w:r>
      <w:r>
        <w:rPr>
          <w:rFonts w:hint="eastAsia" w:ascii="仿宋" w:hAnsi="仿宋" w:eastAsia="仿宋" w:cs="仿宋"/>
          <w:color w:val="000000"/>
          <w:sz w:val="32"/>
          <w:szCs w:val="32"/>
          <w:lang w:val="en-US" w:eastAsia="zh-CN"/>
        </w:rPr>
        <w:t>年末</w:t>
      </w:r>
      <w:r>
        <w:rPr>
          <w:rFonts w:hint="eastAsia" w:ascii="仿宋" w:hAnsi="仿宋" w:eastAsia="仿宋" w:cs="仿宋"/>
          <w:color w:val="000000"/>
          <w:sz w:val="32"/>
          <w:szCs w:val="32"/>
        </w:rPr>
        <w:t>结转资金86.50万元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文化强省专项资金9月资金到位200万元，全年实际支出103.9</w:t>
      </w:r>
      <w:r>
        <w:rPr>
          <w:rFonts w:hint="eastAsia" w:ascii="CESI仿宋-GB2312" w:hAnsi="CESI仿宋-GB2312" w:eastAsia="CESI仿宋-GB2312" w:cs="CESI仿宋-GB2312"/>
          <w:sz w:val="32"/>
          <w:szCs w:val="32"/>
        </w:rPr>
        <w:t>6</w:t>
      </w:r>
      <w:r>
        <w:rPr>
          <w:rFonts w:hint="eastAsia" w:ascii="CESI仿宋-GB2312" w:hAnsi="CESI仿宋-GB2312" w:eastAsia="CESI仿宋-GB2312" w:cs="CESI仿宋-GB2312"/>
          <w:sz w:val="32"/>
          <w:szCs w:val="32"/>
          <w:lang w:val="en-US" w:eastAsia="zh-CN"/>
        </w:rPr>
        <w:t>万元，年末结转资金9</w:t>
      </w:r>
      <w:r>
        <w:rPr>
          <w:rFonts w:hint="eastAsia" w:ascii="CESI仿宋-GB2312" w:hAnsi="CESI仿宋-GB2312" w:eastAsia="CESI仿宋-GB2312" w:cs="CESI仿宋-GB2312"/>
          <w:sz w:val="32"/>
          <w:szCs w:val="32"/>
        </w:rPr>
        <w:t>6</w:t>
      </w:r>
      <w:r>
        <w:rPr>
          <w:rFonts w:hint="eastAsia" w:ascii="CESI仿宋-GB2312" w:hAnsi="CESI仿宋-GB2312" w:eastAsia="CESI仿宋-GB2312" w:cs="CESI仿宋-GB2312"/>
          <w:sz w:val="32"/>
          <w:szCs w:val="32"/>
          <w:lang w:val="en-US" w:eastAsia="zh-CN"/>
        </w:rPr>
        <w:t>.04万元，</w:t>
      </w:r>
      <w:r>
        <w:rPr>
          <w:rFonts w:hint="eastAsia" w:ascii="仿宋" w:hAnsi="仿宋" w:eastAsia="仿宋" w:cs="仿宋"/>
          <w:color w:val="000000"/>
          <w:sz w:val="32"/>
          <w:szCs w:val="32"/>
          <w:lang w:val="en-US" w:eastAsia="zh-CN"/>
        </w:rPr>
        <w:t>两个项目</w:t>
      </w:r>
      <w:r>
        <w:rPr>
          <w:rFonts w:hint="eastAsia" w:ascii="仿宋" w:hAnsi="仿宋" w:eastAsia="仿宋" w:cs="仿宋"/>
          <w:color w:val="000000"/>
          <w:sz w:val="32"/>
          <w:szCs w:val="32"/>
        </w:rPr>
        <w:t>资金支付进度与项目实施进度基本匹配，主要受合同约定分期付款因素影响未能全部完成支付。</w:t>
      </w:r>
    </w:p>
    <w:p w14:paraId="71054626">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rightChars="0"/>
        <w:jc w:val="both"/>
        <w:textAlignment w:val="auto"/>
        <w:rPr>
          <w:rFonts w:hint="default" w:ascii="CESI仿宋-GB2312" w:hAnsi="CESI仿宋-GB2312" w:eastAsia="CESI仿宋-GB2312" w:cs="CESI仿宋-GB2312"/>
          <w:kern w:val="2"/>
          <w:sz w:val="32"/>
          <w:szCs w:val="32"/>
          <w:lang w:val="en-US" w:eastAsia="zh-CN" w:bidi="ar-SA"/>
        </w:rPr>
      </w:pPr>
      <w:r>
        <w:rPr>
          <w:rFonts w:hint="eastAsia" w:ascii="CESI仿宋-GB2312" w:hAnsi="CESI仿宋-GB2312" w:eastAsia="CESI仿宋-GB2312" w:cs="CESI仿宋-GB2312"/>
          <w:kern w:val="2"/>
          <w:sz w:val="32"/>
          <w:szCs w:val="32"/>
          <w:lang w:val="en-US" w:eastAsia="zh-CN" w:bidi="ar-SA"/>
        </w:rPr>
        <w:t xml:space="preserve">    2、项目资金实际使用情况分析</w:t>
      </w:r>
    </w:p>
    <w:p w14:paraId="45E1BA9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CESI仿宋-GB2312" w:hAnsi="CESI仿宋-GB2312" w:eastAsia="CESI仿宋-GB2312" w:cs="CESI仿宋-GB2312"/>
          <w:spacing w:val="11"/>
          <w:kern w:val="2"/>
          <w:sz w:val="32"/>
          <w:szCs w:val="32"/>
          <w:lang w:val="en-US" w:eastAsia="zh-CN" w:bidi="ar-SA"/>
        </w:rPr>
      </w:pPr>
      <w:r>
        <w:rPr>
          <w:rFonts w:hint="eastAsia" w:ascii="CESI仿宋-GB2312" w:hAnsi="CESI仿宋-GB2312" w:eastAsia="CESI仿宋-GB2312" w:cs="CESI仿宋-GB2312"/>
          <w:kern w:val="2"/>
          <w:sz w:val="32"/>
          <w:szCs w:val="32"/>
          <w:lang w:val="en-US" w:eastAsia="zh-CN" w:bidi="ar-SA"/>
        </w:rPr>
        <w:t>项目支出为</w:t>
      </w:r>
      <w:r>
        <w:rPr>
          <w:rFonts w:hint="eastAsia" w:ascii="CESI仿宋-GB2312" w:hAnsi="CESI仿宋-GB2312" w:eastAsia="CESI仿宋-GB2312" w:cs="CESI仿宋-GB2312"/>
          <w:sz w:val="32"/>
          <w:szCs w:val="32"/>
        </w:rPr>
        <w:t>6</w:t>
      </w:r>
      <w:r>
        <w:rPr>
          <w:rFonts w:hint="eastAsia" w:ascii="CESI仿宋-GB2312" w:hAnsi="CESI仿宋-GB2312" w:eastAsia="CESI仿宋-GB2312" w:cs="CESI仿宋-GB2312"/>
          <w:kern w:val="2"/>
          <w:sz w:val="32"/>
          <w:szCs w:val="32"/>
          <w:lang w:val="en-US" w:eastAsia="zh-CN" w:bidi="ar-SA"/>
        </w:rPr>
        <w:t>59.54万元，占总支出的57.74 %;按支出经济分类:工资福利支出23.22万元，占总支出的2.04%，商品和服务支出498.79万元，占总支出的43.</w:t>
      </w:r>
      <w:r>
        <w:rPr>
          <w:rFonts w:hint="eastAsia" w:ascii="CESI仿宋-GB2312" w:hAnsi="CESI仿宋-GB2312" w:eastAsia="CESI仿宋-GB2312" w:cs="CESI仿宋-GB2312"/>
          <w:sz w:val="32"/>
          <w:szCs w:val="32"/>
        </w:rPr>
        <w:t>6</w:t>
      </w:r>
      <w:r>
        <w:rPr>
          <w:rFonts w:hint="eastAsia" w:ascii="CESI仿宋-GB2312" w:hAnsi="CESI仿宋-GB2312" w:eastAsia="CESI仿宋-GB2312" w:cs="CESI仿宋-GB2312"/>
          <w:sz w:val="32"/>
          <w:szCs w:val="32"/>
          <w:lang w:val="en-US" w:eastAsia="zh-CN"/>
        </w:rPr>
        <w:t>7</w:t>
      </w:r>
      <w:r>
        <w:rPr>
          <w:rFonts w:hint="eastAsia" w:ascii="CESI仿宋-GB2312" w:hAnsi="CESI仿宋-GB2312" w:eastAsia="CESI仿宋-GB2312" w:cs="CESI仿宋-GB2312"/>
          <w:kern w:val="2"/>
          <w:sz w:val="32"/>
          <w:szCs w:val="32"/>
          <w:lang w:val="en-US" w:eastAsia="zh-CN" w:bidi="ar-SA"/>
        </w:rPr>
        <w:t xml:space="preserve"> %，对个人和家庭的补助101.8万元，占总支出的8.92%，基本建设支出及其他资本性支出35.73万元，占总支出的3.13 %。</w:t>
      </w:r>
    </w:p>
    <w:p w14:paraId="427FD69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84" w:firstLineChars="200"/>
        <w:jc w:val="both"/>
        <w:textAlignment w:val="auto"/>
        <w:rPr>
          <w:rFonts w:hint="eastAsia" w:ascii="CESI仿宋-GB2312" w:hAnsi="CESI仿宋-GB2312" w:eastAsia="CESI仿宋-GB2312" w:cs="CESI仿宋-GB2312"/>
          <w:i w:val="0"/>
          <w:iCs w:val="0"/>
          <w:caps w:val="0"/>
          <w:color w:val="000000"/>
          <w:spacing w:val="0"/>
          <w:sz w:val="32"/>
          <w:szCs w:val="32"/>
          <w:shd w:val="clear" w:color="auto" w:fill="FFFFFF"/>
        </w:rPr>
      </w:pPr>
      <w:r>
        <w:rPr>
          <w:rFonts w:hint="eastAsia" w:ascii="CESI仿宋-GB2312" w:hAnsi="CESI仿宋-GB2312" w:eastAsia="CESI仿宋-GB2312" w:cs="CESI仿宋-GB2312"/>
          <w:spacing w:val="11"/>
          <w:kern w:val="2"/>
          <w:sz w:val="32"/>
          <w:szCs w:val="32"/>
          <w:lang w:val="en-US" w:eastAsia="zh-CN" w:bidi="ar-SA"/>
        </w:rPr>
        <w:t>2023年怀化市文化遗产保护中心（市博物馆）取得项目资金共计</w:t>
      </w:r>
      <w:r>
        <w:rPr>
          <w:rFonts w:hint="eastAsia" w:ascii="CESI仿宋-GB2312" w:hAnsi="CESI仿宋-GB2312" w:eastAsia="CESI仿宋-GB2312" w:cs="CESI仿宋-GB2312"/>
          <w:sz w:val="32"/>
          <w:szCs w:val="32"/>
        </w:rPr>
        <w:t>6</w:t>
      </w:r>
      <w:r>
        <w:rPr>
          <w:rFonts w:hint="eastAsia" w:ascii="CESI仿宋-GB2312" w:hAnsi="CESI仿宋-GB2312" w:eastAsia="CESI仿宋-GB2312" w:cs="CESI仿宋-GB2312"/>
          <w:spacing w:val="11"/>
          <w:kern w:val="2"/>
          <w:sz w:val="32"/>
          <w:szCs w:val="32"/>
          <w:lang w:val="en-US" w:eastAsia="zh-CN" w:bidi="ar-SA"/>
        </w:rPr>
        <w:t>59.54万元，其中市级传承人49.8万元；国家级传承人21万元；省传承人自助经费31万元；非遗保护工作经费50万元；非遗活化利用139.1万元；文化强省专项资金103.9</w:t>
      </w:r>
      <w:r>
        <w:rPr>
          <w:rFonts w:hint="eastAsia" w:ascii="CESI仿宋-GB2312" w:hAnsi="CESI仿宋-GB2312" w:eastAsia="CESI仿宋-GB2312" w:cs="CESI仿宋-GB2312"/>
          <w:sz w:val="32"/>
          <w:szCs w:val="32"/>
        </w:rPr>
        <w:t>6</w:t>
      </w:r>
      <w:r>
        <w:rPr>
          <w:rFonts w:hint="eastAsia" w:ascii="CESI仿宋-GB2312" w:hAnsi="CESI仿宋-GB2312" w:eastAsia="CESI仿宋-GB2312" w:cs="CESI仿宋-GB2312"/>
          <w:sz w:val="32"/>
          <w:szCs w:val="32"/>
          <w:lang w:val="en-US" w:eastAsia="zh-CN"/>
        </w:rPr>
        <w:t>万元；</w:t>
      </w:r>
      <w:r>
        <w:rPr>
          <w:rFonts w:hint="eastAsia" w:ascii="CESI仿宋-GB2312" w:hAnsi="CESI仿宋-GB2312" w:eastAsia="CESI仿宋-GB2312" w:cs="CESI仿宋-GB2312"/>
          <w:spacing w:val="11"/>
          <w:kern w:val="2"/>
          <w:sz w:val="32"/>
          <w:szCs w:val="32"/>
          <w:lang w:val="en-US" w:eastAsia="zh-CN" w:bidi="ar-SA"/>
        </w:rPr>
        <w:t>文物征集与修复29.98万元；金属文物保护修复项目34万元；革命军事文物征集工作经费22万元；博物馆中央免费开放资金</w:t>
      </w:r>
      <w:r>
        <w:rPr>
          <w:rFonts w:hint="eastAsia" w:ascii="CESI仿宋-GB2312" w:hAnsi="CESI仿宋-GB2312" w:eastAsia="CESI仿宋-GB2312" w:cs="CESI仿宋-GB2312"/>
          <w:sz w:val="32"/>
          <w:szCs w:val="32"/>
        </w:rPr>
        <w:t>66</w:t>
      </w:r>
      <w:r>
        <w:rPr>
          <w:rFonts w:hint="eastAsia" w:ascii="CESI仿宋-GB2312" w:hAnsi="CESI仿宋-GB2312" w:eastAsia="CESI仿宋-GB2312" w:cs="CESI仿宋-GB2312"/>
          <w:spacing w:val="11"/>
          <w:kern w:val="2"/>
          <w:sz w:val="32"/>
          <w:szCs w:val="32"/>
          <w:lang w:val="en-US" w:eastAsia="zh-CN" w:bidi="ar-SA"/>
        </w:rPr>
        <w:t>万元；博物馆省级免费开放资金55万元；消防升级改造工程28万元；考古调查勘探发掘经费28.89万元；2024年住房公积金财政配套资金0.81万元。</w:t>
      </w:r>
    </w:p>
    <w:p w14:paraId="3AA64499">
      <w:pPr>
        <w:pStyle w:val="8"/>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420" w:leftChars="200" w:right="0" w:rightChars="0" w:firstLine="0" w:firstLineChars="0"/>
        <w:textAlignment w:val="auto"/>
        <w:rPr>
          <w:rFonts w:hint="eastAsia" w:ascii="CESI仿宋-GB2312" w:hAnsi="CESI仿宋-GB2312" w:eastAsia="CESI仿宋-GB2312" w:cs="CESI仿宋-GB2312"/>
          <w:i w:val="0"/>
          <w:iCs w:val="0"/>
          <w:caps w:val="0"/>
          <w:color w:val="000000"/>
          <w:spacing w:val="0"/>
          <w:sz w:val="32"/>
          <w:szCs w:val="32"/>
          <w:shd w:val="clear" w:color="auto" w:fill="FFFFFF"/>
          <w:lang w:val="en-US" w:eastAsia="zh-CN"/>
        </w:rPr>
      </w:pPr>
      <w:r>
        <w:rPr>
          <w:rFonts w:hint="eastAsia" w:ascii="CESI仿宋-GB2312" w:hAnsi="CESI仿宋-GB2312" w:eastAsia="CESI仿宋-GB2312" w:cs="CESI仿宋-GB2312"/>
          <w:i w:val="0"/>
          <w:iCs w:val="0"/>
          <w:caps w:val="0"/>
          <w:color w:val="000000"/>
          <w:spacing w:val="0"/>
          <w:sz w:val="32"/>
          <w:szCs w:val="32"/>
          <w:shd w:val="clear" w:color="auto" w:fill="FFFFFF"/>
          <w:lang w:val="en-US" w:eastAsia="zh-CN"/>
        </w:rPr>
        <w:t>项目资金管理情况分析</w:t>
      </w:r>
    </w:p>
    <w:p w14:paraId="7E23E46F">
      <w:pPr>
        <w:widowControl/>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专项资金，是国家有关部门或上级部门下拨行政事业单位具有专门指定用途或特殊用途的资金。专项资金的管理坚持公开透明，规范合理的原则，实行统一协调，明确责任、各司其责、权责统一的管理方式。对省、市本级专项资金，财务</w:t>
      </w:r>
      <w:r>
        <w:rPr>
          <w:rFonts w:hint="eastAsia" w:ascii="仿宋" w:hAnsi="仿宋" w:eastAsia="仿宋" w:cs="仿宋"/>
          <w:color w:val="000000"/>
          <w:kern w:val="0"/>
          <w:sz w:val="32"/>
          <w:szCs w:val="32"/>
          <w:lang w:eastAsia="zh-CN"/>
        </w:rPr>
        <w:t>室</w:t>
      </w:r>
      <w:r>
        <w:rPr>
          <w:rFonts w:hint="eastAsia" w:ascii="仿宋" w:hAnsi="仿宋" w:eastAsia="仿宋" w:cs="仿宋"/>
          <w:color w:val="000000"/>
          <w:kern w:val="0"/>
          <w:sz w:val="32"/>
          <w:szCs w:val="32"/>
        </w:rPr>
        <w:t>统一管理，各相关业务</w:t>
      </w:r>
      <w:r>
        <w:rPr>
          <w:rFonts w:hint="eastAsia" w:ascii="仿宋" w:hAnsi="仿宋" w:eastAsia="仿宋" w:cs="仿宋"/>
          <w:color w:val="000000"/>
          <w:kern w:val="0"/>
          <w:sz w:val="32"/>
          <w:szCs w:val="32"/>
          <w:lang w:eastAsia="zh-CN"/>
        </w:rPr>
        <w:t>科室</w:t>
      </w:r>
      <w:r>
        <w:rPr>
          <w:rFonts w:hint="eastAsia" w:ascii="仿宋" w:hAnsi="仿宋" w:eastAsia="仿宋" w:cs="仿宋"/>
          <w:color w:val="000000"/>
          <w:kern w:val="0"/>
          <w:sz w:val="32"/>
          <w:szCs w:val="32"/>
        </w:rPr>
        <w:t>做好申报与具体管理工作。建立专项资金专题会议制度，专项资金专题会议由</w:t>
      </w:r>
      <w:r>
        <w:rPr>
          <w:rFonts w:hint="eastAsia" w:ascii="仿宋" w:hAnsi="仿宋" w:eastAsia="仿宋" w:cs="仿宋"/>
          <w:color w:val="000000"/>
          <w:kern w:val="0"/>
          <w:sz w:val="32"/>
          <w:szCs w:val="32"/>
          <w:lang w:eastAsia="zh-CN"/>
        </w:rPr>
        <w:t>处主任</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eastAsia="zh-CN"/>
        </w:rPr>
        <w:t>处</w:t>
      </w:r>
      <w:r>
        <w:rPr>
          <w:rFonts w:hint="eastAsia" w:ascii="仿宋" w:hAnsi="仿宋" w:eastAsia="仿宋" w:cs="仿宋"/>
          <w:color w:val="000000"/>
          <w:kern w:val="0"/>
          <w:sz w:val="32"/>
          <w:szCs w:val="32"/>
        </w:rPr>
        <w:t>涉及专项资金业务</w:t>
      </w:r>
      <w:r>
        <w:rPr>
          <w:rFonts w:hint="eastAsia" w:ascii="仿宋" w:hAnsi="仿宋" w:eastAsia="仿宋" w:cs="仿宋"/>
          <w:color w:val="000000"/>
          <w:kern w:val="0"/>
          <w:sz w:val="32"/>
          <w:szCs w:val="32"/>
          <w:lang w:eastAsia="zh-CN"/>
        </w:rPr>
        <w:t>科室</w:t>
      </w:r>
      <w:r>
        <w:rPr>
          <w:rFonts w:hint="eastAsia" w:ascii="仿宋" w:hAnsi="仿宋" w:eastAsia="仿宋" w:cs="仿宋"/>
          <w:color w:val="000000"/>
          <w:kern w:val="0"/>
          <w:sz w:val="32"/>
          <w:szCs w:val="32"/>
        </w:rPr>
        <w:t>分管领导、财务负责人、所涉专项资金业务</w:t>
      </w:r>
      <w:r>
        <w:rPr>
          <w:rFonts w:hint="eastAsia" w:ascii="仿宋" w:hAnsi="仿宋" w:eastAsia="仿宋" w:cs="仿宋"/>
          <w:color w:val="000000"/>
          <w:kern w:val="0"/>
          <w:sz w:val="32"/>
          <w:szCs w:val="32"/>
          <w:lang w:eastAsia="zh-CN"/>
        </w:rPr>
        <w:t>科室</w:t>
      </w:r>
      <w:r>
        <w:rPr>
          <w:rFonts w:hint="eastAsia" w:ascii="仿宋" w:hAnsi="仿宋" w:eastAsia="仿宋" w:cs="仿宋"/>
          <w:color w:val="000000"/>
          <w:kern w:val="0"/>
          <w:sz w:val="32"/>
          <w:szCs w:val="32"/>
        </w:rPr>
        <w:t>负责人等组成。不同专项资金召开不同人员参加的专项资金专题会议。会议主要研究确定专项资金年度使用方案、专项资金分配方案及其他事宜。重大项目的操作方案及资金安排意见需经</w:t>
      </w:r>
      <w:r>
        <w:rPr>
          <w:rFonts w:hint="eastAsia" w:ascii="仿宋" w:hAnsi="仿宋" w:eastAsia="仿宋" w:cs="仿宋"/>
          <w:color w:val="000000"/>
          <w:kern w:val="0"/>
          <w:sz w:val="32"/>
          <w:szCs w:val="32"/>
          <w:lang w:eastAsia="zh-CN"/>
        </w:rPr>
        <w:t>管理处班子会</w:t>
      </w:r>
      <w:r>
        <w:rPr>
          <w:rFonts w:hint="eastAsia" w:ascii="仿宋" w:hAnsi="仿宋" w:eastAsia="仿宋" w:cs="仿宋"/>
          <w:color w:val="000000"/>
          <w:kern w:val="0"/>
          <w:sz w:val="32"/>
          <w:szCs w:val="32"/>
        </w:rPr>
        <w:t>研究决定。</w:t>
      </w:r>
    </w:p>
    <w:p w14:paraId="2D86B713">
      <w:pPr>
        <w:ind w:firstLine="420" w:firstLineChars="200"/>
        <w:rPr>
          <w:rFonts w:hint="eastAsia" w:ascii="仿宋" w:hAnsi="仿宋" w:eastAsia="仿宋" w:cs="仿宋"/>
          <w:color w:val="000000"/>
          <w:kern w:val="0"/>
        </w:rPr>
      </w:pPr>
    </w:p>
    <w:p w14:paraId="1715088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CESI仿宋-GB2312" w:hAnsi="CESI仿宋-GB2312" w:eastAsia="CESI仿宋-GB2312" w:cs="CESI仿宋-GB2312"/>
          <w:i w:val="0"/>
          <w:iCs w:val="0"/>
          <w:caps w:val="0"/>
          <w:color w:val="000000"/>
          <w:spacing w:val="0"/>
          <w:sz w:val="32"/>
          <w:szCs w:val="32"/>
          <w:shd w:val="clear" w:color="auto" w:fill="FFFFFF"/>
          <w:lang w:eastAsia="zh-CN"/>
        </w:rPr>
      </w:pPr>
      <w:r>
        <w:rPr>
          <w:rFonts w:hint="eastAsia" w:ascii="CESI仿宋-GB2312" w:hAnsi="CESI仿宋-GB2312" w:eastAsia="CESI仿宋-GB2312" w:cs="CESI仿宋-GB2312"/>
          <w:i w:val="0"/>
          <w:iCs w:val="0"/>
          <w:caps w:val="0"/>
          <w:color w:val="000000"/>
          <w:spacing w:val="0"/>
          <w:sz w:val="32"/>
          <w:szCs w:val="32"/>
          <w:shd w:val="clear" w:color="auto" w:fill="FFFFFF"/>
          <w:lang w:eastAsia="zh-CN"/>
        </w:rPr>
        <w:t>三、项目组织实施情况</w:t>
      </w:r>
    </w:p>
    <w:p w14:paraId="44CA18F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CESI仿宋-GB2312" w:hAnsi="CESI仿宋-GB2312" w:eastAsia="CESI仿宋-GB2312" w:cs="CESI仿宋-GB2312"/>
          <w:i w:val="0"/>
          <w:iCs w:val="0"/>
          <w:caps w:val="0"/>
          <w:color w:val="000000"/>
          <w:spacing w:val="0"/>
          <w:sz w:val="32"/>
          <w:szCs w:val="32"/>
          <w:shd w:val="clear" w:color="auto" w:fill="FFFFFF"/>
          <w:lang w:eastAsia="zh-CN"/>
        </w:rPr>
      </w:pPr>
      <w:r>
        <w:rPr>
          <w:rFonts w:hint="eastAsia" w:ascii="CESI仿宋-GB2312" w:hAnsi="CESI仿宋-GB2312" w:eastAsia="CESI仿宋-GB2312" w:cs="CESI仿宋-GB2312"/>
          <w:i w:val="0"/>
          <w:iCs w:val="0"/>
          <w:caps w:val="0"/>
          <w:color w:val="000000"/>
          <w:spacing w:val="0"/>
          <w:sz w:val="32"/>
          <w:szCs w:val="32"/>
          <w:shd w:val="clear" w:color="auto" w:fill="FFFFFF"/>
          <w:lang w:eastAsia="zh-CN"/>
        </w:rPr>
        <w:t>（一）项目组织情况分析</w:t>
      </w:r>
    </w:p>
    <w:p w14:paraId="39F1EFAD">
      <w:pPr>
        <w:widowControl/>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根据专项资金管理制度</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设立</w:t>
      </w:r>
      <w:r>
        <w:rPr>
          <w:rFonts w:hint="eastAsia" w:ascii="仿宋" w:hAnsi="仿宋" w:eastAsia="仿宋" w:cs="仿宋"/>
          <w:color w:val="000000"/>
          <w:kern w:val="0"/>
          <w:sz w:val="32"/>
          <w:szCs w:val="32"/>
        </w:rPr>
        <w:t>专项资金使用部门负责人职责</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2"/>
          <w:szCs w:val="32"/>
        </w:rPr>
        <w:t>负责向主管部门提交立项申请；</w:t>
      </w: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rPr>
        <w:t>按照规定开展专项工作，</w:t>
      </w:r>
      <w:r>
        <w:rPr>
          <w:rFonts w:hint="eastAsia" w:ascii="仿宋" w:hAnsi="仿宋" w:eastAsia="仿宋" w:cs="仿宋"/>
          <w:color w:val="000000"/>
          <w:kern w:val="0"/>
          <w:sz w:val="32"/>
          <w:szCs w:val="32"/>
          <w:lang w:val="en-US" w:eastAsia="zh-CN"/>
        </w:rPr>
        <w:t>包括项目招投标监管、调整、</w:t>
      </w:r>
      <w:r>
        <w:rPr>
          <w:rFonts w:hint="eastAsia" w:ascii="仿宋" w:hAnsi="仿宋" w:eastAsia="仿宋" w:cs="仿宋"/>
          <w:color w:val="000000"/>
          <w:kern w:val="0"/>
          <w:sz w:val="32"/>
          <w:szCs w:val="32"/>
        </w:rPr>
        <w:t>科学、合理地使用专项资金；</w:t>
      </w: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组织编制专项资金用款计划</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 xml:space="preserve"> </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配合财务</w:t>
      </w:r>
      <w:r>
        <w:rPr>
          <w:rFonts w:hint="eastAsia" w:ascii="仿宋" w:hAnsi="仿宋" w:eastAsia="仿宋" w:cs="仿宋"/>
          <w:color w:val="000000"/>
          <w:kern w:val="0"/>
          <w:sz w:val="32"/>
          <w:szCs w:val="32"/>
          <w:lang w:eastAsia="zh-CN"/>
        </w:rPr>
        <w:t>室</w:t>
      </w:r>
      <w:r>
        <w:rPr>
          <w:rFonts w:hint="eastAsia" w:ascii="仿宋" w:hAnsi="仿宋" w:eastAsia="仿宋" w:cs="仿宋"/>
          <w:color w:val="000000"/>
          <w:kern w:val="0"/>
          <w:sz w:val="32"/>
          <w:szCs w:val="32"/>
        </w:rPr>
        <w:t>、纪检</w:t>
      </w:r>
      <w:r>
        <w:rPr>
          <w:rFonts w:hint="eastAsia" w:ascii="仿宋" w:hAnsi="仿宋" w:eastAsia="仿宋" w:cs="仿宋"/>
          <w:color w:val="000000"/>
          <w:kern w:val="0"/>
          <w:sz w:val="32"/>
          <w:szCs w:val="32"/>
          <w:lang w:val="en-US" w:eastAsia="zh-CN"/>
        </w:rPr>
        <w:t>监察</w:t>
      </w:r>
      <w:r>
        <w:rPr>
          <w:rFonts w:hint="eastAsia" w:ascii="仿宋" w:hAnsi="仿宋" w:eastAsia="仿宋" w:cs="仿宋"/>
          <w:color w:val="000000"/>
          <w:kern w:val="0"/>
          <w:sz w:val="32"/>
          <w:szCs w:val="32"/>
        </w:rPr>
        <w:t xml:space="preserve">以及上级主管部门完成专项资金的监督、审计和绩效评价工作。  </w:t>
      </w:r>
    </w:p>
    <w:p w14:paraId="2DE3D8C4">
      <w:pPr>
        <w:widowControl/>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项目的验收。根据专项资金管理制度与年度使用方案及上级文件的要求，对项目的竣工完成要进行验收，对验收合格的要汇总上报，并及时拨付资金，对验收不合格的要促督整改，并暂停拨付资金。验收由牵头部门负责，可商请省、市、</w:t>
      </w:r>
      <w:r>
        <w:rPr>
          <w:rFonts w:hint="eastAsia" w:ascii="仿宋" w:hAnsi="仿宋" w:eastAsia="仿宋" w:cs="仿宋"/>
          <w:color w:val="000000"/>
          <w:kern w:val="0"/>
          <w:sz w:val="32"/>
          <w:szCs w:val="32"/>
          <w:lang w:eastAsia="zh-CN"/>
        </w:rPr>
        <w:t>市</w:t>
      </w:r>
      <w:r>
        <w:rPr>
          <w:rFonts w:hint="eastAsia" w:ascii="仿宋" w:hAnsi="仿宋" w:eastAsia="仿宋" w:cs="仿宋"/>
          <w:color w:val="000000"/>
          <w:kern w:val="0"/>
          <w:sz w:val="32"/>
          <w:szCs w:val="32"/>
        </w:rPr>
        <w:t>财政部门及相关部门参加，财务</w:t>
      </w:r>
      <w:r>
        <w:rPr>
          <w:rFonts w:hint="eastAsia" w:ascii="仿宋" w:hAnsi="仿宋" w:eastAsia="仿宋" w:cs="仿宋"/>
          <w:color w:val="000000"/>
          <w:kern w:val="0"/>
          <w:sz w:val="32"/>
          <w:szCs w:val="32"/>
          <w:lang w:eastAsia="zh-CN"/>
        </w:rPr>
        <w:t>室</w:t>
      </w:r>
      <w:r>
        <w:rPr>
          <w:rFonts w:hint="eastAsia" w:ascii="仿宋" w:hAnsi="仿宋" w:eastAsia="仿宋" w:cs="仿宋"/>
          <w:color w:val="000000"/>
          <w:kern w:val="0"/>
          <w:sz w:val="32"/>
          <w:szCs w:val="32"/>
        </w:rPr>
        <w:t>与纪检员认为有必要可参加项目验收。</w:t>
      </w:r>
    </w:p>
    <w:p w14:paraId="0F5FD96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CESI仿宋-GB2312" w:hAnsi="CESI仿宋-GB2312" w:eastAsia="CESI仿宋-GB2312" w:cs="CESI仿宋-GB2312"/>
          <w:i w:val="0"/>
          <w:iCs w:val="0"/>
          <w:caps w:val="0"/>
          <w:color w:val="000000"/>
          <w:spacing w:val="0"/>
          <w:sz w:val="32"/>
          <w:szCs w:val="32"/>
          <w:shd w:val="clear" w:color="auto" w:fill="FFFFFF"/>
          <w:lang w:eastAsia="zh-CN"/>
        </w:rPr>
      </w:pPr>
      <w:r>
        <w:rPr>
          <w:rFonts w:hint="eastAsia" w:ascii="CESI仿宋-GB2312" w:hAnsi="CESI仿宋-GB2312" w:eastAsia="CESI仿宋-GB2312" w:cs="CESI仿宋-GB2312"/>
          <w:i w:val="0"/>
          <w:iCs w:val="0"/>
          <w:caps w:val="0"/>
          <w:color w:val="000000"/>
          <w:spacing w:val="0"/>
          <w:sz w:val="32"/>
          <w:szCs w:val="32"/>
          <w:shd w:val="clear" w:color="auto" w:fill="FFFFFF"/>
          <w:lang w:eastAsia="zh-CN"/>
        </w:rPr>
        <w:t>（</w:t>
      </w:r>
      <w:r>
        <w:rPr>
          <w:rFonts w:hint="eastAsia" w:ascii="CESI仿宋-GB2312" w:hAnsi="CESI仿宋-GB2312" w:eastAsia="CESI仿宋-GB2312" w:cs="CESI仿宋-GB2312"/>
          <w:i w:val="0"/>
          <w:iCs w:val="0"/>
          <w:caps w:val="0"/>
          <w:color w:val="000000"/>
          <w:spacing w:val="0"/>
          <w:sz w:val="32"/>
          <w:szCs w:val="32"/>
          <w:shd w:val="clear" w:color="auto" w:fill="FFFFFF"/>
          <w:lang w:val="en-US" w:eastAsia="zh-CN"/>
        </w:rPr>
        <w:t>二</w:t>
      </w:r>
      <w:r>
        <w:rPr>
          <w:rFonts w:hint="eastAsia" w:ascii="CESI仿宋-GB2312" w:hAnsi="CESI仿宋-GB2312" w:eastAsia="CESI仿宋-GB2312" w:cs="CESI仿宋-GB2312"/>
          <w:i w:val="0"/>
          <w:iCs w:val="0"/>
          <w:caps w:val="0"/>
          <w:color w:val="000000"/>
          <w:spacing w:val="0"/>
          <w:sz w:val="32"/>
          <w:szCs w:val="32"/>
          <w:shd w:val="clear" w:color="auto" w:fill="FFFFFF"/>
          <w:lang w:eastAsia="zh-CN"/>
        </w:rPr>
        <w:t>）项目管理情况分析，主要包括项目管理制度建设、日常检查监督管理等情况</w:t>
      </w:r>
    </w:p>
    <w:p w14:paraId="5EA44612">
      <w:pPr>
        <w:widowControl/>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2024年</w:t>
      </w:r>
      <w:r>
        <w:rPr>
          <w:rFonts w:hint="eastAsia" w:ascii="仿宋" w:hAnsi="仿宋" w:eastAsia="仿宋" w:cs="仿宋"/>
          <w:color w:val="000000"/>
          <w:kern w:val="0"/>
          <w:sz w:val="32"/>
          <w:szCs w:val="32"/>
        </w:rPr>
        <w:t>为规范省、市财政局下拨我</w:t>
      </w:r>
      <w:r>
        <w:rPr>
          <w:rFonts w:hint="eastAsia" w:ascii="仿宋" w:hAnsi="仿宋" w:eastAsia="仿宋" w:cs="仿宋"/>
          <w:color w:val="000000"/>
          <w:kern w:val="0"/>
          <w:sz w:val="32"/>
          <w:szCs w:val="32"/>
          <w:lang w:eastAsia="zh-CN"/>
        </w:rPr>
        <w:t>单位</w:t>
      </w:r>
      <w:r>
        <w:rPr>
          <w:rFonts w:hint="eastAsia" w:ascii="仿宋" w:hAnsi="仿宋" w:eastAsia="仿宋" w:cs="仿宋"/>
          <w:color w:val="000000"/>
          <w:kern w:val="0"/>
          <w:sz w:val="32"/>
          <w:szCs w:val="32"/>
        </w:rPr>
        <w:t>专项资金的管理，明确职责，规范程序，完善机制，提高专项资金的使用效益，</w:t>
      </w:r>
      <w:r>
        <w:rPr>
          <w:rFonts w:hint="eastAsia" w:ascii="仿宋" w:hAnsi="仿宋" w:eastAsia="仿宋" w:cs="仿宋"/>
          <w:color w:val="000000"/>
          <w:kern w:val="0"/>
          <w:sz w:val="32"/>
          <w:szCs w:val="32"/>
          <w:lang w:val="en-US" w:eastAsia="zh-CN"/>
        </w:rPr>
        <w:t>根据</w:t>
      </w:r>
      <w:r>
        <w:rPr>
          <w:rFonts w:hint="eastAsia" w:ascii="仿宋" w:hAnsi="仿宋" w:eastAsia="仿宋" w:cs="仿宋"/>
          <w:color w:val="000000"/>
          <w:kern w:val="0"/>
          <w:sz w:val="32"/>
          <w:szCs w:val="32"/>
        </w:rPr>
        <w:t>省财政厅及</w:t>
      </w:r>
      <w:r>
        <w:rPr>
          <w:rFonts w:hint="eastAsia" w:ascii="仿宋" w:hAnsi="仿宋" w:eastAsia="仿宋" w:cs="仿宋"/>
          <w:color w:val="000000"/>
          <w:kern w:val="0"/>
          <w:sz w:val="32"/>
          <w:szCs w:val="32"/>
          <w:lang w:eastAsia="zh-CN"/>
        </w:rPr>
        <w:t>市</w:t>
      </w:r>
      <w:r>
        <w:rPr>
          <w:rFonts w:hint="eastAsia" w:ascii="仿宋" w:hAnsi="仿宋" w:eastAsia="仿宋" w:cs="仿宋"/>
          <w:color w:val="000000"/>
          <w:kern w:val="0"/>
          <w:sz w:val="32"/>
          <w:szCs w:val="32"/>
        </w:rPr>
        <w:t>政府有关专项资金的管理制度和实施细则，结合实际情况，制定</w:t>
      </w:r>
      <w:r>
        <w:rPr>
          <w:rFonts w:hint="eastAsia" w:ascii="仿宋" w:hAnsi="仿宋" w:eastAsia="仿宋" w:cs="仿宋"/>
          <w:color w:val="000000"/>
          <w:kern w:val="0"/>
          <w:sz w:val="32"/>
          <w:szCs w:val="32"/>
          <w:lang w:val="en-US" w:eastAsia="zh-CN"/>
        </w:rPr>
        <w:t>专项资金管理办法</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val="en-US" w:eastAsia="zh-CN"/>
        </w:rPr>
        <w:t>设立</w:t>
      </w:r>
      <w:r>
        <w:rPr>
          <w:rFonts w:hint="eastAsia" w:ascii="仿宋" w:hAnsi="仿宋" w:eastAsia="仿宋" w:cs="仿宋"/>
          <w:color w:val="000000"/>
          <w:kern w:val="0"/>
          <w:sz w:val="32"/>
          <w:szCs w:val="32"/>
        </w:rPr>
        <w:t>纪检员职责</w:t>
      </w:r>
      <w:r>
        <w:rPr>
          <w:rFonts w:hint="eastAsia" w:ascii="仿宋" w:hAnsi="仿宋" w:eastAsia="仿宋" w:cs="仿宋"/>
          <w:color w:val="000000"/>
          <w:kern w:val="0"/>
          <w:sz w:val="32"/>
          <w:szCs w:val="32"/>
          <w:lang w:val="en-US" w:eastAsia="zh-CN"/>
        </w:rPr>
        <w:t>,负责</w:t>
      </w:r>
      <w:r>
        <w:rPr>
          <w:rFonts w:hint="eastAsia" w:ascii="仿宋" w:hAnsi="仿宋" w:eastAsia="仿宋" w:cs="仿宋"/>
          <w:color w:val="000000"/>
          <w:kern w:val="0"/>
          <w:sz w:val="32"/>
          <w:szCs w:val="32"/>
        </w:rPr>
        <w:t>对专项资金使用方案进行监督；对专项管理项目评审、资金安排和验收执行情况进行监督；对项目资金执行效果、绩效评估和追踪问效进行监督。</w:t>
      </w:r>
    </w:p>
    <w:p w14:paraId="41B0C67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CESI仿宋-GB2312" w:hAnsi="CESI仿宋-GB2312" w:eastAsia="CESI仿宋-GB2312" w:cs="CESI仿宋-GB2312"/>
          <w:i w:val="0"/>
          <w:iCs w:val="0"/>
          <w:caps w:val="0"/>
          <w:color w:val="000000"/>
          <w:spacing w:val="0"/>
          <w:sz w:val="32"/>
          <w:szCs w:val="32"/>
          <w:shd w:val="clear" w:color="auto" w:fill="FFFFFF"/>
          <w:lang w:eastAsia="zh-CN"/>
        </w:rPr>
      </w:pPr>
      <w:r>
        <w:rPr>
          <w:rFonts w:hint="eastAsia" w:ascii="CESI仿宋-GB2312" w:hAnsi="CESI仿宋-GB2312" w:eastAsia="CESI仿宋-GB2312" w:cs="CESI仿宋-GB2312"/>
          <w:i w:val="0"/>
          <w:iCs w:val="0"/>
          <w:caps w:val="0"/>
          <w:color w:val="000000"/>
          <w:spacing w:val="0"/>
          <w:sz w:val="32"/>
          <w:szCs w:val="32"/>
          <w:shd w:val="clear" w:color="auto" w:fill="FFFFFF"/>
          <w:lang w:val="en-US" w:eastAsia="zh-CN"/>
        </w:rPr>
        <w:t>四、</w:t>
      </w:r>
      <w:r>
        <w:rPr>
          <w:rFonts w:hint="eastAsia" w:ascii="CESI仿宋-GB2312" w:hAnsi="CESI仿宋-GB2312" w:eastAsia="CESI仿宋-GB2312" w:cs="CESI仿宋-GB2312"/>
          <w:i w:val="0"/>
          <w:iCs w:val="0"/>
          <w:caps w:val="0"/>
          <w:color w:val="000000"/>
          <w:spacing w:val="0"/>
          <w:sz w:val="32"/>
          <w:szCs w:val="32"/>
          <w:shd w:val="clear" w:color="auto" w:fill="FFFFFF"/>
          <w:lang w:eastAsia="zh-CN"/>
        </w:rPr>
        <w:t>资产管理情况</w:t>
      </w:r>
    </w:p>
    <w:p w14:paraId="66A0C0A0">
      <w:pPr>
        <w:spacing w:line="560" w:lineRule="exact"/>
        <w:ind w:firstLine="640"/>
        <w:rPr>
          <w:rFonts w:hint="eastAsia" w:ascii="宋体" w:hAnsi="宋体" w:eastAsia="仿宋_GB2312" w:cs="仿宋"/>
          <w:kern w:val="2"/>
          <w:sz w:val="32"/>
          <w:szCs w:val="32"/>
        </w:rPr>
      </w:pPr>
      <w:r>
        <w:rPr>
          <w:rFonts w:hint="eastAsia" w:ascii="宋体" w:hAnsi="宋体" w:eastAsia="仿宋_GB2312" w:cs="仿宋"/>
          <w:kern w:val="2"/>
          <w:sz w:val="32"/>
          <w:szCs w:val="32"/>
        </w:rPr>
        <w:t>为了加强和规范国有资产管理，保障国有资产的安全完整，推进节约型机关建设，根据财政部《行政事业单位国有资产管理暂行办法》和《行政事业单位内部控制规范（试行）》要求，制</w:t>
      </w:r>
      <w:r>
        <w:rPr>
          <w:rFonts w:hint="eastAsia" w:ascii="宋体" w:hAnsi="宋体" w:eastAsia="仿宋_GB2312" w:cs="仿宋"/>
          <w:kern w:val="2"/>
          <w:sz w:val="32"/>
          <w:szCs w:val="32"/>
          <w:lang w:val="en-US" w:eastAsia="zh-CN"/>
        </w:rPr>
        <w:t>定内部资产管理</w:t>
      </w:r>
      <w:r>
        <w:rPr>
          <w:rFonts w:hint="eastAsia" w:ascii="宋体" w:hAnsi="宋体" w:eastAsia="仿宋_GB2312" w:cs="仿宋"/>
          <w:kern w:val="2"/>
          <w:sz w:val="32"/>
          <w:szCs w:val="32"/>
        </w:rPr>
        <w:t>制度。</w:t>
      </w:r>
    </w:p>
    <w:p w14:paraId="3DC148F9">
      <w:pPr>
        <w:spacing w:line="560" w:lineRule="exact"/>
        <w:ind w:firstLine="640"/>
        <w:rPr>
          <w:rFonts w:ascii="宋体" w:hAnsi="宋体" w:eastAsia="仿宋_GB2312" w:cs="仿宋"/>
          <w:kern w:val="2"/>
          <w:sz w:val="32"/>
          <w:szCs w:val="32"/>
        </w:rPr>
      </w:pPr>
      <w:r>
        <w:rPr>
          <w:rFonts w:hint="eastAsia" w:ascii="宋体" w:hAnsi="宋体" w:eastAsia="仿宋_GB2312" w:cs="仿宋"/>
          <w:kern w:val="2"/>
          <w:sz w:val="32"/>
          <w:szCs w:val="32"/>
        </w:rPr>
        <w:t>资产管理机制。实行统一管理、分级负责制。单位负责人是资产管理的第一责任人；财务室负责资产运营、帐卡管理、清查登记、核销处置和统计报告等工作；办公室负责资产的采购、验收、维修保养等日常管理工作。</w:t>
      </w:r>
    </w:p>
    <w:p w14:paraId="71EECDFB">
      <w:pPr>
        <w:spacing w:line="560" w:lineRule="exact"/>
        <w:ind w:firstLine="640"/>
        <w:rPr>
          <w:rFonts w:ascii="宋体" w:hAnsi="宋体" w:eastAsia="仿宋_GB2312" w:cs="仿宋"/>
          <w:kern w:val="2"/>
          <w:sz w:val="32"/>
          <w:szCs w:val="32"/>
        </w:rPr>
      </w:pPr>
      <w:r>
        <w:rPr>
          <w:rFonts w:hint="eastAsia" w:ascii="宋体" w:hAnsi="宋体" w:eastAsia="仿宋_GB2312" w:cs="仿宋"/>
          <w:kern w:val="2"/>
          <w:sz w:val="32"/>
          <w:szCs w:val="32"/>
        </w:rPr>
        <w:t>资产处置工作归口财务室统筹负责。处置前，财务室应依据资产清查报告，会同办公室等相关部门审核鉴定，提出处理意见，报财务分管领导审批后，按照规定报财政局审批。事业单位处置资产，需经单位领导班子集体研究决定，报市局按照规定权限审核批准。</w:t>
      </w:r>
    </w:p>
    <w:p w14:paraId="4A0B4A2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CESI仿宋-GB2312" w:hAnsi="CESI仿宋-GB2312" w:eastAsia="CESI仿宋-GB2312" w:cs="CESI仿宋-GB2312"/>
          <w:i w:val="0"/>
          <w:iCs w:val="0"/>
          <w:caps w:val="0"/>
          <w:color w:val="000000"/>
          <w:spacing w:val="0"/>
          <w:sz w:val="32"/>
          <w:szCs w:val="32"/>
          <w:shd w:val="clear" w:color="auto" w:fill="FFFFFF"/>
        </w:rPr>
      </w:pPr>
      <w:r>
        <w:rPr>
          <w:rFonts w:hint="eastAsia" w:ascii="CESI仿宋-GB2312" w:hAnsi="CESI仿宋-GB2312" w:eastAsia="CESI仿宋-GB2312" w:cs="CESI仿宋-GB2312"/>
          <w:i w:val="0"/>
          <w:iCs w:val="0"/>
          <w:caps w:val="0"/>
          <w:color w:val="000000"/>
          <w:spacing w:val="0"/>
          <w:sz w:val="32"/>
          <w:szCs w:val="32"/>
          <w:shd w:val="clear" w:color="auto" w:fill="FFFFFF"/>
          <w:lang w:val="en-US" w:eastAsia="zh-CN"/>
        </w:rPr>
        <w:t>五、</w:t>
      </w:r>
      <w:r>
        <w:rPr>
          <w:rFonts w:hint="eastAsia" w:ascii="CESI仿宋-GB2312" w:hAnsi="CESI仿宋-GB2312" w:eastAsia="CESI仿宋-GB2312" w:cs="CESI仿宋-GB2312"/>
          <w:i w:val="0"/>
          <w:iCs w:val="0"/>
          <w:caps w:val="0"/>
          <w:color w:val="000000"/>
          <w:spacing w:val="0"/>
          <w:sz w:val="32"/>
          <w:szCs w:val="32"/>
          <w:shd w:val="clear" w:color="auto" w:fill="FFFFFF"/>
          <w:lang w:eastAsia="zh-CN"/>
        </w:rPr>
        <w:t>政府</w:t>
      </w:r>
      <w:r>
        <w:rPr>
          <w:rFonts w:hint="eastAsia" w:ascii="CESI仿宋-GB2312" w:hAnsi="CESI仿宋-GB2312" w:eastAsia="CESI仿宋-GB2312" w:cs="CESI仿宋-GB2312"/>
          <w:i w:val="0"/>
          <w:iCs w:val="0"/>
          <w:caps w:val="0"/>
          <w:color w:val="000000"/>
          <w:spacing w:val="0"/>
          <w:sz w:val="32"/>
          <w:szCs w:val="32"/>
          <w:shd w:val="clear" w:color="auto" w:fill="FFFFFF"/>
        </w:rPr>
        <w:t>性基金预算支出情况</w:t>
      </w:r>
    </w:p>
    <w:p w14:paraId="117C02F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Chars="200" w:right="0" w:rightChars="0" w:firstLine="960" w:firstLineChars="300"/>
        <w:textAlignment w:val="auto"/>
        <w:rPr>
          <w:rFonts w:hint="eastAsia" w:ascii="CESI仿宋-GB2312" w:hAnsi="CESI仿宋-GB2312" w:eastAsia="CESI仿宋-GB2312" w:cs="CESI仿宋-GB2312"/>
          <w:i w:val="0"/>
          <w:iCs w:val="0"/>
          <w:caps w:val="0"/>
          <w:color w:val="000000"/>
          <w:spacing w:val="0"/>
          <w:sz w:val="32"/>
          <w:szCs w:val="32"/>
          <w:shd w:val="clear" w:color="auto" w:fill="FFFFFF"/>
          <w:lang w:eastAsia="zh-CN"/>
        </w:rPr>
      </w:pPr>
      <w:r>
        <w:rPr>
          <w:rFonts w:hint="eastAsia" w:ascii="CESI仿宋-GB2312" w:hAnsi="CESI仿宋-GB2312" w:eastAsia="CESI仿宋-GB2312" w:cs="CESI仿宋-GB2312"/>
          <w:i w:val="0"/>
          <w:iCs w:val="0"/>
          <w:caps w:val="0"/>
          <w:color w:val="000000"/>
          <w:spacing w:val="0"/>
          <w:sz w:val="32"/>
          <w:szCs w:val="32"/>
          <w:shd w:val="clear" w:color="auto" w:fill="FFFFFF"/>
          <w:lang w:eastAsia="zh-CN"/>
        </w:rPr>
        <w:t>无</w:t>
      </w:r>
    </w:p>
    <w:p w14:paraId="1C00E47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CESI仿宋-GB2312" w:hAnsi="CESI仿宋-GB2312" w:eastAsia="CESI仿宋-GB2312" w:cs="CESI仿宋-GB2312"/>
          <w:i w:val="0"/>
          <w:iCs w:val="0"/>
          <w:caps w:val="0"/>
          <w:color w:val="000000"/>
          <w:spacing w:val="0"/>
          <w:sz w:val="32"/>
          <w:szCs w:val="32"/>
          <w:shd w:val="clear" w:color="auto" w:fill="FFFFFF"/>
        </w:rPr>
      </w:pPr>
      <w:r>
        <w:rPr>
          <w:rFonts w:hint="eastAsia" w:ascii="CESI仿宋-GB2312" w:hAnsi="CESI仿宋-GB2312" w:eastAsia="CESI仿宋-GB2312" w:cs="CESI仿宋-GB2312"/>
          <w:i w:val="0"/>
          <w:iCs w:val="0"/>
          <w:caps w:val="0"/>
          <w:color w:val="000000"/>
          <w:spacing w:val="0"/>
          <w:sz w:val="32"/>
          <w:szCs w:val="32"/>
          <w:shd w:val="clear" w:color="auto" w:fill="FFFFFF"/>
          <w:lang w:eastAsia="zh-CN"/>
        </w:rPr>
        <w:t>六、国</w:t>
      </w:r>
      <w:r>
        <w:rPr>
          <w:rFonts w:hint="eastAsia" w:ascii="CESI仿宋-GB2312" w:hAnsi="CESI仿宋-GB2312" w:eastAsia="CESI仿宋-GB2312" w:cs="CESI仿宋-GB2312"/>
          <w:i w:val="0"/>
          <w:iCs w:val="0"/>
          <w:caps w:val="0"/>
          <w:color w:val="000000"/>
          <w:spacing w:val="0"/>
          <w:sz w:val="32"/>
          <w:szCs w:val="32"/>
          <w:shd w:val="clear" w:color="auto" w:fill="FFFFFF"/>
        </w:rPr>
        <w:t>有资本经营预算支出情况</w:t>
      </w:r>
    </w:p>
    <w:p w14:paraId="5A84330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CESI仿宋-GB2312" w:hAnsi="CESI仿宋-GB2312" w:eastAsia="CESI仿宋-GB2312" w:cs="CESI仿宋-GB2312"/>
          <w:i w:val="0"/>
          <w:iCs w:val="0"/>
          <w:caps w:val="0"/>
          <w:color w:val="000000"/>
          <w:spacing w:val="0"/>
          <w:sz w:val="32"/>
          <w:szCs w:val="32"/>
          <w:shd w:val="clear" w:color="auto" w:fill="FFFFFF"/>
          <w:lang w:val="en-US" w:eastAsia="zh-CN"/>
        </w:rPr>
      </w:pPr>
      <w:r>
        <w:rPr>
          <w:rFonts w:hint="eastAsia" w:ascii="CESI仿宋-GB2312" w:hAnsi="CESI仿宋-GB2312" w:eastAsia="CESI仿宋-GB2312" w:cs="CESI仿宋-GB2312"/>
          <w:i w:val="0"/>
          <w:iCs w:val="0"/>
          <w:caps w:val="0"/>
          <w:color w:val="000000"/>
          <w:spacing w:val="0"/>
          <w:sz w:val="32"/>
          <w:szCs w:val="32"/>
          <w:shd w:val="clear" w:color="auto" w:fill="FFFFFF"/>
          <w:lang w:val="en-US" w:eastAsia="zh-CN"/>
        </w:rPr>
        <w:t xml:space="preserve">        无</w:t>
      </w:r>
    </w:p>
    <w:p w14:paraId="0C0F823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CESI仿宋-GB2312" w:hAnsi="CESI仿宋-GB2312" w:eastAsia="CESI仿宋-GB2312" w:cs="CESI仿宋-GB2312"/>
          <w:i w:val="0"/>
          <w:iCs w:val="0"/>
          <w:caps w:val="0"/>
          <w:color w:val="000000"/>
          <w:spacing w:val="0"/>
          <w:sz w:val="32"/>
          <w:szCs w:val="32"/>
          <w:shd w:val="clear" w:color="auto" w:fill="FFFFFF"/>
        </w:rPr>
      </w:pPr>
      <w:r>
        <w:rPr>
          <w:rFonts w:hint="eastAsia" w:ascii="CESI仿宋-GB2312" w:hAnsi="CESI仿宋-GB2312" w:eastAsia="CESI仿宋-GB2312" w:cs="CESI仿宋-GB2312"/>
          <w:i w:val="0"/>
          <w:iCs w:val="0"/>
          <w:caps w:val="0"/>
          <w:color w:val="000000"/>
          <w:spacing w:val="0"/>
          <w:sz w:val="32"/>
          <w:szCs w:val="32"/>
          <w:shd w:val="clear" w:color="auto" w:fill="FFFFFF"/>
          <w:lang w:eastAsia="zh-CN"/>
        </w:rPr>
        <w:t>七、</w:t>
      </w:r>
      <w:r>
        <w:rPr>
          <w:rFonts w:hint="eastAsia" w:ascii="CESI仿宋-GB2312" w:hAnsi="CESI仿宋-GB2312" w:eastAsia="CESI仿宋-GB2312" w:cs="CESI仿宋-GB2312"/>
          <w:i w:val="0"/>
          <w:iCs w:val="0"/>
          <w:caps w:val="0"/>
          <w:color w:val="000000"/>
          <w:spacing w:val="0"/>
          <w:sz w:val="32"/>
          <w:szCs w:val="32"/>
          <w:shd w:val="clear" w:color="auto" w:fill="FFFFFF"/>
        </w:rPr>
        <w:t>社会保险基金预算支出情况</w:t>
      </w:r>
    </w:p>
    <w:p w14:paraId="0BA625F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Chars="0" w:right="0" w:rightChars="0" w:firstLine="1292" w:firstLineChars="404"/>
        <w:textAlignment w:val="auto"/>
        <w:rPr>
          <w:rFonts w:hint="eastAsia" w:ascii="CESI仿宋-GB2312" w:hAnsi="CESI仿宋-GB2312" w:eastAsia="CESI仿宋-GB2312" w:cs="CESI仿宋-GB2312"/>
          <w:i w:val="0"/>
          <w:iCs w:val="0"/>
          <w:caps w:val="0"/>
          <w:color w:val="000000"/>
          <w:spacing w:val="0"/>
          <w:sz w:val="32"/>
          <w:szCs w:val="32"/>
          <w:shd w:val="clear" w:color="auto" w:fill="FFFFFF"/>
          <w:lang w:val="en-US" w:eastAsia="zh-CN"/>
        </w:rPr>
      </w:pPr>
      <w:r>
        <w:rPr>
          <w:rFonts w:hint="eastAsia" w:ascii="CESI仿宋-GB2312" w:hAnsi="CESI仿宋-GB2312" w:eastAsia="CESI仿宋-GB2312" w:cs="CESI仿宋-GB2312"/>
          <w:i w:val="0"/>
          <w:iCs w:val="0"/>
          <w:caps w:val="0"/>
          <w:color w:val="000000"/>
          <w:spacing w:val="0"/>
          <w:sz w:val="32"/>
          <w:szCs w:val="32"/>
          <w:shd w:val="clear" w:color="auto" w:fill="FFFFFF"/>
          <w:lang w:val="en-US" w:eastAsia="zh-CN"/>
        </w:rPr>
        <w:t>无</w:t>
      </w:r>
    </w:p>
    <w:p w14:paraId="5C4C6FC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CESI仿宋-GB2312" w:hAnsi="CESI仿宋-GB2312" w:eastAsia="CESI仿宋-GB2312" w:cs="CESI仿宋-GB2312"/>
          <w:i w:val="0"/>
          <w:iCs w:val="0"/>
          <w:caps w:val="0"/>
          <w:color w:val="000000"/>
          <w:spacing w:val="0"/>
          <w:sz w:val="32"/>
          <w:szCs w:val="32"/>
          <w:shd w:val="clear" w:color="auto" w:fill="FFFFFF"/>
        </w:rPr>
      </w:pPr>
      <w:r>
        <w:rPr>
          <w:rFonts w:hint="eastAsia" w:ascii="CESI仿宋-GB2312" w:hAnsi="CESI仿宋-GB2312" w:eastAsia="CESI仿宋-GB2312" w:cs="CESI仿宋-GB2312"/>
          <w:i w:val="0"/>
          <w:iCs w:val="0"/>
          <w:caps w:val="0"/>
          <w:color w:val="000000"/>
          <w:spacing w:val="0"/>
          <w:sz w:val="32"/>
          <w:szCs w:val="32"/>
          <w:shd w:val="clear" w:color="auto" w:fill="FFFFFF"/>
          <w:lang w:eastAsia="zh-CN"/>
        </w:rPr>
        <w:t>八、</w:t>
      </w:r>
      <w:r>
        <w:rPr>
          <w:rFonts w:hint="eastAsia" w:ascii="CESI仿宋-GB2312" w:hAnsi="CESI仿宋-GB2312" w:eastAsia="CESI仿宋-GB2312" w:cs="CESI仿宋-GB2312"/>
          <w:i w:val="0"/>
          <w:iCs w:val="0"/>
          <w:caps w:val="0"/>
          <w:color w:val="000000"/>
          <w:spacing w:val="0"/>
          <w:sz w:val="32"/>
          <w:szCs w:val="32"/>
          <w:shd w:val="clear" w:color="auto" w:fill="FFFFFF"/>
        </w:rPr>
        <w:t>部门整体支出绩效情况</w:t>
      </w:r>
    </w:p>
    <w:p w14:paraId="21B176A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84" w:firstLineChars="200"/>
        <w:jc w:val="both"/>
        <w:textAlignment w:val="auto"/>
        <w:rPr>
          <w:rFonts w:hint="eastAsia" w:ascii="CESI仿宋-GB2312" w:hAnsi="CESI仿宋-GB2312" w:eastAsia="CESI仿宋-GB2312" w:cs="CESI仿宋-GB2312"/>
          <w:spacing w:val="11"/>
          <w:kern w:val="2"/>
          <w:sz w:val="32"/>
          <w:szCs w:val="32"/>
          <w:lang w:val="en-US" w:eastAsia="zh-CN" w:bidi="ar-SA"/>
        </w:rPr>
      </w:pPr>
      <w:r>
        <w:rPr>
          <w:rFonts w:hint="eastAsia" w:ascii="CESI仿宋-GB2312" w:hAnsi="CESI仿宋-GB2312" w:eastAsia="CESI仿宋-GB2312" w:cs="CESI仿宋-GB2312"/>
          <w:spacing w:val="11"/>
          <w:kern w:val="2"/>
          <w:sz w:val="32"/>
          <w:szCs w:val="32"/>
          <w:lang w:val="en-US" w:eastAsia="zh-CN" w:bidi="ar-SA"/>
        </w:rPr>
        <w:t>（一）综合评价结论。达到优秀等次。</w:t>
      </w:r>
    </w:p>
    <w:p w14:paraId="2C369A5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84" w:firstLineChars="200"/>
        <w:jc w:val="both"/>
        <w:textAlignment w:val="auto"/>
        <w:rPr>
          <w:rFonts w:hint="eastAsia" w:ascii="CESI仿宋-GB2312" w:hAnsi="CESI仿宋-GB2312" w:eastAsia="CESI仿宋-GB2312" w:cs="CESI仿宋-GB2312"/>
          <w:spacing w:val="11"/>
          <w:kern w:val="2"/>
          <w:sz w:val="32"/>
          <w:szCs w:val="32"/>
          <w:lang w:val="en-US" w:eastAsia="zh-CN" w:bidi="ar-SA"/>
        </w:rPr>
      </w:pPr>
      <w:r>
        <w:rPr>
          <w:rFonts w:hint="eastAsia" w:ascii="CESI仿宋-GB2312" w:hAnsi="CESI仿宋-GB2312" w:eastAsia="CESI仿宋-GB2312" w:cs="CESI仿宋-GB2312"/>
          <w:spacing w:val="11"/>
          <w:kern w:val="2"/>
          <w:sz w:val="32"/>
          <w:szCs w:val="32"/>
          <w:lang w:val="en-US" w:eastAsia="zh-CN" w:bidi="ar-SA"/>
        </w:rPr>
        <w:t>（二）评价指标分析（或综合评价情况）。</w:t>
      </w:r>
    </w:p>
    <w:p w14:paraId="5CD8C07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84" w:firstLineChars="200"/>
        <w:jc w:val="both"/>
        <w:textAlignment w:val="auto"/>
        <w:rPr>
          <w:rFonts w:hint="eastAsia" w:ascii="CESI仿宋-GB2312" w:hAnsi="CESI仿宋-GB2312" w:eastAsia="CESI仿宋-GB2312" w:cs="CESI仿宋-GB2312"/>
          <w:spacing w:val="11"/>
          <w:kern w:val="2"/>
          <w:sz w:val="32"/>
          <w:szCs w:val="32"/>
          <w:lang w:val="en-US" w:eastAsia="zh-CN" w:bidi="ar-SA"/>
        </w:rPr>
      </w:pPr>
      <w:r>
        <w:rPr>
          <w:rFonts w:hint="eastAsia" w:ascii="CESI仿宋-GB2312" w:hAnsi="CESI仿宋-GB2312" w:eastAsia="CESI仿宋-GB2312" w:cs="CESI仿宋-GB2312"/>
          <w:spacing w:val="11"/>
          <w:kern w:val="2"/>
          <w:sz w:val="32"/>
          <w:szCs w:val="32"/>
          <w:lang w:val="en-US" w:eastAsia="zh-CN" w:bidi="ar-SA"/>
        </w:rPr>
        <w:t>反映部门履职及履职效益情况。主要从部门整体支出的经济性、效率性、有效性和可持续性等方面进行量化、具体分析。其中：经济性分析主要是对成本（预算）控制、节约等情况进行分析；效率性分析主要是对各项工作、专项完成的进度及质量等情况进行分析；有效性分析主要是对反映部门整体支出使用效果的个性指标进行分析；可持续性分析主要是对支出完成后，后续政策、资金、人员机构安排和管理措施等影响项目持续发展的因素进行分析。</w:t>
      </w:r>
    </w:p>
    <w:p w14:paraId="78A654D7">
      <w:pPr>
        <w:spacing w:line="600" w:lineRule="exact"/>
        <w:ind w:firstLine="640" w:firstLineChars="200"/>
        <w:contextualSpacing/>
        <w:rPr>
          <w:rFonts w:hint="eastAsia" w:ascii="仿宋_GB2312" w:hAnsi="仿宋_GB2312" w:eastAsia="仿宋_GB2312" w:cs="仿宋_GB2312"/>
          <w:sz w:val="32"/>
          <w:szCs w:val="32"/>
        </w:rPr>
      </w:pPr>
      <w:r>
        <w:rPr>
          <w:rFonts w:hint="eastAsia" w:ascii="方正楷体_GBK" w:hAnsi="方正楷体_GBK" w:eastAsia="方正楷体_GBK" w:cs="方正楷体_GBK"/>
          <w:b/>
          <w:bCs w:val="0"/>
          <w:sz w:val="32"/>
          <w:szCs w:val="32"/>
          <w:lang w:val="en-US" w:eastAsia="zh-CN"/>
        </w:rPr>
        <w:t>1.</w:t>
      </w:r>
      <w:r>
        <w:rPr>
          <w:rFonts w:hint="eastAsia" w:ascii="方正楷体_GBK" w:hAnsi="方正楷体_GBK" w:eastAsia="方正楷体_GBK" w:cs="方正楷体_GBK"/>
          <w:b/>
          <w:bCs w:val="0"/>
          <w:sz w:val="32"/>
          <w:szCs w:val="32"/>
          <w:lang w:eastAsia="zh-CN"/>
        </w:rPr>
        <w:t>“</w:t>
      </w:r>
      <w:r>
        <w:rPr>
          <w:rFonts w:hint="eastAsia" w:ascii="方正楷体_GBK" w:hAnsi="方正楷体_GBK" w:eastAsia="方正楷体_GBK" w:cs="方正楷体_GBK"/>
          <w:b/>
          <w:bCs w:val="0"/>
          <w:sz w:val="32"/>
          <w:szCs w:val="32"/>
        </w:rPr>
        <w:t>非遗+</w:t>
      </w:r>
      <w:r>
        <w:rPr>
          <w:rFonts w:hint="eastAsia" w:ascii="方正楷体_GBK" w:hAnsi="方正楷体_GBK" w:eastAsia="方正楷体_GBK" w:cs="方正楷体_GBK"/>
          <w:b/>
          <w:bCs w:val="0"/>
          <w:sz w:val="32"/>
          <w:szCs w:val="32"/>
          <w:lang w:eastAsia="zh-CN"/>
        </w:rPr>
        <w:t>”文旅新模式逐步成型</w:t>
      </w:r>
      <w:r>
        <w:rPr>
          <w:rFonts w:hint="eastAsia" w:ascii="方正楷体_GBK" w:hAnsi="方正楷体_GBK" w:eastAsia="方正楷体_GBK" w:cs="方正楷体_GBK"/>
          <w:b/>
          <w:bCs w:val="0"/>
          <w:sz w:val="32"/>
          <w:szCs w:val="32"/>
        </w:rPr>
        <w:t>。</w:t>
      </w:r>
      <w:r>
        <w:rPr>
          <w:rFonts w:hint="eastAsia" w:ascii="仿宋_GB2312" w:hAnsi="仿宋_GB2312" w:eastAsia="仿宋_GB2312" w:cs="仿宋_GB2312"/>
          <w:b/>
          <w:bCs/>
          <w:sz w:val="32"/>
          <w:szCs w:val="32"/>
        </w:rPr>
        <w:t>一是</w:t>
      </w:r>
      <w:r>
        <w:rPr>
          <w:rFonts w:hint="eastAsia" w:ascii="仿宋_GB2312" w:hAnsi="仿宋_GB2312" w:eastAsia="仿宋_GB2312" w:cs="仿宋_GB2312"/>
          <w:b w:val="0"/>
          <w:bCs w:val="0"/>
          <w:sz w:val="32"/>
          <w:szCs w:val="32"/>
        </w:rPr>
        <w:t>开展“非遗点亮怀化”架构调研论证。</w:t>
      </w:r>
      <w:r>
        <w:rPr>
          <w:rFonts w:hint="eastAsia" w:ascii="仿宋_GB2312" w:hAnsi="仿宋_GB2312" w:eastAsia="仿宋_GB2312" w:cs="仿宋_GB2312"/>
          <w:sz w:val="32"/>
          <w:szCs w:val="32"/>
        </w:rPr>
        <w:t>邀请规划编制团队开展怀化“非遗+”文旅可研编制和数据采集工作，目前已完成项目综合汇报片20条，非遗传承人口述文字4万字，工作卷宗5万字，形成代表性传承人口述记录1500多分钟，预计11月底前完成采集及可研报告的交付验收工作。</w:t>
      </w:r>
      <w:r>
        <w:rPr>
          <w:rFonts w:hint="eastAsia" w:ascii="仿宋_GB2312" w:hAnsi="仿宋_GB2312" w:eastAsia="仿宋_GB2312" w:cs="仿宋_GB2312"/>
          <w:b/>
          <w:bCs/>
          <w:sz w:val="32"/>
          <w:szCs w:val="32"/>
        </w:rPr>
        <w:t>二是</w:t>
      </w:r>
      <w:r>
        <w:rPr>
          <w:rFonts w:hint="eastAsia" w:ascii="仿宋_GB2312" w:hAnsi="仿宋_GB2312" w:eastAsia="仿宋_GB2312" w:cs="仿宋_GB2312"/>
          <w:b w:val="0"/>
          <w:bCs w:val="0"/>
          <w:sz w:val="32"/>
          <w:szCs w:val="32"/>
          <w:lang w:eastAsia="zh-CN"/>
        </w:rPr>
        <w:t>推动</w:t>
      </w:r>
      <w:r>
        <w:rPr>
          <w:rFonts w:hint="eastAsia" w:ascii="仿宋_GB2312" w:hAnsi="仿宋_GB2312" w:eastAsia="仿宋_GB2312" w:cs="仿宋_GB2312"/>
          <w:b w:val="0"/>
          <w:bCs w:val="0"/>
          <w:sz w:val="32"/>
          <w:szCs w:val="32"/>
        </w:rPr>
        <w:t>“非遗点亮怀化”</w:t>
      </w:r>
      <w:r>
        <w:rPr>
          <w:rFonts w:hint="eastAsia" w:ascii="仿宋_GB2312" w:hAnsi="仿宋_GB2312" w:eastAsia="仿宋_GB2312" w:cs="仿宋_GB2312"/>
          <w:b w:val="0"/>
          <w:bCs w:val="0"/>
          <w:sz w:val="32"/>
          <w:szCs w:val="32"/>
          <w:lang w:eastAsia="zh-CN"/>
        </w:rPr>
        <w:t>重点</w:t>
      </w:r>
      <w:r>
        <w:rPr>
          <w:rFonts w:hint="eastAsia" w:ascii="仿宋_GB2312" w:hAnsi="仿宋_GB2312" w:eastAsia="仿宋_GB2312" w:cs="仿宋_GB2312"/>
          <w:b w:val="0"/>
          <w:bCs w:val="0"/>
          <w:sz w:val="32"/>
          <w:szCs w:val="32"/>
        </w:rPr>
        <w:t>项目建设。</w:t>
      </w:r>
      <w:r>
        <w:rPr>
          <w:rFonts w:hint="eastAsia" w:ascii="仿宋_GB2312" w:hAnsi="仿宋_GB2312" w:eastAsia="仿宋_GB2312" w:cs="仿宋_GB2312"/>
          <w:b w:val="0"/>
          <w:bCs w:val="0"/>
          <w:sz w:val="32"/>
          <w:szCs w:val="32"/>
          <w:lang w:eastAsia="zh-CN"/>
        </w:rPr>
        <w:t>一方面，大力推进</w:t>
      </w:r>
      <w:r>
        <w:rPr>
          <w:rFonts w:hint="eastAsia" w:ascii="仿宋_GB2312" w:hAnsi="仿宋_GB2312" w:eastAsia="仿宋_GB2312" w:cs="仿宋_GB2312"/>
          <w:sz w:val="32"/>
          <w:szCs w:val="32"/>
        </w:rPr>
        <w:t>国际陆港非遗体验区项目</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积极协调市文旅体育集团、怀化国际陆港经开区推进非遗体验区方案设计、项目立项、可研、概算等工作，并配合开展非遗体验区项目建设、运营等招商工作。</w:t>
      </w:r>
      <w:r>
        <w:rPr>
          <w:rFonts w:hint="eastAsia" w:ascii="仿宋_GB2312" w:hAnsi="仿宋_GB2312" w:eastAsia="仿宋_GB2312" w:cs="仿宋_GB2312"/>
          <w:sz w:val="32"/>
          <w:szCs w:val="32"/>
          <w:lang w:eastAsia="zh-CN"/>
        </w:rPr>
        <w:t>另一方面，</w:t>
      </w:r>
      <w:r>
        <w:rPr>
          <w:rFonts w:hint="eastAsia" w:ascii="仿宋_GB2312" w:hAnsi="仿宋_GB2312" w:eastAsia="仿宋_GB2312" w:cs="仿宋_GB2312"/>
          <w:b w:val="0"/>
          <w:bCs w:val="0"/>
          <w:sz w:val="32"/>
          <w:szCs w:val="32"/>
          <w:lang w:eastAsia="zh-CN"/>
        </w:rPr>
        <w:t>打造</w:t>
      </w:r>
      <w:r>
        <w:rPr>
          <w:rFonts w:hint="eastAsia" w:ascii="仿宋_GB2312" w:hAnsi="仿宋_GB2312" w:eastAsia="仿宋_GB2312" w:cs="仿宋_GB2312"/>
          <w:b w:val="0"/>
          <w:bCs w:val="0"/>
          <w:sz w:val="32"/>
          <w:szCs w:val="32"/>
        </w:rPr>
        <w:t>悦麓里非遗特色街区。</w:t>
      </w:r>
      <w:r>
        <w:rPr>
          <w:rFonts w:hint="eastAsia" w:ascii="仿宋_GB2312" w:hAnsi="仿宋_GB2312" w:eastAsia="仿宋_GB2312" w:cs="仿宋_GB2312"/>
          <w:sz w:val="32"/>
          <w:szCs w:val="32"/>
        </w:rPr>
        <w:t>制定非遗商家进驻悦麓里街区免5年租金的优惠政策，引入进驻碣滩茶、柴火月饼等10个非遗项目，</w:t>
      </w:r>
      <w:r>
        <w:rPr>
          <w:rFonts w:hint="eastAsia" w:ascii="仿宋_GB2312" w:hAnsi="仿宋_GB2312" w:eastAsia="仿宋_GB2312" w:cs="仿宋_GB2312"/>
          <w:sz w:val="32"/>
          <w:szCs w:val="32"/>
          <w:lang w:eastAsia="zh-CN"/>
        </w:rPr>
        <w:t>并通过</w:t>
      </w:r>
      <w:r>
        <w:rPr>
          <w:rFonts w:hint="eastAsia" w:ascii="仿宋_GB2312" w:hAnsi="仿宋_GB2312" w:eastAsia="仿宋_GB2312" w:cs="仿宋_GB2312"/>
          <w:sz w:val="32"/>
          <w:szCs w:val="32"/>
        </w:rPr>
        <w:t>组织开展街区开街仪式、</w:t>
      </w:r>
      <w:r>
        <w:rPr>
          <w:rFonts w:hint="eastAsia" w:ascii="仿宋_GB2312" w:hAnsi="仿宋_GB2312" w:eastAsia="仿宋_GB2312" w:cs="仿宋_GB2312"/>
          <w:sz w:val="32"/>
          <w:szCs w:val="32"/>
          <w:lang w:eastAsia="zh-CN"/>
        </w:rPr>
        <w:t>省非遗购物节、</w:t>
      </w:r>
      <w:r>
        <w:rPr>
          <w:rFonts w:hint="eastAsia" w:ascii="仿宋_GB2312" w:hAnsi="仿宋_GB2312" w:eastAsia="仿宋_GB2312" w:cs="仿宋_GB2312"/>
          <w:sz w:val="32"/>
          <w:szCs w:val="32"/>
        </w:rPr>
        <w:t>“5·19中国旅游日”怀化主题活动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推荐悦麓里非遗特色街区申报省级非遗街区示范点</w:t>
      </w:r>
      <w:r>
        <w:rPr>
          <w:rFonts w:hint="eastAsia" w:ascii="仿宋_GB2312" w:hAnsi="仿宋_GB2312" w:eastAsia="仿宋_GB2312" w:cs="仿宋_GB2312"/>
          <w:sz w:val="32"/>
          <w:szCs w:val="32"/>
          <w:lang w:eastAsia="zh-CN"/>
        </w:rPr>
        <w:t>，提升街区知名度与影响力</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三是</w:t>
      </w:r>
      <w:r>
        <w:rPr>
          <w:rFonts w:hint="eastAsia" w:ascii="仿宋_GB2312" w:hAnsi="仿宋_GB2312" w:eastAsia="仿宋_GB2312" w:cs="仿宋_GB2312"/>
          <w:b w:val="0"/>
          <w:bCs w:val="0"/>
          <w:sz w:val="32"/>
          <w:szCs w:val="32"/>
          <w:lang w:eastAsia="zh-CN"/>
        </w:rPr>
        <w:t>探索构建</w:t>
      </w:r>
      <w:r>
        <w:rPr>
          <w:rFonts w:hint="eastAsia" w:ascii="仿宋_GB2312" w:hAnsi="仿宋_GB2312" w:eastAsia="仿宋_GB2312" w:cs="仿宋_GB2312"/>
          <w:b w:val="0"/>
          <w:bCs w:val="0"/>
          <w:sz w:val="32"/>
          <w:szCs w:val="32"/>
        </w:rPr>
        <w:t>“玩非遗，赚积分，享怀化”</w:t>
      </w:r>
      <w:r>
        <w:rPr>
          <w:rFonts w:hint="eastAsia" w:ascii="仿宋_GB2312" w:hAnsi="仿宋_GB2312" w:eastAsia="仿宋_GB2312" w:cs="仿宋_GB2312"/>
          <w:b w:val="0"/>
          <w:bCs w:val="0"/>
          <w:sz w:val="32"/>
          <w:szCs w:val="32"/>
          <w:lang w:eastAsia="zh-CN"/>
        </w:rPr>
        <w:t>文旅消费新模式</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rPr>
        <w:t>配合市商务局制定“玩非遗，赚积分，享怀化”非遗积分兑换系统搭建以及兑换方案制定等</w:t>
      </w:r>
      <w:r>
        <w:rPr>
          <w:rFonts w:hint="eastAsia" w:ascii="仿宋_GB2312" w:hAnsi="仿宋_GB2312" w:eastAsia="仿宋_GB2312" w:cs="仿宋_GB2312"/>
          <w:sz w:val="32"/>
          <w:szCs w:val="32"/>
          <w:lang w:eastAsia="zh-CN"/>
        </w:rPr>
        <w:t>，探索城市</w:t>
      </w:r>
      <w:r>
        <w:rPr>
          <w:rFonts w:hint="eastAsia" w:ascii="仿宋_GB2312" w:hAnsi="仿宋_GB2312" w:eastAsia="仿宋_GB2312" w:cs="仿宋_GB2312"/>
          <w:sz w:val="32"/>
          <w:szCs w:val="32"/>
          <w:lang w:val="en-US" w:eastAsia="zh-CN"/>
        </w:rPr>
        <w:t>文旅消费新模式</w:t>
      </w:r>
      <w:r>
        <w:rPr>
          <w:rFonts w:hint="eastAsia" w:ascii="仿宋_GB2312" w:hAnsi="仿宋_GB2312" w:eastAsia="仿宋_GB2312" w:cs="仿宋_GB2312"/>
          <w:sz w:val="32"/>
          <w:szCs w:val="32"/>
        </w:rPr>
        <w:t>。</w:t>
      </w:r>
    </w:p>
    <w:p w14:paraId="7EB48CE9">
      <w:pPr>
        <w:spacing w:line="600" w:lineRule="exact"/>
        <w:ind w:firstLine="640" w:firstLineChars="200"/>
        <w:contextualSpacing/>
        <w:rPr>
          <w:rFonts w:hint="eastAsia" w:ascii="仿宋_GB2312" w:hAnsi="仿宋_GB2312" w:eastAsia="仿宋_GB2312" w:cs="仿宋_GB2312"/>
          <w:sz w:val="32"/>
          <w:szCs w:val="32"/>
        </w:rPr>
      </w:pPr>
      <w:r>
        <w:rPr>
          <w:rFonts w:hint="eastAsia" w:ascii="方正楷体_GBK" w:hAnsi="方正楷体_GBK" w:eastAsia="方正楷体_GBK" w:cs="方正楷体_GBK"/>
          <w:b/>
          <w:bCs/>
          <w:sz w:val="32"/>
          <w:szCs w:val="32"/>
          <w:lang w:val="en-US" w:eastAsia="zh-CN"/>
        </w:rPr>
        <w:t>2.</w:t>
      </w:r>
      <w:r>
        <w:rPr>
          <w:rFonts w:hint="eastAsia" w:ascii="方正楷体_GBK" w:hAnsi="方正楷体_GBK" w:eastAsia="方正楷体_GBK" w:cs="方正楷体_GBK"/>
          <w:b/>
          <w:bCs/>
          <w:sz w:val="32"/>
          <w:szCs w:val="32"/>
          <w:lang w:eastAsia="zh-CN"/>
        </w:rPr>
        <w:t>非遗主题品牌</w:t>
      </w:r>
      <w:r>
        <w:rPr>
          <w:rFonts w:hint="eastAsia" w:ascii="方正楷体_GBK" w:hAnsi="方正楷体_GBK" w:eastAsia="方正楷体_GBK" w:cs="方正楷体_GBK"/>
          <w:b/>
          <w:bCs/>
          <w:sz w:val="32"/>
          <w:szCs w:val="32"/>
        </w:rPr>
        <w:t>活动</w:t>
      </w:r>
      <w:r>
        <w:rPr>
          <w:rFonts w:hint="eastAsia" w:ascii="方正楷体_GBK" w:hAnsi="方正楷体_GBK" w:eastAsia="方正楷体_GBK" w:cs="方正楷体_GBK"/>
          <w:b/>
          <w:bCs/>
          <w:sz w:val="32"/>
          <w:szCs w:val="32"/>
          <w:lang w:eastAsia="zh-CN"/>
        </w:rPr>
        <w:t>强势出圈</w:t>
      </w:r>
      <w:r>
        <w:rPr>
          <w:rFonts w:hint="eastAsia" w:ascii="方正楷体_GBK" w:hAnsi="方正楷体_GBK" w:eastAsia="方正楷体_GBK" w:cs="方正楷体_GBK"/>
          <w:b/>
          <w:bCs/>
          <w:sz w:val="32"/>
          <w:szCs w:val="32"/>
        </w:rPr>
        <w:t>。</w:t>
      </w:r>
      <w:r>
        <w:rPr>
          <w:rFonts w:hint="eastAsia" w:ascii="仿宋_GB2312" w:hAnsi="仿宋_GB2312" w:eastAsia="仿宋_GB2312" w:cs="仿宋_GB2312"/>
          <w:sz w:val="32"/>
          <w:szCs w:val="32"/>
        </w:rPr>
        <w:t>5月-6月，创新举办首届“凤起高庙”怀化市传统龙舟赛，串连起沅陵、辰溪、溆浦、麻阳、中方、洪江市等县市区，为市民和游客带来全新的“体育+非遗”民俗盛宴，成为全省“文化和自然遗产日”系列活动中最具地域特色、民众呼声最高、效果最为出圈的非遗体验活动。7月19日至21日, 我市组织承办的第五届湖南非遗购物节暨2024怀化（黄岩）山歌号子创演季活动在鹤城区举行，活动创意策划的“非遗点亮怀化”、“黄岩在唱歌”强势出圈，“非遗+节会”引领文旅游新潮流。9月27日至29日，第六届怀化市非遗购物节在洪江市安江农耕文化旅游区白陶岭创意街区举行。本届购物节以“非遗传承•‘稻’达未来”为主题，为广大市民和游客打造一场“看得见、尝得到、摸得着、能体验、可带走”的非遗大集。</w:t>
      </w:r>
    </w:p>
    <w:p w14:paraId="296EEE0A">
      <w:pPr>
        <w:spacing w:line="60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lang w:val="en-US" w:eastAsia="zh-CN"/>
        </w:rPr>
        <w:t>3.</w:t>
      </w:r>
      <w:r>
        <w:rPr>
          <w:rFonts w:hint="eastAsia" w:ascii="仿宋_GB2312" w:hAnsi="仿宋_GB2312" w:eastAsia="仿宋_GB2312" w:cs="仿宋_GB2312"/>
          <w:b/>
          <w:bCs w:val="0"/>
          <w:sz w:val="32"/>
          <w:szCs w:val="32"/>
          <w:lang w:eastAsia="zh-CN"/>
        </w:rPr>
        <w:t>非遗</w:t>
      </w:r>
      <w:r>
        <w:rPr>
          <w:rFonts w:hint="eastAsia" w:ascii="仿宋_GB2312" w:hAnsi="仿宋_GB2312" w:eastAsia="仿宋_GB2312" w:cs="仿宋_GB2312"/>
          <w:b/>
          <w:bCs w:val="0"/>
          <w:sz w:val="32"/>
          <w:szCs w:val="32"/>
        </w:rPr>
        <w:t>保护传承</w:t>
      </w:r>
      <w:r>
        <w:rPr>
          <w:rFonts w:hint="eastAsia" w:ascii="仿宋_GB2312" w:hAnsi="仿宋_GB2312" w:eastAsia="仿宋_GB2312" w:cs="仿宋_GB2312"/>
          <w:b/>
          <w:bCs w:val="0"/>
          <w:sz w:val="32"/>
          <w:szCs w:val="32"/>
          <w:lang w:eastAsia="zh-CN"/>
        </w:rPr>
        <w:t>基础进一步夯实</w:t>
      </w:r>
      <w:r>
        <w:rPr>
          <w:rFonts w:hint="eastAsia" w:ascii="仿宋_GB2312" w:hAnsi="仿宋_GB2312" w:eastAsia="仿宋_GB2312" w:cs="仿宋_GB2312"/>
          <w:b/>
          <w:bCs w:val="0"/>
          <w:sz w:val="32"/>
          <w:szCs w:val="32"/>
        </w:rPr>
        <w:t>。</w:t>
      </w:r>
      <w:r>
        <w:rPr>
          <w:rFonts w:hint="eastAsia" w:ascii="仿宋_GB2312" w:hAnsi="仿宋_GB2312" w:eastAsia="仿宋_GB2312" w:cs="仿宋_GB2312"/>
          <w:sz w:val="32"/>
          <w:szCs w:val="32"/>
        </w:rPr>
        <w:t>强化规划引领，完成《怀化五溪文化生态保护（实验）区总体规划》编制并通过市政府常务会审议；拟定《怀化五溪文化生态保护（实验）区管理办法》，积极开展国家级文化生态保护实验区的申创；胡杨（沅洲石雕）、易明珍（雕花蜜饯制作技艺）、潘学文（靖州苗族歌鼟）、梁厚芳（上河阳戏）4人入选第六批国家级非遗代表性传承人推荐人选名单；杨通照（侗款）等24人入选第五批省级非遗代表性传承人公布名单；通道上景非遗工坊等3处示范点获评“非遗工坊、非遗街区、非遗村镇省级示范点”；组织开展省级非遗代表性项目保护单位检查和调整；完成2023年度国家、省、市级非遗代表性传承人传承活动评估；组织开展第八批市级非遗代表性项目申报认定。</w:t>
      </w:r>
    </w:p>
    <w:p w14:paraId="3215610F">
      <w:pPr>
        <w:spacing w:line="60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lang w:eastAsia="zh-CN"/>
        </w:rPr>
        <w:t>非遗宣传推介成效明显</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围绕“怀化，一个怀景怀乡怀味的地方”旅游宣传口号及“玩非遗，赚积分，享怀化”思路，摄制并发布“怀景·怀乡·怀味”非遗宣传预热短片3部；联合湖南日报新湖南推出《繁花·非遗怀化》系列短视频作品13期；进一步提升“怀化非遗”抖音短视频制作水平，高质量摄制作品发布作品60余期，并同步在“福地怀化”文旅数字主题馆的沉浸式互动大屏上循环播放，吸引诸多市民驻足观看，反响良好；制作并推出《传说里的非遗》AI全流程系列微短剧，以动画的形式讲述非遗背后的故事，让非遗在网络平台上变得“触手可及”。组织推荐芷江孽龙参加“舞动中国龙”—龙舞大巡游全国主会场活动；瑶乡茶制作技艺等7个非遗项目参加了第三届湖南非遗博览会；沅洲石雕等8个非遗项目亮相十一届全球湘商大会怀化文旅产业产业主题馆；黔阳竹艺制作技艺等4个项目参加2024武陵文旅大会非遗产品展销活动；侗锦织造技艺参加2024年湖南非遗元宵喜乐会；雕花蜜饯制作技艺参加第二届中国—东盟（南宁）非物质文化遗产周和“相当有味在湖南·欢欢喜喜过大年”非遗庙会活动；通道侗族银饰制作技艺等6个项目参加怀化市首届“怀乡怀品”农产品展销会。8月，由中国文物报社、中华文明研学旅游联盟主办的全国文化遗产旅游案例和线路宣传展示活动“百强案例”“五十强线路”正式发布，我市皇都侗文化村文化遗产旅游案例入选“百强案例”，“古城福地·文化之旅”入选“五十强线路名单”；市文化遗产保护中心选送的《唐氏武医推拿术》获全市第五届中医药科普大赛视频类一等奖；联动专业文创设计团队，以文化遗产元素为基础，设计专属VI视觉，打造怀化非遗专属文创品牌，推动非遗元素与现代文创产品的融合，对有条件有基础的传统工艺类项目进行二次开发包装，开发出具有时代生活气息、技艺与内涵兼备的文创产品。拍摄制作“金牌导游说非遗”视频8条，通过导游沉浸式推介和形象生动的讲解，实现非遗旅游我来导、非遗故事我来讲、非遗怀化我来推的目的。</w:t>
      </w:r>
    </w:p>
    <w:p w14:paraId="3B79E88A">
      <w:pPr>
        <w:spacing w:line="600" w:lineRule="exact"/>
        <w:ind w:firstLine="640" w:firstLineChars="200"/>
        <w:contextualSpacing/>
        <w:rPr>
          <w:rFonts w:hint="eastAsia" w:ascii="仿宋_GB2312" w:hAnsi="仿宋_GB2312" w:eastAsia="仿宋_GB2312" w:cs="仿宋_GB2312"/>
          <w:sz w:val="32"/>
          <w:szCs w:val="32"/>
        </w:rPr>
      </w:pPr>
      <w:r>
        <w:rPr>
          <w:rFonts w:hint="eastAsia" w:ascii="楷体_GB2312" w:hAnsi="楷体_GB2312" w:eastAsia="楷体_GB2312" w:cs="楷体_GB2312"/>
          <w:b/>
          <w:bCs/>
          <w:color w:val="000000"/>
          <w:kern w:val="2"/>
          <w:sz w:val="32"/>
          <w:szCs w:val="32"/>
          <w:lang w:val="en-US" w:eastAsia="zh-CN" w:bidi="ar-SA"/>
        </w:rPr>
        <w:t>（二）以打造全新“怀博”品牌形象为目标，推动文博工作有声有色</w:t>
      </w:r>
    </w:p>
    <w:p w14:paraId="038907D5">
      <w:pPr>
        <w:spacing w:line="600" w:lineRule="exact"/>
        <w:ind w:firstLine="640" w:firstLineChars="200"/>
        <w:contextualSpacing/>
        <w:rPr>
          <w:rFonts w:hint="eastAsia" w:ascii="仿宋_GB2312" w:hAnsi="仿宋_GB2312" w:eastAsia="仿宋_GB2312" w:cs="仿宋_GB2312"/>
          <w:b w:val="0"/>
          <w:bCs w:val="0"/>
          <w:i w:val="0"/>
          <w:iCs w:val="0"/>
          <w:color w:val="000000"/>
          <w:kern w:val="2"/>
          <w:sz w:val="32"/>
          <w:szCs w:val="32"/>
          <w:highlight w:val="none"/>
          <w:vertAlign w:val="baseline"/>
          <w:lang w:val="en-US" w:eastAsia="zh-CN" w:bidi="ar-SA"/>
        </w:rPr>
      </w:pPr>
      <w:r>
        <w:rPr>
          <w:rFonts w:hint="eastAsia" w:ascii="楷体" w:hAnsi="楷体" w:eastAsia="楷体" w:cs="楷体"/>
          <w:b/>
          <w:bCs/>
          <w:sz w:val="32"/>
          <w:szCs w:val="32"/>
          <w:lang w:val="en-US" w:eastAsia="zh-CN"/>
        </w:rPr>
        <w:t>1.阵地建设成绩斐然。</w:t>
      </w:r>
      <w:r>
        <w:rPr>
          <w:rFonts w:hint="eastAsia" w:ascii="仿宋_GB2312" w:hAnsi="仿宋_GB2312" w:eastAsia="仿宋_GB2312" w:cs="仿宋_GB2312"/>
          <w:b w:val="0"/>
          <w:bCs w:val="0"/>
          <w:i w:val="0"/>
          <w:iCs w:val="0"/>
          <w:color w:val="000000"/>
          <w:kern w:val="2"/>
          <w:sz w:val="32"/>
          <w:szCs w:val="32"/>
          <w:highlight w:val="none"/>
          <w:vertAlign w:val="baseline"/>
          <w:lang w:val="en-US" w:eastAsia="zh-CN" w:bidi="ar-SA"/>
        </w:rPr>
        <w:t>8月23日，第十届中国博物馆及相关产品与技术博览会开幕式公布第五批国家二三级博物馆名单，怀化市博物馆成功升级为国家二级博物馆。</w:t>
      </w:r>
      <w:r>
        <w:rPr>
          <w:rFonts w:hint="eastAsia" w:ascii="仿宋_GB2312" w:hAnsi="仿宋_GB2312" w:eastAsia="仿宋_GB2312" w:cs="仿宋_GB2312"/>
          <w:color w:val="000000"/>
          <w:kern w:val="2"/>
          <w:sz w:val="32"/>
          <w:szCs w:val="32"/>
          <w:lang w:val="en-US" w:eastAsia="zh-CN" w:bidi="ar-SA"/>
        </w:rPr>
        <w:t>10月，怀化市博物馆组织召开怀化市首届金属文物保护修复学习交流会，40余名业务骨干参加，有力发挥了怀化博物馆作为市级综合博物馆作用。</w:t>
      </w:r>
    </w:p>
    <w:p w14:paraId="4DFFAAD0">
      <w:pPr>
        <w:spacing w:line="600" w:lineRule="exact"/>
        <w:ind w:firstLine="640" w:firstLineChars="200"/>
        <w:contextualSpacing/>
        <w:rPr>
          <w:rFonts w:hint="eastAsia" w:ascii="仿宋_GB2312" w:hAnsi="仿宋_GB2312" w:eastAsia="仿宋_GB2312" w:cs="仿宋_GB2312"/>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2.展览活动丰富多彩。</w:t>
      </w:r>
      <w:r>
        <w:rPr>
          <w:rFonts w:hint="eastAsia" w:ascii="仿宋_GB2312" w:hAnsi="仿宋_GB2312" w:eastAsia="仿宋_GB2312" w:cs="仿宋_GB2312"/>
          <w:b/>
          <w:bCs/>
          <w:i w:val="0"/>
          <w:iCs w:val="0"/>
          <w:color w:val="000000"/>
          <w:kern w:val="2"/>
          <w:sz w:val="32"/>
          <w:szCs w:val="32"/>
          <w:highlight w:val="none"/>
          <w:vertAlign w:val="baseline"/>
          <w:lang w:val="en-US" w:eastAsia="zh-CN" w:bidi="ar-SA"/>
        </w:rPr>
        <w:t>一方面，</w:t>
      </w:r>
      <w:r>
        <w:rPr>
          <w:rFonts w:hint="eastAsia" w:ascii="仿宋_GB2312" w:hAnsi="仿宋_GB2312" w:eastAsia="仿宋_GB2312" w:cs="仿宋_GB2312"/>
          <w:b w:val="0"/>
          <w:bCs w:val="0"/>
          <w:i w:val="0"/>
          <w:iCs w:val="0"/>
          <w:color w:val="000000"/>
          <w:kern w:val="2"/>
          <w:sz w:val="32"/>
          <w:szCs w:val="32"/>
          <w:highlight w:val="none"/>
          <w:vertAlign w:val="baseline"/>
          <w:lang w:val="en-US" w:eastAsia="zh-CN" w:bidi="ar-SA"/>
        </w:rPr>
        <w:t>常设展与临展互为补充。“五溪往事”——怀化历史文化陈列、五溪木雕展等常设展览，同时先后举办“渠水印记”美术作品展、“一粒种子·改变世界”鹤城区少儿书画作品专题展、“福地怀化”——2024年“武陵情韵”迎春画展、“林泉问道”山水小品联展、中华文化奇迹：北京房山云居寺历史文化展、“艺心向党”——新的社会阶层人士庆祝中华人民共和国成立75周年优秀文艺作品展、“福地怀化，我的家乡”——书法美术作品展等临时展览。</w:t>
      </w:r>
      <w:r>
        <w:rPr>
          <w:rFonts w:hint="eastAsia" w:ascii="仿宋_GB2312" w:hAnsi="仿宋_GB2312" w:eastAsia="仿宋_GB2312" w:cs="仿宋_GB2312"/>
          <w:b/>
          <w:bCs/>
          <w:i w:val="0"/>
          <w:iCs w:val="0"/>
          <w:color w:val="000000"/>
          <w:kern w:val="2"/>
          <w:sz w:val="32"/>
          <w:szCs w:val="32"/>
          <w:highlight w:val="none"/>
          <w:vertAlign w:val="baseline"/>
          <w:lang w:val="en-US" w:eastAsia="zh-CN" w:bidi="ar-SA"/>
        </w:rPr>
        <w:t>另一方面，</w:t>
      </w:r>
      <w:r>
        <w:rPr>
          <w:rFonts w:hint="eastAsia" w:ascii="仿宋_GB2312" w:hAnsi="仿宋_GB2312" w:eastAsia="仿宋_GB2312" w:cs="仿宋_GB2312"/>
          <w:b w:val="0"/>
          <w:bCs w:val="0"/>
          <w:i w:val="0"/>
          <w:iCs w:val="0"/>
          <w:color w:val="000000"/>
          <w:kern w:val="2"/>
          <w:sz w:val="32"/>
          <w:szCs w:val="32"/>
          <w:highlight w:val="none"/>
          <w:vertAlign w:val="baseline"/>
          <w:lang w:val="en-US" w:eastAsia="zh-CN" w:bidi="ar-SA"/>
        </w:rPr>
        <w:t>主题活动推陈出新。全力打造“博物馆里的节日”文化品牌，依托元旦、春节、端午、中秋等中国传统节日与5·18国际博物馆日等主题节日，成功举办“云锦霓裳大赏·寻踪文博力量”民族服饰大赏暨寻宝奇旅记活动、“博物馆致力于教育和研究”——国际博物馆日主题宣传日活动、“月满怀博·‘饼’承非遗”中秋主题活动。利用中小学生暑假时间，举办“怀博之夏”——暑期文博公益讲堂、“小小讲解员”研学营（第二期）公益培训等青少年主题特色活动。合作拍摄文博影视实践教育类节目《跟着国宝去研学》。</w:t>
      </w:r>
    </w:p>
    <w:p w14:paraId="24C62295">
      <w:pPr>
        <w:spacing w:line="600" w:lineRule="exact"/>
        <w:ind w:firstLine="640" w:firstLineChars="200"/>
        <w:contextualSpacing/>
        <w:rPr>
          <w:rFonts w:hint="eastAsia" w:ascii="仿宋_GB2312" w:hAnsi="仿宋_GB2312" w:eastAsia="仿宋_GB2312" w:cs="仿宋_GB2312"/>
          <w:color w:val="000000"/>
          <w:kern w:val="2"/>
          <w:sz w:val="32"/>
          <w:szCs w:val="32"/>
          <w:lang w:val="en-US" w:eastAsia="zh-CN" w:bidi="ar-SA"/>
        </w:rPr>
      </w:pPr>
      <w:r>
        <w:rPr>
          <w:rFonts w:hint="eastAsia" w:ascii="楷体_GB2312" w:hAnsi="楷体_GB2312" w:eastAsia="楷体_GB2312" w:cs="楷体_GB2312"/>
          <w:b/>
          <w:bCs/>
          <w:color w:val="000000"/>
          <w:sz w:val="32"/>
          <w:szCs w:val="32"/>
          <w:lang w:val="en-US" w:eastAsia="zh-CN"/>
        </w:rPr>
        <w:t>3.</w:t>
      </w:r>
      <w:r>
        <w:rPr>
          <w:rFonts w:hint="eastAsia" w:ascii="楷体_GB2312" w:hAnsi="楷体_GB2312" w:eastAsia="楷体_GB2312" w:cs="楷体_GB2312"/>
          <w:b/>
          <w:bCs/>
          <w:color w:val="000000"/>
          <w:sz w:val="32"/>
          <w:szCs w:val="32"/>
          <w:lang w:eastAsia="zh-CN"/>
        </w:rPr>
        <w:t>文物保护成果显著。</w:t>
      </w:r>
      <w:r>
        <w:rPr>
          <w:rFonts w:hint="eastAsia" w:ascii="仿宋_GB2312" w:hAnsi="仿宋_GB2312" w:eastAsia="仿宋_GB2312" w:cs="仿宋_GB2312"/>
          <w:b/>
          <w:bCs/>
          <w:color w:val="000000"/>
          <w:kern w:val="2"/>
          <w:sz w:val="32"/>
          <w:szCs w:val="32"/>
          <w:lang w:val="en-US" w:eastAsia="zh-CN" w:bidi="ar-SA"/>
        </w:rPr>
        <w:t>一是</w:t>
      </w:r>
      <w:r>
        <w:rPr>
          <w:rFonts w:hint="eastAsia" w:ascii="仿宋_GB2312" w:hAnsi="仿宋_GB2312" w:eastAsia="仿宋_GB2312" w:cs="仿宋_GB2312"/>
          <w:b w:val="0"/>
          <w:bCs w:val="0"/>
          <w:color w:val="000000"/>
          <w:kern w:val="2"/>
          <w:sz w:val="32"/>
          <w:szCs w:val="32"/>
          <w:lang w:val="en-US" w:eastAsia="zh-CN" w:bidi="ar-SA"/>
        </w:rPr>
        <w:t>积极申报项目。</w:t>
      </w:r>
      <w:r>
        <w:rPr>
          <w:rFonts w:hint="eastAsia" w:ascii="仿宋_GB2312" w:hAnsi="仿宋_GB2312" w:eastAsia="仿宋_GB2312" w:cs="仿宋_GB2312"/>
          <w:color w:val="000000"/>
          <w:kern w:val="2"/>
          <w:sz w:val="32"/>
          <w:szCs w:val="32"/>
          <w:lang w:val="en-US" w:eastAsia="zh-CN" w:bidi="ar-SA"/>
        </w:rPr>
        <w:t>申报国家级文物保护修复项目2个（怀化市博物馆藏清侗族破丝板绣龙纹花卉踩歌堂男装和清侗族剪贴盘银辫绣芦笙服）省级项目3个（怀化市博物馆藏金属文物、二级和三级陶瓷文物、珍贵文物数字化保护）；</w:t>
      </w:r>
      <w:r>
        <w:rPr>
          <w:rFonts w:hint="eastAsia" w:ascii="仿宋_GB2312" w:hAnsi="仿宋_GB2312" w:eastAsia="仿宋_GB2312" w:cs="仿宋_GB2312"/>
          <w:b w:val="0"/>
          <w:bCs w:val="0"/>
          <w:i w:val="0"/>
          <w:iCs w:val="0"/>
          <w:color w:val="000000"/>
          <w:kern w:val="2"/>
          <w:sz w:val="32"/>
          <w:szCs w:val="32"/>
          <w:highlight w:val="none"/>
          <w:vertAlign w:val="baseline"/>
          <w:lang w:val="en-US" w:eastAsia="zh-CN" w:bidi="ar-SA"/>
        </w:rPr>
        <w:t>争取资金对</w:t>
      </w:r>
      <w:r>
        <w:rPr>
          <w:rFonts w:hint="eastAsia" w:ascii="仿宋_GB2312" w:hAnsi="仿宋_GB2312" w:eastAsia="仿宋_GB2312" w:cs="仿宋_GB2312"/>
          <w:color w:val="000000"/>
          <w:kern w:val="2"/>
          <w:sz w:val="32"/>
          <w:szCs w:val="32"/>
          <w:lang w:val="en-US" w:eastAsia="zh-CN" w:bidi="ar-SA"/>
        </w:rPr>
        <w:t>怀化市博物馆和库房进行消防升级改造，安防升级改造项目方案正在批复中等待实施。</w:t>
      </w:r>
      <w:r>
        <w:rPr>
          <w:rFonts w:hint="eastAsia" w:ascii="仿宋_GB2312" w:hAnsi="仿宋_GB2312" w:eastAsia="仿宋_GB2312" w:cs="仿宋_GB2312"/>
          <w:b/>
          <w:bCs/>
          <w:color w:val="000000"/>
          <w:kern w:val="2"/>
          <w:sz w:val="32"/>
          <w:szCs w:val="32"/>
          <w:lang w:val="en-US" w:eastAsia="zh-CN" w:bidi="ar-SA"/>
        </w:rPr>
        <w:t>二是</w:t>
      </w:r>
      <w:r>
        <w:rPr>
          <w:rFonts w:hint="eastAsia" w:ascii="仿宋_GB2312" w:hAnsi="仿宋_GB2312" w:eastAsia="仿宋_GB2312" w:cs="仿宋_GB2312"/>
          <w:b w:val="0"/>
          <w:bCs w:val="0"/>
          <w:color w:val="000000"/>
          <w:kern w:val="2"/>
          <w:sz w:val="32"/>
          <w:szCs w:val="32"/>
          <w:lang w:val="en-US" w:eastAsia="zh-CN" w:bidi="ar-SA"/>
        </w:rPr>
        <w:t>广泛征集文物。</w:t>
      </w:r>
      <w:r>
        <w:rPr>
          <w:rFonts w:hint="eastAsia" w:ascii="仿宋_GB2312" w:hAnsi="仿宋_GB2312" w:eastAsia="仿宋_GB2312" w:cs="仿宋_GB2312"/>
          <w:color w:val="000000"/>
          <w:kern w:val="2"/>
          <w:sz w:val="32"/>
          <w:szCs w:val="32"/>
          <w:lang w:val="en-US" w:eastAsia="zh-CN" w:bidi="ar-SA"/>
        </w:rPr>
        <w:t>征集一批价值29万元的民族民俗类文物（15件套）。</w:t>
      </w:r>
      <w:r>
        <w:rPr>
          <w:rFonts w:hint="eastAsia" w:ascii="仿宋_GB2312" w:hAnsi="仿宋_GB2312" w:eastAsia="仿宋_GB2312" w:cs="仿宋_GB2312"/>
          <w:b/>
          <w:bCs/>
          <w:color w:val="000000"/>
          <w:kern w:val="2"/>
          <w:sz w:val="32"/>
          <w:szCs w:val="32"/>
          <w:lang w:val="en-US" w:eastAsia="zh-CN" w:bidi="ar-SA"/>
        </w:rPr>
        <w:t>三是</w:t>
      </w:r>
      <w:r>
        <w:rPr>
          <w:rFonts w:hint="eastAsia" w:ascii="仿宋_GB2312" w:hAnsi="仿宋_GB2312" w:eastAsia="仿宋_GB2312" w:cs="仿宋_GB2312"/>
          <w:b w:val="0"/>
          <w:bCs w:val="0"/>
          <w:color w:val="000000"/>
          <w:kern w:val="2"/>
          <w:sz w:val="32"/>
          <w:szCs w:val="32"/>
          <w:lang w:val="en-US" w:eastAsia="zh-CN" w:bidi="ar-SA"/>
        </w:rPr>
        <w:t>做好整理归档。</w:t>
      </w:r>
      <w:r>
        <w:rPr>
          <w:rFonts w:hint="eastAsia" w:ascii="仿宋_GB2312" w:hAnsi="仿宋_GB2312" w:eastAsia="仿宋_GB2312" w:cs="仿宋_GB2312"/>
          <w:color w:val="000000"/>
          <w:kern w:val="2"/>
          <w:sz w:val="32"/>
          <w:szCs w:val="32"/>
          <w:lang w:val="en-US" w:eastAsia="zh-CN" w:bidi="ar-SA"/>
        </w:rPr>
        <w:t>完成服饰类（1200余套左右）搬库和文物装匣工作；完成地下室滑石器文物移交工作，对新入库的柜组进行订制、安装，将389件（套）滑石类文物进行换架工作；积极迎接省局对我馆馆藏文物复核定级工作，对1037件（套）珍贵文物、1434件（套）复核文物的来源、历史背景、文物价值、历史意义等方面进行深入研究与挖掘，撰写出细致详实的文物档案材料。</w:t>
      </w:r>
    </w:p>
    <w:p w14:paraId="79E85D7F">
      <w:pPr>
        <w:keepNext w:val="0"/>
        <w:keepLines w:val="0"/>
        <w:pageBreakBefore w:val="0"/>
        <w:widowControl w:val="0"/>
        <w:kinsoku/>
        <w:wordWrap/>
        <w:overflowPunct/>
        <w:topLinePunct w:val="0"/>
        <w:autoSpaceDE w:val="0"/>
        <w:autoSpaceDN w:val="0"/>
        <w:bidi w:val="0"/>
        <w:adjustRightInd w:val="0"/>
        <w:snapToGrid w:val="0"/>
        <w:spacing w:beforeAutospacing="0" w:afterAutospacing="0" w:line="600" w:lineRule="exact"/>
        <w:ind w:firstLine="640" w:firstLineChars="200"/>
        <w:jc w:val="both"/>
        <w:textAlignment w:val="auto"/>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val="en-US" w:eastAsia="zh-CN"/>
        </w:rPr>
        <w:t>（三）</w:t>
      </w:r>
      <w:r>
        <w:rPr>
          <w:rFonts w:hint="eastAsia" w:ascii="楷体_GB2312" w:hAnsi="楷体_GB2312" w:eastAsia="楷体_GB2312" w:cs="楷体_GB2312"/>
          <w:b/>
          <w:bCs/>
          <w:color w:val="000000"/>
          <w:sz w:val="32"/>
          <w:szCs w:val="32"/>
          <w:lang w:eastAsia="zh-CN"/>
        </w:rPr>
        <w:t>考古发掘有序推进</w:t>
      </w:r>
    </w:p>
    <w:p w14:paraId="6B759BD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开展溆浦县桥思公路建设项目、洪江市高庙、中方县城南等考古工作。溆浦县桥思公路建设项目发掘战国至西汉古墓130多座，出土器物1200多件；协助湖南省考古研究院完成对中方窑窿坡窑址考古发掘资料的整理及中方县城南学校考古调查勘探工作，发现学校建没区城埋藏战国至西汉古墓46座；协助湖南省考古研究院完成对洪江高庙遗址面积近600平方米的考古发掘工作。</w:t>
      </w:r>
      <w:r>
        <w:rPr>
          <w:rFonts w:hint="eastAsia" w:ascii="仿宋_GB2312" w:hAnsi="仿宋_GB2312" w:eastAsia="仿宋_GB2312" w:cs="仿宋_GB2312"/>
          <w:b w:val="0"/>
          <w:bCs w:val="0"/>
          <w:color w:val="000000"/>
          <w:kern w:val="2"/>
          <w:sz w:val="32"/>
          <w:szCs w:val="32"/>
          <w:lang w:val="en-US" w:eastAsia="zh-CN" w:bidi="ar-SA"/>
        </w:rPr>
        <w:t>完成怀化高新区园区扩区一般性文物影响评估；编制《怀化高新</w:t>
      </w:r>
      <w:r>
        <w:rPr>
          <w:rFonts w:hint="eastAsia" w:ascii="仿宋_GB2312" w:hAnsi="仿宋_GB2312" w:eastAsia="仿宋_GB2312" w:cs="仿宋_GB2312"/>
          <w:color w:val="000000"/>
          <w:kern w:val="2"/>
          <w:sz w:val="32"/>
          <w:szCs w:val="32"/>
          <w:lang w:val="en-US" w:eastAsia="zh-CN" w:bidi="ar-SA"/>
        </w:rPr>
        <w:t>区园区扩区一般性文物影响评估报告》；出版发行近20万字考古挖掘书籍——《五溪时光-沅水中上游历史文化进程》</w:t>
      </w:r>
    </w:p>
    <w:p w14:paraId="46432D8D">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10" w:leftChars="0" w:right="0" w:firstLine="640" w:firstLineChars="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革命军事革命文物征集工作取得阶段性胜利</w:t>
      </w:r>
    </w:p>
    <w:p w14:paraId="164A1A0F">
      <w:pPr>
        <w:tabs>
          <w:tab w:val="left" w:pos="1620"/>
        </w:tabs>
        <w:spacing w:line="560" w:lineRule="exact"/>
        <w:ind w:firstLine="640" w:firstLineChars="200"/>
        <w:rPr>
          <w:rFonts w:hint="eastAsia" w:ascii="仿宋_GB2312" w:eastAsia="仿宋_GB2312"/>
          <w:sz w:val="32"/>
          <w:szCs w:val="32"/>
        </w:rPr>
      </w:pPr>
      <w:r>
        <w:rPr>
          <w:rFonts w:hint="eastAsia" w:ascii="楷体_GB2312" w:eastAsia="楷体_GB2312"/>
          <w:sz w:val="32"/>
          <w:szCs w:val="32"/>
        </w:rPr>
        <w:t>一是军地合力高位推进。</w:t>
      </w:r>
      <w:r>
        <w:rPr>
          <w:rFonts w:hint="eastAsia" w:eastAsia="仿宋_GB2312"/>
          <w:sz w:val="32"/>
          <w:szCs w:val="32"/>
        </w:rPr>
        <w:t>市委书记许忠建专门作出批示，市委副书记贺遵庆、军分区主官亲自</w:t>
      </w:r>
      <w:r>
        <w:rPr>
          <w:rFonts w:hint="eastAsia" w:ascii="仿宋_GB2312" w:eastAsia="仿宋_GB2312"/>
          <w:sz w:val="32"/>
          <w:szCs w:val="32"/>
        </w:rPr>
        <w:t>挂帅，市委宣传部等市直相关单位部门共同参与，市县乡村四级联动，深度参与，深入推进，形成强大工作合力。军分区定期通过视频交班会对县市区文物征集工作进展情况进行通报，市</w:t>
      </w:r>
      <w:r>
        <w:rPr>
          <w:rFonts w:hint="eastAsia" w:eastAsia="仿宋_GB2312"/>
          <w:bCs/>
          <w:sz w:val="32"/>
          <w:szCs w:val="32"/>
        </w:rPr>
        <w:t>文物征集工作组定期向市委专题</w:t>
      </w:r>
      <w:r>
        <w:rPr>
          <w:rFonts w:hint="eastAsia" w:ascii="仿宋_GB2312" w:eastAsia="仿宋_GB2312"/>
          <w:sz w:val="32"/>
          <w:szCs w:val="32"/>
        </w:rPr>
        <w:t>报告革命军事文物征集工作进展情况，形成军地双轮驱动、同心同向发力的工作格局。</w:t>
      </w:r>
    </w:p>
    <w:p w14:paraId="37ED9C75">
      <w:pPr>
        <w:tabs>
          <w:tab w:val="left" w:pos="1620"/>
        </w:tabs>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二是广泛宣传摸排线索。</w:t>
      </w:r>
      <w:r>
        <w:rPr>
          <w:rFonts w:hint="eastAsia" w:ascii="仿宋_GB2312" w:eastAsia="仿宋_GB2312"/>
          <w:sz w:val="32"/>
          <w:szCs w:val="32"/>
        </w:rPr>
        <w:t>结合征兵宣传、民兵整组、民兵活动日等时机进行深入宣传发动，现场宣讲革命军事文物征集政策，发放文物征集宣传手册20000多份，租用户外大型电子屏播放文物征集宣传内容；各级在走访慰问中积极动员退役军人和优抚对象，特别是动员参战老兵、功臣模范、退役军人志愿者将持有的文物史料进行捐赠。</w:t>
      </w:r>
      <w:r>
        <w:rPr>
          <w:rFonts w:hint="eastAsia" w:ascii="仿宋_GB2312" w:hAnsi="仿宋_GB2312" w:eastAsia="仿宋_GB2312" w:cs="仿宋_GB2312"/>
          <w:sz w:val="32"/>
          <w:szCs w:val="32"/>
        </w:rPr>
        <w:t>扎实开展“革命军事文物万家行”系列活动，重点宣传报道了捐赠文物典型李春华、欧波的先进事迹，扩大革命军事文物征集的知晓度、影响力。</w:t>
      </w:r>
    </w:p>
    <w:p w14:paraId="2F7F8085">
      <w:pPr>
        <w:tabs>
          <w:tab w:val="left" w:pos="1620"/>
        </w:tabs>
        <w:spacing w:line="560" w:lineRule="exact"/>
        <w:ind w:firstLine="640" w:firstLineChars="200"/>
        <w:rPr>
          <w:rFonts w:hint="eastAsia" w:ascii="仿宋_GB2312" w:eastAsia="仿宋_GB2312"/>
          <w:sz w:val="32"/>
          <w:szCs w:val="32"/>
        </w:rPr>
      </w:pPr>
      <w:r>
        <w:rPr>
          <w:rFonts w:hint="eastAsia" w:ascii="楷体_GB2312" w:eastAsia="楷体_GB2312"/>
          <w:sz w:val="32"/>
          <w:szCs w:val="32"/>
        </w:rPr>
        <w:t>三是严把标准提高质效。</w:t>
      </w:r>
      <w:r>
        <w:rPr>
          <w:rFonts w:hint="eastAsia" w:ascii="仿宋_GB2312" w:eastAsia="仿宋_GB2312"/>
          <w:sz w:val="32"/>
          <w:szCs w:val="32"/>
        </w:rPr>
        <w:t>市文物征集工作组从省市文物鉴定专家库、市博物馆等单位聘请了3名文物鉴定专家，从怀化市军休所聘请了1名长期从事军事史志编撰且工作经验丰富的老同志，组成革命军事文物鉴定专家组，全程参加县市区集中移交初评，先后5次组织集中鉴定，淘汰240余件不符合要求的实物，为向军事馆集中移交提高了质</w:t>
      </w:r>
      <w:r>
        <w:rPr>
          <w:rFonts w:hint="eastAsia" w:eastAsia="仿宋_GB2312"/>
          <w:sz w:val="32"/>
          <w:szCs w:val="32"/>
        </w:rPr>
        <w:t>效</w:t>
      </w:r>
      <w:r>
        <w:rPr>
          <w:rFonts w:hint="eastAsia" w:ascii="仿宋_GB2312" w:eastAsia="仿宋_GB2312"/>
          <w:sz w:val="32"/>
          <w:szCs w:val="32"/>
        </w:rPr>
        <w:t>。</w:t>
      </w:r>
    </w:p>
    <w:p w14:paraId="15ECF3B2">
      <w:pPr>
        <w:tabs>
          <w:tab w:val="left" w:pos="1620"/>
        </w:tabs>
        <w:spacing w:line="560" w:lineRule="exact"/>
        <w:ind w:firstLine="640" w:firstLineChars="200"/>
        <w:rPr>
          <w:rFonts w:hint="eastAsia" w:ascii="仿宋_GB2312" w:eastAsia="仿宋_GB2312"/>
          <w:sz w:val="32"/>
          <w:szCs w:val="32"/>
        </w:rPr>
      </w:pPr>
      <w:r>
        <w:rPr>
          <w:rFonts w:hint="eastAsia" w:ascii="楷体_GB2312" w:eastAsia="楷体_GB2312"/>
          <w:sz w:val="32"/>
          <w:szCs w:val="32"/>
        </w:rPr>
        <w:t>四是紧盯目标完成任务。</w:t>
      </w:r>
      <w:r>
        <w:rPr>
          <w:rFonts w:hint="eastAsia" w:eastAsia="仿宋_GB2312"/>
          <w:sz w:val="32"/>
          <w:szCs w:val="32"/>
        </w:rPr>
        <w:t>及时下发《关于做好湖南革命军事馆文物征集工作的通知》，压实主体责任，明确目标要求，分解任务清单。</w:t>
      </w:r>
      <w:r>
        <w:rPr>
          <w:rFonts w:hint="eastAsia" w:ascii="仿宋_GB2312" w:eastAsia="仿宋_GB2312"/>
          <w:sz w:val="32"/>
          <w:szCs w:val="32"/>
        </w:rPr>
        <w:t>市文物征集工作组制定了年度工作计划表、排出了征集进度表</w:t>
      </w:r>
      <w:r>
        <w:rPr>
          <w:rFonts w:hint="eastAsia" w:eastAsia="仿宋_GB2312"/>
          <w:sz w:val="32"/>
          <w:szCs w:val="32"/>
        </w:rPr>
        <w:t>，落实“日重点报告、周数量通报、月情况讲评”制度，适时调度推进，</w:t>
      </w:r>
      <w:r>
        <w:rPr>
          <w:rFonts w:hint="eastAsia" w:ascii="仿宋_GB2312" w:eastAsia="仿宋_GB2312"/>
          <w:sz w:val="32"/>
          <w:szCs w:val="32"/>
        </w:rPr>
        <w:t>协调市委督查室下发2期督查通报，</w:t>
      </w:r>
      <w:r>
        <w:rPr>
          <w:rFonts w:hint="eastAsia" w:eastAsia="仿宋_GB2312"/>
          <w:sz w:val="32"/>
          <w:szCs w:val="32"/>
        </w:rPr>
        <w:t>推动征集工作落地落细。全年先后组</w:t>
      </w:r>
      <w:r>
        <w:rPr>
          <w:rFonts w:hint="eastAsia" w:ascii="仿宋_GB2312" w:eastAsia="仿宋_GB2312"/>
          <w:sz w:val="32"/>
          <w:szCs w:val="32"/>
        </w:rPr>
        <w:t>织6次</w:t>
      </w:r>
      <w:r>
        <w:rPr>
          <w:rFonts w:hint="eastAsia" w:eastAsia="仿宋_GB2312"/>
          <w:sz w:val="32"/>
          <w:szCs w:val="32"/>
        </w:rPr>
        <w:t>集中移交，共向湖南革命军事馆建设工作专班移交革命军事文物（史料）</w:t>
      </w:r>
      <w:r>
        <w:rPr>
          <w:rFonts w:hint="eastAsia" w:ascii="仿宋_GB2312" w:eastAsia="仿宋_GB2312"/>
          <w:sz w:val="32"/>
          <w:szCs w:val="32"/>
        </w:rPr>
        <w:t>1399件，是任务数的1.39倍，提前超额完成年度征集任务。</w:t>
      </w:r>
    </w:p>
    <w:p w14:paraId="1B03E73E">
      <w:pPr>
        <w:tabs>
          <w:tab w:val="left" w:pos="1620"/>
        </w:tabs>
        <w:spacing w:line="560" w:lineRule="exact"/>
        <w:ind w:firstLine="640" w:firstLineChars="200"/>
        <w:rPr>
          <w:rFonts w:hint="eastAsia" w:ascii="仿宋_GB2312" w:eastAsia="仿宋_GB2312"/>
          <w:sz w:val="32"/>
          <w:szCs w:val="32"/>
        </w:rPr>
      </w:pPr>
      <w:r>
        <w:rPr>
          <w:rFonts w:hint="eastAsia" w:ascii="楷体_GB2312" w:eastAsia="楷体_GB2312"/>
          <w:sz w:val="32"/>
          <w:szCs w:val="32"/>
        </w:rPr>
        <w:t>五是突出重点走访征集。</w:t>
      </w:r>
      <w:r>
        <w:rPr>
          <w:rFonts w:hint="eastAsia" w:eastAsia="仿宋_GB2312"/>
          <w:sz w:val="32"/>
          <w:szCs w:val="32"/>
        </w:rPr>
        <w:t>市文物征集工作组认真梳理重点征集线索清单，军地协同先后</w:t>
      </w:r>
      <w:r>
        <w:rPr>
          <w:rFonts w:hint="eastAsia" w:ascii="仿宋_GB2312" w:eastAsia="仿宋_GB2312"/>
          <w:sz w:val="32"/>
          <w:szCs w:val="32"/>
        </w:rPr>
        <w:t>5</w:t>
      </w:r>
      <w:r>
        <w:rPr>
          <w:rFonts w:hint="eastAsia" w:eastAsia="仿宋_GB2312"/>
          <w:sz w:val="32"/>
          <w:szCs w:val="32"/>
        </w:rPr>
        <w:t>次赴北京、昆明、长沙等地走访粟裕、滕代远等老一辈无产阶级革命家和湘籍开国将帅向仲华、曹玉清、曾育生的后代或曾工作过的单位，讲清政策要求，得到大力支持，征集到望远镜、披风大衣、回忆录等</w:t>
      </w:r>
      <w:r>
        <w:rPr>
          <w:rFonts w:hint="eastAsia" w:ascii="仿宋_GB2312" w:eastAsia="仿宋_GB2312"/>
          <w:sz w:val="32"/>
          <w:szCs w:val="32"/>
        </w:rPr>
        <w:t>46件</w:t>
      </w:r>
      <w:r>
        <w:rPr>
          <w:rFonts w:hint="eastAsia" w:eastAsia="仿宋_GB2312"/>
          <w:sz w:val="32"/>
          <w:szCs w:val="32"/>
        </w:rPr>
        <w:t>珍贵文物史料。</w:t>
      </w:r>
    </w:p>
    <w:p w14:paraId="72522A9D">
      <w:pPr>
        <w:tabs>
          <w:tab w:val="left" w:pos="1620"/>
        </w:tabs>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六是加强征管强化保障。</w:t>
      </w:r>
      <w:r>
        <w:rPr>
          <w:rFonts w:hint="eastAsia" w:eastAsia="仿宋_GB2312"/>
          <w:sz w:val="32"/>
          <w:szCs w:val="32"/>
        </w:rPr>
        <w:t>市县文物征集工作组</w:t>
      </w:r>
      <w:r>
        <w:rPr>
          <w:rFonts w:hint="eastAsia" w:ascii="仿宋_GB2312" w:eastAsia="仿宋_GB2312"/>
          <w:sz w:val="32"/>
          <w:szCs w:val="32"/>
        </w:rPr>
        <w:t>秉持“五心”做好征集工作，坚持在潜心搜集线索、诚心协调沟通、全心精准征集、细心保管移交、廉心守住底线上下功夫、求实效。认真做好文物史料管理移交的每个环节，实行单独设库存放，落实双人双锁保管，坚持工作日入库检查，做到两人以上清点移交，做到了文物移交保管无一差错。市县设置革命军事文物征集举报箱，公布举报电话，市县文物征集工作组全体人员均签订文物征集承诺书，以实际行动推动革命军事文物征集工作稳步有序进行。积极协调市财政解决革命军事文物征集专项经费22万元，为高质量、高标准完成年度征集任务提供了有力保障。</w:t>
      </w:r>
    </w:p>
    <w:p w14:paraId="3AE29AA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i w:val="0"/>
          <w:iCs w:val="0"/>
          <w:caps w:val="0"/>
          <w:color w:val="000000"/>
          <w:spacing w:val="0"/>
          <w:sz w:val="32"/>
          <w:szCs w:val="32"/>
          <w:shd w:val="clear" w:color="auto" w:fill="FFFFFF"/>
          <w:lang w:eastAsia="zh-CN"/>
        </w:rPr>
        <w:t>九</w:t>
      </w:r>
      <w:r>
        <w:rPr>
          <w:rFonts w:hint="eastAsia" w:ascii="CESI仿宋-GB2312" w:hAnsi="CESI仿宋-GB2312" w:eastAsia="CESI仿宋-GB2312" w:cs="CESI仿宋-GB2312"/>
          <w:i w:val="0"/>
          <w:iCs w:val="0"/>
          <w:caps w:val="0"/>
          <w:color w:val="000000"/>
          <w:spacing w:val="0"/>
          <w:sz w:val="32"/>
          <w:szCs w:val="32"/>
          <w:shd w:val="clear" w:color="auto" w:fill="FFFFFF"/>
        </w:rPr>
        <w:t>、存在的问题及原因分析</w:t>
      </w:r>
    </w:p>
    <w:p w14:paraId="7524D77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84" w:firstLineChars="200"/>
        <w:jc w:val="both"/>
        <w:textAlignment w:val="auto"/>
        <w:rPr>
          <w:rFonts w:hint="eastAsia" w:ascii="CESI仿宋-GB2312" w:hAnsi="CESI仿宋-GB2312" w:eastAsia="CESI仿宋-GB2312" w:cs="CESI仿宋-GB2312"/>
          <w:spacing w:val="11"/>
          <w:kern w:val="2"/>
          <w:sz w:val="32"/>
          <w:szCs w:val="32"/>
          <w:lang w:val="en-US" w:eastAsia="zh-CN" w:bidi="ar-SA"/>
        </w:rPr>
      </w:pPr>
      <w:r>
        <w:rPr>
          <w:rFonts w:hint="eastAsia" w:ascii="CESI仿宋-GB2312" w:hAnsi="CESI仿宋-GB2312" w:eastAsia="CESI仿宋-GB2312" w:cs="CESI仿宋-GB2312"/>
          <w:spacing w:val="11"/>
          <w:kern w:val="2"/>
          <w:sz w:val="32"/>
          <w:szCs w:val="32"/>
          <w:lang w:val="en-US" w:eastAsia="zh-CN" w:bidi="ar-SA"/>
        </w:rPr>
        <w:t>本单位年初预算与年终决算数偏差，主要是因为其中一些专项经费在年中进行申请批复。</w:t>
      </w:r>
    </w:p>
    <w:p w14:paraId="0CEDB48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CESI仿宋-GB2312" w:hAnsi="CESI仿宋-GB2312" w:eastAsia="CESI仿宋-GB2312" w:cs="CESI仿宋-GB2312"/>
          <w:i w:val="0"/>
          <w:iCs w:val="0"/>
          <w:caps w:val="0"/>
          <w:color w:val="000000"/>
          <w:spacing w:val="0"/>
          <w:sz w:val="32"/>
          <w:szCs w:val="32"/>
          <w:shd w:val="clear" w:color="auto" w:fill="FFFFFF"/>
        </w:rPr>
      </w:pPr>
      <w:r>
        <w:rPr>
          <w:rFonts w:hint="eastAsia" w:ascii="CESI仿宋-GB2312" w:hAnsi="CESI仿宋-GB2312" w:eastAsia="CESI仿宋-GB2312" w:cs="CESI仿宋-GB2312"/>
          <w:i w:val="0"/>
          <w:iCs w:val="0"/>
          <w:caps w:val="0"/>
          <w:color w:val="000000"/>
          <w:spacing w:val="0"/>
          <w:sz w:val="32"/>
          <w:szCs w:val="32"/>
          <w:shd w:val="clear" w:color="auto" w:fill="FFFFFF"/>
          <w:lang w:eastAsia="zh-CN"/>
        </w:rPr>
        <w:t>十、</w:t>
      </w:r>
      <w:r>
        <w:rPr>
          <w:rFonts w:hint="eastAsia" w:ascii="CESI仿宋-GB2312" w:hAnsi="CESI仿宋-GB2312" w:eastAsia="CESI仿宋-GB2312" w:cs="CESI仿宋-GB2312"/>
          <w:i w:val="0"/>
          <w:iCs w:val="0"/>
          <w:caps w:val="0"/>
          <w:color w:val="000000"/>
          <w:spacing w:val="0"/>
          <w:sz w:val="32"/>
          <w:szCs w:val="32"/>
          <w:shd w:val="clear" w:color="auto" w:fill="FFFFFF"/>
        </w:rPr>
        <w:t>下一步改进措施</w:t>
      </w:r>
    </w:p>
    <w:p w14:paraId="6CD84F0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CESI仿宋-GB2312" w:hAnsi="CESI仿宋-GB2312" w:eastAsia="CESI仿宋-GB2312" w:cs="CESI仿宋-GB2312"/>
          <w:b w:val="0"/>
          <w:bCs w:val="0"/>
          <w:spacing w:val="11"/>
          <w:kern w:val="2"/>
          <w:sz w:val="32"/>
          <w:szCs w:val="32"/>
          <w:lang w:val="en-US" w:eastAsia="zh-CN" w:bidi="ar-SA"/>
        </w:rPr>
      </w:pPr>
      <w:r>
        <w:rPr>
          <w:rFonts w:hint="eastAsia" w:ascii="CESI仿宋-GB2312" w:hAnsi="CESI仿宋-GB2312" w:eastAsia="CESI仿宋-GB2312" w:cs="CESI仿宋-GB2312"/>
          <w:i w:val="0"/>
          <w:iCs w:val="0"/>
          <w:caps w:val="0"/>
          <w:color w:val="000000"/>
          <w:spacing w:val="0"/>
          <w:sz w:val="32"/>
          <w:szCs w:val="32"/>
          <w:shd w:val="clear" w:color="auto" w:fill="FFFFFF"/>
          <w:lang w:val="en-US" w:eastAsia="zh-CN"/>
        </w:rPr>
        <w:t xml:space="preserve">  </w:t>
      </w:r>
      <w:r>
        <w:rPr>
          <w:rFonts w:hint="eastAsia" w:ascii="CESI仿宋-GB2312" w:hAnsi="CESI仿宋-GB2312" w:eastAsia="CESI仿宋-GB2312" w:cs="CESI仿宋-GB2312"/>
          <w:b w:val="0"/>
          <w:bCs w:val="0"/>
          <w:spacing w:val="11"/>
          <w:kern w:val="2"/>
          <w:sz w:val="32"/>
          <w:szCs w:val="32"/>
          <w:lang w:val="en-US" w:eastAsia="zh-CN" w:bidi="ar-SA"/>
        </w:rPr>
        <w:t>进一步加强年初预算的精确度，将预算与决算的偏离度尽量达成平衡。</w:t>
      </w:r>
    </w:p>
    <w:p w14:paraId="19C676E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CESI仿宋-GB2312" w:hAnsi="CESI仿宋-GB2312" w:eastAsia="CESI仿宋-GB2312" w:cs="CESI仿宋-GB2312"/>
          <w:i w:val="0"/>
          <w:iCs w:val="0"/>
          <w:caps w:val="0"/>
          <w:color w:val="000000"/>
          <w:spacing w:val="0"/>
          <w:sz w:val="32"/>
          <w:szCs w:val="32"/>
          <w:shd w:val="clear" w:color="auto" w:fill="FFFFFF"/>
          <w:lang w:val="en-US" w:eastAsia="zh-CN"/>
        </w:rPr>
      </w:pPr>
      <w:r>
        <w:rPr>
          <w:rFonts w:hint="eastAsia" w:ascii="CESI仿宋-GB2312" w:hAnsi="CESI仿宋-GB2312" w:eastAsia="CESI仿宋-GB2312" w:cs="CESI仿宋-GB2312"/>
          <w:i w:val="0"/>
          <w:iCs w:val="0"/>
          <w:caps w:val="0"/>
          <w:color w:val="000000"/>
          <w:spacing w:val="0"/>
          <w:sz w:val="32"/>
          <w:szCs w:val="32"/>
          <w:shd w:val="clear" w:color="auto" w:fill="FFFFFF"/>
          <w:lang w:val="en-US" w:eastAsia="zh-CN"/>
        </w:rPr>
        <w:t>十一、绩效自评结果拟应用和公开情况</w:t>
      </w:r>
    </w:p>
    <w:p w14:paraId="03E3CE7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CESI仿宋-GB2312" w:hAnsi="CESI仿宋-GB2312" w:eastAsia="CESI仿宋-GB2312" w:cs="CESI仿宋-GB2312"/>
          <w:i w:val="0"/>
          <w:iCs w:val="0"/>
          <w:caps w:val="0"/>
          <w:color w:val="000000"/>
          <w:spacing w:val="0"/>
          <w:sz w:val="32"/>
          <w:szCs w:val="32"/>
        </w:rPr>
      </w:pPr>
      <w:r>
        <w:rPr>
          <w:rFonts w:hint="eastAsia" w:ascii="CESI仿宋-GB2312" w:hAnsi="CESI仿宋-GB2312" w:eastAsia="CESI仿宋-GB2312" w:cs="CESI仿宋-GB2312"/>
          <w:i w:val="0"/>
          <w:iCs w:val="0"/>
          <w:caps w:val="0"/>
          <w:color w:val="000000"/>
          <w:spacing w:val="0"/>
          <w:sz w:val="32"/>
          <w:szCs w:val="32"/>
          <w:shd w:val="clear" w:color="auto" w:fill="FFFFFF"/>
          <w:lang w:val="en-US" w:eastAsia="zh-CN"/>
        </w:rPr>
        <w:t>十二、</w:t>
      </w:r>
      <w:r>
        <w:rPr>
          <w:rFonts w:hint="eastAsia" w:ascii="CESI仿宋-GB2312" w:hAnsi="CESI仿宋-GB2312" w:eastAsia="CESI仿宋-GB2312" w:cs="CESI仿宋-GB2312"/>
          <w:i w:val="0"/>
          <w:iCs w:val="0"/>
          <w:caps w:val="0"/>
          <w:color w:val="000000"/>
          <w:spacing w:val="0"/>
          <w:sz w:val="32"/>
          <w:szCs w:val="32"/>
          <w:shd w:val="clear" w:color="auto" w:fill="FFFFFF"/>
        </w:rPr>
        <w:t>其他需要说明的情况</w:t>
      </w:r>
    </w:p>
    <w:p w14:paraId="20DC4F64">
      <w:pPr>
        <w:ind w:firstLine="640"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无</w:t>
      </w:r>
    </w:p>
    <w:p w14:paraId="164B94EF">
      <w:pPr>
        <w:pStyle w:val="15"/>
        <w:ind w:firstLine="1280" w:firstLineChars="400"/>
        <w:rPr>
          <w:rFonts w:ascii="Times New Roman" w:hAnsi="Times New Roman" w:eastAsia="仿宋_GB2312" w:cs="Times New Roman"/>
          <w:sz w:val="32"/>
          <w:szCs w:val="32"/>
        </w:rPr>
      </w:pPr>
    </w:p>
    <w:p w14:paraId="60E2810C">
      <w:pPr>
        <w:pStyle w:val="15"/>
        <w:spacing w:line="600" w:lineRule="exact"/>
        <w:ind w:firstLine="640" w:firstLineChars="200"/>
        <w:rPr>
          <w:rFonts w:ascii="Times New Roman" w:hAnsi="Times New Roman" w:eastAsia="仿宋_GB2312" w:cs="Times New Roman"/>
          <w:sz w:val="32"/>
          <w:szCs w:val="32"/>
        </w:rPr>
      </w:pPr>
    </w:p>
    <w:p w14:paraId="16CBCF38">
      <w:pPr>
        <w:pStyle w:val="15"/>
        <w:jc w:val="center"/>
        <w:rPr>
          <w:rFonts w:ascii="Times New Roman" w:hAnsi="Times New Roman" w:cs="Times New Roman"/>
          <w:sz w:val="72"/>
          <w:szCs w:val="72"/>
        </w:rPr>
      </w:pPr>
    </w:p>
    <w:p w14:paraId="01F18AF5">
      <w:pPr>
        <w:pStyle w:val="15"/>
        <w:jc w:val="center"/>
        <w:rPr>
          <w:rFonts w:ascii="Times New Roman" w:hAnsi="Times New Roman" w:cs="Times New Roman"/>
          <w:sz w:val="72"/>
          <w:szCs w:val="72"/>
        </w:rPr>
      </w:pPr>
    </w:p>
    <w:p w14:paraId="3DF64F70">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方正楷体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8D3B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0CB04">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93AC6">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FF883">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599506D5">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l1uVLQAAAABQEAAA8AAAAAAAAA&#10;AQAgAAAAIgAAAGRycy9kb3ducmV2LnhtbFBLAQIUABQAAAAIAIdO4kC6AXJVGQIAADYEAAAOAAAA&#10;AAAAAAEAIAAAAB8BAABkcnMvZTJvRG9jLnhtbFBLBQYAAAAABgAGAFkBAACqBQAAAAA=&#10;">
              <v:fill on="f" focussize="0,0"/>
              <v:stroke on="f"/>
              <v:imagedata o:title=""/>
              <o:lock v:ext="edit" aspectratio="t"/>
              <v:textbox inset="0mm,0mm,0mm,0mm" style="mso-fit-shape-to-text:t;">
                <w:txbxContent>
                  <w:p w14:paraId="599506D5">
                    <w:pPr>
                      <w:pStyle w:val="5"/>
                    </w:pPr>
                    <w:r>
                      <w:fldChar w:fldCharType="begin"/>
                    </w:r>
                    <w:r>
                      <w:instrText xml:space="preserve"> PAGE  \* MERGEFORMAT </w:instrText>
                    </w:r>
                    <w:r>
                      <w:fldChar w:fldCharType="separate"/>
                    </w:r>
                    <w:r>
                      <w:t>20</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79F803"/>
    <w:multiLevelType w:val="singleLevel"/>
    <w:tmpl w:val="CB79F803"/>
    <w:lvl w:ilvl="0" w:tentative="0">
      <w:start w:val="2"/>
      <w:numFmt w:val="chineseCounting"/>
      <w:suff w:val="nothing"/>
      <w:lvlText w:val="（%1）"/>
      <w:lvlJc w:val="left"/>
      <w:pPr>
        <w:ind w:left="-10"/>
      </w:pPr>
      <w:rPr>
        <w:rFonts w:hint="eastAsia"/>
      </w:rPr>
    </w:lvl>
  </w:abstractNum>
  <w:abstractNum w:abstractNumId="1">
    <w:nsid w:val="EFFE5343"/>
    <w:multiLevelType w:val="singleLevel"/>
    <w:tmpl w:val="EFFE534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D4CFB"/>
    <w:rsid w:val="241575BF"/>
    <w:rsid w:val="2B8A70DF"/>
    <w:rsid w:val="37DDE43E"/>
    <w:rsid w:val="3EFFF6F6"/>
    <w:rsid w:val="42B810E9"/>
    <w:rsid w:val="4FEF0CFE"/>
    <w:rsid w:val="56EF0FC7"/>
    <w:rsid w:val="591F7E2B"/>
    <w:rsid w:val="59BF11C2"/>
    <w:rsid w:val="6BFF6CA8"/>
    <w:rsid w:val="6DFB6C89"/>
    <w:rsid w:val="6FCD7F2E"/>
    <w:rsid w:val="75AF19C0"/>
    <w:rsid w:val="77FB233E"/>
    <w:rsid w:val="78FEDA6A"/>
    <w:rsid w:val="7AC7D4B2"/>
    <w:rsid w:val="7CF713DE"/>
    <w:rsid w:val="7E7F7B9C"/>
    <w:rsid w:val="7FCAFFF8"/>
    <w:rsid w:val="7FF7C72F"/>
    <w:rsid w:val="8FF67DA6"/>
    <w:rsid w:val="C0E7C05C"/>
    <w:rsid w:val="C7BE1CFB"/>
    <w:rsid w:val="CDE7F80D"/>
    <w:rsid w:val="DFFD2EAE"/>
    <w:rsid w:val="EEEF84A8"/>
    <w:rsid w:val="F7B989EA"/>
    <w:rsid w:val="FABA9079"/>
    <w:rsid w:val="FB7E4279"/>
    <w:rsid w:val="FCBB8B88"/>
    <w:rsid w:val="FDF92FCE"/>
    <w:rsid w:val="FFB9762A"/>
    <w:rsid w:val="FFF5C08D"/>
    <w:rsid w:val="FFFF0ACD"/>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7"/>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2">
    <w:name w:val="可表头"/>
    <w:basedOn w:val="1"/>
    <w:qFormat/>
    <w:uiPriority w:val="99"/>
    <w:pPr>
      <w:autoSpaceDE w:val="0"/>
      <w:autoSpaceDN w:val="0"/>
      <w:adjustRightInd w:val="0"/>
      <w:spacing w:afterLines="0" w:line="360" w:lineRule="auto"/>
      <w:ind w:firstLine="0" w:firstLineChars="0"/>
      <w:jc w:val="center"/>
    </w:pPr>
    <w:rPr>
      <w:rFonts w:ascii="宋体" w:hAnsi="宋体" w:cs="宋体"/>
      <w:b/>
      <w:bCs/>
      <w:sz w:val="24"/>
      <w:szCs w:val="24"/>
      <w:lang w:val="zh-CN"/>
    </w:rPr>
  </w:style>
  <w:style w:type="character" w:customStyle="1" w:styleId="13">
    <w:name w:val="页眉 Char"/>
    <w:basedOn w:val="11"/>
    <w:link w:val="6"/>
    <w:qFormat/>
    <w:uiPriority w:val="99"/>
    <w:rPr>
      <w:sz w:val="18"/>
      <w:szCs w:val="18"/>
    </w:rPr>
  </w:style>
  <w:style w:type="character" w:customStyle="1" w:styleId="14">
    <w:name w:val="页脚 Char"/>
    <w:basedOn w:val="11"/>
    <w:link w:val="5"/>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1"/>
    <w:link w:val="4"/>
    <w:semiHidden/>
    <w:qFormat/>
    <w:uiPriority w:val="99"/>
    <w:rPr>
      <w:sz w:val="18"/>
      <w:szCs w:val="18"/>
    </w:rPr>
  </w:style>
  <w:style w:type="character" w:customStyle="1" w:styleId="18">
    <w:name w:val="font01"/>
    <w:basedOn w:val="11"/>
    <w:qFormat/>
    <w:uiPriority w:val="0"/>
    <w:rPr>
      <w:rFonts w:hint="eastAsia" w:ascii="宋体" w:hAnsi="宋体" w:eastAsia="宋体" w:cs="宋体"/>
      <w:color w:val="000000"/>
      <w:sz w:val="22"/>
      <w:szCs w:val="22"/>
      <w:u w:val="none"/>
    </w:rPr>
  </w:style>
  <w:style w:type="character" w:customStyle="1" w:styleId="19">
    <w:name w:val="font21"/>
    <w:basedOn w:val="11"/>
    <w:qFormat/>
    <w:uiPriority w:val="0"/>
    <w:rPr>
      <w:rFonts w:hint="eastAsia" w:ascii="宋体" w:hAnsi="宋体" w:eastAsia="宋体" w:cs="宋体"/>
      <w:color w:val="000000"/>
      <w:sz w:val="24"/>
      <w:szCs w:val="24"/>
      <w:u w:val="none"/>
    </w:rPr>
  </w:style>
  <w:style w:type="character" w:customStyle="1" w:styleId="20">
    <w:name w:val="font11"/>
    <w:basedOn w:val="11"/>
    <w:qFormat/>
    <w:uiPriority w:val="0"/>
    <w:rPr>
      <w:rFonts w:hint="eastAsia" w:ascii="宋体" w:hAnsi="宋体" w:eastAsia="宋体" w:cs="宋体"/>
      <w:color w:val="000000"/>
      <w:sz w:val="24"/>
      <w:szCs w:val="24"/>
      <w:u w:val="none"/>
    </w:rPr>
  </w:style>
  <w:style w:type="paragraph" w:customStyle="1" w:styleId="21">
    <w:name w:val="正文-公1"/>
    <w:basedOn w:val="22"/>
    <w:next w:val="1"/>
    <w:qFormat/>
    <w:uiPriority w:val="0"/>
    <w:pPr>
      <w:ind w:firstLine="200" w:firstLineChars="200"/>
    </w:pPr>
  </w:style>
  <w:style w:type="paragraph" w:customStyle="1" w:styleId="22">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1"/>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58</Words>
  <Characters>61</Characters>
  <Lines>69</Lines>
  <Paragraphs>19</Paragraphs>
  <TotalTime>7</TotalTime>
  <ScaleCrop>false</ScaleCrop>
  <LinksUpToDate>false</LinksUpToDate>
  <CharactersWithSpaces>64</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2025-08-18T18:17:00Z</dcterms:created>
  <dc:creator>李航 null</dc:creator>
  <cp:lastModifiedBy>聋子听见哑巴说瞎子见鬼啦</cp:lastModifiedBy>
  <cp:lastPrinted>2024-08-09T02:20:00Z</cp:lastPrinted>
  <dcterms:modified xsi:type="dcterms:W3CDTF">2025-09-23T08:46:39Z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6072A56A25914F3E993FF4D50839DD6B_13</vt:lpwstr>
  </property>
  <property fmtid="{D5CDD505-2E9C-101B-9397-08002B2CF9AE}" pid="4" name="KSOTemplateDocerSaveRecord">
    <vt:lpwstr>eyJoZGlkIjoiYjAyYjg0YjNmYzA2M2YyN2Q4YzRmMzUyNjE3Y2U3ZDIiLCJ1c2VySWQiOiIyNjY2MDQzMDEifQ==</vt:lpwstr>
  </property>
</Properties>
</file>