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7C99B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Arial" w:eastAsia="方正小标宋简体" w:cs="Arial"/>
          <w:sz w:val="40"/>
          <w:szCs w:val="40"/>
          <w:lang w:eastAsia="zh-CN"/>
        </w:rPr>
      </w:pPr>
      <w:r>
        <w:rPr>
          <w:rFonts w:hint="eastAsia" w:ascii="方正小标宋简体" w:hAnsi="Arial" w:eastAsia="方正小标宋简体" w:cs="Arial"/>
          <w:sz w:val="40"/>
          <w:szCs w:val="40"/>
          <w:lang w:val="en-US" w:eastAsia="zh-CN"/>
        </w:rPr>
        <w:t>怀化市公安局警官培训部2024年</w:t>
      </w:r>
      <w:r>
        <w:rPr>
          <w:rFonts w:hint="eastAsia" w:ascii="方正小标宋简体" w:hAnsi="Arial" w:eastAsia="方正小标宋简体" w:cs="Arial"/>
          <w:sz w:val="40"/>
          <w:szCs w:val="40"/>
        </w:rPr>
        <w:t>项目</w:t>
      </w:r>
      <w:r>
        <w:rPr>
          <w:rFonts w:hint="eastAsia" w:ascii="方正小标宋简体" w:hAnsi="Arial" w:eastAsia="方正小标宋简体" w:cs="Arial"/>
          <w:sz w:val="40"/>
          <w:szCs w:val="40"/>
          <w:lang w:eastAsia="zh-CN"/>
        </w:rPr>
        <w:t>支出</w:t>
      </w:r>
    </w:p>
    <w:p w14:paraId="16A398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Arial" w:eastAsia="方正小标宋简体" w:cs="Arial"/>
          <w:sz w:val="40"/>
          <w:szCs w:val="40"/>
        </w:rPr>
      </w:pPr>
      <w:r>
        <w:rPr>
          <w:rFonts w:hint="eastAsia" w:ascii="方正小标宋简体" w:hAnsi="Arial" w:eastAsia="方正小标宋简体" w:cs="Arial"/>
          <w:sz w:val="40"/>
          <w:szCs w:val="40"/>
        </w:rPr>
        <w:t>自评</w:t>
      </w:r>
      <w:r>
        <w:rPr>
          <w:rFonts w:hint="eastAsia" w:ascii="方正小标宋简体" w:hAnsi="Arial" w:eastAsia="方正小标宋简体" w:cs="Arial"/>
          <w:sz w:val="40"/>
          <w:szCs w:val="40"/>
          <w:lang w:eastAsia="zh-CN"/>
        </w:rPr>
        <w:t>结果汇总分析</w:t>
      </w:r>
      <w:r>
        <w:rPr>
          <w:rFonts w:hint="eastAsia" w:ascii="方正小标宋简体" w:hAnsi="Arial" w:eastAsia="方正小标宋简体" w:cs="Arial"/>
          <w:sz w:val="40"/>
          <w:szCs w:val="40"/>
        </w:rPr>
        <w:t>报告</w:t>
      </w:r>
    </w:p>
    <w:p w14:paraId="18024718">
      <w:pPr>
        <w:keepNext w:val="0"/>
        <w:keepLines w:val="0"/>
        <w:pageBreakBefore w:val="0"/>
        <w:kinsoku/>
        <w:wordWrap/>
        <w:overflowPunct/>
        <w:topLinePunct w:val="0"/>
        <w:autoSpaceDE/>
        <w:autoSpaceDN/>
        <w:bidi w:val="0"/>
        <w:adjustRightInd/>
        <w:spacing w:line="560" w:lineRule="exact"/>
        <w:jc w:val="center"/>
        <w:textAlignment w:val="auto"/>
        <w:rPr>
          <w:rFonts w:ascii="仿宋_GB2312"/>
          <w:sz w:val="32"/>
          <w:szCs w:val="32"/>
        </w:rPr>
      </w:pPr>
    </w:p>
    <w:p w14:paraId="5A0365E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一、项目支出基本情况</w:t>
      </w:r>
    </w:p>
    <w:p w14:paraId="3373008F">
      <w:pPr>
        <w:pStyle w:val="13"/>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 w:hAnsi="仿宋" w:eastAsia="仿宋" w:cs="仿宋_GB2312"/>
          <w:color w:val="333333"/>
          <w:kern w:val="2"/>
          <w:sz w:val="32"/>
          <w:szCs w:val="32"/>
          <w:lang w:val="en-US" w:eastAsia="zh-CN" w:bidi="ar-SA"/>
        </w:rPr>
      </w:pPr>
      <w:r>
        <w:rPr>
          <w:rFonts w:hint="eastAsia" w:ascii="仿宋" w:hAnsi="仿宋" w:eastAsia="仿宋" w:cs="仿宋_GB2312"/>
          <w:color w:val="333333"/>
          <w:kern w:val="2"/>
          <w:sz w:val="32"/>
          <w:szCs w:val="32"/>
          <w:lang w:val="en-US" w:eastAsia="zh-CN" w:bidi="ar-SA"/>
        </w:rPr>
        <w:t>2024年怀化市公安局警官培训部项目3个，总预算资金102万元，其中：轮值轮训专项经费50万元、工作经费5万元、实战训练经费47万。</w:t>
      </w:r>
      <w:r>
        <w:rPr>
          <w:rFonts w:hint="default" w:ascii="仿宋" w:hAnsi="仿宋" w:eastAsia="仿宋" w:cs="仿宋_GB2312"/>
          <w:color w:val="333333"/>
          <w:kern w:val="2"/>
          <w:sz w:val="32"/>
          <w:szCs w:val="32"/>
          <w:lang w:val="en-US" w:eastAsia="zh-CN" w:bidi="ar-SA"/>
        </w:rPr>
        <w:t>项目支出</w:t>
      </w:r>
      <w:r>
        <w:rPr>
          <w:rFonts w:hint="eastAsia" w:ascii="仿宋" w:hAnsi="仿宋" w:eastAsia="仿宋" w:cs="仿宋_GB2312"/>
          <w:color w:val="333333"/>
          <w:kern w:val="2"/>
          <w:sz w:val="32"/>
          <w:szCs w:val="32"/>
          <w:lang w:val="en-US" w:eastAsia="zh-CN" w:bidi="ar-SA"/>
        </w:rPr>
        <w:t>实际执行101.99</w:t>
      </w:r>
      <w:r>
        <w:rPr>
          <w:rFonts w:hint="default" w:ascii="仿宋" w:hAnsi="仿宋" w:eastAsia="仿宋" w:cs="仿宋_GB2312"/>
          <w:color w:val="333333"/>
          <w:kern w:val="2"/>
          <w:sz w:val="32"/>
          <w:szCs w:val="32"/>
          <w:lang w:val="en-US" w:eastAsia="zh-CN" w:bidi="ar-SA"/>
        </w:rPr>
        <w:t>万元</w:t>
      </w:r>
      <w:r>
        <w:rPr>
          <w:rFonts w:hint="eastAsia" w:ascii="仿宋" w:hAnsi="仿宋" w:eastAsia="仿宋" w:cs="仿宋_GB2312"/>
          <w:color w:val="333333"/>
          <w:kern w:val="2"/>
          <w:sz w:val="32"/>
          <w:szCs w:val="32"/>
          <w:lang w:val="en-US" w:eastAsia="zh-CN" w:bidi="ar-SA"/>
        </w:rPr>
        <w:t>，</w:t>
      </w:r>
      <w:r>
        <w:rPr>
          <w:rFonts w:hint="default" w:ascii="仿宋" w:hAnsi="仿宋" w:eastAsia="仿宋" w:cs="仿宋_GB2312"/>
          <w:color w:val="333333"/>
          <w:kern w:val="2"/>
          <w:sz w:val="32"/>
          <w:szCs w:val="32"/>
          <w:lang w:val="en-US" w:eastAsia="zh-CN" w:bidi="ar-SA"/>
        </w:rPr>
        <w:t>执行率</w:t>
      </w:r>
      <w:r>
        <w:rPr>
          <w:rFonts w:hint="eastAsia" w:ascii="仿宋" w:hAnsi="仿宋" w:eastAsia="仿宋" w:cs="仿宋_GB2312"/>
          <w:color w:val="333333"/>
          <w:kern w:val="2"/>
          <w:sz w:val="32"/>
          <w:szCs w:val="32"/>
          <w:lang w:val="en-US" w:eastAsia="zh-CN" w:bidi="ar-SA"/>
        </w:rPr>
        <w:t>99.99%。</w:t>
      </w:r>
    </w:p>
    <w:p w14:paraId="40151858">
      <w:pPr>
        <w:keepNext w:val="0"/>
        <w:keepLines w:val="0"/>
        <w:pageBreakBefore w:val="0"/>
        <w:widowControl w:val="0"/>
        <w:kinsoku/>
        <w:wordWrap/>
        <w:overflowPunct/>
        <w:topLinePunct w:val="0"/>
        <w:autoSpaceDE/>
        <w:autoSpaceDN/>
        <w:bidi w:val="0"/>
        <w:adjustRightInd/>
        <w:spacing w:line="560" w:lineRule="exact"/>
        <w:ind w:firstLine="643"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_GB2312"/>
          <w:b/>
          <w:bCs/>
          <w:color w:val="333333"/>
          <w:kern w:val="2"/>
          <w:sz w:val="32"/>
          <w:szCs w:val="32"/>
          <w:lang w:val="en-US" w:eastAsia="zh-CN" w:bidi="ar-SA"/>
        </w:rPr>
        <w:t>轮值轮训专项经费：</w:t>
      </w:r>
      <w:r>
        <w:rPr>
          <w:rFonts w:hint="eastAsia" w:ascii="仿宋" w:hAnsi="仿宋" w:eastAsia="仿宋" w:cs="仿宋_GB2312"/>
          <w:color w:val="333333"/>
          <w:kern w:val="2"/>
          <w:sz w:val="32"/>
          <w:szCs w:val="32"/>
          <w:lang w:val="en-US" w:eastAsia="zh-CN" w:bidi="ar-SA"/>
        </w:rPr>
        <w:t>为市本级年初预算项目，</w:t>
      </w:r>
      <w:r>
        <w:rPr>
          <w:rFonts w:hint="eastAsia" w:ascii="仿宋" w:hAnsi="仿宋" w:eastAsia="仿宋" w:cs="仿宋"/>
          <w:kern w:val="0"/>
          <w:sz w:val="32"/>
          <w:szCs w:val="32"/>
          <w:lang w:val="en-US" w:eastAsia="zh-CN" w:bidi="ar"/>
        </w:rPr>
        <w:t>主要用于支持全市公安机关民警晋升培训、专业培训和发展培训等轮值轮训工作，以及组织、实施、保障全市大练兵、大比武工作，提升民警综合素养和体能。</w:t>
      </w:r>
    </w:p>
    <w:p w14:paraId="0759D2D1">
      <w:pPr>
        <w:keepNext w:val="0"/>
        <w:keepLines w:val="0"/>
        <w:pageBreakBefore w:val="0"/>
        <w:widowControl w:val="0"/>
        <w:kinsoku/>
        <w:wordWrap/>
        <w:overflowPunct/>
        <w:topLinePunct w:val="0"/>
        <w:autoSpaceDE/>
        <w:autoSpaceDN/>
        <w:bidi w:val="0"/>
        <w:adjustRightInd/>
        <w:spacing w:line="560" w:lineRule="exact"/>
        <w:ind w:firstLine="643" w:firstLineChars="200"/>
        <w:jc w:val="left"/>
        <w:textAlignment w:val="auto"/>
        <w:rPr>
          <w:rFonts w:hint="eastAsia" w:ascii="仿宋" w:hAnsi="仿宋" w:eastAsia="仿宋" w:cs="仿宋_GB2312"/>
          <w:color w:val="333333"/>
          <w:sz w:val="32"/>
          <w:szCs w:val="32"/>
        </w:rPr>
      </w:pPr>
      <w:r>
        <w:rPr>
          <w:rFonts w:hint="eastAsia" w:ascii="仿宋" w:hAnsi="仿宋" w:eastAsia="仿宋" w:cs="仿宋_GB2312"/>
          <w:b/>
          <w:bCs/>
          <w:color w:val="333333"/>
          <w:sz w:val="32"/>
          <w:szCs w:val="32"/>
        </w:rPr>
        <w:t>工作经费</w:t>
      </w:r>
      <w:r>
        <w:rPr>
          <w:rFonts w:hint="eastAsia" w:ascii="仿宋" w:hAnsi="仿宋" w:eastAsia="仿宋" w:cs="仿宋_GB2312"/>
          <w:b/>
          <w:bCs/>
          <w:color w:val="333333"/>
          <w:sz w:val="32"/>
          <w:szCs w:val="32"/>
          <w:lang w:eastAsia="zh-CN"/>
        </w:rPr>
        <w:t>：</w:t>
      </w:r>
      <w:r>
        <w:rPr>
          <w:rFonts w:hint="eastAsia" w:ascii="仿宋" w:hAnsi="仿宋" w:eastAsia="仿宋" w:cs="仿宋_GB2312"/>
          <w:color w:val="333333"/>
          <w:sz w:val="32"/>
          <w:szCs w:val="32"/>
          <w:lang w:val="en-US" w:eastAsia="zh-CN"/>
        </w:rPr>
        <w:t>为市本级追加预算项目，</w:t>
      </w:r>
      <w:r>
        <w:rPr>
          <w:rFonts w:hint="eastAsia" w:ascii="仿宋" w:hAnsi="仿宋" w:eastAsia="仿宋"/>
          <w:sz w:val="32"/>
          <w:szCs w:val="32"/>
        </w:rPr>
        <w:t>用于</w:t>
      </w:r>
      <w:r>
        <w:rPr>
          <w:rFonts w:hint="eastAsia" w:ascii="仿宋" w:hAnsi="仿宋" w:eastAsia="仿宋"/>
          <w:sz w:val="32"/>
          <w:szCs w:val="32"/>
          <w:lang w:val="en-US" w:eastAsia="zh-CN"/>
        </w:rPr>
        <w:t>保障民警加班、执勤等日常运转</w:t>
      </w:r>
      <w:r>
        <w:rPr>
          <w:rFonts w:hint="eastAsia" w:ascii="仿宋" w:hAnsi="仿宋" w:eastAsia="仿宋"/>
          <w:sz w:val="32"/>
          <w:szCs w:val="32"/>
        </w:rPr>
        <w:t>。</w:t>
      </w:r>
    </w:p>
    <w:p w14:paraId="64592A6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sz w:val="32"/>
          <w:szCs w:val="32"/>
          <w:lang w:val="en-US" w:eastAsia="zh-CN"/>
        </w:rPr>
      </w:pPr>
      <w:r>
        <w:rPr>
          <w:rFonts w:hint="eastAsia" w:ascii="仿宋" w:hAnsi="仿宋" w:eastAsia="仿宋" w:cs="仿宋_GB2312"/>
          <w:b/>
          <w:bCs/>
          <w:color w:val="333333"/>
          <w:sz w:val="32"/>
          <w:szCs w:val="32"/>
          <w:lang w:val="en-US" w:eastAsia="zh-CN"/>
        </w:rPr>
        <w:t>实战训练经费：</w:t>
      </w:r>
      <w:r>
        <w:rPr>
          <w:rFonts w:hint="eastAsia" w:ascii="仿宋" w:hAnsi="仿宋" w:eastAsia="仿宋" w:cs="仿宋_GB2312"/>
          <w:color w:val="333333"/>
          <w:sz w:val="32"/>
          <w:szCs w:val="32"/>
          <w:lang w:val="en-US" w:eastAsia="zh-CN"/>
        </w:rPr>
        <w:t>为中央及省级转移支付资金项目，</w:t>
      </w:r>
      <w:r>
        <w:rPr>
          <w:rFonts w:hint="eastAsia" w:ascii="仿宋" w:hAnsi="仿宋" w:eastAsia="仿宋"/>
          <w:sz w:val="32"/>
          <w:szCs w:val="32"/>
          <w:lang w:val="en-US" w:eastAsia="zh-CN"/>
        </w:rPr>
        <w:t>用于</w:t>
      </w:r>
      <w:r>
        <w:rPr>
          <w:rFonts w:hint="eastAsia" w:ascii="仿宋" w:hAnsi="仿宋" w:eastAsia="仿宋"/>
          <w:sz w:val="32"/>
          <w:szCs w:val="32"/>
        </w:rPr>
        <w:t>保障新警培训，提升综合素养和体能。</w:t>
      </w:r>
    </w:p>
    <w:p w14:paraId="40A7943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二、项目自评工作开展情况</w:t>
      </w:r>
    </w:p>
    <w:p w14:paraId="43022127">
      <w:pPr>
        <w:keepNext w:val="0"/>
        <w:keepLines w:val="0"/>
        <w:pageBreakBefore w:val="0"/>
        <w:numPr>
          <w:ilvl w:val="0"/>
          <w:numId w:val="0"/>
        </w:numPr>
        <w:kinsoku/>
        <w:wordWrap/>
        <w:overflowPunct/>
        <w:topLinePunct w:val="0"/>
        <w:autoSpaceDE/>
        <w:autoSpaceDN/>
        <w:bidi w:val="0"/>
        <w:adjustRightInd/>
        <w:spacing w:line="560" w:lineRule="exact"/>
        <w:ind w:firstLine="643" w:firstLineChars="200"/>
        <w:jc w:val="left"/>
        <w:textAlignment w:val="auto"/>
        <w:rPr>
          <w:rFonts w:hint="eastAsia" w:ascii="Times New Roman Regular" w:hAnsi="Times New Roman Regular" w:eastAsia="仿宋_GB2312" w:cs="Times New Roman Regular"/>
          <w:b/>
          <w:bCs/>
          <w:color w:val="auto"/>
          <w:sz w:val="32"/>
          <w:szCs w:val="32"/>
          <w:highlight w:val="none"/>
          <w:lang w:val="en-US" w:eastAsia="zh-CN"/>
        </w:rPr>
      </w:pPr>
      <w:r>
        <w:rPr>
          <w:rFonts w:hint="eastAsia" w:ascii="Times New Roman Regular" w:hAnsi="Times New Roman Regular" w:eastAsia="仿宋_GB2312" w:cs="Times New Roman Regular"/>
          <w:b/>
          <w:bCs/>
          <w:color w:val="auto"/>
          <w:kern w:val="2"/>
          <w:sz w:val="32"/>
          <w:szCs w:val="32"/>
          <w:lang w:val="en-US" w:eastAsia="zh-CN" w:bidi="ar-SA"/>
        </w:rPr>
        <w:t>（一）</w:t>
      </w:r>
      <w:r>
        <w:rPr>
          <w:rFonts w:hint="eastAsia" w:ascii="Times New Roman Regular" w:hAnsi="Times New Roman Regular" w:eastAsia="仿宋_GB2312" w:cs="Times New Roman Regular"/>
          <w:b/>
          <w:bCs/>
          <w:color w:val="auto"/>
          <w:sz w:val="32"/>
          <w:szCs w:val="32"/>
          <w:highlight w:val="none"/>
          <w:lang w:val="en-US" w:eastAsia="zh-CN"/>
        </w:rPr>
        <w:t>责任单位</w:t>
      </w:r>
    </w:p>
    <w:p w14:paraId="2BD501D9">
      <w:pPr>
        <w:keepNext w:val="0"/>
        <w:keepLines w:val="0"/>
        <w:pageBreakBefore w:val="0"/>
        <w:widowControl/>
        <w:shd w:val="clear" w:color="auto" w:fill="FFFFFF"/>
        <w:kinsoku/>
        <w:wordWrap/>
        <w:overflowPunct/>
        <w:topLinePunct w:val="0"/>
        <w:autoSpaceDE/>
        <w:autoSpaceDN/>
        <w:bidi w:val="0"/>
        <w:adjustRightInd/>
        <w:spacing w:line="560" w:lineRule="exact"/>
        <w:ind w:firstLine="640" w:firstLineChars="200"/>
        <w:textAlignment w:val="auto"/>
        <w:outlineLvl w:val="9"/>
        <w:rPr>
          <w:rFonts w:hint="eastAsia" w:ascii="Times New Roman Regular" w:hAnsi="Times New Roman Regular" w:eastAsia="仿宋_GB2312" w:cs="Times New Roman Regular"/>
          <w:color w:val="auto"/>
          <w:kern w:val="2"/>
          <w:sz w:val="32"/>
          <w:szCs w:val="32"/>
          <w:lang w:val="en-US" w:eastAsia="zh-CN" w:bidi="ar-SA"/>
        </w:rPr>
      </w:pPr>
      <w:r>
        <w:rPr>
          <w:rFonts w:hint="eastAsia" w:ascii="仿宋" w:hAnsi="仿宋" w:eastAsia="仿宋" w:cs="仿宋"/>
          <w:color w:val="auto"/>
          <w:sz w:val="32"/>
          <w:szCs w:val="32"/>
          <w:highlight w:val="none"/>
          <w:lang w:val="en-US" w:eastAsia="zh-CN"/>
        </w:rPr>
        <w:t>项目支出责任单位为怀化市公安局警官培训部，主管部门为怀化市公安局。</w:t>
      </w:r>
    </w:p>
    <w:p w14:paraId="60B4D903">
      <w:pPr>
        <w:keepNext w:val="0"/>
        <w:keepLines w:val="0"/>
        <w:pageBreakBefore w:val="0"/>
        <w:numPr>
          <w:ilvl w:val="0"/>
          <w:numId w:val="0"/>
        </w:numPr>
        <w:kinsoku/>
        <w:wordWrap/>
        <w:overflowPunct/>
        <w:topLinePunct w:val="0"/>
        <w:autoSpaceDE/>
        <w:autoSpaceDN/>
        <w:bidi w:val="0"/>
        <w:adjustRightInd/>
        <w:spacing w:line="560" w:lineRule="exact"/>
        <w:ind w:firstLine="643" w:firstLineChars="200"/>
        <w:jc w:val="left"/>
        <w:textAlignment w:val="auto"/>
        <w:rPr>
          <w:rFonts w:hint="eastAsia" w:ascii="Times New Roman Regular" w:hAnsi="Times New Roman Regular" w:eastAsia="仿宋_GB2312" w:cs="Times New Roman Regular"/>
          <w:b/>
          <w:bCs/>
          <w:color w:val="auto"/>
          <w:sz w:val="32"/>
          <w:szCs w:val="32"/>
          <w:highlight w:val="none"/>
          <w:lang w:val="en-US" w:eastAsia="zh-CN"/>
        </w:rPr>
      </w:pPr>
      <w:r>
        <w:rPr>
          <w:rFonts w:hint="eastAsia" w:ascii="Times New Roman Regular" w:hAnsi="Times New Roman Regular" w:eastAsia="仿宋_GB2312" w:cs="Times New Roman Regular"/>
          <w:b/>
          <w:bCs/>
          <w:color w:val="auto"/>
          <w:kern w:val="2"/>
          <w:sz w:val="32"/>
          <w:szCs w:val="32"/>
          <w:lang w:val="en-US" w:eastAsia="zh-CN" w:bidi="ar-SA"/>
        </w:rPr>
        <w:t>（二）</w:t>
      </w:r>
      <w:r>
        <w:rPr>
          <w:rFonts w:hint="eastAsia" w:ascii="Times New Roman Regular" w:hAnsi="Times New Roman Regular" w:eastAsia="仿宋_GB2312" w:cs="Times New Roman Regular"/>
          <w:b/>
          <w:bCs/>
          <w:color w:val="auto"/>
          <w:sz w:val="32"/>
          <w:szCs w:val="32"/>
          <w:highlight w:val="none"/>
          <w:lang w:val="en-US" w:eastAsia="zh-CN"/>
        </w:rPr>
        <w:t>自评工作覆盖情况</w:t>
      </w:r>
    </w:p>
    <w:p w14:paraId="4364DFFF">
      <w:pPr>
        <w:keepNext w:val="0"/>
        <w:keepLines w:val="0"/>
        <w:pageBreakBefore w:val="0"/>
        <w:widowControl w:val="0"/>
        <w:numPr>
          <w:ilvl w:val="0"/>
          <w:numId w:val="0"/>
        </w:numPr>
        <w:kinsoku/>
        <w:wordWrap/>
        <w:overflowPunct/>
        <w:topLinePunct w:val="0"/>
        <w:autoSpaceDE/>
        <w:autoSpaceDN/>
        <w:bidi w:val="0"/>
        <w:adjustRightInd/>
        <w:spacing w:line="560" w:lineRule="exact"/>
        <w:jc w:val="left"/>
        <w:textAlignment w:val="auto"/>
        <w:rPr>
          <w:rFonts w:hint="eastAsia" w:ascii="仿宋" w:hAnsi="仿宋" w:eastAsia="仿宋" w:cs="仿宋"/>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根据预算绩效管理要求，本次项目支出绩效自评的范围为我单位2024年度市本级财政预算安排和上级转移支付项目，共涉及3个项目，覆盖全部项目支出。</w:t>
      </w:r>
    </w:p>
    <w:p w14:paraId="56579D32">
      <w:pPr>
        <w:keepNext w:val="0"/>
        <w:keepLines w:val="0"/>
        <w:pageBreakBefore w:val="0"/>
        <w:numPr>
          <w:ilvl w:val="0"/>
          <w:numId w:val="0"/>
        </w:numPr>
        <w:kinsoku/>
        <w:wordWrap/>
        <w:overflowPunct/>
        <w:topLinePunct w:val="0"/>
        <w:autoSpaceDE/>
        <w:autoSpaceDN/>
        <w:bidi w:val="0"/>
        <w:adjustRightInd/>
        <w:spacing w:line="560" w:lineRule="exact"/>
        <w:ind w:firstLine="643" w:firstLineChars="200"/>
        <w:jc w:val="left"/>
        <w:textAlignment w:val="auto"/>
        <w:rPr>
          <w:rFonts w:hint="default" w:ascii="Times New Roman Regular" w:hAnsi="Times New Roman Regular" w:eastAsia="仿宋_GB2312" w:cs="Times New Roman Regular"/>
          <w:b/>
          <w:bCs/>
          <w:color w:val="auto"/>
          <w:sz w:val="32"/>
          <w:szCs w:val="32"/>
          <w:highlight w:val="none"/>
          <w:lang w:val="en-US" w:eastAsia="zh-CN"/>
        </w:rPr>
      </w:pPr>
      <w:r>
        <w:rPr>
          <w:rFonts w:hint="eastAsia" w:ascii="Times New Roman Regular" w:hAnsi="Times New Roman Regular" w:eastAsia="仿宋_GB2312" w:cs="Times New Roman Regular"/>
          <w:b/>
          <w:bCs/>
          <w:color w:val="auto"/>
          <w:kern w:val="2"/>
          <w:sz w:val="32"/>
          <w:szCs w:val="32"/>
          <w:lang w:val="en-US" w:eastAsia="zh-CN" w:bidi="ar-SA"/>
        </w:rPr>
        <w:t>（三）</w:t>
      </w:r>
      <w:r>
        <w:rPr>
          <w:rFonts w:hint="eastAsia" w:ascii="Times New Roman Regular" w:hAnsi="Times New Roman Regular" w:eastAsia="仿宋_GB2312" w:cs="Times New Roman Regular"/>
          <w:b/>
          <w:bCs/>
          <w:color w:val="auto"/>
          <w:sz w:val="32"/>
          <w:szCs w:val="32"/>
          <w:highlight w:val="none"/>
          <w:lang w:val="en-US" w:eastAsia="zh-CN"/>
        </w:rPr>
        <w:t>组织开展情况</w:t>
      </w:r>
    </w:p>
    <w:p w14:paraId="5572FD7F">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default"/>
          <w:sz w:val="32"/>
          <w:szCs w:val="32"/>
          <w:lang w:val="en-US" w:eastAsia="zh-CN"/>
        </w:rPr>
      </w:pPr>
      <w:r>
        <w:rPr>
          <w:rFonts w:hint="eastAsia" w:ascii="仿宋" w:hAnsi="仿宋" w:eastAsia="仿宋" w:cs="仿宋"/>
          <w:color w:val="auto"/>
          <w:sz w:val="32"/>
          <w:szCs w:val="32"/>
          <w:highlight w:val="none"/>
          <w:lang w:val="en-US" w:eastAsia="zh-CN"/>
        </w:rPr>
        <w:t>根据《怀化市财政局关于开展2024年度市级预算部门绩效自评和部门评价的通知》（怀财绩〔2025〕32号）文件要求，我单位分管财务的领导高度重视，形成以后勤管理科牵头、教务科等相关科室相协调的工作小组，开展2024年度项目支出绩效自评工作，通过对比年初绩效目标，收集指标执行相关资料，进行总结分析，形成每个项目的《项目支出绩效自评表》和项目支出自评结果汇总分析报告。</w:t>
      </w:r>
    </w:p>
    <w:p w14:paraId="5D5647A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三、项目自评结果及分析</w:t>
      </w:r>
    </w:p>
    <w:p w14:paraId="5E0894A8">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Times New Roman Regular" w:hAnsi="Times New Roman Regular" w:eastAsia="仿宋_GB2312" w:cs="Times New Roman Regular"/>
          <w:b/>
          <w:bCs/>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（一）自评分数情况及分析</w:t>
      </w:r>
    </w:p>
    <w:p w14:paraId="66A88FED">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我单位开展各项目绩效自评，自评分数分别为：轮值轮训专项经费自评得分92分、工作经费自评得分100分、实战训练经费自评得分100分。各项目</w:t>
      </w:r>
      <w:r>
        <w:rPr>
          <w:rFonts w:hint="default" w:ascii="仿宋" w:hAnsi="仿宋" w:eastAsia="仿宋" w:cs="仿宋"/>
          <w:color w:val="auto"/>
          <w:sz w:val="32"/>
          <w:szCs w:val="32"/>
          <w:highlight w:val="none"/>
          <w:lang w:val="en-US" w:eastAsia="zh-CN"/>
        </w:rPr>
        <w:t>自评等级为</w:t>
      </w:r>
      <w:r>
        <w:rPr>
          <w:rFonts w:hint="eastAsia" w:ascii="仿宋" w:hAnsi="仿宋" w:eastAsia="仿宋" w:cs="仿宋"/>
          <w:color w:val="auto"/>
          <w:sz w:val="32"/>
          <w:szCs w:val="32"/>
          <w:highlight w:val="none"/>
          <w:lang w:val="en-US" w:eastAsia="zh-CN"/>
        </w:rPr>
        <w:t>“</w:t>
      </w:r>
      <w:r>
        <w:rPr>
          <w:rFonts w:hint="default" w:ascii="仿宋" w:hAnsi="仿宋" w:eastAsia="仿宋" w:cs="仿宋"/>
          <w:color w:val="auto"/>
          <w:sz w:val="32"/>
          <w:szCs w:val="32"/>
          <w:highlight w:val="none"/>
          <w:lang w:val="en-US" w:eastAsia="zh-CN"/>
        </w:rPr>
        <w:t>优</w:t>
      </w:r>
      <w:r>
        <w:rPr>
          <w:rFonts w:hint="eastAsia" w:ascii="仿宋" w:hAnsi="仿宋" w:eastAsia="仿宋" w:cs="仿宋"/>
          <w:color w:val="auto"/>
          <w:sz w:val="32"/>
          <w:szCs w:val="32"/>
          <w:highlight w:val="none"/>
          <w:lang w:val="en-US" w:eastAsia="zh-CN"/>
        </w:rPr>
        <w:t>”。</w:t>
      </w:r>
    </w:p>
    <w:p w14:paraId="483ED31F">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通过本次绩效自评情况来看，2024年项目立项符合国家法律法规；专项资金管理制度健全，资金监管措施落实到位；以培训工作为中心，以承载工作目标为重点，各项工作具体扎实，项目任务全面完成，项目实施效果较为显著。</w:t>
      </w:r>
    </w:p>
    <w:p w14:paraId="1D0E0269">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（二）预算执行情况</w:t>
      </w:r>
    </w:p>
    <w:p w14:paraId="598D13AC">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rPr>
        <w:t>我</w:t>
      </w:r>
      <w:r>
        <w:rPr>
          <w:rFonts w:hint="eastAsia" w:ascii="仿宋" w:hAnsi="仿宋" w:eastAsia="仿宋" w:cs="仿宋"/>
          <w:color w:val="333333"/>
          <w:sz w:val="32"/>
          <w:szCs w:val="32"/>
          <w:lang w:val="en-US" w:eastAsia="zh-CN"/>
        </w:rPr>
        <w:t>单位</w:t>
      </w:r>
      <w:r>
        <w:rPr>
          <w:rFonts w:hint="eastAsia" w:ascii="仿宋" w:hAnsi="仿宋" w:eastAsia="仿宋" w:cs="仿宋"/>
          <w:color w:val="333333"/>
          <w:sz w:val="32"/>
          <w:szCs w:val="32"/>
        </w:rPr>
        <w:t>2024年度项目支出中的</w:t>
      </w:r>
      <w:r>
        <w:rPr>
          <w:rFonts w:hint="eastAsia" w:ascii="仿宋" w:hAnsi="仿宋" w:eastAsia="仿宋" w:cs="仿宋"/>
          <w:color w:val="333333"/>
          <w:sz w:val="32"/>
          <w:szCs w:val="32"/>
          <w:lang w:val="en-US" w:eastAsia="zh-CN"/>
        </w:rPr>
        <w:t>3</w:t>
      </w:r>
      <w:r>
        <w:rPr>
          <w:rFonts w:hint="eastAsia" w:ascii="仿宋" w:hAnsi="仿宋" w:eastAsia="仿宋" w:cs="仿宋"/>
          <w:color w:val="333333"/>
          <w:sz w:val="32"/>
          <w:szCs w:val="32"/>
        </w:rPr>
        <w:t>个项目全年预算数为</w:t>
      </w:r>
      <w:r>
        <w:rPr>
          <w:rFonts w:hint="eastAsia" w:ascii="仿宋" w:hAnsi="仿宋" w:eastAsia="仿宋" w:cs="仿宋"/>
          <w:color w:val="333333"/>
          <w:sz w:val="32"/>
          <w:szCs w:val="32"/>
          <w:lang w:val="en-US" w:eastAsia="zh-CN"/>
        </w:rPr>
        <w:t>102</w:t>
      </w:r>
      <w:r>
        <w:rPr>
          <w:rFonts w:hint="eastAsia" w:ascii="仿宋" w:hAnsi="仿宋" w:eastAsia="仿宋" w:cs="仿宋"/>
          <w:color w:val="333333"/>
          <w:sz w:val="32"/>
          <w:szCs w:val="32"/>
        </w:rPr>
        <w:t>万元。截至2024年12月31日，全年</w:t>
      </w:r>
      <w:r>
        <w:rPr>
          <w:rFonts w:hint="eastAsia" w:ascii="仿宋" w:hAnsi="仿宋" w:eastAsia="仿宋" w:cs="仿宋"/>
          <w:color w:val="333333"/>
          <w:sz w:val="32"/>
          <w:szCs w:val="32"/>
          <w:lang w:val="en-US" w:eastAsia="zh-CN"/>
        </w:rPr>
        <w:t>实际</w:t>
      </w:r>
      <w:r>
        <w:rPr>
          <w:rFonts w:hint="eastAsia" w:ascii="仿宋" w:hAnsi="仿宋" w:eastAsia="仿宋" w:cs="仿宋"/>
          <w:color w:val="333333"/>
          <w:sz w:val="32"/>
          <w:szCs w:val="32"/>
        </w:rPr>
        <w:t>执行</w:t>
      </w:r>
      <w:r>
        <w:rPr>
          <w:rFonts w:hint="eastAsia" w:ascii="仿宋" w:hAnsi="仿宋" w:eastAsia="仿宋" w:cs="仿宋"/>
          <w:color w:val="333333"/>
          <w:sz w:val="32"/>
          <w:szCs w:val="32"/>
          <w:lang w:val="en-US" w:eastAsia="zh-CN"/>
        </w:rPr>
        <w:t>101.99</w:t>
      </w:r>
      <w:r>
        <w:rPr>
          <w:rFonts w:hint="eastAsia" w:ascii="仿宋" w:hAnsi="仿宋" w:eastAsia="仿宋" w:cs="仿宋"/>
          <w:color w:val="333333"/>
          <w:sz w:val="32"/>
          <w:szCs w:val="32"/>
        </w:rPr>
        <w:t>万元，总预算执行率为</w:t>
      </w:r>
      <w:r>
        <w:rPr>
          <w:rFonts w:hint="eastAsia" w:ascii="仿宋" w:hAnsi="仿宋" w:eastAsia="仿宋" w:cs="仿宋"/>
          <w:color w:val="333333"/>
          <w:sz w:val="32"/>
          <w:szCs w:val="32"/>
          <w:lang w:val="en-US" w:eastAsia="zh-CN"/>
        </w:rPr>
        <w:t>99.99</w:t>
      </w:r>
      <w:r>
        <w:rPr>
          <w:rFonts w:hint="eastAsia" w:ascii="仿宋" w:hAnsi="仿宋" w:eastAsia="仿宋" w:cs="仿宋"/>
          <w:color w:val="333333"/>
          <w:sz w:val="32"/>
          <w:szCs w:val="32"/>
        </w:rPr>
        <w:t>%，</w:t>
      </w:r>
      <w:r>
        <w:rPr>
          <w:rFonts w:hint="eastAsia" w:ascii="仿宋" w:hAnsi="仿宋" w:eastAsia="仿宋" w:cs="仿宋"/>
          <w:color w:val="333333"/>
          <w:sz w:val="32"/>
          <w:szCs w:val="32"/>
          <w:lang w:val="en-US" w:eastAsia="zh-CN"/>
        </w:rPr>
        <w:t xml:space="preserve">具体项目执行情况如下：     </w:t>
      </w:r>
    </w:p>
    <w:p w14:paraId="2E3C86C9">
      <w:pPr>
        <w:keepNext w:val="0"/>
        <w:keepLines w:val="0"/>
        <w:pageBreakBefore w:val="0"/>
        <w:kinsoku/>
        <w:wordWrap/>
        <w:overflowPunct/>
        <w:topLinePunct w:val="0"/>
        <w:autoSpaceDE/>
        <w:autoSpaceDN/>
        <w:bidi w:val="0"/>
        <w:adjustRightInd/>
        <w:spacing w:line="560" w:lineRule="exact"/>
        <w:ind w:firstLine="643" w:firstLineChars="200"/>
        <w:jc w:val="left"/>
        <w:textAlignment w:val="auto"/>
        <w:rPr>
          <w:rFonts w:hint="eastAsia" w:ascii="仿宋" w:hAnsi="仿宋" w:eastAsia="仿宋" w:cs="仿宋"/>
          <w:color w:val="333333"/>
          <w:sz w:val="32"/>
          <w:szCs w:val="32"/>
        </w:rPr>
      </w:pPr>
      <w:r>
        <w:rPr>
          <w:rFonts w:hint="eastAsia" w:ascii="仿宋" w:hAnsi="仿宋" w:eastAsia="仿宋" w:cs="仿宋"/>
          <w:b/>
          <w:bCs/>
          <w:color w:val="333333"/>
          <w:sz w:val="32"/>
          <w:szCs w:val="32"/>
        </w:rPr>
        <w:t>轮值轮训专项业务费</w:t>
      </w:r>
      <w:r>
        <w:rPr>
          <w:rFonts w:hint="eastAsia" w:ascii="仿宋" w:hAnsi="仿宋" w:eastAsia="仿宋" w:cs="仿宋"/>
          <w:b/>
          <w:bCs/>
          <w:color w:val="333333"/>
          <w:sz w:val="32"/>
          <w:szCs w:val="32"/>
          <w:lang w:eastAsia="zh-CN"/>
        </w:rPr>
        <w:t>：</w:t>
      </w:r>
      <w:r>
        <w:rPr>
          <w:rFonts w:hint="eastAsia" w:ascii="仿宋" w:hAnsi="仿宋" w:eastAsia="仿宋" w:cs="仿宋"/>
          <w:color w:val="333333"/>
          <w:sz w:val="32"/>
          <w:szCs w:val="32"/>
          <w:lang w:val="en-US" w:eastAsia="zh-CN"/>
        </w:rPr>
        <w:t>预算数</w:t>
      </w:r>
      <w:r>
        <w:rPr>
          <w:rFonts w:hint="eastAsia" w:ascii="仿宋" w:hAnsi="仿宋" w:eastAsia="仿宋" w:cs="仿宋"/>
          <w:color w:val="333333"/>
          <w:sz w:val="32"/>
          <w:szCs w:val="32"/>
        </w:rPr>
        <w:t>为50万元，</w:t>
      </w:r>
      <w:r>
        <w:rPr>
          <w:rFonts w:hint="eastAsia" w:ascii="仿宋" w:hAnsi="仿宋" w:eastAsia="仿宋" w:cs="仿宋"/>
          <w:color w:val="333333"/>
          <w:sz w:val="32"/>
          <w:szCs w:val="32"/>
          <w:lang w:val="en-US" w:eastAsia="zh-CN"/>
        </w:rPr>
        <w:t>全年实际</w:t>
      </w:r>
      <w:r>
        <w:rPr>
          <w:rFonts w:hint="eastAsia" w:ascii="仿宋" w:hAnsi="仿宋" w:eastAsia="仿宋" w:cs="仿宋"/>
          <w:color w:val="333333"/>
          <w:sz w:val="32"/>
          <w:szCs w:val="32"/>
        </w:rPr>
        <w:t>执行</w:t>
      </w:r>
      <w:r>
        <w:rPr>
          <w:rFonts w:hint="eastAsia" w:ascii="仿宋" w:hAnsi="仿宋" w:eastAsia="仿宋" w:cs="仿宋"/>
          <w:color w:val="333333"/>
          <w:sz w:val="32"/>
          <w:szCs w:val="32"/>
          <w:lang w:val="en-US" w:eastAsia="zh-CN"/>
        </w:rPr>
        <w:t>49.99</w:t>
      </w:r>
      <w:r>
        <w:rPr>
          <w:rFonts w:hint="eastAsia" w:ascii="仿宋" w:hAnsi="仿宋" w:eastAsia="仿宋" w:cs="仿宋"/>
          <w:color w:val="333333"/>
          <w:sz w:val="32"/>
          <w:szCs w:val="32"/>
        </w:rPr>
        <w:t>万元，预算执行率</w:t>
      </w:r>
      <w:r>
        <w:rPr>
          <w:rFonts w:hint="eastAsia" w:ascii="仿宋" w:hAnsi="仿宋" w:eastAsia="仿宋" w:cs="仿宋"/>
          <w:color w:val="333333"/>
          <w:sz w:val="32"/>
          <w:szCs w:val="32"/>
          <w:lang w:val="en-US" w:eastAsia="zh-CN"/>
        </w:rPr>
        <w:t>99.98</w:t>
      </w:r>
      <w:r>
        <w:rPr>
          <w:rFonts w:hint="eastAsia" w:ascii="仿宋" w:hAnsi="仿宋" w:eastAsia="仿宋" w:cs="仿宋"/>
          <w:color w:val="333333"/>
          <w:sz w:val="32"/>
          <w:szCs w:val="32"/>
        </w:rPr>
        <w:t>%</w:t>
      </w:r>
      <w:r>
        <w:rPr>
          <w:rFonts w:hint="eastAsia" w:ascii="仿宋" w:hAnsi="仿宋" w:eastAsia="仿宋" w:cs="仿宋"/>
          <w:color w:val="333333"/>
          <w:sz w:val="32"/>
          <w:szCs w:val="32"/>
          <w:lang w:eastAsia="zh-CN"/>
        </w:rPr>
        <w:t>；</w:t>
      </w:r>
    </w:p>
    <w:p w14:paraId="0E759DEB">
      <w:pPr>
        <w:keepNext w:val="0"/>
        <w:keepLines w:val="0"/>
        <w:pageBreakBefore w:val="0"/>
        <w:kinsoku/>
        <w:wordWrap/>
        <w:overflowPunct/>
        <w:topLinePunct w:val="0"/>
        <w:autoSpaceDE/>
        <w:autoSpaceDN/>
        <w:bidi w:val="0"/>
        <w:adjustRightInd/>
        <w:spacing w:line="560" w:lineRule="exact"/>
        <w:ind w:firstLine="643" w:firstLineChars="200"/>
        <w:jc w:val="left"/>
        <w:textAlignment w:val="auto"/>
        <w:rPr>
          <w:rFonts w:hint="eastAsia" w:ascii="仿宋" w:hAnsi="仿宋" w:eastAsia="仿宋" w:cs="仿宋"/>
          <w:color w:val="333333"/>
          <w:sz w:val="32"/>
          <w:szCs w:val="32"/>
          <w:lang w:eastAsia="zh-CN"/>
        </w:rPr>
      </w:pPr>
      <w:r>
        <w:rPr>
          <w:rFonts w:hint="eastAsia" w:ascii="仿宋" w:hAnsi="仿宋" w:eastAsia="仿宋" w:cs="仿宋"/>
          <w:b/>
          <w:bCs/>
          <w:color w:val="333333"/>
          <w:sz w:val="32"/>
          <w:szCs w:val="32"/>
        </w:rPr>
        <w:t>工作经费</w:t>
      </w:r>
      <w:r>
        <w:rPr>
          <w:rFonts w:hint="eastAsia" w:ascii="仿宋" w:hAnsi="仿宋" w:eastAsia="仿宋" w:cs="仿宋"/>
          <w:b/>
          <w:bCs/>
          <w:color w:val="333333"/>
          <w:sz w:val="32"/>
          <w:szCs w:val="32"/>
          <w:lang w:eastAsia="zh-CN"/>
        </w:rPr>
        <w:t>：</w:t>
      </w:r>
      <w:r>
        <w:rPr>
          <w:rFonts w:hint="eastAsia" w:ascii="仿宋" w:hAnsi="仿宋" w:eastAsia="仿宋" w:cs="仿宋"/>
          <w:color w:val="333333"/>
          <w:sz w:val="32"/>
          <w:szCs w:val="32"/>
        </w:rPr>
        <w:t>预算数为5万元，</w:t>
      </w:r>
      <w:r>
        <w:rPr>
          <w:rFonts w:hint="eastAsia" w:ascii="仿宋" w:hAnsi="仿宋" w:eastAsia="仿宋" w:cs="仿宋"/>
          <w:color w:val="333333"/>
          <w:sz w:val="32"/>
          <w:szCs w:val="32"/>
          <w:lang w:val="en-US" w:eastAsia="zh-CN"/>
        </w:rPr>
        <w:t>全年实际</w:t>
      </w:r>
      <w:r>
        <w:rPr>
          <w:rFonts w:hint="eastAsia" w:ascii="仿宋" w:hAnsi="仿宋" w:eastAsia="仿宋" w:cs="仿宋"/>
          <w:color w:val="333333"/>
          <w:sz w:val="32"/>
          <w:szCs w:val="32"/>
        </w:rPr>
        <w:t>执行</w:t>
      </w:r>
      <w:r>
        <w:rPr>
          <w:rFonts w:hint="eastAsia" w:ascii="仿宋" w:hAnsi="仿宋" w:eastAsia="仿宋" w:cs="仿宋"/>
          <w:color w:val="333333"/>
          <w:sz w:val="32"/>
          <w:szCs w:val="32"/>
          <w:lang w:val="en-US" w:eastAsia="zh-CN"/>
        </w:rPr>
        <w:t>5</w:t>
      </w:r>
      <w:r>
        <w:rPr>
          <w:rFonts w:hint="eastAsia" w:ascii="仿宋" w:hAnsi="仿宋" w:eastAsia="仿宋" w:cs="仿宋"/>
          <w:color w:val="333333"/>
          <w:sz w:val="32"/>
          <w:szCs w:val="32"/>
        </w:rPr>
        <w:t>万元，预算执行率</w:t>
      </w:r>
      <w:r>
        <w:rPr>
          <w:rFonts w:hint="eastAsia" w:ascii="仿宋" w:hAnsi="仿宋" w:eastAsia="仿宋" w:cs="仿宋"/>
          <w:color w:val="333333"/>
          <w:sz w:val="32"/>
          <w:szCs w:val="32"/>
          <w:lang w:val="en-US" w:eastAsia="zh-CN"/>
        </w:rPr>
        <w:t>100</w:t>
      </w:r>
      <w:r>
        <w:rPr>
          <w:rFonts w:hint="eastAsia" w:ascii="仿宋" w:hAnsi="仿宋" w:eastAsia="仿宋" w:cs="仿宋"/>
          <w:color w:val="333333"/>
          <w:sz w:val="32"/>
          <w:szCs w:val="32"/>
        </w:rPr>
        <w:t>%</w:t>
      </w:r>
      <w:r>
        <w:rPr>
          <w:rFonts w:hint="eastAsia" w:ascii="仿宋" w:hAnsi="仿宋" w:eastAsia="仿宋" w:cs="仿宋"/>
          <w:color w:val="333333"/>
          <w:sz w:val="32"/>
          <w:szCs w:val="32"/>
          <w:lang w:eastAsia="zh-CN"/>
        </w:rPr>
        <w:t>；</w:t>
      </w:r>
    </w:p>
    <w:p w14:paraId="18B65F5B">
      <w:pPr>
        <w:keepNext w:val="0"/>
        <w:keepLines w:val="0"/>
        <w:pageBreakBefore w:val="0"/>
        <w:kinsoku/>
        <w:wordWrap/>
        <w:overflowPunct/>
        <w:topLinePunct w:val="0"/>
        <w:autoSpaceDE/>
        <w:autoSpaceDN/>
        <w:bidi w:val="0"/>
        <w:adjustRightInd/>
        <w:spacing w:line="560" w:lineRule="exact"/>
        <w:ind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color w:val="333333"/>
          <w:sz w:val="32"/>
          <w:szCs w:val="32"/>
          <w:lang w:val="en-US" w:eastAsia="zh-CN"/>
        </w:rPr>
        <w:t>实战训练经费：</w:t>
      </w:r>
      <w:r>
        <w:rPr>
          <w:rFonts w:hint="eastAsia" w:ascii="仿宋" w:hAnsi="仿宋" w:eastAsia="仿宋" w:cs="仿宋"/>
          <w:color w:val="333333"/>
          <w:sz w:val="32"/>
          <w:szCs w:val="32"/>
        </w:rPr>
        <w:t>预算数为</w:t>
      </w:r>
      <w:r>
        <w:rPr>
          <w:rFonts w:hint="eastAsia" w:ascii="仿宋" w:hAnsi="仿宋" w:eastAsia="仿宋" w:cs="仿宋"/>
          <w:color w:val="333333"/>
          <w:sz w:val="32"/>
          <w:szCs w:val="32"/>
          <w:lang w:val="en-US" w:eastAsia="zh-CN"/>
        </w:rPr>
        <w:t>47</w:t>
      </w:r>
      <w:r>
        <w:rPr>
          <w:rFonts w:hint="eastAsia" w:ascii="仿宋" w:hAnsi="仿宋" w:eastAsia="仿宋" w:cs="仿宋"/>
          <w:color w:val="333333"/>
          <w:sz w:val="32"/>
          <w:szCs w:val="32"/>
        </w:rPr>
        <w:t>万元，</w:t>
      </w:r>
      <w:r>
        <w:rPr>
          <w:rFonts w:hint="eastAsia" w:ascii="仿宋" w:hAnsi="仿宋" w:eastAsia="仿宋" w:cs="仿宋"/>
          <w:color w:val="333333"/>
          <w:sz w:val="32"/>
          <w:szCs w:val="32"/>
          <w:lang w:val="en-US" w:eastAsia="zh-CN"/>
        </w:rPr>
        <w:t>全年实际</w:t>
      </w:r>
      <w:r>
        <w:rPr>
          <w:rFonts w:hint="eastAsia" w:ascii="仿宋" w:hAnsi="仿宋" w:eastAsia="仿宋" w:cs="仿宋"/>
          <w:color w:val="333333"/>
          <w:sz w:val="32"/>
          <w:szCs w:val="32"/>
        </w:rPr>
        <w:t>执行</w:t>
      </w:r>
      <w:r>
        <w:rPr>
          <w:rFonts w:hint="eastAsia" w:ascii="仿宋" w:hAnsi="仿宋" w:eastAsia="仿宋" w:cs="仿宋"/>
          <w:color w:val="333333"/>
          <w:sz w:val="32"/>
          <w:szCs w:val="32"/>
          <w:lang w:val="en-US" w:eastAsia="zh-CN"/>
        </w:rPr>
        <w:t>47</w:t>
      </w:r>
      <w:r>
        <w:rPr>
          <w:rFonts w:hint="eastAsia" w:ascii="仿宋" w:hAnsi="仿宋" w:eastAsia="仿宋" w:cs="仿宋"/>
          <w:color w:val="333333"/>
          <w:sz w:val="32"/>
          <w:szCs w:val="32"/>
        </w:rPr>
        <w:t>万元，预算执行率</w:t>
      </w:r>
      <w:r>
        <w:rPr>
          <w:rFonts w:hint="eastAsia" w:ascii="仿宋" w:hAnsi="仿宋" w:eastAsia="仿宋" w:cs="仿宋"/>
          <w:color w:val="333333"/>
          <w:sz w:val="32"/>
          <w:szCs w:val="32"/>
          <w:lang w:val="en-US" w:eastAsia="zh-CN"/>
        </w:rPr>
        <w:t>100</w:t>
      </w:r>
      <w:r>
        <w:rPr>
          <w:rFonts w:hint="eastAsia" w:ascii="仿宋" w:hAnsi="仿宋" w:eastAsia="仿宋" w:cs="仿宋"/>
          <w:color w:val="333333"/>
          <w:sz w:val="32"/>
          <w:szCs w:val="32"/>
        </w:rPr>
        <w:t>%。</w:t>
      </w:r>
    </w:p>
    <w:p w14:paraId="256D2953">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（三）资金管理情况</w:t>
      </w:r>
    </w:p>
    <w:p w14:paraId="40187D6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32" w:firstLineChars="200"/>
        <w:jc w:val="both"/>
        <w:textAlignment w:val="auto"/>
        <w:rPr>
          <w:rFonts w:hint="eastAsia" w:ascii="仿宋" w:hAnsi="仿宋" w:eastAsia="仿宋" w:cs="仿宋"/>
          <w:spacing w:val="-2"/>
          <w:kern w:val="0"/>
          <w:sz w:val="32"/>
          <w:szCs w:val="32"/>
          <w:lang w:val="en-US" w:eastAsia="zh-CN" w:bidi="ar"/>
        </w:rPr>
      </w:pPr>
      <w:r>
        <w:rPr>
          <w:rFonts w:hint="eastAsia" w:ascii="仿宋" w:hAnsi="仿宋" w:eastAsia="仿宋" w:cs="仿宋"/>
          <w:spacing w:val="-2"/>
          <w:kern w:val="0"/>
          <w:sz w:val="32"/>
          <w:szCs w:val="32"/>
          <w:lang w:val="en-US" w:eastAsia="zh-CN" w:bidi="ar"/>
        </w:rPr>
        <w:t>1.资金到位率。</w:t>
      </w:r>
      <w:r>
        <w:rPr>
          <w:rFonts w:hint="eastAsia" w:ascii="仿宋" w:hAnsi="仿宋" w:eastAsia="仿宋" w:cs="仿宋"/>
          <w:spacing w:val="-2"/>
          <w:sz w:val="32"/>
          <w:szCs w:val="32"/>
          <w:lang w:val="en-US" w:eastAsia="zh-CN"/>
        </w:rPr>
        <w:t>本年度项目预算资金102万元，实际到位资金102万元，资金到位率100%，到位及时。</w:t>
      </w:r>
    </w:p>
    <w:p w14:paraId="054B3A9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32" w:firstLineChars="200"/>
        <w:jc w:val="both"/>
        <w:textAlignment w:val="auto"/>
        <w:rPr>
          <w:rFonts w:hint="eastAsia" w:ascii="仿宋" w:hAnsi="仿宋" w:eastAsia="仿宋" w:cs="仿宋"/>
          <w:b/>
          <w:bCs/>
          <w:sz w:val="32"/>
          <w:szCs w:val="32"/>
          <w:lang w:eastAsia="zh-CN"/>
        </w:rPr>
      </w:pPr>
      <w:r>
        <w:rPr>
          <w:rFonts w:hint="eastAsia" w:ascii="仿宋" w:hAnsi="仿宋" w:eastAsia="仿宋" w:cs="仿宋"/>
          <w:spacing w:val="-2"/>
          <w:kern w:val="0"/>
          <w:sz w:val="32"/>
          <w:szCs w:val="32"/>
          <w:lang w:val="en-US" w:eastAsia="zh-CN" w:bidi="ar"/>
        </w:rPr>
        <w:t>2.资金使用合规性。</w:t>
      </w:r>
      <w:r>
        <w:rPr>
          <w:rFonts w:hint="eastAsia" w:ascii="仿宋" w:hAnsi="仿宋" w:eastAsia="仿宋" w:cs="仿宋"/>
          <w:spacing w:val="-2"/>
          <w:sz w:val="32"/>
          <w:szCs w:val="32"/>
          <w:lang w:val="en-US" w:eastAsia="zh-CN"/>
        </w:rPr>
        <w:t>我单位</w:t>
      </w:r>
      <w:r>
        <w:rPr>
          <w:rFonts w:hint="eastAsia" w:ascii="仿宋" w:hAnsi="仿宋" w:eastAsia="仿宋" w:cs="仿宋"/>
          <w:spacing w:val="-2"/>
          <w:sz w:val="32"/>
          <w:szCs w:val="32"/>
        </w:rPr>
        <w:t>制定了《怀化市公安局警官培训部财务管理暂行规定》、《怀化市公安局警官培训部专项资金管理制度》，</w:t>
      </w:r>
      <w:r>
        <w:rPr>
          <w:rFonts w:hint="eastAsia" w:ascii="仿宋" w:hAnsi="仿宋" w:eastAsia="仿宋" w:cs="仿宋"/>
          <w:b w:val="0"/>
          <w:bCs w:val="0"/>
          <w:i w:val="0"/>
          <w:iCs w:val="0"/>
          <w:caps w:val="0"/>
          <w:color w:val="000000"/>
          <w:spacing w:val="0"/>
          <w:sz w:val="32"/>
          <w:szCs w:val="32"/>
          <w:u w:val="none"/>
        </w:rPr>
        <w:t>财务管理制度健全，</w:t>
      </w:r>
      <w:r>
        <w:rPr>
          <w:rFonts w:hint="eastAsia" w:ascii="仿宋" w:hAnsi="仿宋" w:eastAsia="仿宋" w:cs="仿宋"/>
          <w:spacing w:val="-2"/>
          <w:kern w:val="0"/>
          <w:sz w:val="32"/>
          <w:szCs w:val="32"/>
          <w:lang w:val="en-US" w:eastAsia="zh-CN" w:bidi="ar"/>
        </w:rPr>
        <w:t>本年度项目资金使用符合国家财经法规和财务管理制度以及专项资金管理办法的规定，资金的拨付有完整的审批程序和手续，符合预算支出预算批复或合同规定的</w:t>
      </w:r>
      <w:r>
        <w:rPr>
          <w:rFonts w:hint="eastAsia" w:ascii="仿宋" w:hAnsi="仿宋" w:eastAsia="仿宋" w:cs="仿宋"/>
          <w:spacing w:val="-2"/>
          <w:sz w:val="32"/>
          <w:szCs w:val="32"/>
          <w:lang w:val="en-US" w:eastAsia="zh-CN"/>
        </w:rPr>
        <w:t>用途，不存在截留、挤占、挪用、虚列支出等情况。</w:t>
      </w:r>
    </w:p>
    <w:p w14:paraId="40E6531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333333"/>
          <w:sz w:val="32"/>
          <w:szCs w:val="32"/>
          <w:lang w:val="en-US" w:eastAsia="zh-CN"/>
        </w:rPr>
      </w:pPr>
      <w:r>
        <w:rPr>
          <w:rFonts w:hint="eastAsia" w:ascii="仿宋" w:hAnsi="仿宋" w:eastAsia="仿宋" w:cs="仿宋"/>
          <w:b/>
          <w:bCs/>
          <w:color w:val="auto"/>
          <w:sz w:val="32"/>
          <w:szCs w:val="32"/>
          <w:highlight w:val="none"/>
          <w:lang w:val="en-US" w:eastAsia="zh-CN"/>
        </w:rPr>
        <w:t>（四）总体绩效目标完成情况</w:t>
      </w:r>
    </w:p>
    <w:p w14:paraId="2F10EF6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333333"/>
          <w:sz w:val="32"/>
          <w:szCs w:val="32"/>
        </w:rPr>
      </w:pPr>
      <w:r>
        <w:rPr>
          <w:rFonts w:hint="eastAsia" w:ascii="仿宋" w:hAnsi="仿宋" w:eastAsia="仿宋" w:cs="仿宋"/>
          <w:b/>
          <w:bCs/>
          <w:color w:val="333333"/>
          <w:sz w:val="32"/>
          <w:szCs w:val="32"/>
          <w:lang w:val="en-US" w:eastAsia="zh-CN"/>
        </w:rPr>
        <w:t>1.</w:t>
      </w:r>
      <w:r>
        <w:rPr>
          <w:rFonts w:hint="eastAsia" w:ascii="仿宋" w:hAnsi="仿宋" w:eastAsia="仿宋" w:cs="仿宋"/>
          <w:b/>
          <w:bCs/>
          <w:color w:val="333333"/>
          <w:sz w:val="32"/>
          <w:szCs w:val="32"/>
        </w:rPr>
        <w:t>轮值轮训专项业务费</w:t>
      </w:r>
    </w:p>
    <w:p w14:paraId="3BF41D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333333"/>
          <w:sz w:val="32"/>
          <w:szCs w:val="32"/>
          <w:lang w:val="en-US" w:eastAsia="zh-CN"/>
        </w:rPr>
      </w:pPr>
      <w:r>
        <w:rPr>
          <w:rFonts w:hint="eastAsia" w:ascii="仿宋" w:hAnsi="仿宋" w:eastAsia="仿宋" w:cs="仿宋"/>
          <w:b w:val="0"/>
          <w:bCs w:val="0"/>
          <w:color w:val="auto"/>
          <w:sz w:val="32"/>
          <w:szCs w:val="32"/>
          <w:highlight w:val="none"/>
          <w:lang w:val="en-US" w:eastAsia="zh-CN"/>
        </w:rPr>
        <w:t>总体绩效</w:t>
      </w:r>
      <w:r>
        <w:rPr>
          <w:rFonts w:hint="eastAsia" w:ascii="仿宋" w:hAnsi="仿宋" w:eastAsia="仿宋" w:cs="仿宋"/>
          <w:b w:val="0"/>
          <w:bCs w:val="0"/>
          <w:color w:val="333333"/>
          <w:sz w:val="32"/>
          <w:szCs w:val="32"/>
          <w:lang w:val="en-US" w:eastAsia="zh-CN"/>
        </w:rPr>
        <w:t xml:space="preserve">目标完成情况：（1）认真贯彻执行党和国家的有关法律法规，落实公安部、省公安厅关于民警训练的有关规章制度、教学大纲，制定并实施民警教育训练工作制度。 （2）负责全市公安机关民警晋升培训、专业培训和发展培训等轮值轮训工作，以及组织、实施、保障全市大练兵、大比武工作。 </w:t>
      </w:r>
    </w:p>
    <w:p w14:paraId="5B2D5F3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333333"/>
          <w:sz w:val="32"/>
          <w:szCs w:val="32"/>
          <w:lang w:val="en-US" w:eastAsia="zh-CN"/>
        </w:rPr>
      </w:pPr>
      <w:r>
        <w:rPr>
          <w:rFonts w:hint="eastAsia" w:ascii="仿宋" w:hAnsi="仿宋" w:eastAsia="仿宋" w:cs="仿宋"/>
          <w:b w:val="0"/>
          <w:bCs w:val="0"/>
          <w:color w:val="333333"/>
          <w:sz w:val="32"/>
          <w:szCs w:val="32"/>
          <w:lang w:val="en-US" w:eastAsia="zh-CN"/>
        </w:rPr>
        <w:t>（3）对全市新招公安民警进行初任培训，提升综合素养和体能，进行考核颁发合格证书。（4）研究教育训练工作的教学内容、教学方法，收集基层和广大民警对教训工作的建议，因需施教。完成预期目标。</w:t>
      </w:r>
    </w:p>
    <w:p w14:paraId="0B532C5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333333"/>
          <w:sz w:val="32"/>
          <w:szCs w:val="32"/>
        </w:rPr>
      </w:pPr>
      <w:r>
        <w:rPr>
          <w:rFonts w:hint="eastAsia" w:ascii="仿宋" w:hAnsi="仿宋" w:eastAsia="仿宋" w:cs="仿宋"/>
          <w:b/>
          <w:bCs/>
          <w:color w:val="333333"/>
          <w:sz w:val="32"/>
          <w:szCs w:val="32"/>
          <w:lang w:val="en-US" w:eastAsia="zh-CN"/>
        </w:rPr>
        <w:t>2.</w:t>
      </w:r>
      <w:r>
        <w:rPr>
          <w:rFonts w:hint="eastAsia" w:ascii="仿宋" w:hAnsi="仿宋" w:eastAsia="仿宋" w:cs="仿宋"/>
          <w:b/>
          <w:bCs/>
          <w:color w:val="333333"/>
          <w:sz w:val="32"/>
          <w:szCs w:val="32"/>
        </w:rPr>
        <w:t>工作经费</w:t>
      </w:r>
    </w:p>
    <w:p w14:paraId="00396F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333333"/>
          <w:sz w:val="32"/>
          <w:szCs w:val="32"/>
          <w:lang w:val="en-US" w:eastAsia="zh-CN"/>
        </w:rPr>
      </w:pPr>
      <w:r>
        <w:rPr>
          <w:rFonts w:hint="eastAsia" w:ascii="仿宋" w:hAnsi="仿宋" w:eastAsia="仿宋" w:cs="仿宋"/>
          <w:b w:val="0"/>
          <w:bCs w:val="0"/>
          <w:color w:val="auto"/>
          <w:sz w:val="32"/>
          <w:szCs w:val="32"/>
          <w:highlight w:val="none"/>
          <w:lang w:val="en-US" w:eastAsia="zh-CN"/>
        </w:rPr>
        <w:t>总体绩效</w:t>
      </w:r>
      <w:r>
        <w:rPr>
          <w:rFonts w:hint="eastAsia" w:ascii="仿宋" w:hAnsi="仿宋" w:eastAsia="仿宋" w:cs="仿宋"/>
          <w:b w:val="0"/>
          <w:bCs w:val="0"/>
          <w:color w:val="333333"/>
          <w:sz w:val="32"/>
          <w:szCs w:val="32"/>
          <w:lang w:val="en-US" w:eastAsia="zh-CN"/>
        </w:rPr>
        <w:t>目标完成情况：保障了14名民警加班、执勤等日常运转。完成预期目标。</w:t>
      </w:r>
    </w:p>
    <w:p w14:paraId="687198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333333"/>
          <w:sz w:val="32"/>
          <w:szCs w:val="32"/>
          <w:lang w:val="en-US" w:eastAsia="zh-CN"/>
        </w:rPr>
      </w:pPr>
      <w:r>
        <w:rPr>
          <w:rFonts w:hint="eastAsia" w:ascii="仿宋" w:hAnsi="仿宋" w:eastAsia="仿宋" w:cs="仿宋"/>
          <w:b/>
          <w:bCs/>
          <w:color w:val="333333"/>
          <w:sz w:val="32"/>
          <w:szCs w:val="32"/>
          <w:lang w:val="en-US" w:eastAsia="zh-CN"/>
        </w:rPr>
        <w:t>3.实战训练经费</w:t>
      </w:r>
    </w:p>
    <w:p w14:paraId="07AB3A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sz w:val="32"/>
          <w:szCs w:val="32"/>
          <w:lang w:eastAsia="zh-CN"/>
        </w:rPr>
      </w:pPr>
      <w:r>
        <w:rPr>
          <w:rFonts w:hint="eastAsia" w:ascii="仿宋" w:hAnsi="仿宋" w:eastAsia="仿宋" w:cs="仿宋"/>
          <w:b w:val="0"/>
          <w:bCs w:val="0"/>
          <w:color w:val="auto"/>
          <w:sz w:val="32"/>
          <w:szCs w:val="32"/>
          <w:highlight w:val="none"/>
          <w:lang w:val="en-US" w:eastAsia="zh-CN"/>
        </w:rPr>
        <w:t>总体绩效</w:t>
      </w:r>
      <w:r>
        <w:rPr>
          <w:rFonts w:hint="eastAsia" w:ascii="仿宋" w:hAnsi="仿宋" w:eastAsia="仿宋" w:cs="仿宋"/>
          <w:b w:val="0"/>
          <w:bCs w:val="0"/>
          <w:color w:val="333333"/>
          <w:sz w:val="32"/>
          <w:szCs w:val="32"/>
          <w:lang w:val="en-US" w:eastAsia="zh-CN"/>
        </w:rPr>
        <w:t>目标完成情况：保障107名新警培训，提升了综合素养和体能。完成预期目标。</w:t>
      </w:r>
    </w:p>
    <w:p w14:paraId="6392A6B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（五）绩效指标完成情况</w:t>
      </w:r>
    </w:p>
    <w:p w14:paraId="5FAC478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b/>
          <w:bCs/>
          <w:color w:val="333333"/>
          <w:sz w:val="32"/>
          <w:szCs w:val="32"/>
        </w:rPr>
      </w:pPr>
      <w:r>
        <w:rPr>
          <w:rFonts w:hint="eastAsia" w:ascii="仿宋" w:hAnsi="仿宋" w:eastAsia="仿宋" w:cs="仿宋"/>
          <w:b/>
          <w:bCs/>
          <w:color w:val="333333"/>
          <w:sz w:val="32"/>
          <w:szCs w:val="32"/>
        </w:rPr>
        <w:t xml:space="preserve"> </w:t>
      </w:r>
      <w:r>
        <w:rPr>
          <w:rFonts w:hint="eastAsia" w:ascii="仿宋" w:hAnsi="仿宋" w:eastAsia="仿宋" w:cs="仿宋"/>
          <w:b/>
          <w:bCs/>
          <w:color w:val="333333"/>
          <w:sz w:val="32"/>
          <w:szCs w:val="32"/>
          <w:lang w:val="en-US" w:eastAsia="zh-CN"/>
        </w:rPr>
        <w:t>1.</w:t>
      </w:r>
      <w:r>
        <w:rPr>
          <w:rFonts w:hint="eastAsia" w:ascii="仿宋" w:hAnsi="仿宋" w:eastAsia="仿宋" w:cs="仿宋"/>
          <w:b/>
          <w:bCs/>
          <w:color w:val="333333"/>
          <w:sz w:val="32"/>
          <w:szCs w:val="32"/>
        </w:rPr>
        <w:t>轮值轮训专项业务费</w:t>
      </w:r>
    </w:p>
    <w:p w14:paraId="01F00B3B">
      <w:pPr>
        <w:pStyle w:val="9"/>
        <w:keepNext w:val="0"/>
        <w:keepLines w:val="0"/>
        <w:pageBreakBefore w:val="0"/>
        <w:widowControl w:val="0"/>
        <w:kinsoku/>
        <w:wordWrap/>
        <w:overflowPunct/>
        <w:topLinePunct w:val="0"/>
        <w:autoSpaceDE/>
        <w:autoSpaceDN/>
        <w:bidi w:val="0"/>
        <w:adjustRightInd/>
        <w:snapToGrid w:val="0"/>
        <w:spacing w:beforeLines="0" w:afterLines="0" w:line="540" w:lineRule="exact"/>
        <w:ind w:left="0" w:leftChars="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lang w:val="en-US" w:eastAsia="zh-CN"/>
        </w:rPr>
        <w:t>1</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lang w:val="en-US" w:eastAsia="zh-CN"/>
        </w:rPr>
        <w:t>成本指标</w:t>
      </w:r>
    </w:p>
    <w:p w14:paraId="7149697B">
      <w:pPr>
        <w:pStyle w:val="9"/>
        <w:keepNext w:val="0"/>
        <w:keepLines w:val="0"/>
        <w:pageBreakBefore w:val="0"/>
        <w:widowControl w:val="0"/>
        <w:kinsoku/>
        <w:wordWrap/>
        <w:overflowPunct/>
        <w:topLinePunct w:val="0"/>
        <w:autoSpaceDE/>
        <w:autoSpaceDN/>
        <w:bidi w:val="0"/>
        <w:adjustRightInd/>
        <w:snapToGrid w:val="0"/>
        <w:spacing w:beforeLines="0" w:afterLines="0" w:line="540" w:lineRule="exact"/>
        <w:textAlignment w:val="auto"/>
        <w:rPr>
          <w:rFonts w:hint="eastAsia" w:ascii="仿宋" w:hAnsi="仿宋" w:eastAsia="仿宋" w:cs="仿宋"/>
          <w:spacing w:val="-2"/>
          <w:kern w:val="0"/>
          <w:sz w:val="32"/>
          <w:szCs w:val="32"/>
          <w:lang w:val="en-US" w:eastAsia="zh-CN" w:bidi="ar"/>
        </w:rPr>
      </w:pPr>
      <w:r>
        <w:rPr>
          <w:rFonts w:hint="eastAsia" w:ascii="仿宋" w:hAnsi="仿宋" w:eastAsia="仿宋" w:cs="仿宋"/>
          <w:spacing w:val="-2"/>
          <w:kern w:val="0"/>
          <w:sz w:val="32"/>
          <w:szCs w:val="32"/>
          <w:lang w:val="en-US" w:eastAsia="zh-CN" w:bidi="ar"/>
        </w:rPr>
        <w:t>经济成本指标：项目成本49.99万元。完成计划目标。</w:t>
      </w:r>
    </w:p>
    <w:p w14:paraId="7DDF4742">
      <w:pPr>
        <w:pStyle w:val="9"/>
        <w:keepNext w:val="0"/>
        <w:keepLines w:val="0"/>
        <w:pageBreakBefore w:val="0"/>
        <w:widowControl w:val="0"/>
        <w:kinsoku/>
        <w:wordWrap/>
        <w:overflowPunct/>
        <w:topLinePunct w:val="0"/>
        <w:autoSpaceDE/>
        <w:autoSpaceDN/>
        <w:bidi w:val="0"/>
        <w:adjustRightInd/>
        <w:snapToGrid w:val="0"/>
        <w:spacing w:beforeLines="0" w:afterLines="0" w:line="540" w:lineRule="exact"/>
        <w:textAlignment w:val="auto"/>
        <w:rPr>
          <w:rFonts w:hint="eastAsia" w:ascii="仿宋" w:hAnsi="仿宋" w:eastAsia="仿宋" w:cs="仿宋"/>
          <w:spacing w:val="-2"/>
          <w:kern w:val="0"/>
          <w:sz w:val="32"/>
          <w:szCs w:val="32"/>
          <w:lang w:val="en-US" w:eastAsia="zh-CN" w:bidi="ar"/>
        </w:rPr>
      </w:pPr>
      <w:r>
        <w:rPr>
          <w:rFonts w:hint="eastAsia" w:ascii="仿宋" w:hAnsi="仿宋" w:eastAsia="仿宋" w:cs="仿宋"/>
          <w:spacing w:val="-2"/>
          <w:kern w:val="0"/>
          <w:sz w:val="32"/>
          <w:szCs w:val="32"/>
          <w:lang w:val="en-US" w:eastAsia="zh-CN" w:bidi="ar"/>
        </w:rPr>
        <w:t>社会成本指标：社会成本节约率0%。完成计划目标。</w:t>
      </w:r>
    </w:p>
    <w:p w14:paraId="01DB308B">
      <w:pPr>
        <w:pStyle w:val="9"/>
        <w:keepNext w:val="0"/>
        <w:keepLines w:val="0"/>
        <w:pageBreakBefore w:val="0"/>
        <w:widowControl w:val="0"/>
        <w:kinsoku/>
        <w:wordWrap/>
        <w:overflowPunct/>
        <w:topLinePunct w:val="0"/>
        <w:autoSpaceDE/>
        <w:autoSpaceDN/>
        <w:bidi w:val="0"/>
        <w:adjustRightInd/>
        <w:snapToGrid w:val="0"/>
        <w:spacing w:beforeLines="0" w:afterLines="0" w:line="540" w:lineRule="exact"/>
        <w:textAlignment w:val="auto"/>
        <w:rPr>
          <w:rFonts w:hint="eastAsia" w:ascii="仿宋" w:hAnsi="仿宋" w:eastAsia="仿宋" w:cs="仿宋"/>
          <w:color w:val="333333"/>
          <w:sz w:val="32"/>
          <w:szCs w:val="32"/>
          <w:lang w:val="en-US" w:eastAsia="zh-CN"/>
        </w:rPr>
      </w:pPr>
      <w:r>
        <w:rPr>
          <w:rFonts w:hint="eastAsia" w:ascii="仿宋" w:hAnsi="仿宋" w:eastAsia="仿宋" w:cs="仿宋"/>
          <w:spacing w:val="-2"/>
          <w:kern w:val="0"/>
          <w:sz w:val="32"/>
          <w:szCs w:val="32"/>
          <w:lang w:val="en-US" w:eastAsia="zh-CN" w:bidi="ar"/>
        </w:rPr>
        <w:t>生态环境成本指标：生态环境成本节约率0%。完成目标。</w:t>
      </w:r>
    </w:p>
    <w:p w14:paraId="060A2D77">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产出指标</w:t>
      </w:r>
    </w:p>
    <w:p w14:paraId="5FA093E9">
      <w:pPr>
        <w:pStyle w:val="9"/>
        <w:keepNext w:val="0"/>
        <w:keepLines w:val="0"/>
        <w:pageBreakBefore w:val="0"/>
        <w:widowControl w:val="0"/>
        <w:kinsoku/>
        <w:wordWrap/>
        <w:overflowPunct/>
        <w:topLinePunct w:val="0"/>
        <w:autoSpaceDE/>
        <w:autoSpaceDN/>
        <w:bidi w:val="0"/>
        <w:adjustRightInd/>
        <w:snapToGrid w:val="0"/>
        <w:spacing w:beforeLines="0" w:afterLines="0" w:line="540" w:lineRule="exact"/>
        <w:textAlignment w:val="auto"/>
        <w:rPr>
          <w:rFonts w:hint="eastAsia" w:ascii="仿宋" w:hAnsi="仿宋" w:eastAsia="仿宋" w:cs="仿宋"/>
          <w:spacing w:val="-2"/>
          <w:kern w:val="0"/>
          <w:sz w:val="32"/>
          <w:szCs w:val="32"/>
          <w:lang w:val="en-US" w:eastAsia="zh-CN" w:bidi="ar"/>
        </w:rPr>
      </w:pPr>
      <w:r>
        <w:rPr>
          <w:rFonts w:hint="eastAsia" w:ascii="仿宋" w:hAnsi="仿宋" w:eastAsia="仿宋" w:cs="仿宋"/>
          <w:spacing w:val="-2"/>
          <w:kern w:val="0"/>
          <w:sz w:val="32"/>
          <w:szCs w:val="32"/>
          <w:lang w:val="en-US" w:eastAsia="zh-CN" w:bidi="ar"/>
        </w:rPr>
        <w:t>数量指标：培训人次</w:t>
      </w:r>
      <w:r>
        <w:rPr>
          <w:rFonts w:hint="eastAsia" w:ascii="仿宋" w:hAnsi="仿宋" w:eastAsia="仿宋" w:cs="仿宋"/>
          <w:kern w:val="2"/>
          <w:sz w:val="32"/>
          <w:szCs w:val="32"/>
          <w:lang w:val="en-US" w:eastAsia="zh-CN" w:bidi="ar-SA"/>
        </w:rPr>
        <w:t>达33%以上（培训人数占全市民警比例）。完成计划目标。</w:t>
      </w:r>
    </w:p>
    <w:p w14:paraId="7A991E5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right="0" w:rightChars="0" w:firstLine="632" w:firstLineChars="200"/>
        <w:jc w:val="both"/>
        <w:textAlignment w:val="auto"/>
        <w:rPr>
          <w:rFonts w:hint="eastAsia" w:ascii="仿宋" w:hAnsi="仿宋" w:eastAsia="仿宋" w:cs="仿宋"/>
          <w:spacing w:val="-2"/>
          <w:kern w:val="0"/>
          <w:sz w:val="32"/>
          <w:szCs w:val="32"/>
          <w:lang w:val="en-US" w:eastAsia="zh-CN" w:bidi="ar"/>
        </w:rPr>
      </w:pPr>
      <w:r>
        <w:rPr>
          <w:rFonts w:hint="eastAsia" w:ascii="仿宋" w:hAnsi="仿宋" w:eastAsia="仿宋" w:cs="仿宋"/>
          <w:spacing w:val="-2"/>
          <w:kern w:val="0"/>
          <w:sz w:val="32"/>
          <w:szCs w:val="32"/>
          <w:lang w:val="en-US" w:eastAsia="zh-CN" w:bidi="ar"/>
        </w:rPr>
        <w:t>质量指标：新警入警人员考核验收合格率</w:t>
      </w:r>
      <w:r>
        <w:rPr>
          <w:rFonts w:hint="eastAsia" w:ascii="仿宋" w:hAnsi="仿宋" w:eastAsia="仿宋" w:cs="仿宋"/>
          <w:kern w:val="2"/>
          <w:sz w:val="32"/>
          <w:szCs w:val="32"/>
          <w:lang w:val="en-US" w:eastAsia="zh-CN" w:bidi="ar-SA"/>
        </w:rPr>
        <w:t>100</w:t>
      </w:r>
      <w:r>
        <w:rPr>
          <w:rFonts w:hint="eastAsia" w:ascii="仿宋" w:hAnsi="仿宋" w:eastAsia="仿宋" w:cs="仿宋"/>
          <w:spacing w:val="-2"/>
          <w:kern w:val="0"/>
          <w:sz w:val="32"/>
          <w:szCs w:val="32"/>
          <w:lang w:val="en-US" w:eastAsia="zh-CN" w:bidi="ar"/>
        </w:rPr>
        <w:t>%。完成计划目标。</w:t>
      </w:r>
    </w:p>
    <w:p w14:paraId="450E10C9">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right="0" w:rightChars="0" w:firstLine="640" w:firstLineChars="200"/>
        <w:jc w:val="both"/>
        <w:textAlignment w:val="auto"/>
        <w:rPr>
          <w:rFonts w:hint="eastAsia" w:ascii="仿宋" w:hAnsi="仿宋" w:eastAsia="仿宋" w:cs="仿宋"/>
          <w:color w:val="333333"/>
          <w:sz w:val="32"/>
          <w:szCs w:val="32"/>
          <w:lang w:val="en-US" w:eastAsia="zh-CN"/>
        </w:rPr>
      </w:pPr>
      <w:r>
        <w:rPr>
          <w:rFonts w:hint="eastAsia" w:ascii="仿宋" w:hAnsi="仿宋" w:eastAsia="仿宋" w:cs="仿宋"/>
          <w:kern w:val="2"/>
          <w:sz w:val="32"/>
          <w:szCs w:val="32"/>
          <w:lang w:val="en-US" w:eastAsia="zh-CN" w:bidi="ar-SA"/>
        </w:rPr>
        <w:t>时效指</w:t>
      </w:r>
      <w:r>
        <w:rPr>
          <w:rFonts w:hint="eastAsia" w:ascii="仿宋" w:hAnsi="仿宋" w:eastAsia="仿宋" w:cs="仿宋"/>
          <w:spacing w:val="-2"/>
          <w:kern w:val="0"/>
          <w:sz w:val="32"/>
          <w:szCs w:val="32"/>
          <w:lang w:val="en-US" w:eastAsia="zh-CN" w:bidi="ar"/>
        </w:rPr>
        <w:t>标：民警心理测评率</w:t>
      </w:r>
      <w:r>
        <w:rPr>
          <w:rFonts w:hint="eastAsia" w:ascii="仿宋" w:hAnsi="仿宋" w:eastAsia="仿宋" w:cs="仿宋"/>
          <w:kern w:val="2"/>
          <w:sz w:val="32"/>
          <w:szCs w:val="32"/>
          <w:lang w:val="en-US" w:eastAsia="zh-CN" w:bidi="ar-SA"/>
        </w:rPr>
        <w:t>达98.95%，完成计划目标；</w:t>
      </w:r>
      <w:r>
        <w:rPr>
          <w:rFonts w:hint="eastAsia" w:ascii="仿宋" w:hAnsi="仿宋" w:eastAsia="仿宋" w:cs="仿宋"/>
          <w:spacing w:val="-2"/>
          <w:kern w:val="0"/>
          <w:sz w:val="32"/>
          <w:szCs w:val="32"/>
          <w:lang w:val="en-US" w:eastAsia="zh-CN" w:bidi="ar"/>
        </w:rPr>
        <w:t>狱警回访率91%，未达计划目标，主要是设置目标偏高 。</w:t>
      </w:r>
    </w:p>
    <w:p w14:paraId="25B1848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333333"/>
          <w:sz w:val="32"/>
          <w:szCs w:val="32"/>
          <w:lang w:val="en-US" w:eastAsia="zh-CN"/>
        </w:rPr>
      </w:pPr>
      <w:r>
        <w:rPr>
          <w:rFonts w:hint="eastAsia" w:ascii="仿宋" w:hAnsi="仿宋" w:eastAsia="仿宋" w:cs="仿宋"/>
          <w:color w:val="333333"/>
          <w:kern w:val="2"/>
          <w:sz w:val="32"/>
          <w:szCs w:val="32"/>
          <w:lang w:val="en-US" w:eastAsia="zh-CN" w:bidi="ar-SA"/>
        </w:rPr>
        <w:t>（3）</w:t>
      </w:r>
      <w:r>
        <w:rPr>
          <w:rFonts w:hint="eastAsia" w:ascii="仿宋" w:hAnsi="仿宋" w:eastAsia="仿宋" w:cs="仿宋"/>
          <w:color w:val="333333"/>
          <w:sz w:val="32"/>
          <w:szCs w:val="32"/>
          <w:lang w:val="en-US" w:eastAsia="zh-CN"/>
        </w:rPr>
        <w:t>效益指标</w:t>
      </w:r>
    </w:p>
    <w:p w14:paraId="14A4EB96">
      <w:pPr>
        <w:pStyle w:val="9"/>
        <w:keepNext w:val="0"/>
        <w:keepLines w:val="0"/>
        <w:pageBreakBefore w:val="0"/>
        <w:widowControl w:val="0"/>
        <w:kinsoku/>
        <w:wordWrap/>
        <w:overflowPunct/>
        <w:topLinePunct w:val="0"/>
        <w:autoSpaceDE/>
        <w:autoSpaceDN/>
        <w:bidi w:val="0"/>
        <w:adjustRightInd/>
        <w:snapToGrid w:val="0"/>
        <w:spacing w:beforeLines="0" w:afterLines="0" w:line="540" w:lineRule="exact"/>
        <w:ind w:left="0" w:leftChars="0" w:firstLine="640" w:firstLineChars="200"/>
        <w:textAlignment w:val="auto"/>
        <w:rPr>
          <w:rFonts w:hint="eastAsia" w:ascii="仿宋" w:hAnsi="仿宋" w:eastAsia="仿宋" w:cs="仿宋"/>
          <w:i w:val="0"/>
          <w:iCs w:val="0"/>
          <w:caps w:val="0"/>
          <w:color w:val="000000"/>
          <w:spacing w:val="0"/>
          <w:kern w:val="2"/>
          <w:sz w:val="32"/>
          <w:szCs w:val="32"/>
          <w:highlight w:val="none"/>
          <w:shd w:val="clear" w:fill="FFFFFF"/>
          <w:lang w:val="en-US" w:eastAsia="zh-CN" w:bidi="ar-SA"/>
        </w:rPr>
      </w:pPr>
      <w:r>
        <w:rPr>
          <w:rFonts w:hint="eastAsia" w:ascii="仿宋" w:hAnsi="仿宋" w:eastAsia="仿宋" w:cs="仿宋"/>
          <w:kern w:val="2"/>
          <w:sz w:val="32"/>
          <w:szCs w:val="32"/>
          <w:highlight w:val="none"/>
          <w:lang w:val="en-US" w:eastAsia="zh-CN" w:bidi="ar-SA"/>
        </w:rPr>
        <w:t>社会效益指标：提升执法水平效果明显，提高民警职业素养、业务能力。完成计划目标；</w:t>
      </w:r>
    </w:p>
    <w:p w14:paraId="59504073">
      <w:pPr>
        <w:pStyle w:val="9"/>
        <w:keepNext w:val="0"/>
        <w:keepLines w:val="0"/>
        <w:pageBreakBefore w:val="0"/>
        <w:widowControl w:val="0"/>
        <w:kinsoku/>
        <w:wordWrap/>
        <w:overflowPunct/>
        <w:topLinePunct w:val="0"/>
        <w:autoSpaceDE/>
        <w:autoSpaceDN/>
        <w:bidi w:val="0"/>
        <w:adjustRightInd/>
        <w:snapToGrid w:val="0"/>
        <w:spacing w:beforeLines="0" w:afterLines="0" w:line="540" w:lineRule="exact"/>
        <w:textAlignment w:val="auto"/>
        <w:rPr>
          <w:rFonts w:hint="eastAsia" w:ascii="仿宋" w:hAnsi="仿宋" w:eastAsia="仿宋" w:cs="仿宋"/>
          <w:color w:val="333333"/>
          <w:sz w:val="32"/>
          <w:szCs w:val="32"/>
          <w:lang w:val="en-US" w:eastAsia="zh-CN"/>
        </w:rPr>
      </w:pPr>
      <w:r>
        <w:rPr>
          <w:rFonts w:hint="eastAsia" w:ascii="仿宋" w:hAnsi="仿宋" w:eastAsia="仿宋" w:cs="仿宋"/>
          <w:i w:val="0"/>
          <w:iCs w:val="0"/>
          <w:caps w:val="0"/>
          <w:color w:val="000000"/>
          <w:spacing w:val="0"/>
          <w:kern w:val="0"/>
          <w:sz w:val="32"/>
          <w:szCs w:val="32"/>
          <w:highlight w:val="none"/>
          <w:shd w:val="clear" w:fill="FFFFFF"/>
          <w:lang w:val="en-US" w:eastAsia="zh-CN" w:bidi="ar"/>
        </w:rPr>
        <w:t>可持续影响效益指标：持续发展，提升公安机关公信力。</w:t>
      </w:r>
      <w:r>
        <w:rPr>
          <w:rFonts w:hint="eastAsia" w:ascii="仿宋" w:hAnsi="仿宋" w:eastAsia="仿宋" w:cs="仿宋"/>
          <w:kern w:val="2"/>
          <w:sz w:val="32"/>
          <w:szCs w:val="32"/>
          <w:highlight w:val="none"/>
          <w:lang w:val="en-US" w:eastAsia="zh-CN" w:bidi="ar-SA"/>
        </w:rPr>
        <w:t>完成计划目标。</w:t>
      </w:r>
    </w:p>
    <w:p w14:paraId="186C1E8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333333"/>
          <w:sz w:val="32"/>
          <w:szCs w:val="32"/>
          <w:lang w:val="en-US" w:eastAsia="zh-CN"/>
        </w:rPr>
      </w:pPr>
      <w:r>
        <w:rPr>
          <w:rFonts w:hint="eastAsia" w:ascii="仿宋" w:hAnsi="仿宋" w:eastAsia="仿宋" w:cs="仿宋"/>
          <w:color w:val="333333"/>
          <w:kern w:val="2"/>
          <w:sz w:val="32"/>
          <w:szCs w:val="32"/>
          <w:lang w:val="en-US" w:eastAsia="zh-CN" w:bidi="ar-SA"/>
        </w:rPr>
        <w:t>（4）</w:t>
      </w:r>
      <w:r>
        <w:rPr>
          <w:rFonts w:hint="eastAsia" w:ascii="仿宋" w:hAnsi="仿宋" w:eastAsia="仿宋" w:cs="仿宋"/>
          <w:color w:val="333333"/>
          <w:sz w:val="32"/>
          <w:szCs w:val="32"/>
          <w:lang w:val="en-US" w:eastAsia="zh-CN"/>
        </w:rPr>
        <w:t>满意度指标</w:t>
      </w:r>
    </w:p>
    <w:p w14:paraId="79DA57BD">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Chars="0" w:firstLine="640" w:firstLineChars="200"/>
        <w:textAlignment w:val="auto"/>
        <w:rPr>
          <w:rFonts w:hint="eastAsia" w:ascii="仿宋" w:hAnsi="仿宋" w:eastAsia="仿宋" w:cs="仿宋"/>
          <w:color w:val="333333"/>
          <w:sz w:val="32"/>
          <w:szCs w:val="32"/>
          <w:lang w:val="en-US" w:eastAsia="zh-CN"/>
        </w:rPr>
      </w:pPr>
      <w:r>
        <w:rPr>
          <w:rFonts w:hint="eastAsia" w:ascii="仿宋" w:hAnsi="仿宋" w:eastAsia="仿宋" w:cs="仿宋"/>
          <w:kern w:val="2"/>
          <w:sz w:val="32"/>
          <w:szCs w:val="32"/>
          <w:highlight w:val="none"/>
          <w:lang w:val="en-US" w:eastAsia="zh-CN" w:bidi="ar-SA"/>
        </w:rPr>
        <w:t>服务对象满意度</w:t>
      </w:r>
      <w:r>
        <w:rPr>
          <w:rFonts w:hint="eastAsia" w:ascii="仿宋" w:hAnsi="仿宋" w:eastAsia="仿宋" w:cs="仿宋"/>
          <w:kern w:val="2"/>
          <w:sz w:val="32"/>
          <w:szCs w:val="32"/>
          <w:lang w:val="en-US" w:eastAsia="zh-CN" w:bidi="ar-SA"/>
        </w:rPr>
        <w:t>指标：社会公众满意度达95%。完成计划目标。</w:t>
      </w:r>
    </w:p>
    <w:p w14:paraId="2D546891">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b/>
          <w:bCs/>
          <w:color w:val="333333"/>
          <w:sz w:val="32"/>
          <w:szCs w:val="32"/>
        </w:rPr>
      </w:pPr>
      <w:r>
        <w:rPr>
          <w:rFonts w:hint="eastAsia" w:ascii="仿宋" w:hAnsi="仿宋" w:eastAsia="仿宋" w:cs="仿宋"/>
          <w:b/>
          <w:bCs/>
          <w:color w:val="333333"/>
          <w:sz w:val="32"/>
          <w:szCs w:val="32"/>
          <w:lang w:val="en-US" w:eastAsia="zh-CN"/>
        </w:rPr>
        <w:t>2.</w:t>
      </w:r>
      <w:r>
        <w:rPr>
          <w:rFonts w:hint="eastAsia" w:ascii="仿宋" w:hAnsi="仿宋" w:eastAsia="仿宋" w:cs="仿宋"/>
          <w:b/>
          <w:bCs/>
          <w:color w:val="333333"/>
          <w:sz w:val="32"/>
          <w:szCs w:val="32"/>
        </w:rPr>
        <w:t>工作经费</w:t>
      </w:r>
    </w:p>
    <w:p w14:paraId="23D78EE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lang w:val="en-US" w:eastAsia="zh-CN"/>
        </w:rPr>
        <w:t>1</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lang w:val="en-US" w:eastAsia="zh-CN"/>
        </w:rPr>
        <w:t>成本指标</w:t>
      </w:r>
    </w:p>
    <w:p w14:paraId="4F7F910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经济成本指标：项目成本控制在5万元内，完成计划目标。</w:t>
      </w:r>
    </w:p>
    <w:p w14:paraId="3BF4C73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（2）产出指标</w:t>
      </w:r>
    </w:p>
    <w:p w14:paraId="02755605">
      <w:pPr>
        <w:pStyle w:val="9"/>
        <w:keepNext w:val="0"/>
        <w:keepLines w:val="0"/>
        <w:pageBreakBefore w:val="0"/>
        <w:widowControl w:val="0"/>
        <w:kinsoku/>
        <w:wordWrap/>
        <w:overflowPunct/>
        <w:topLinePunct w:val="0"/>
        <w:autoSpaceDE/>
        <w:autoSpaceDN/>
        <w:bidi w:val="0"/>
        <w:adjustRightInd/>
        <w:snapToGrid w:val="0"/>
        <w:spacing w:beforeLines="0" w:afterLines="0" w:line="540" w:lineRule="exact"/>
        <w:textAlignment w:val="auto"/>
        <w:rPr>
          <w:rFonts w:hint="eastAsia" w:ascii="仿宋" w:hAnsi="仿宋" w:eastAsia="仿宋" w:cs="仿宋"/>
          <w:spacing w:val="-2"/>
          <w:kern w:val="0"/>
          <w:sz w:val="32"/>
          <w:szCs w:val="32"/>
          <w:lang w:val="en-US" w:eastAsia="zh-CN" w:bidi="ar"/>
        </w:rPr>
      </w:pPr>
      <w:r>
        <w:rPr>
          <w:rFonts w:hint="eastAsia" w:ascii="仿宋" w:hAnsi="仿宋" w:eastAsia="仿宋" w:cs="仿宋"/>
          <w:spacing w:val="-2"/>
          <w:kern w:val="0"/>
          <w:sz w:val="32"/>
          <w:szCs w:val="32"/>
          <w:lang w:val="en-US" w:eastAsia="zh-CN" w:bidi="ar"/>
        </w:rPr>
        <w:t>数量指标：</w:t>
      </w:r>
      <w:r>
        <w:rPr>
          <w:rFonts w:hint="eastAsia" w:ascii="仿宋" w:hAnsi="仿宋" w:eastAsia="仿宋" w:cs="仿宋"/>
          <w:color w:val="333333"/>
          <w:sz w:val="32"/>
          <w:szCs w:val="32"/>
          <w:lang w:val="en-US" w:eastAsia="zh-CN"/>
        </w:rPr>
        <w:t>保障14名</w:t>
      </w:r>
      <w:r>
        <w:rPr>
          <w:rFonts w:hint="eastAsia" w:ascii="仿宋" w:hAnsi="仿宋" w:eastAsia="仿宋" w:cs="仿宋"/>
          <w:color w:val="333333"/>
          <w:sz w:val="32"/>
          <w:szCs w:val="32"/>
        </w:rPr>
        <w:t>人民警察</w:t>
      </w:r>
      <w:r>
        <w:rPr>
          <w:rFonts w:hint="eastAsia" w:ascii="仿宋" w:hAnsi="仿宋" w:eastAsia="仿宋" w:cs="仿宋"/>
          <w:color w:val="333333"/>
          <w:sz w:val="32"/>
          <w:szCs w:val="32"/>
          <w:lang w:val="en-US" w:eastAsia="zh-CN"/>
        </w:rPr>
        <w:t>法定工作日之外加班补贴发放。</w:t>
      </w:r>
      <w:r>
        <w:rPr>
          <w:rFonts w:hint="eastAsia" w:ascii="仿宋" w:hAnsi="仿宋" w:eastAsia="仿宋" w:cs="仿宋"/>
          <w:kern w:val="2"/>
          <w:sz w:val="32"/>
          <w:szCs w:val="32"/>
          <w:lang w:val="en-US" w:eastAsia="zh-CN" w:bidi="ar-SA"/>
        </w:rPr>
        <w:t>完成计划目标。</w:t>
      </w:r>
    </w:p>
    <w:p w14:paraId="07772778">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right="0" w:rightChars="0" w:firstLine="632" w:firstLineChars="200"/>
        <w:jc w:val="both"/>
        <w:textAlignment w:val="auto"/>
        <w:rPr>
          <w:rFonts w:hint="eastAsia" w:ascii="仿宋" w:hAnsi="仿宋" w:eastAsia="仿宋" w:cs="仿宋"/>
          <w:spacing w:val="-2"/>
          <w:kern w:val="0"/>
          <w:sz w:val="32"/>
          <w:szCs w:val="32"/>
          <w:lang w:val="en-US" w:eastAsia="zh-CN" w:bidi="ar"/>
        </w:rPr>
      </w:pPr>
      <w:r>
        <w:rPr>
          <w:rFonts w:hint="eastAsia" w:ascii="仿宋" w:hAnsi="仿宋" w:eastAsia="仿宋" w:cs="仿宋"/>
          <w:spacing w:val="-2"/>
          <w:kern w:val="0"/>
          <w:sz w:val="32"/>
          <w:szCs w:val="32"/>
          <w:lang w:val="en-US" w:eastAsia="zh-CN" w:bidi="ar"/>
        </w:rPr>
        <w:t>质量指标：资金保障率</w:t>
      </w:r>
      <w:r>
        <w:rPr>
          <w:rFonts w:hint="eastAsia" w:ascii="仿宋" w:hAnsi="仿宋" w:eastAsia="仿宋" w:cs="仿宋"/>
          <w:kern w:val="2"/>
          <w:sz w:val="32"/>
          <w:szCs w:val="32"/>
          <w:lang w:val="en-US" w:eastAsia="zh-CN" w:bidi="ar-SA"/>
        </w:rPr>
        <w:t>100</w:t>
      </w:r>
      <w:r>
        <w:rPr>
          <w:rFonts w:hint="eastAsia" w:ascii="仿宋" w:hAnsi="仿宋" w:eastAsia="仿宋" w:cs="仿宋"/>
          <w:spacing w:val="-2"/>
          <w:kern w:val="0"/>
          <w:sz w:val="32"/>
          <w:szCs w:val="32"/>
          <w:lang w:val="en-US" w:eastAsia="zh-CN" w:bidi="ar"/>
        </w:rPr>
        <w:t>%。完成计划目标。</w:t>
      </w:r>
    </w:p>
    <w:p w14:paraId="238ECF1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333333"/>
          <w:sz w:val="32"/>
          <w:szCs w:val="32"/>
          <w:lang w:val="en-US" w:eastAsia="zh-CN"/>
        </w:rPr>
      </w:pPr>
      <w:r>
        <w:rPr>
          <w:rFonts w:hint="eastAsia" w:ascii="仿宋" w:hAnsi="仿宋" w:eastAsia="仿宋" w:cs="仿宋"/>
          <w:kern w:val="2"/>
          <w:sz w:val="32"/>
          <w:szCs w:val="32"/>
          <w:lang w:val="en-US" w:eastAsia="zh-CN" w:bidi="ar-SA"/>
        </w:rPr>
        <w:t>时效指</w:t>
      </w:r>
      <w:r>
        <w:rPr>
          <w:rFonts w:hint="eastAsia" w:ascii="仿宋" w:hAnsi="仿宋" w:eastAsia="仿宋" w:cs="仿宋"/>
          <w:spacing w:val="-2"/>
          <w:kern w:val="0"/>
          <w:sz w:val="32"/>
          <w:szCs w:val="32"/>
          <w:lang w:val="en-US" w:eastAsia="zh-CN" w:bidi="ar"/>
        </w:rPr>
        <w:t>标：加班执勤及时到岗。</w:t>
      </w:r>
      <w:r>
        <w:rPr>
          <w:rFonts w:hint="eastAsia" w:ascii="仿宋" w:hAnsi="仿宋" w:eastAsia="仿宋" w:cs="仿宋"/>
          <w:kern w:val="2"/>
          <w:sz w:val="32"/>
          <w:szCs w:val="32"/>
          <w:lang w:val="en-US" w:eastAsia="zh-CN" w:bidi="ar-SA"/>
        </w:rPr>
        <w:t>完成计划目标。</w:t>
      </w:r>
    </w:p>
    <w:p w14:paraId="3456F53F">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效益指标</w:t>
      </w:r>
    </w:p>
    <w:p w14:paraId="03673BE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社会效益指标：提高了见警率。完成计划目标。</w:t>
      </w:r>
    </w:p>
    <w:p w14:paraId="6801536F">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满意度指标</w:t>
      </w:r>
    </w:p>
    <w:p w14:paraId="3E2E434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服务对象满意度指标：民警满意度100%。完成计划目标。</w:t>
      </w:r>
    </w:p>
    <w:p w14:paraId="6D322E3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b/>
          <w:bCs/>
          <w:color w:val="333333"/>
          <w:sz w:val="32"/>
          <w:szCs w:val="32"/>
          <w:lang w:val="en-US" w:eastAsia="zh-CN"/>
        </w:rPr>
      </w:pPr>
    </w:p>
    <w:p w14:paraId="322F0B0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b/>
          <w:bCs/>
          <w:color w:val="333333"/>
          <w:sz w:val="32"/>
          <w:szCs w:val="32"/>
          <w:lang w:val="en-US" w:eastAsia="zh-CN"/>
        </w:rPr>
      </w:pPr>
      <w:r>
        <w:rPr>
          <w:rFonts w:hint="eastAsia" w:ascii="仿宋" w:hAnsi="仿宋" w:eastAsia="仿宋" w:cs="仿宋"/>
          <w:b/>
          <w:bCs/>
          <w:color w:val="333333"/>
          <w:sz w:val="32"/>
          <w:szCs w:val="32"/>
          <w:lang w:val="en-US" w:eastAsia="zh-CN"/>
        </w:rPr>
        <w:t>3.实战训练经费</w:t>
      </w:r>
    </w:p>
    <w:p w14:paraId="3C0A415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lang w:val="en-US" w:eastAsia="zh-CN"/>
        </w:rPr>
        <w:t>1</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lang w:val="en-US" w:eastAsia="zh-CN"/>
        </w:rPr>
        <w:t>成本指标</w:t>
      </w:r>
      <w:r>
        <w:rPr>
          <w:rFonts w:hint="eastAsia" w:ascii="仿宋" w:hAnsi="仿宋" w:eastAsia="仿宋" w:cs="仿宋"/>
          <w:color w:val="333333"/>
          <w:sz w:val="32"/>
          <w:szCs w:val="32"/>
        </w:rPr>
        <w:t>：</w:t>
      </w:r>
    </w:p>
    <w:p w14:paraId="5985960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333333"/>
          <w:sz w:val="32"/>
          <w:szCs w:val="32"/>
          <w:lang w:val="en-US" w:eastAsia="zh-CN"/>
        </w:rPr>
      </w:pPr>
      <w:r>
        <w:rPr>
          <w:rFonts w:hint="eastAsia" w:ascii="仿宋" w:hAnsi="仿宋" w:eastAsia="仿宋" w:cs="仿宋"/>
          <w:kern w:val="2"/>
          <w:sz w:val="32"/>
          <w:szCs w:val="32"/>
          <w:lang w:val="en-US" w:eastAsia="zh-CN" w:bidi="ar-SA"/>
        </w:rPr>
        <w:t>经济成本指标：项目成本控制在47万元，完成计划目标。</w:t>
      </w:r>
    </w:p>
    <w:p w14:paraId="533390E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（2）产出指标</w:t>
      </w:r>
    </w:p>
    <w:p w14:paraId="7D4E44AF">
      <w:pPr>
        <w:pStyle w:val="9"/>
        <w:keepNext w:val="0"/>
        <w:keepLines w:val="0"/>
        <w:pageBreakBefore w:val="0"/>
        <w:widowControl w:val="0"/>
        <w:kinsoku/>
        <w:wordWrap/>
        <w:overflowPunct/>
        <w:topLinePunct w:val="0"/>
        <w:autoSpaceDE/>
        <w:autoSpaceDN/>
        <w:bidi w:val="0"/>
        <w:adjustRightInd/>
        <w:snapToGrid w:val="0"/>
        <w:spacing w:beforeLines="0" w:afterLines="0" w:line="540" w:lineRule="exact"/>
        <w:textAlignment w:val="auto"/>
        <w:rPr>
          <w:rFonts w:hint="eastAsia" w:ascii="仿宋" w:hAnsi="仿宋" w:eastAsia="仿宋" w:cs="仿宋"/>
          <w:spacing w:val="-2"/>
          <w:kern w:val="0"/>
          <w:sz w:val="32"/>
          <w:szCs w:val="32"/>
          <w:lang w:val="en-US" w:eastAsia="zh-CN" w:bidi="ar"/>
        </w:rPr>
      </w:pPr>
      <w:r>
        <w:rPr>
          <w:rFonts w:hint="eastAsia" w:ascii="仿宋" w:hAnsi="仿宋" w:eastAsia="仿宋" w:cs="仿宋"/>
          <w:spacing w:val="-2"/>
          <w:kern w:val="0"/>
          <w:sz w:val="32"/>
          <w:szCs w:val="32"/>
          <w:lang w:val="en-US" w:eastAsia="zh-CN" w:bidi="ar"/>
        </w:rPr>
        <w:t>数量指标：</w:t>
      </w:r>
      <w:r>
        <w:rPr>
          <w:rFonts w:hint="eastAsia" w:ascii="仿宋" w:hAnsi="仿宋" w:eastAsia="仿宋" w:cs="仿宋"/>
          <w:color w:val="333333"/>
          <w:sz w:val="32"/>
          <w:szCs w:val="32"/>
          <w:lang w:val="en-US" w:eastAsia="zh-CN"/>
        </w:rPr>
        <w:t>完成新警</w:t>
      </w:r>
      <w:r>
        <w:rPr>
          <w:rFonts w:hint="eastAsia" w:ascii="仿宋" w:hAnsi="仿宋" w:eastAsia="仿宋" w:cs="仿宋"/>
          <w:color w:val="333333"/>
          <w:sz w:val="32"/>
          <w:szCs w:val="32"/>
        </w:rPr>
        <w:t>培训人次107</w:t>
      </w:r>
      <w:r>
        <w:rPr>
          <w:rFonts w:hint="eastAsia" w:ascii="仿宋" w:hAnsi="仿宋" w:eastAsia="仿宋" w:cs="仿宋"/>
          <w:color w:val="333333"/>
          <w:sz w:val="32"/>
          <w:szCs w:val="32"/>
          <w:lang w:val="en-US" w:eastAsia="zh-CN"/>
        </w:rPr>
        <w:t>人。</w:t>
      </w:r>
      <w:r>
        <w:rPr>
          <w:rFonts w:hint="eastAsia" w:ascii="仿宋" w:hAnsi="仿宋" w:eastAsia="仿宋" w:cs="仿宋"/>
          <w:kern w:val="2"/>
          <w:sz w:val="32"/>
          <w:szCs w:val="32"/>
          <w:lang w:val="en-US" w:eastAsia="zh-CN" w:bidi="ar-SA"/>
        </w:rPr>
        <w:t>完成计划目标。</w:t>
      </w:r>
    </w:p>
    <w:p w14:paraId="5A330C9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right="0" w:rightChars="0" w:firstLine="632" w:firstLineChars="200"/>
        <w:jc w:val="both"/>
        <w:textAlignment w:val="auto"/>
        <w:rPr>
          <w:rFonts w:hint="eastAsia" w:ascii="仿宋" w:hAnsi="仿宋" w:eastAsia="仿宋" w:cs="仿宋"/>
          <w:spacing w:val="-2"/>
          <w:kern w:val="0"/>
          <w:sz w:val="32"/>
          <w:szCs w:val="32"/>
          <w:lang w:val="en-US" w:eastAsia="zh-CN" w:bidi="ar"/>
        </w:rPr>
      </w:pPr>
      <w:r>
        <w:rPr>
          <w:rFonts w:hint="eastAsia" w:ascii="仿宋" w:hAnsi="仿宋" w:eastAsia="仿宋" w:cs="仿宋"/>
          <w:spacing w:val="-2"/>
          <w:kern w:val="0"/>
          <w:sz w:val="32"/>
          <w:szCs w:val="32"/>
          <w:lang w:val="en-US" w:eastAsia="zh-CN" w:bidi="ar"/>
        </w:rPr>
        <w:t>质量指标：新警</w:t>
      </w:r>
      <w:r>
        <w:rPr>
          <w:rFonts w:hint="eastAsia" w:ascii="仿宋" w:hAnsi="仿宋" w:eastAsia="仿宋" w:cs="仿宋"/>
          <w:snapToGrid w:val="0"/>
          <w:kern w:val="0"/>
          <w:sz w:val="32"/>
          <w:szCs w:val="32"/>
        </w:rPr>
        <w:t>结业考核率</w:t>
      </w:r>
      <w:r>
        <w:rPr>
          <w:rFonts w:hint="eastAsia" w:ascii="仿宋" w:hAnsi="仿宋" w:eastAsia="仿宋" w:cs="仿宋"/>
          <w:kern w:val="2"/>
          <w:sz w:val="32"/>
          <w:szCs w:val="32"/>
          <w:lang w:val="en-US" w:eastAsia="zh-CN" w:bidi="ar-SA"/>
        </w:rPr>
        <w:t>100</w:t>
      </w:r>
      <w:r>
        <w:rPr>
          <w:rFonts w:hint="eastAsia" w:ascii="仿宋" w:hAnsi="仿宋" w:eastAsia="仿宋" w:cs="仿宋"/>
          <w:spacing w:val="-2"/>
          <w:kern w:val="0"/>
          <w:sz w:val="32"/>
          <w:szCs w:val="32"/>
          <w:lang w:val="en-US" w:eastAsia="zh-CN" w:bidi="ar"/>
        </w:rPr>
        <w:t>%。完成计划目标。</w:t>
      </w:r>
    </w:p>
    <w:p w14:paraId="5F8369E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333333"/>
          <w:sz w:val="32"/>
          <w:szCs w:val="32"/>
          <w:lang w:val="en-US" w:eastAsia="zh-CN"/>
        </w:rPr>
      </w:pPr>
      <w:r>
        <w:rPr>
          <w:rFonts w:hint="eastAsia" w:ascii="仿宋" w:hAnsi="仿宋" w:eastAsia="仿宋" w:cs="仿宋"/>
          <w:kern w:val="2"/>
          <w:sz w:val="32"/>
          <w:szCs w:val="32"/>
          <w:lang w:val="en-US" w:eastAsia="zh-CN" w:bidi="ar-SA"/>
        </w:rPr>
        <w:t>时效指</w:t>
      </w:r>
      <w:r>
        <w:rPr>
          <w:rFonts w:hint="eastAsia" w:ascii="仿宋" w:hAnsi="仿宋" w:eastAsia="仿宋" w:cs="仿宋"/>
          <w:spacing w:val="-2"/>
          <w:kern w:val="0"/>
          <w:sz w:val="32"/>
          <w:szCs w:val="32"/>
          <w:lang w:val="en-US" w:eastAsia="zh-CN" w:bidi="ar"/>
        </w:rPr>
        <w:t>标：</w:t>
      </w:r>
      <w:r>
        <w:rPr>
          <w:rFonts w:hint="eastAsia" w:ascii="仿宋" w:hAnsi="仿宋" w:eastAsia="仿宋" w:cs="仿宋"/>
          <w:color w:val="333333"/>
          <w:sz w:val="32"/>
          <w:szCs w:val="32"/>
          <w:lang w:val="en-US" w:eastAsia="zh-CN"/>
        </w:rPr>
        <w:t>新警培训于</w:t>
      </w:r>
      <w:r>
        <w:rPr>
          <w:rFonts w:hint="eastAsia" w:ascii="仿宋" w:hAnsi="仿宋" w:eastAsia="仿宋" w:cs="仿宋"/>
          <w:color w:val="333333"/>
          <w:sz w:val="32"/>
          <w:szCs w:val="32"/>
        </w:rPr>
        <w:t>2024年7月完成</w:t>
      </w:r>
      <w:r>
        <w:rPr>
          <w:rFonts w:hint="eastAsia" w:ascii="仿宋" w:hAnsi="仿宋" w:eastAsia="仿宋" w:cs="仿宋"/>
          <w:color w:val="333333"/>
          <w:sz w:val="32"/>
          <w:szCs w:val="32"/>
          <w:lang w:eastAsia="zh-CN"/>
        </w:rPr>
        <w:t>。</w:t>
      </w:r>
      <w:r>
        <w:rPr>
          <w:rFonts w:hint="eastAsia" w:ascii="仿宋" w:hAnsi="仿宋" w:eastAsia="仿宋" w:cs="仿宋"/>
          <w:kern w:val="2"/>
          <w:sz w:val="32"/>
          <w:szCs w:val="32"/>
          <w:lang w:val="en-US" w:eastAsia="zh-CN" w:bidi="ar-SA"/>
        </w:rPr>
        <w:t>完成计划目标。</w:t>
      </w:r>
    </w:p>
    <w:p w14:paraId="12F89A1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333333"/>
          <w:sz w:val="32"/>
          <w:szCs w:val="32"/>
          <w:lang w:val="en-US" w:eastAsia="zh-CN"/>
        </w:rPr>
      </w:pPr>
      <w:r>
        <w:rPr>
          <w:rFonts w:hint="eastAsia" w:ascii="仿宋" w:hAnsi="仿宋" w:eastAsia="仿宋" w:cs="仿宋"/>
          <w:color w:val="333333"/>
          <w:kern w:val="2"/>
          <w:sz w:val="32"/>
          <w:szCs w:val="32"/>
          <w:lang w:val="en-US" w:eastAsia="zh-CN" w:bidi="ar-SA"/>
        </w:rPr>
        <w:t>（3）</w:t>
      </w:r>
      <w:r>
        <w:rPr>
          <w:rFonts w:hint="eastAsia" w:ascii="仿宋" w:hAnsi="仿宋" w:eastAsia="仿宋" w:cs="仿宋"/>
          <w:color w:val="333333"/>
          <w:sz w:val="32"/>
          <w:szCs w:val="32"/>
          <w:lang w:val="en-US" w:eastAsia="zh-CN"/>
        </w:rPr>
        <w:t>效益指标</w:t>
      </w:r>
    </w:p>
    <w:p w14:paraId="3956453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333333"/>
          <w:sz w:val="32"/>
          <w:szCs w:val="32"/>
          <w:lang w:val="en-US" w:eastAsia="zh-CN"/>
        </w:rPr>
      </w:pPr>
      <w:r>
        <w:rPr>
          <w:rFonts w:hint="eastAsia" w:ascii="仿宋" w:hAnsi="仿宋" w:eastAsia="仿宋" w:cs="仿宋"/>
          <w:kern w:val="2"/>
          <w:sz w:val="32"/>
          <w:szCs w:val="32"/>
          <w:lang w:val="en-US" w:eastAsia="zh-CN" w:bidi="ar-SA"/>
        </w:rPr>
        <w:t>社会效益指标：提升执法水平。完成计划目标。</w:t>
      </w:r>
    </w:p>
    <w:p w14:paraId="25D2516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333333"/>
          <w:sz w:val="32"/>
          <w:szCs w:val="32"/>
          <w:lang w:val="en-US" w:eastAsia="zh-CN"/>
        </w:rPr>
      </w:pPr>
      <w:r>
        <w:rPr>
          <w:rFonts w:hint="eastAsia" w:ascii="仿宋" w:hAnsi="仿宋" w:eastAsia="仿宋" w:cs="仿宋"/>
          <w:color w:val="333333"/>
          <w:kern w:val="2"/>
          <w:sz w:val="32"/>
          <w:szCs w:val="32"/>
          <w:lang w:val="en-US" w:eastAsia="zh-CN" w:bidi="ar-SA"/>
        </w:rPr>
        <w:t>（4）</w:t>
      </w:r>
      <w:r>
        <w:rPr>
          <w:rFonts w:hint="eastAsia" w:ascii="仿宋" w:hAnsi="仿宋" w:eastAsia="仿宋" w:cs="仿宋"/>
          <w:color w:val="333333"/>
          <w:sz w:val="32"/>
          <w:szCs w:val="32"/>
          <w:lang w:val="en-US" w:eastAsia="zh-CN"/>
        </w:rPr>
        <w:t>满意度指标</w:t>
      </w:r>
    </w:p>
    <w:p w14:paraId="730DB9F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服务对象满意度指标：民警满意度95%。完成计划目标。</w:t>
      </w:r>
    </w:p>
    <w:p w14:paraId="63F6CDCB">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项目自评发现的问题及整改措施</w:t>
      </w:r>
    </w:p>
    <w:p w14:paraId="666E41EB">
      <w:pPr>
        <w:keepNext w:val="0"/>
        <w:keepLines w:val="0"/>
        <w:pageBreakBefore w:val="0"/>
        <w:widowControl/>
        <w:shd w:val="clear" w:color="auto" w:fill="FFFFFF"/>
        <w:kinsoku/>
        <w:wordWrap/>
        <w:overflowPunct/>
        <w:topLinePunct w:val="0"/>
        <w:autoSpaceDE/>
        <w:autoSpaceDN/>
        <w:bidi w:val="0"/>
        <w:adjustRightInd/>
        <w:spacing w:line="560" w:lineRule="exact"/>
        <w:ind w:firstLine="640"/>
        <w:textAlignment w:val="auto"/>
        <w:rPr>
          <w:rFonts w:hint="default"/>
          <w:sz w:val="32"/>
          <w:szCs w:val="32"/>
          <w:lang w:val="en-US" w:eastAsia="zh-CN"/>
        </w:rPr>
      </w:pPr>
      <w:r>
        <w:rPr>
          <w:rFonts w:hint="eastAsia" w:ascii="仿宋" w:hAnsi="仿宋" w:eastAsia="仿宋" w:cs="Times New Roman"/>
          <w:spacing w:val="0"/>
          <w:sz w:val="32"/>
          <w:szCs w:val="32"/>
          <w:lang w:val="en-US" w:eastAsia="zh-CN"/>
        </w:rPr>
        <w:t>绩效管理有待加强，个别项目绩效目标未达计划目标。</w:t>
      </w:r>
    </w:p>
    <w:p w14:paraId="69C528F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五、项目自评工作建议及预算安排建议</w:t>
      </w:r>
    </w:p>
    <w:p w14:paraId="07D79E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仿宋" w:hAnsi="仿宋" w:eastAsia="仿宋" w:cs="仿宋_GB2312"/>
          <w:color w:val="333333"/>
          <w:sz w:val="32"/>
          <w:szCs w:val="32"/>
          <w:lang w:val="en-US" w:eastAsia="zh-CN"/>
        </w:rPr>
        <w:t>及时关注指标变化，根据公安厅要求设置完成指标加强各部门沟通和协调，按照精细化管理的要求，落实到项目实施的各环节、全过程，及时掌握预算执行动态，分析、跟踪预算绩效目标执行情况，确保绩效目标实现。</w:t>
      </w:r>
    </w:p>
    <w:p w14:paraId="32F8578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六、其他需要说明的问题</w:t>
      </w:r>
      <w:r>
        <w:rPr>
          <w:rFonts w:hint="eastAsia" w:ascii="方正黑体_GBK" w:hAnsi="方正黑体_GBK" w:eastAsia="方正黑体_GBK" w:cs="方正黑体_GBK"/>
          <w:b/>
          <w:bCs/>
          <w:color w:val="auto"/>
          <w:sz w:val="32"/>
          <w:szCs w:val="32"/>
          <w:highlight w:val="none"/>
          <w:lang w:val="en-US" w:eastAsia="zh-CN"/>
        </w:rPr>
        <w:tab/>
      </w:r>
    </w:p>
    <w:p w14:paraId="45DB0FC9">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s="仿宋_GB2312"/>
          <w:color w:val="333333"/>
          <w:sz w:val="32"/>
          <w:szCs w:val="32"/>
          <w:lang w:val="en-US" w:eastAsia="zh-CN"/>
        </w:rPr>
      </w:pPr>
      <w:r>
        <w:rPr>
          <w:rFonts w:hint="eastAsia" w:ascii="Times New Roman Regular" w:hAnsi="Times New Roman Regular" w:eastAsia="仿宋_GB2312" w:cs="Times New Roman Regular"/>
          <w:color w:val="auto"/>
          <w:sz w:val="32"/>
          <w:szCs w:val="32"/>
          <w:highlight w:val="none"/>
          <w:lang w:val="en-US" w:eastAsia="zh-CN"/>
        </w:rPr>
        <w:t xml:space="preserve">    </w:t>
      </w:r>
      <w:r>
        <w:rPr>
          <w:rFonts w:hint="eastAsia" w:ascii="仿宋" w:hAnsi="仿宋" w:eastAsia="仿宋" w:cs="仿宋_GB2312"/>
          <w:color w:val="333333"/>
          <w:sz w:val="32"/>
          <w:szCs w:val="32"/>
          <w:lang w:val="en-US" w:eastAsia="zh-CN"/>
        </w:rPr>
        <w:t>无其他需要说明的问题。</w:t>
      </w:r>
    </w:p>
    <w:p w14:paraId="69907B74">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仿宋" w:hAnsi="仿宋" w:eastAsia="仿宋" w:cs="仿宋_GB2312"/>
          <w:color w:val="333333"/>
          <w:sz w:val="32"/>
          <w:szCs w:val="32"/>
          <w:lang w:val="en-US" w:eastAsia="zh-CN"/>
        </w:rPr>
      </w:pPr>
    </w:p>
    <w:p w14:paraId="7B7D7A7A">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仿宋" w:hAnsi="仿宋" w:eastAsia="仿宋" w:cs="仿宋_GB2312"/>
          <w:color w:val="333333"/>
          <w:sz w:val="32"/>
          <w:szCs w:val="32"/>
          <w:lang w:val="en-US" w:eastAsia="zh-CN"/>
        </w:rPr>
      </w:pPr>
      <w:bookmarkStart w:id="0" w:name="_GoBack"/>
      <w:bookmarkEnd w:id="0"/>
    </w:p>
    <w:sectPr>
      <w:headerReference r:id="rId3" w:type="default"/>
      <w:footerReference r:id="rId4" w:type="default"/>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55686D4-D78E-4383-8D78-BCE5E525ADC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auto"/>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486035F5-5D64-40E4-B445-24C5C7F743A8}"/>
  </w:font>
  <w:font w:name="仿宋_GB2312">
    <w:panose1 w:val="02010609030101010101"/>
    <w:charset w:val="86"/>
    <w:family w:val="auto"/>
    <w:pitch w:val="default"/>
    <w:sig w:usb0="00000001" w:usb1="080E0000" w:usb2="00000000" w:usb3="00000000" w:csb0="00040000" w:csb1="00000000"/>
    <w:embedRegular r:id="rId3" w:fontKey="{F48AF03E-0F84-4549-894C-9E025735303D}"/>
  </w:font>
  <w:font w:name="方正黑体_GBK">
    <w:altName w:val="微软雅黑"/>
    <w:panose1 w:val="02000000000000000000"/>
    <w:charset w:val="86"/>
    <w:family w:val="auto"/>
    <w:pitch w:val="default"/>
    <w:sig w:usb0="00000000" w:usb1="00000000" w:usb2="00000000" w:usb3="00000000" w:csb0="00040000" w:csb1="00000000"/>
    <w:embedRegular r:id="rId4" w:fontKey="{DCD8B0B1-7FC4-4950-AA51-54F35BF7B133}"/>
  </w:font>
  <w:font w:name="仿宋">
    <w:panose1 w:val="02010609060101010101"/>
    <w:charset w:val="86"/>
    <w:family w:val="auto"/>
    <w:pitch w:val="default"/>
    <w:sig w:usb0="800002BF" w:usb1="38CF7CFA" w:usb2="00000016" w:usb3="00000000" w:csb0="00040001" w:csb1="00000000"/>
    <w:embedRegular r:id="rId5" w:fontKey="{6D5ACDD6-438D-4DBA-A2EE-E25BF3BE9EB9}"/>
  </w:font>
  <w:font w:name="Times New Roman Regular">
    <w:altName w:val="Times New Roman"/>
    <w:panose1 w:val="02020603050405020304"/>
    <w:charset w:val="00"/>
    <w:family w:val="auto"/>
    <w:pitch w:val="default"/>
    <w:sig w:usb0="00000000" w:usb1="00000000" w:usb2="00000009" w:usb3="00000000" w:csb0="400001FF" w:csb1="FFFF0000"/>
    <w:embedRegular r:id="rId6" w:fontKey="{B6230ECE-0FD9-4B46-9A1D-110DC7471263}"/>
  </w:font>
  <w:font w:name="方正小标宋_GBK">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7" w:fontKey="{F8E82CB9-D84B-4BF2-BBB8-A69407C11668}"/>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8C5C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C83DA">
                          <w:pPr>
                            <w:pStyle w:val="6"/>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BDC83DA">
                    <w:pPr>
                      <w:pStyle w:val="6"/>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CD07E">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C4F85A"/>
    <w:multiLevelType w:val="singleLevel"/>
    <w:tmpl w:val="CFC4F85A"/>
    <w:lvl w:ilvl="0" w:tentative="0">
      <w:start w:val="2"/>
      <w:numFmt w:val="decimal"/>
      <w:suff w:val="nothing"/>
      <w:lvlText w:val="（%1）"/>
      <w:lvlJc w:val="left"/>
    </w:lvl>
  </w:abstractNum>
  <w:abstractNum w:abstractNumId="1">
    <w:nsid w:val="F6219788"/>
    <w:multiLevelType w:val="singleLevel"/>
    <w:tmpl w:val="F6219788"/>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kYjk0MGZjYTE2YTM4MzdmZWFlYTUxNTMxMjliYjUifQ=="/>
    <w:docVar w:name="KSO_WPS_MARK_KEY" w:val="9920a277-c0c3-43b4-93d3-1636fe398e0b"/>
  </w:docVars>
  <w:rsids>
    <w:rsidRoot w:val="753C4E9B"/>
    <w:rsid w:val="05E95AA6"/>
    <w:rsid w:val="09AA20BD"/>
    <w:rsid w:val="0C180A78"/>
    <w:rsid w:val="0D276746"/>
    <w:rsid w:val="0D464D9C"/>
    <w:rsid w:val="0DD52794"/>
    <w:rsid w:val="0E956870"/>
    <w:rsid w:val="0FF8749A"/>
    <w:rsid w:val="10C666A5"/>
    <w:rsid w:val="1223366A"/>
    <w:rsid w:val="143877FD"/>
    <w:rsid w:val="15510782"/>
    <w:rsid w:val="16E540FF"/>
    <w:rsid w:val="17FCFFF6"/>
    <w:rsid w:val="19E805B2"/>
    <w:rsid w:val="1B087B74"/>
    <w:rsid w:val="1CAF15FD"/>
    <w:rsid w:val="1CBF872E"/>
    <w:rsid w:val="1D84721B"/>
    <w:rsid w:val="20EF154A"/>
    <w:rsid w:val="216D7605"/>
    <w:rsid w:val="22717D6E"/>
    <w:rsid w:val="229D6DB5"/>
    <w:rsid w:val="22FE234B"/>
    <w:rsid w:val="23E83F39"/>
    <w:rsid w:val="242F6132"/>
    <w:rsid w:val="265813F4"/>
    <w:rsid w:val="26EC6BA8"/>
    <w:rsid w:val="277E6F02"/>
    <w:rsid w:val="2952197F"/>
    <w:rsid w:val="29990575"/>
    <w:rsid w:val="2AF6742D"/>
    <w:rsid w:val="2C300C99"/>
    <w:rsid w:val="2DB80F46"/>
    <w:rsid w:val="301915E2"/>
    <w:rsid w:val="312A2265"/>
    <w:rsid w:val="333F3E43"/>
    <w:rsid w:val="33584A7B"/>
    <w:rsid w:val="344A2B14"/>
    <w:rsid w:val="36FC0F5D"/>
    <w:rsid w:val="37066EE3"/>
    <w:rsid w:val="375773F8"/>
    <w:rsid w:val="393E32BB"/>
    <w:rsid w:val="3995213C"/>
    <w:rsid w:val="3EFDDE87"/>
    <w:rsid w:val="419B2857"/>
    <w:rsid w:val="41D71DA8"/>
    <w:rsid w:val="496E2C2B"/>
    <w:rsid w:val="49A16A80"/>
    <w:rsid w:val="4BC21766"/>
    <w:rsid w:val="4C0A3FD7"/>
    <w:rsid w:val="4C6611ED"/>
    <w:rsid w:val="4D5D3BD3"/>
    <w:rsid w:val="4EB7F892"/>
    <w:rsid w:val="4EF018F4"/>
    <w:rsid w:val="51F31FFB"/>
    <w:rsid w:val="533942DE"/>
    <w:rsid w:val="552A0475"/>
    <w:rsid w:val="55711857"/>
    <w:rsid w:val="578D10CB"/>
    <w:rsid w:val="57FE48D8"/>
    <w:rsid w:val="5A5915AC"/>
    <w:rsid w:val="5ABBC979"/>
    <w:rsid w:val="5BE4354C"/>
    <w:rsid w:val="5BFC7B3B"/>
    <w:rsid w:val="5DDB1F64"/>
    <w:rsid w:val="5E77C7C6"/>
    <w:rsid w:val="5F3F29C6"/>
    <w:rsid w:val="5FFFAAE0"/>
    <w:rsid w:val="60596D42"/>
    <w:rsid w:val="623373DD"/>
    <w:rsid w:val="624473B3"/>
    <w:rsid w:val="63C955D1"/>
    <w:rsid w:val="64002DAD"/>
    <w:rsid w:val="66347B2F"/>
    <w:rsid w:val="667FD72C"/>
    <w:rsid w:val="66A05E03"/>
    <w:rsid w:val="68C66D83"/>
    <w:rsid w:val="68E64208"/>
    <w:rsid w:val="6A0665BA"/>
    <w:rsid w:val="6A12486A"/>
    <w:rsid w:val="6ABE64BE"/>
    <w:rsid w:val="6B5F16C5"/>
    <w:rsid w:val="6CF3EA5A"/>
    <w:rsid w:val="6E16138B"/>
    <w:rsid w:val="701B50A1"/>
    <w:rsid w:val="73D1662B"/>
    <w:rsid w:val="753C4E9B"/>
    <w:rsid w:val="76285B0A"/>
    <w:rsid w:val="765C0C4B"/>
    <w:rsid w:val="769B7804"/>
    <w:rsid w:val="779FCBF0"/>
    <w:rsid w:val="77F7E21B"/>
    <w:rsid w:val="781113A7"/>
    <w:rsid w:val="791E6510"/>
    <w:rsid w:val="798F0D8A"/>
    <w:rsid w:val="79E2F975"/>
    <w:rsid w:val="7AC12FC6"/>
    <w:rsid w:val="7AD24D3F"/>
    <w:rsid w:val="7B3BDBF2"/>
    <w:rsid w:val="7C8D4A41"/>
    <w:rsid w:val="7CD75D15"/>
    <w:rsid w:val="7D8201F6"/>
    <w:rsid w:val="7EBDCBBF"/>
    <w:rsid w:val="7EC74CC1"/>
    <w:rsid w:val="7EE6408F"/>
    <w:rsid w:val="7F3EB32E"/>
    <w:rsid w:val="7F5F3F3B"/>
    <w:rsid w:val="7F5FE5E8"/>
    <w:rsid w:val="7F7FC8C5"/>
    <w:rsid w:val="7FFDE9AB"/>
    <w:rsid w:val="7FFEB77D"/>
    <w:rsid w:val="7FFFADA2"/>
    <w:rsid w:val="9ED5792A"/>
    <w:rsid w:val="AEFFB886"/>
    <w:rsid w:val="BEFF7926"/>
    <w:rsid w:val="CF12F568"/>
    <w:rsid w:val="DEBF7731"/>
    <w:rsid w:val="E39F96A6"/>
    <w:rsid w:val="E6DFCF67"/>
    <w:rsid w:val="EBB76B61"/>
    <w:rsid w:val="F6D78CAF"/>
    <w:rsid w:val="F7DA3342"/>
    <w:rsid w:val="FBD266D3"/>
    <w:rsid w:val="FBFF7914"/>
    <w:rsid w:val="FDBFA637"/>
    <w:rsid w:val="FE6B70D4"/>
    <w:rsid w:val="FF2C1D8F"/>
    <w:rsid w:val="FF7BB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12">
    <w:name w:val="Default Paragraph Font"/>
    <w:autoRedefine/>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before="100" w:beforeAutospacing="1" w:after="120"/>
    </w:pPr>
    <w:rPr>
      <w:rFonts w:ascii="Calibri" w:hAnsi="Calibri" w:eastAsia="宋体" w:cs="Arial"/>
    </w:rPr>
  </w:style>
  <w:style w:type="paragraph" w:styleId="4">
    <w:name w:val="toc 5"/>
    <w:basedOn w:val="1"/>
    <w:next w:val="1"/>
    <w:qFormat/>
    <w:uiPriority w:val="0"/>
    <w:pPr>
      <w:ind w:left="1680" w:leftChars="800"/>
    </w:pPr>
    <w:rPr>
      <w:rFonts w:ascii="Times New Roman" w:hAnsi="Times New Roman"/>
    </w:rPr>
  </w:style>
  <w:style w:type="paragraph" w:styleId="5">
    <w:name w:val="Body Text Indent"/>
    <w:basedOn w:val="1"/>
    <w:autoRedefine/>
    <w:unhideWhenUsed/>
    <w:qFormat/>
    <w:uiPriority w:val="0"/>
    <w:pPr>
      <w:spacing w:beforeLines="0" w:afterLines="0"/>
      <w:ind w:firstLine="640" w:firstLineChars="200"/>
    </w:pPr>
    <w:rPr>
      <w:rFonts w:hint="default"/>
      <w:sz w:val="32"/>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5"/>
    <w:autoRedefine/>
    <w:unhideWhenUsed/>
    <w:qFormat/>
    <w:uiPriority w:val="99"/>
    <w:pPr>
      <w:spacing w:beforeLines="0" w:afterLines="0"/>
      <w:ind w:firstLine="420"/>
    </w:pPr>
    <w:rPr>
      <w:rFonts w:hint="default"/>
      <w:sz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BodyText1I"/>
    <w:basedOn w:val="1"/>
    <w:qFormat/>
    <w:uiPriority w:val="99"/>
    <w:pPr>
      <w:snapToGrid w:val="0"/>
      <w:spacing w:line="360" w:lineRule="auto"/>
      <w:ind w:firstLine="420" w:firstLineChars="100"/>
    </w:pPr>
    <w:rPr>
      <w:sz w:val="28"/>
      <w:szCs w:val="20"/>
    </w:rPr>
  </w:style>
  <w:style w:type="paragraph" w:customStyle="1" w:styleId="14">
    <w:name w:val="标题1"/>
    <w:basedOn w:val="2"/>
    <w:autoRedefine/>
    <w:qFormat/>
    <w:uiPriority w:val="0"/>
    <w:rPr>
      <w:rFonts w:eastAsia="黑体"/>
    </w:rPr>
  </w:style>
  <w:style w:type="paragraph" w:customStyle="1" w:styleId="15">
    <w:name w:val="首行缩进"/>
    <w:basedOn w:val="1"/>
    <w:autoRedefine/>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2951</Words>
  <Characters>3173</Characters>
  <Lines>0</Lines>
  <Paragraphs>0</Paragraphs>
  <TotalTime>7</TotalTime>
  <ScaleCrop>false</ScaleCrop>
  <LinksUpToDate>false</LinksUpToDate>
  <CharactersWithSpaces>3293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2024-02-23T10:03:00Z</dcterms:created>
  <dc:creator>1402836399</dc:creator>
  <cp:lastModifiedBy>Jp</cp:lastModifiedBy>
  <cp:lastPrinted>2025-06-21T06:43:00Z</cp:lastPrinted>
  <dcterms:modified xsi:type="dcterms:W3CDTF">2025-09-16T09:29:50Z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375C0E583B754494A3DE7B23FEEDC646_13</vt:lpwstr>
  </property>
  <property fmtid="{D5CDD505-2E9C-101B-9397-08002B2CF9AE}" pid="4" name="KSOTemplateDocerSaveRecord">
    <vt:lpwstr>eyJoZGlkIjoiNGNlOWJhYTg0NDFjNGI1M2VjOTY0MWZkYjZmNzJjYTMiLCJ1c2VySWQiOiIzNzE1MzU5ODAifQ==</vt:lpwstr>
  </property>
</Properties>
</file>