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1B1FB4">
      <w:pPr>
        <w:pStyle w:val="9"/>
        <w:jc w:val="both"/>
        <w:rPr>
          <w:rFonts w:cs="方正小标宋_GBK" w:asciiTheme="majorEastAsia" w:hAnsiTheme="majorEastAsia" w:eastAsiaTheme="majorEastAsia"/>
          <w:b/>
          <w:color w:val="auto"/>
          <w:sz w:val="84"/>
          <w:szCs w:val="84"/>
          <w:highlight w:val="none"/>
        </w:rPr>
      </w:pPr>
    </w:p>
    <w:p w14:paraId="18D5F595">
      <w:pPr>
        <w:pStyle w:val="9"/>
        <w:jc w:val="both"/>
        <w:rPr>
          <w:rFonts w:cs="方正小标宋_GBK" w:asciiTheme="majorEastAsia" w:hAnsiTheme="majorEastAsia" w:eastAsiaTheme="majorEastAsia"/>
          <w:b/>
          <w:color w:val="auto"/>
          <w:sz w:val="84"/>
          <w:szCs w:val="84"/>
          <w:highlight w:val="none"/>
        </w:rPr>
      </w:pPr>
    </w:p>
    <w:p w14:paraId="2C1D2826">
      <w:pPr>
        <w:pStyle w:val="9"/>
        <w:jc w:val="both"/>
        <w:rPr>
          <w:rFonts w:cs="方正小标宋_GBK" w:asciiTheme="majorEastAsia" w:hAnsiTheme="majorEastAsia" w:eastAsiaTheme="majorEastAsia"/>
          <w:b/>
          <w:color w:val="auto"/>
          <w:sz w:val="84"/>
          <w:szCs w:val="84"/>
          <w:highlight w:val="none"/>
        </w:rPr>
      </w:pPr>
    </w:p>
    <w:p w14:paraId="24620D52">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2022年度</w:t>
      </w:r>
    </w:p>
    <w:p w14:paraId="1079939B">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怀化市看守所</w:t>
      </w:r>
    </w:p>
    <w:p w14:paraId="18F58AEB">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部门决算</w:t>
      </w:r>
    </w:p>
    <w:p w14:paraId="2A8DA519">
      <w:pPr>
        <w:pStyle w:val="9"/>
        <w:spacing w:line="500" w:lineRule="exact"/>
        <w:jc w:val="both"/>
        <w:rPr>
          <w:rFonts w:hint="eastAsia" w:ascii="仿宋" w:hAnsi="仿宋" w:eastAsia="仿宋"/>
          <w:b/>
          <w:color w:val="auto"/>
          <w:sz w:val="36"/>
          <w:szCs w:val="36"/>
          <w:highlight w:val="none"/>
        </w:rPr>
      </w:pPr>
    </w:p>
    <w:p w14:paraId="4752BFBA">
      <w:pPr>
        <w:pStyle w:val="9"/>
        <w:spacing w:line="500" w:lineRule="exact"/>
        <w:jc w:val="both"/>
        <w:rPr>
          <w:rFonts w:hint="eastAsia" w:ascii="仿宋" w:hAnsi="仿宋" w:eastAsia="仿宋"/>
          <w:b/>
          <w:color w:val="auto"/>
          <w:sz w:val="36"/>
          <w:szCs w:val="36"/>
          <w:highlight w:val="none"/>
        </w:rPr>
      </w:pPr>
    </w:p>
    <w:p w14:paraId="7E295576">
      <w:pPr>
        <w:pStyle w:val="9"/>
        <w:spacing w:line="500" w:lineRule="exact"/>
        <w:jc w:val="both"/>
        <w:rPr>
          <w:rFonts w:hint="eastAsia" w:ascii="仿宋" w:hAnsi="仿宋" w:eastAsia="仿宋"/>
          <w:b/>
          <w:color w:val="auto"/>
          <w:sz w:val="36"/>
          <w:szCs w:val="36"/>
          <w:highlight w:val="none"/>
        </w:rPr>
      </w:pPr>
    </w:p>
    <w:p w14:paraId="00D50F54">
      <w:pPr>
        <w:pStyle w:val="9"/>
        <w:spacing w:line="500" w:lineRule="exact"/>
        <w:jc w:val="both"/>
        <w:rPr>
          <w:rFonts w:hint="eastAsia" w:ascii="仿宋" w:hAnsi="仿宋" w:eastAsia="仿宋"/>
          <w:b/>
          <w:color w:val="auto"/>
          <w:sz w:val="36"/>
          <w:szCs w:val="36"/>
          <w:highlight w:val="none"/>
        </w:rPr>
      </w:pPr>
    </w:p>
    <w:p w14:paraId="4FFDE6F4">
      <w:pPr>
        <w:pStyle w:val="9"/>
        <w:spacing w:line="500" w:lineRule="exact"/>
        <w:jc w:val="both"/>
        <w:rPr>
          <w:rFonts w:hint="eastAsia" w:ascii="仿宋" w:hAnsi="仿宋" w:eastAsia="仿宋"/>
          <w:b/>
          <w:color w:val="auto"/>
          <w:sz w:val="36"/>
          <w:szCs w:val="36"/>
          <w:highlight w:val="none"/>
        </w:rPr>
      </w:pPr>
    </w:p>
    <w:p w14:paraId="79CF247E">
      <w:pPr>
        <w:pStyle w:val="9"/>
        <w:spacing w:line="500" w:lineRule="exact"/>
        <w:jc w:val="both"/>
        <w:rPr>
          <w:rFonts w:hint="eastAsia" w:ascii="仿宋" w:hAnsi="仿宋" w:eastAsia="仿宋"/>
          <w:b/>
          <w:color w:val="auto"/>
          <w:sz w:val="36"/>
          <w:szCs w:val="36"/>
          <w:highlight w:val="none"/>
        </w:rPr>
      </w:pPr>
    </w:p>
    <w:p w14:paraId="20679DED">
      <w:pPr>
        <w:pStyle w:val="9"/>
        <w:spacing w:line="500" w:lineRule="exact"/>
        <w:jc w:val="both"/>
        <w:rPr>
          <w:rFonts w:hint="eastAsia" w:ascii="仿宋" w:hAnsi="仿宋" w:eastAsia="仿宋"/>
          <w:b/>
          <w:color w:val="auto"/>
          <w:sz w:val="36"/>
          <w:szCs w:val="36"/>
          <w:highlight w:val="none"/>
        </w:rPr>
      </w:pPr>
    </w:p>
    <w:p w14:paraId="02205BC4">
      <w:pPr>
        <w:pStyle w:val="9"/>
        <w:spacing w:line="500" w:lineRule="exact"/>
        <w:jc w:val="both"/>
        <w:rPr>
          <w:rFonts w:hint="eastAsia" w:ascii="仿宋" w:hAnsi="仿宋" w:eastAsia="仿宋"/>
          <w:b/>
          <w:color w:val="auto"/>
          <w:sz w:val="36"/>
          <w:szCs w:val="36"/>
          <w:highlight w:val="none"/>
        </w:rPr>
      </w:pPr>
    </w:p>
    <w:p w14:paraId="25E80E45">
      <w:pPr>
        <w:pStyle w:val="9"/>
        <w:spacing w:line="500" w:lineRule="exact"/>
        <w:jc w:val="both"/>
        <w:rPr>
          <w:rFonts w:hint="eastAsia" w:ascii="仿宋" w:hAnsi="仿宋" w:eastAsia="仿宋"/>
          <w:b/>
          <w:color w:val="auto"/>
          <w:sz w:val="36"/>
          <w:szCs w:val="36"/>
          <w:highlight w:val="none"/>
        </w:rPr>
      </w:pPr>
    </w:p>
    <w:p w14:paraId="61D934C7">
      <w:pPr>
        <w:pStyle w:val="9"/>
        <w:spacing w:line="500" w:lineRule="exact"/>
        <w:jc w:val="both"/>
        <w:rPr>
          <w:rFonts w:hint="eastAsia" w:ascii="仿宋" w:hAnsi="仿宋" w:eastAsia="仿宋"/>
          <w:b/>
          <w:color w:val="auto"/>
          <w:sz w:val="36"/>
          <w:szCs w:val="36"/>
          <w:highlight w:val="none"/>
        </w:rPr>
      </w:pPr>
    </w:p>
    <w:p w14:paraId="59E96BAF">
      <w:pPr>
        <w:pStyle w:val="9"/>
        <w:spacing w:line="500" w:lineRule="exact"/>
        <w:jc w:val="center"/>
        <w:rPr>
          <w:rFonts w:hint="eastAsia" w:ascii="仿宋" w:hAnsi="仿宋" w:eastAsia="仿宋"/>
          <w:b/>
          <w:color w:val="auto"/>
          <w:sz w:val="36"/>
          <w:szCs w:val="36"/>
          <w:highlight w:val="none"/>
        </w:rPr>
      </w:pPr>
    </w:p>
    <w:p w14:paraId="47729A90">
      <w:pPr>
        <w:pStyle w:val="9"/>
        <w:spacing w:line="500" w:lineRule="exact"/>
        <w:jc w:val="center"/>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t>目录</w:t>
      </w:r>
    </w:p>
    <w:p w14:paraId="545BAF67">
      <w:pPr>
        <w:pStyle w:val="9"/>
        <w:spacing w:line="500" w:lineRule="exact"/>
        <w:jc w:val="center"/>
        <w:rPr>
          <w:rFonts w:hint="eastAsia" w:ascii="仿宋" w:hAnsi="仿宋" w:eastAsia="仿宋"/>
          <w:b/>
          <w:color w:val="auto"/>
          <w:sz w:val="36"/>
          <w:szCs w:val="36"/>
          <w:highlight w:val="none"/>
        </w:rPr>
      </w:pPr>
    </w:p>
    <w:p w14:paraId="1596E9F9">
      <w:pPr>
        <w:pStyle w:val="9"/>
        <w:spacing w:line="44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第一部分怀化市住房公积金管理中心概况</w:t>
      </w:r>
    </w:p>
    <w:p w14:paraId="5C772BEA">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一、部门职责</w:t>
      </w:r>
    </w:p>
    <w:p w14:paraId="7537FF55">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二、机构设置</w:t>
      </w:r>
    </w:p>
    <w:p w14:paraId="4E0AEBA8">
      <w:pPr>
        <w:pStyle w:val="9"/>
        <w:spacing w:line="44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第二部分部门决算表</w:t>
      </w:r>
    </w:p>
    <w:p w14:paraId="358D31EA">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一、收入支出决算总表</w:t>
      </w:r>
    </w:p>
    <w:p w14:paraId="108A29E6">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二、收入决算表</w:t>
      </w:r>
    </w:p>
    <w:p w14:paraId="1E674DE5">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三、支出决算表</w:t>
      </w:r>
    </w:p>
    <w:p w14:paraId="6220B517">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四、财政拨款收入支出决算总表</w:t>
      </w:r>
    </w:p>
    <w:p w14:paraId="3AD95CBD">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五、一般公共预算财政拨款支出决算表</w:t>
      </w:r>
    </w:p>
    <w:p w14:paraId="6A4D3B9A">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六、一般公共预算财政拨款基本支出决算明细表</w:t>
      </w:r>
    </w:p>
    <w:p w14:paraId="423A71E6">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七、政府性基金预算财政拨款收入支出决算表</w:t>
      </w:r>
    </w:p>
    <w:p w14:paraId="45122D95">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八、国有资本经营预算财政拨款支出决算表</w:t>
      </w:r>
    </w:p>
    <w:p w14:paraId="4322D0A8">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九、财政拨款“三公”经费支出决算表</w:t>
      </w:r>
    </w:p>
    <w:p w14:paraId="73F9B6FF">
      <w:pPr>
        <w:pStyle w:val="9"/>
        <w:spacing w:line="44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第三部分部门决算情况说明</w:t>
      </w:r>
    </w:p>
    <w:p w14:paraId="4A60371F">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一、收入支出决算总体情况说明</w:t>
      </w:r>
    </w:p>
    <w:p w14:paraId="0FFF0276">
      <w:pPr>
        <w:spacing w:line="440" w:lineRule="exact"/>
        <w:ind w:firstLine="700" w:firstLineChars="250"/>
        <w:jc w:val="left"/>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二、收入决算情况说明</w:t>
      </w:r>
    </w:p>
    <w:p w14:paraId="0E7D6ACA">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三、支出决算情况说明</w:t>
      </w:r>
    </w:p>
    <w:p w14:paraId="5C326A53">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四、财政拨款收入支出决算总体情况说明</w:t>
      </w:r>
    </w:p>
    <w:p w14:paraId="0F239DA8">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五、一般公共预算财政拨款支出决算情况说明</w:t>
      </w:r>
    </w:p>
    <w:p w14:paraId="3BC5ADFD">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六、一般公共预算财政拨款基本支出决算情况说明</w:t>
      </w:r>
    </w:p>
    <w:p w14:paraId="6D152379">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七、一般公共预算财政拨款三公经费支出决算情况说明</w:t>
      </w:r>
    </w:p>
    <w:p w14:paraId="16753D60">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八、政府性基金预算收入支出决算情况</w:t>
      </w:r>
    </w:p>
    <w:p w14:paraId="0FB06E26">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九、国有资本经营预算</w:t>
      </w:r>
      <w:r>
        <w:rPr>
          <w:rFonts w:hint="eastAsia" w:ascii="仿宋" w:hAnsi="仿宋" w:eastAsia="仿宋" w:cs="仿宋_GB2312"/>
          <w:color w:val="auto"/>
          <w:sz w:val="28"/>
          <w:szCs w:val="28"/>
          <w:highlight w:val="none"/>
        </w:rPr>
        <w:t>财政拨款支出</w:t>
      </w:r>
      <w:r>
        <w:rPr>
          <w:rFonts w:hint="eastAsia" w:ascii="仿宋" w:hAnsi="仿宋" w:eastAsia="仿宋" w:cs="仿宋_GB2312"/>
          <w:color w:val="auto"/>
          <w:kern w:val="0"/>
          <w:sz w:val="28"/>
          <w:szCs w:val="28"/>
          <w:highlight w:val="none"/>
        </w:rPr>
        <w:t>决算情况</w:t>
      </w:r>
    </w:p>
    <w:p w14:paraId="1D033A6E">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十、关于机关运行经费支出说明</w:t>
      </w:r>
    </w:p>
    <w:p w14:paraId="218E3789">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十一、一般性支出情况说明</w:t>
      </w:r>
    </w:p>
    <w:p w14:paraId="0FDADD62">
      <w:pPr>
        <w:autoSpaceDE w:val="0"/>
        <w:autoSpaceDN w:val="0"/>
        <w:adjustRightInd w:val="0"/>
        <w:spacing w:line="440" w:lineRule="exact"/>
        <w:ind w:firstLine="700" w:firstLineChars="250"/>
        <w:jc w:val="left"/>
        <w:rPr>
          <w:rFonts w:ascii="仿宋" w:hAnsi="仿宋" w:eastAsia="仿宋" w:cs="仿宋_GB2312"/>
          <w:color w:val="auto"/>
          <w:kern w:val="0"/>
          <w:sz w:val="28"/>
          <w:szCs w:val="28"/>
          <w:highlight w:val="none"/>
        </w:rPr>
      </w:pPr>
      <w:r>
        <w:rPr>
          <w:rFonts w:hint="eastAsia" w:ascii="仿宋" w:hAnsi="仿宋" w:eastAsia="仿宋" w:cs="仿宋_GB2312"/>
          <w:color w:val="auto"/>
          <w:kern w:val="0"/>
          <w:sz w:val="28"/>
          <w:szCs w:val="28"/>
          <w:highlight w:val="none"/>
        </w:rPr>
        <w:t>十二、关于政府采购支出说明</w:t>
      </w:r>
    </w:p>
    <w:p w14:paraId="600E8B66">
      <w:pPr>
        <w:pStyle w:val="9"/>
        <w:spacing w:line="440" w:lineRule="exact"/>
        <w:ind w:firstLine="700" w:firstLineChars="250"/>
        <w:rPr>
          <w:rFonts w:ascii="仿宋" w:hAnsi="仿宋" w:eastAsia="仿宋" w:cs="仿宋_GB2312"/>
          <w:color w:val="auto"/>
          <w:sz w:val="28"/>
          <w:szCs w:val="28"/>
          <w:highlight w:val="none"/>
        </w:rPr>
      </w:pPr>
      <w:r>
        <w:rPr>
          <w:rFonts w:hint="eastAsia" w:ascii="仿宋" w:hAnsi="仿宋" w:eastAsia="仿宋" w:cs="仿宋_GB2312"/>
          <w:color w:val="auto"/>
          <w:sz w:val="28"/>
          <w:szCs w:val="28"/>
          <w:highlight w:val="none"/>
        </w:rPr>
        <w:t>十三、关于国有资产占用情况说明</w:t>
      </w:r>
    </w:p>
    <w:p w14:paraId="617BE7C5">
      <w:pPr>
        <w:pStyle w:val="9"/>
        <w:spacing w:line="440" w:lineRule="exact"/>
        <w:ind w:firstLine="700" w:firstLineChars="250"/>
        <w:rPr>
          <w:rFonts w:ascii="仿宋" w:hAnsi="仿宋" w:eastAsia="仿宋"/>
          <w:bCs/>
          <w:color w:val="auto"/>
          <w:sz w:val="28"/>
          <w:szCs w:val="28"/>
          <w:highlight w:val="none"/>
        </w:rPr>
      </w:pPr>
      <w:r>
        <w:rPr>
          <w:rFonts w:hint="eastAsia" w:ascii="仿宋" w:hAnsi="仿宋" w:eastAsia="仿宋" w:cs="仿宋_GB2312"/>
          <w:color w:val="auto"/>
          <w:sz w:val="28"/>
          <w:szCs w:val="28"/>
          <w:highlight w:val="none"/>
        </w:rPr>
        <w:t>十四、关于预算绩效情况的说明</w:t>
      </w:r>
    </w:p>
    <w:p w14:paraId="4EE9CA49">
      <w:pPr>
        <w:pStyle w:val="9"/>
        <w:spacing w:line="44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第四部分名词解释</w:t>
      </w:r>
    </w:p>
    <w:p w14:paraId="27748942">
      <w:pPr>
        <w:pStyle w:val="9"/>
        <w:spacing w:line="440" w:lineRule="exact"/>
        <w:rPr>
          <w:rFonts w:ascii="仿宋" w:hAnsi="仿宋" w:eastAsia="仿宋"/>
          <w:bCs/>
          <w:color w:val="auto"/>
          <w:sz w:val="28"/>
          <w:szCs w:val="28"/>
          <w:highlight w:val="none"/>
        </w:rPr>
      </w:pPr>
      <w:r>
        <w:rPr>
          <w:rFonts w:hint="eastAsia" w:ascii="仿宋" w:hAnsi="仿宋" w:eastAsia="仿宋"/>
          <w:bCs/>
          <w:color w:val="auto"/>
          <w:sz w:val="28"/>
          <w:szCs w:val="28"/>
          <w:highlight w:val="none"/>
        </w:rPr>
        <w:t>第五部分附件</w:t>
      </w:r>
    </w:p>
    <w:p w14:paraId="07DB4C58">
      <w:pPr>
        <w:pStyle w:val="9"/>
        <w:keepNext w:val="0"/>
        <w:keepLines w:val="0"/>
        <w:pageBreakBefore w:val="0"/>
        <w:kinsoku/>
        <w:wordWrap/>
        <w:overflowPunct/>
        <w:topLinePunct w:val="0"/>
        <w:bidi w:val="0"/>
        <w:snapToGrid/>
        <w:spacing w:line="440" w:lineRule="exact"/>
        <w:ind w:firstLine="800" w:firstLineChars="250"/>
        <w:jc w:val="center"/>
        <w:textAlignment w:val="auto"/>
        <w:rPr>
          <w:rFonts w:ascii="仿宋" w:hAnsi="仿宋" w:eastAsia="仿宋" w:cs="方正小标宋_GBK"/>
          <w:color w:val="auto"/>
          <w:sz w:val="32"/>
          <w:szCs w:val="32"/>
          <w:highlight w:val="none"/>
        </w:rPr>
      </w:pPr>
    </w:p>
    <w:p w14:paraId="27FC691E">
      <w:pPr>
        <w:pStyle w:val="9"/>
        <w:tabs>
          <w:tab w:val="left" w:pos="3266"/>
        </w:tabs>
        <w:spacing w:line="600" w:lineRule="exact"/>
        <w:jc w:val="left"/>
        <w:rPr>
          <w:rFonts w:hint="eastAsia" w:ascii="仿宋" w:hAnsi="仿宋" w:eastAsia="仿宋" w:cs="方正小标宋_GBK"/>
          <w:color w:val="auto"/>
          <w:sz w:val="32"/>
          <w:szCs w:val="32"/>
          <w:highlight w:val="none"/>
          <w:lang w:eastAsia="zh-CN"/>
        </w:rPr>
      </w:pPr>
      <w:r>
        <w:rPr>
          <w:rFonts w:hint="eastAsia" w:ascii="仿宋" w:hAnsi="仿宋" w:eastAsia="仿宋" w:cs="方正小标宋_GBK"/>
          <w:color w:val="auto"/>
          <w:sz w:val="32"/>
          <w:szCs w:val="32"/>
          <w:highlight w:val="none"/>
          <w:lang w:eastAsia="zh-CN"/>
        </w:rPr>
        <w:tab/>
      </w:r>
    </w:p>
    <w:p w14:paraId="76FE02A1">
      <w:pPr>
        <w:pStyle w:val="9"/>
        <w:tabs>
          <w:tab w:val="left" w:pos="3266"/>
        </w:tabs>
        <w:spacing w:line="600" w:lineRule="exact"/>
        <w:jc w:val="left"/>
        <w:rPr>
          <w:rFonts w:hint="eastAsia" w:ascii="仿宋" w:hAnsi="仿宋" w:eastAsia="仿宋" w:cs="方正小标宋_GBK"/>
          <w:color w:val="auto"/>
          <w:sz w:val="32"/>
          <w:szCs w:val="32"/>
          <w:highlight w:val="none"/>
          <w:lang w:eastAsia="zh-CN"/>
        </w:rPr>
      </w:pPr>
    </w:p>
    <w:p w14:paraId="51A7708C">
      <w:pPr>
        <w:pStyle w:val="9"/>
        <w:tabs>
          <w:tab w:val="left" w:pos="3266"/>
        </w:tabs>
        <w:spacing w:line="600" w:lineRule="exact"/>
        <w:jc w:val="left"/>
        <w:rPr>
          <w:rFonts w:hint="eastAsia" w:ascii="仿宋" w:hAnsi="仿宋" w:eastAsia="仿宋" w:cs="方正小标宋_GBK"/>
          <w:color w:val="auto"/>
          <w:sz w:val="32"/>
          <w:szCs w:val="32"/>
          <w:highlight w:val="none"/>
          <w:lang w:eastAsia="zh-CN"/>
        </w:rPr>
      </w:pPr>
    </w:p>
    <w:p w14:paraId="7C9A36B2">
      <w:pPr>
        <w:pStyle w:val="9"/>
        <w:tabs>
          <w:tab w:val="left" w:pos="3266"/>
        </w:tabs>
        <w:spacing w:line="600" w:lineRule="exact"/>
        <w:jc w:val="left"/>
        <w:rPr>
          <w:rFonts w:hint="eastAsia" w:ascii="仿宋" w:hAnsi="仿宋" w:eastAsia="仿宋" w:cs="方正小标宋_GBK"/>
          <w:color w:val="auto"/>
          <w:sz w:val="32"/>
          <w:szCs w:val="32"/>
          <w:highlight w:val="none"/>
          <w:lang w:eastAsia="zh-CN"/>
        </w:rPr>
      </w:pPr>
    </w:p>
    <w:p w14:paraId="2023A56C">
      <w:pPr>
        <w:pStyle w:val="9"/>
        <w:tabs>
          <w:tab w:val="left" w:pos="3266"/>
        </w:tabs>
        <w:spacing w:line="600" w:lineRule="exact"/>
        <w:jc w:val="left"/>
        <w:rPr>
          <w:rFonts w:hint="eastAsia" w:ascii="仿宋" w:hAnsi="仿宋" w:eastAsia="仿宋" w:cs="方正小标宋_GBK"/>
          <w:color w:val="auto"/>
          <w:sz w:val="32"/>
          <w:szCs w:val="32"/>
          <w:highlight w:val="none"/>
          <w:lang w:eastAsia="zh-CN"/>
        </w:rPr>
      </w:pPr>
    </w:p>
    <w:p w14:paraId="06E8B7D5">
      <w:pPr>
        <w:pStyle w:val="9"/>
        <w:spacing w:line="600" w:lineRule="exact"/>
        <w:jc w:val="center"/>
        <w:rPr>
          <w:rFonts w:ascii="仿宋" w:hAnsi="仿宋" w:eastAsia="仿宋" w:cs="方正小标宋_GBK"/>
          <w:color w:val="auto"/>
          <w:sz w:val="32"/>
          <w:szCs w:val="32"/>
          <w:highlight w:val="none"/>
        </w:rPr>
      </w:pPr>
    </w:p>
    <w:p w14:paraId="1BD483EF">
      <w:pPr>
        <w:pStyle w:val="9"/>
        <w:spacing w:line="600" w:lineRule="exact"/>
        <w:jc w:val="center"/>
        <w:rPr>
          <w:rFonts w:ascii="仿宋" w:hAnsi="仿宋" w:eastAsia="仿宋" w:cs="方正小标宋_GBK"/>
          <w:color w:val="auto"/>
          <w:sz w:val="32"/>
          <w:szCs w:val="32"/>
          <w:highlight w:val="none"/>
        </w:rPr>
      </w:pPr>
    </w:p>
    <w:p w14:paraId="392FBE5D">
      <w:pPr>
        <w:pStyle w:val="9"/>
        <w:ind w:firstLine="2520" w:firstLineChars="300"/>
        <w:jc w:val="both"/>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第一部分 </w:t>
      </w:r>
    </w:p>
    <w:p w14:paraId="567034E6">
      <w:pPr>
        <w:pStyle w:val="9"/>
        <w:jc w:val="center"/>
        <w:rPr>
          <w:rFonts w:cs="方正小标宋_GBK" w:asciiTheme="majorEastAsia" w:hAnsiTheme="majorEastAsia" w:eastAsiaTheme="majorEastAsia"/>
          <w:b/>
          <w:color w:val="auto"/>
          <w:sz w:val="84"/>
          <w:szCs w:val="84"/>
          <w:highlight w:val="none"/>
        </w:rPr>
      </w:pPr>
      <w:r>
        <w:rPr>
          <w:rFonts w:hint="eastAsia" w:ascii="方正小标宋_GBK" w:hAnsi="方正小标宋_GBK" w:eastAsia="方正小标宋_GBK" w:cs="方正小标宋_GBK"/>
          <w:color w:val="auto"/>
          <w:sz w:val="84"/>
          <w:szCs w:val="84"/>
          <w:highlight w:val="none"/>
        </w:rPr>
        <w:t>怀化市看守所概况</w:t>
      </w:r>
    </w:p>
    <w:p w14:paraId="29CF3F1C">
      <w:pPr>
        <w:pStyle w:val="9"/>
        <w:spacing w:line="600" w:lineRule="exact"/>
        <w:jc w:val="center"/>
        <w:rPr>
          <w:rFonts w:cs="方正小标宋_GBK" w:asciiTheme="majorEastAsia" w:hAnsiTheme="majorEastAsia" w:eastAsiaTheme="majorEastAsia"/>
          <w:b/>
          <w:color w:val="auto"/>
          <w:sz w:val="84"/>
          <w:szCs w:val="84"/>
          <w:highlight w:val="none"/>
        </w:rPr>
      </w:pPr>
    </w:p>
    <w:p w14:paraId="4236037E">
      <w:pPr>
        <w:pStyle w:val="9"/>
        <w:spacing w:line="600" w:lineRule="exact"/>
        <w:jc w:val="center"/>
        <w:rPr>
          <w:rFonts w:cs="方正小标宋_GBK" w:asciiTheme="majorEastAsia" w:hAnsiTheme="majorEastAsia" w:eastAsiaTheme="majorEastAsia"/>
          <w:b/>
          <w:color w:val="auto"/>
          <w:sz w:val="84"/>
          <w:szCs w:val="84"/>
          <w:highlight w:val="none"/>
        </w:rPr>
      </w:pPr>
    </w:p>
    <w:p w14:paraId="141539E9">
      <w:pPr>
        <w:pStyle w:val="9"/>
        <w:spacing w:line="600" w:lineRule="exact"/>
        <w:jc w:val="center"/>
        <w:rPr>
          <w:rFonts w:cs="方正小标宋_GBK" w:asciiTheme="majorEastAsia" w:hAnsiTheme="majorEastAsia" w:eastAsiaTheme="majorEastAsia"/>
          <w:b/>
          <w:color w:val="auto"/>
          <w:sz w:val="84"/>
          <w:szCs w:val="84"/>
          <w:highlight w:val="none"/>
        </w:rPr>
      </w:pPr>
    </w:p>
    <w:p w14:paraId="6497A7F2">
      <w:pPr>
        <w:pStyle w:val="9"/>
        <w:spacing w:line="600" w:lineRule="exact"/>
        <w:jc w:val="center"/>
        <w:rPr>
          <w:rFonts w:cs="方正小标宋_GBK" w:asciiTheme="majorEastAsia" w:hAnsiTheme="majorEastAsia" w:eastAsiaTheme="majorEastAsia"/>
          <w:b/>
          <w:color w:val="auto"/>
          <w:sz w:val="84"/>
          <w:szCs w:val="84"/>
          <w:highlight w:val="none"/>
        </w:rPr>
      </w:pPr>
    </w:p>
    <w:p w14:paraId="27317DDA">
      <w:pPr>
        <w:pStyle w:val="9"/>
        <w:spacing w:line="600" w:lineRule="exact"/>
        <w:jc w:val="center"/>
        <w:rPr>
          <w:rFonts w:cs="方正小标宋_GBK" w:asciiTheme="majorEastAsia" w:hAnsiTheme="majorEastAsia" w:eastAsiaTheme="majorEastAsia"/>
          <w:b/>
          <w:color w:val="auto"/>
          <w:sz w:val="84"/>
          <w:szCs w:val="84"/>
          <w:highlight w:val="none"/>
        </w:rPr>
      </w:pPr>
    </w:p>
    <w:p w14:paraId="642706F3">
      <w:pPr>
        <w:pStyle w:val="9"/>
        <w:spacing w:line="600" w:lineRule="exact"/>
        <w:jc w:val="center"/>
        <w:rPr>
          <w:rFonts w:cs="方正小标宋_GBK" w:asciiTheme="majorEastAsia" w:hAnsiTheme="majorEastAsia" w:eastAsiaTheme="majorEastAsia"/>
          <w:b/>
          <w:color w:val="auto"/>
          <w:sz w:val="84"/>
          <w:szCs w:val="84"/>
          <w:highlight w:val="none"/>
        </w:rPr>
      </w:pPr>
    </w:p>
    <w:p w14:paraId="69372411">
      <w:pPr>
        <w:pStyle w:val="9"/>
        <w:spacing w:line="600" w:lineRule="exact"/>
        <w:jc w:val="center"/>
        <w:rPr>
          <w:rFonts w:cs="方正小标宋_GBK" w:asciiTheme="majorEastAsia" w:hAnsiTheme="majorEastAsia" w:eastAsiaTheme="majorEastAsia"/>
          <w:b/>
          <w:color w:val="auto"/>
          <w:sz w:val="84"/>
          <w:szCs w:val="84"/>
          <w:highlight w:val="none"/>
        </w:rPr>
      </w:pPr>
    </w:p>
    <w:p w14:paraId="6472CE7B">
      <w:pPr>
        <w:pStyle w:val="9"/>
        <w:spacing w:line="600" w:lineRule="exact"/>
        <w:jc w:val="center"/>
        <w:rPr>
          <w:rFonts w:cs="方正小标宋_GBK" w:asciiTheme="majorEastAsia" w:hAnsiTheme="majorEastAsia" w:eastAsiaTheme="majorEastAsia"/>
          <w:b/>
          <w:color w:val="auto"/>
          <w:sz w:val="84"/>
          <w:szCs w:val="84"/>
          <w:highlight w:val="none"/>
        </w:rPr>
      </w:pPr>
    </w:p>
    <w:p w14:paraId="025D04B3">
      <w:pPr>
        <w:pStyle w:val="9"/>
        <w:spacing w:line="600" w:lineRule="exact"/>
        <w:jc w:val="center"/>
        <w:rPr>
          <w:rFonts w:cs="方正小标宋_GBK" w:asciiTheme="majorEastAsia" w:hAnsiTheme="majorEastAsia" w:eastAsiaTheme="majorEastAsia"/>
          <w:b/>
          <w:color w:val="auto"/>
          <w:sz w:val="84"/>
          <w:szCs w:val="84"/>
          <w:highlight w:val="none"/>
        </w:rPr>
      </w:pPr>
    </w:p>
    <w:p w14:paraId="554A829A">
      <w:pPr>
        <w:pStyle w:val="10"/>
        <w:spacing w:line="600" w:lineRule="exact"/>
        <w:ind w:left="0" w:leftChars="0" w:firstLine="0" w:firstLineChars="0"/>
        <w:jc w:val="left"/>
        <w:rPr>
          <w:rFonts w:ascii="仿宋" w:hAnsi="仿宋" w:eastAsia="仿宋" w:cs="黑体"/>
          <w:color w:val="auto"/>
          <w:sz w:val="32"/>
          <w:szCs w:val="32"/>
          <w:highlight w:val="none"/>
        </w:rPr>
      </w:pPr>
      <w:r>
        <w:rPr>
          <w:rFonts w:hint="eastAsia" w:ascii="仿宋" w:hAnsi="仿宋" w:eastAsia="仿宋" w:cs="黑体"/>
          <w:color w:val="auto"/>
          <w:sz w:val="32"/>
          <w:szCs w:val="32"/>
          <w:highlight w:val="none"/>
        </w:rPr>
        <w:t>一、部门职责</w:t>
      </w:r>
    </w:p>
    <w:p w14:paraId="6A1E1BDC">
      <w:pPr>
        <w:widowControl/>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怀化市看守所担负着市本级、鹤城区、中方县的公、检、法送押的被刑事拘留、逮捕人员以及其他11个县（市、区）送押的女性和未成年嫌疑犯的羁押、管理和教育任务，月均关押1000人。2022年我所的主要工作任务及目标是：依据国家法律对市直、鹤城、中方县及其他县市区女犯和未成年的犯罪嫌疑人、被告人实行武装警戒看守，保障安全；对人犯进行教育；管理人犯的生活和卫生；保障侦察起诉和审判工作的顺利进行。</w:t>
      </w:r>
    </w:p>
    <w:p w14:paraId="3091A994">
      <w:pPr>
        <w:widowControl/>
        <w:spacing w:line="600" w:lineRule="exact"/>
        <w:ind w:firstLine="640" w:firstLineChars="200"/>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二、机构设置及决算单位构成</w:t>
      </w:r>
    </w:p>
    <w:p w14:paraId="5FAC7E9D">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（一）内设机构设置。本部门作为一级部门预算单位，高配副处单位，内设大队为：管教大队、看押大队、后勤管理大队、收押大队以及女子监管大队，其中在编民警41人，辅警74人</w:t>
      </w:r>
    </w:p>
    <w:p w14:paraId="1F3244D3">
      <w:pPr>
        <w:spacing w:line="600" w:lineRule="exact"/>
        <w:ind w:firstLine="640" w:firstLineChars="200"/>
        <w:jc w:val="left"/>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（二）决算单位构成。怀化市看守所单位2022年部门决算汇总公开单位构成包括：怀化市看守所单位本级。</w:t>
      </w:r>
    </w:p>
    <w:p w14:paraId="060D5777">
      <w:pPr>
        <w:spacing w:line="600" w:lineRule="exact"/>
        <w:jc w:val="center"/>
        <w:rPr>
          <w:rFonts w:ascii="仿宋" w:hAnsi="仿宋" w:eastAsia="仿宋" w:cs="黑体"/>
          <w:bCs/>
          <w:color w:val="auto"/>
          <w:kern w:val="0"/>
          <w:sz w:val="32"/>
          <w:szCs w:val="32"/>
          <w:highlight w:val="none"/>
        </w:rPr>
      </w:pPr>
    </w:p>
    <w:p w14:paraId="1F75C532">
      <w:pPr>
        <w:spacing w:line="600" w:lineRule="exact"/>
        <w:jc w:val="center"/>
        <w:rPr>
          <w:rFonts w:ascii="仿宋" w:hAnsi="仿宋" w:eastAsia="仿宋" w:cs="黑体"/>
          <w:bCs/>
          <w:color w:val="auto"/>
          <w:kern w:val="0"/>
          <w:sz w:val="32"/>
          <w:szCs w:val="32"/>
          <w:highlight w:val="none"/>
        </w:rPr>
      </w:pPr>
    </w:p>
    <w:p w14:paraId="7BD0E52D">
      <w:pPr>
        <w:spacing w:line="600" w:lineRule="exact"/>
        <w:jc w:val="center"/>
        <w:rPr>
          <w:rFonts w:ascii="仿宋" w:hAnsi="仿宋" w:eastAsia="仿宋"/>
          <w:color w:val="auto"/>
          <w:sz w:val="32"/>
          <w:szCs w:val="32"/>
          <w:highlight w:val="none"/>
        </w:rPr>
      </w:pPr>
    </w:p>
    <w:p w14:paraId="6A633CDD">
      <w:pPr>
        <w:spacing w:line="600" w:lineRule="exact"/>
        <w:jc w:val="center"/>
        <w:rPr>
          <w:rFonts w:ascii="仿宋" w:hAnsi="仿宋" w:eastAsia="仿宋"/>
          <w:color w:val="auto"/>
          <w:sz w:val="32"/>
          <w:szCs w:val="32"/>
          <w:highlight w:val="none"/>
        </w:rPr>
      </w:pPr>
    </w:p>
    <w:p w14:paraId="568A39A2">
      <w:pPr>
        <w:spacing w:line="600" w:lineRule="exact"/>
        <w:jc w:val="center"/>
        <w:rPr>
          <w:rFonts w:ascii="仿宋" w:hAnsi="仿宋" w:eastAsia="仿宋"/>
          <w:color w:val="auto"/>
          <w:sz w:val="32"/>
          <w:szCs w:val="32"/>
          <w:highlight w:val="none"/>
        </w:rPr>
      </w:pPr>
    </w:p>
    <w:p w14:paraId="6A133256">
      <w:pPr>
        <w:spacing w:line="600" w:lineRule="exact"/>
        <w:jc w:val="center"/>
        <w:rPr>
          <w:rFonts w:ascii="仿宋" w:hAnsi="仿宋" w:eastAsia="仿宋"/>
          <w:color w:val="auto"/>
          <w:sz w:val="32"/>
          <w:szCs w:val="32"/>
          <w:highlight w:val="none"/>
        </w:rPr>
      </w:pPr>
    </w:p>
    <w:p w14:paraId="771117E5">
      <w:pPr>
        <w:spacing w:line="600" w:lineRule="exact"/>
        <w:jc w:val="center"/>
        <w:rPr>
          <w:rFonts w:ascii="仿宋" w:hAnsi="仿宋" w:eastAsia="仿宋"/>
          <w:color w:val="auto"/>
          <w:sz w:val="32"/>
          <w:szCs w:val="32"/>
          <w:highlight w:val="none"/>
        </w:rPr>
      </w:pPr>
    </w:p>
    <w:p w14:paraId="2E87E0AE">
      <w:pPr>
        <w:spacing w:line="600" w:lineRule="exact"/>
        <w:jc w:val="center"/>
        <w:rPr>
          <w:rFonts w:ascii="仿宋" w:hAnsi="仿宋" w:eastAsia="仿宋"/>
          <w:color w:val="auto"/>
          <w:sz w:val="32"/>
          <w:szCs w:val="32"/>
          <w:highlight w:val="none"/>
        </w:rPr>
      </w:pPr>
    </w:p>
    <w:p w14:paraId="11A17D18">
      <w:pPr>
        <w:pStyle w:val="9"/>
        <w:jc w:val="both"/>
        <w:rPr>
          <w:rFonts w:hint="eastAsia" w:ascii="方正小标宋_GBK" w:hAnsi="方正小标宋_GBK" w:eastAsia="方正小标宋_GBK" w:cs="方正小标宋_GBK"/>
          <w:color w:val="auto"/>
          <w:sz w:val="84"/>
          <w:szCs w:val="84"/>
          <w:highlight w:val="none"/>
        </w:rPr>
      </w:pPr>
    </w:p>
    <w:p w14:paraId="5726F3BA">
      <w:pPr>
        <w:pStyle w:val="9"/>
        <w:jc w:val="center"/>
        <w:rPr>
          <w:rFonts w:hint="eastAsia" w:ascii="方正小标宋_GBK" w:hAnsi="方正小标宋_GBK" w:eastAsia="方正小标宋_GBK" w:cs="方正小标宋_GBK"/>
          <w:color w:val="auto"/>
          <w:sz w:val="84"/>
          <w:szCs w:val="84"/>
          <w:highlight w:val="none"/>
        </w:rPr>
      </w:pPr>
    </w:p>
    <w:p w14:paraId="1D635BEA">
      <w:pPr>
        <w:pStyle w:val="9"/>
        <w:jc w:val="center"/>
        <w:rPr>
          <w:rFonts w:hint="eastAsia" w:ascii="方正小标宋_GBK" w:hAnsi="方正小标宋_GBK" w:eastAsia="方正小标宋_GBK" w:cs="方正小标宋_GBK"/>
          <w:color w:val="auto"/>
          <w:sz w:val="84"/>
          <w:szCs w:val="84"/>
          <w:highlight w:val="none"/>
        </w:rPr>
      </w:pPr>
    </w:p>
    <w:p w14:paraId="5B41B8D0">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第二部分</w:t>
      </w:r>
    </w:p>
    <w:p w14:paraId="6C3BF57D">
      <w:pPr>
        <w:pStyle w:val="9"/>
        <w:jc w:val="center"/>
        <w:rPr>
          <w:rFonts w:cs="方正小标宋_GBK" w:asciiTheme="majorEastAsia" w:hAnsiTheme="majorEastAsia" w:eastAsiaTheme="majorEastAsia"/>
          <w:b/>
          <w:color w:val="auto"/>
          <w:sz w:val="84"/>
          <w:szCs w:val="84"/>
          <w:highlight w:val="none"/>
        </w:rPr>
      </w:pPr>
      <w:r>
        <w:rPr>
          <w:rFonts w:hint="eastAsia" w:ascii="方正小标宋_GBK" w:hAnsi="方正小标宋_GBK" w:eastAsia="方正小标宋_GBK" w:cs="方正小标宋_GBK"/>
          <w:color w:val="auto"/>
          <w:sz w:val="84"/>
          <w:szCs w:val="84"/>
          <w:highlight w:val="none"/>
        </w:rPr>
        <w:t>部门决算表</w:t>
      </w:r>
    </w:p>
    <w:p w14:paraId="60E3AB56">
      <w:pPr>
        <w:jc w:val="center"/>
        <w:rPr>
          <w:rFonts w:asciiTheme="majorEastAsia" w:hAnsiTheme="majorEastAsia" w:eastAsiaTheme="majorEastAsia"/>
          <w:color w:val="auto"/>
          <w:sz w:val="84"/>
          <w:szCs w:val="84"/>
          <w:highlight w:val="none"/>
        </w:rPr>
      </w:pPr>
    </w:p>
    <w:p w14:paraId="661BA1A9">
      <w:pPr>
        <w:jc w:val="center"/>
        <w:rPr>
          <w:rFonts w:asciiTheme="majorEastAsia" w:hAnsiTheme="majorEastAsia" w:eastAsiaTheme="majorEastAsia"/>
          <w:color w:val="auto"/>
          <w:sz w:val="84"/>
          <w:szCs w:val="84"/>
          <w:highlight w:val="none"/>
        </w:rPr>
      </w:pPr>
    </w:p>
    <w:p w14:paraId="48F855DF">
      <w:pPr>
        <w:jc w:val="center"/>
        <w:rPr>
          <w:rFonts w:asciiTheme="majorEastAsia" w:hAnsiTheme="majorEastAsia" w:eastAsiaTheme="majorEastAsia"/>
          <w:color w:val="auto"/>
          <w:sz w:val="84"/>
          <w:szCs w:val="84"/>
          <w:highlight w:val="none"/>
        </w:rPr>
        <w:sectPr>
          <w:pgSz w:w="11906" w:h="16838"/>
          <w:pgMar w:top="1440" w:right="1800" w:bottom="1440" w:left="1800" w:header="851" w:footer="992" w:gutter="0"/>
          <w:cols w:space="425" w:num="1"/>
          <w:docGrid w:type="lines" w:linePitch="312" w:charSpace="0"/>
        </w:sectPr>
      </w:pPr>
    </w:p>
    <w:tbl>
      <w:tblPr>
        <w:tblStyle w:val="5"/>
        <w:tblW w:w="14121" w:type="dxa"/>
        <w:tblInd w:w="94" w:type="dxa"/>
        <w:tblLayout w:type="autofit"/>
        <w:tblCellMar>
          <w:top w:w="0" w:type="dxa"/>
          <w:left w:w="108" w:type="dxa"/>
          <w:bottom w:w="0" w:type="dxa"/>
          <w:right w:w="108" w:type="dxa"/>
        </w:tblCellMar>
      </w:tblPr>
      <w:tblGrid>
        <w:gridCol w:w="5160"/>
        <w:gridCol w:w="681"/>
        <w:gridCol w:w="1321"/>
        <w:gridCol w:w="4201"/>
        <w:gridCol w:w="681"/>
        <w:gridCol w:w="2077"/>
      </w:tblGrid>
      <w:tr w14:paraId="1F2F8DA0">
        <w:trPr>
          <w:trHeight w:val="390" w:hRule="atLeast"/>
        </w:trPr>
        <w:tc>
          <w:tcPr>
            <w:tcW w:w="14121" w:type="dxa"/>
            <w:gridSpan w:val="6"/>
            <w:tcBorders>
              <w:top w:val="nil"/>
              <w:left w:val="nil"/>
              <w:bottom w:val="nil"/>
              <w:right w:val="nil"/>
            </w:tcBorders>
            <w:shd w:val="clear" w:color="auto" w:fill="auto"/>
            <w:noWrap/>
            <w:vAlign w:val="bottom"/>
          </w:tcPr>
          <w:p w14:paraId="0968FFEA">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收入支出决算总表</w:t>
            </w:r>
          </w:p>
        </w:tc>
      </w:tr>
      <w:tr w14:paraId="44884341">
        <w:tblPrEx>
          <w:tblCellMar>
            <w:top w:w="0" w:type="dxa"/>
            <w:left w:w="108" w:type="dxa"/>
            <w:bottom w:w="0" w:type="dxa"/>
            <w:right w:w="108" w:type="dxa"/>
          </w:tblCellMar>
        </w:tblPrEx>
        <w:trPr>
          <w:trHeight w:val="255" w:hRule="atLeast"/>
        </w:trPr>
        <w:tc>
          <w:tcPr>
            <w:tcW w:w="5160" w:type="dxa"/>
            <w:tcBorders>
              <w:top w:val="nil"/>
              <w:left w:val="nil"/>
              <w:bottom w:val="nil"/>
              <w:right w:val="nil"/>
            </w:tcBorders>
            <w:shd w:val="clear" w:color="auto" w:fill="auto"/>
            <w:noWrap/>
            <w:vAlign w:val="bottom"/>
          </w:tcPr>
          <w:p w14:paraId="0C57C20B">
            <w:pPr>
              <w:widowControl/>
              <w:jc w:val="left"/>
              <w:rPr>
                <w:rFonts w:ascii="Arial" w:hAnsi="Arial" w:eastAsia="宋体" w:cs="Arial"/>
                <w:color w:val="auto"/>
                <w:kern w:val="0"/>
                <w:sz w:val="20"/>
                <w:szCs w:val="20"/>
                <w:highlight w:val="none"/>
              </w:rPr>
            </w:pPr>
          </w:p>
        </w:tc>
        <w:tc>
          <w:tcPr>
            <w:tcW w:w="681" w:type="dxa"/>
            <w:tcBorders>
              <w:top w:val="nil"/>
              <w:left w:val="nil"/>
              <w:bottom w:val="nil"/>
              <w:right w:val="nil"/>
            </w:tcBorders>
            <w:shd w:val="clear" w:color="auto" w:fill="auto"/>
            <w:noWrap/>
            <w:vAlign w:val="bottom"/>
          </w:tcPr>
          <w:p w14:paraId="5C66710D">
            <w:pPr>
              <w:widowControl/>
              <w:jc w:val="left"/>
              <w:rPr>
                <w:rFonts w:ascii="Arial" w:hAnsi="Arial" w:eastAsia="宋体" w:cs="Arial"/>
                <w:color w:val="auto"/>
                <w:kern w:val="0"/>
                <w:sz w:val="20"/>
                <w:szCs w:val="20"/>
                <w:highlight w:val="none"/>
              </w:rPr>
            </w:pPr>
          </w:p>
        </w:tc>
        <w:tc>
          <w:tcPr>
            <w:tcW w:w="1321" w:type="dxa"/>
            <w:tcBorders>
              <w:top w:val="nil"/>
              <w:left w:val="nil"/>
              <w:bottom w:val="nil"/>
              <w:right w:val="nil"/>
            </w:tcBorders>
            <w:shd w:val="clear" w:color="auto" w:fill="auto"/>
            <w:noWrap/>
            <w:vAlign w:val="bottom"/>
          </w:tcPr>
          <w:p w14:paraId="753A62A6">
            <w:pPr>
              <w:widowControl/>
              <w:jc w:val="left"/>
              <w:rPr>
                <w:rFonts w:ascii="Arial" w:hAnsi="Arial" w:eastAsia="宋体" w:cs="Arial"/>
                <w:color w:val="auto"/>
                <w:kern w:val="0"/>
                <w:sz w:val="20"/>
                <w:szCs w:val="20"/>
                <w:highlight w:val="none"/>
              </w:rPr>
            </w:pPr>
          </w:p>
        </w:tc>
        <w:tc>
          <w:tcPr>
            <w:tcW w:w="4201" w:type="dxa"/>
            <w:tcBorders>
              <w:top w:val="nil"/>
              <w:left w:val="nil"/>
              <w:bottom w:val="nil"/>
              <w:right w:val="nil"/>
            </w:tcBorders>
            <w:shd w:val="clear" w:color="auto" w:fill="auto"/>
            <w:noWrap/>
            <w:vAlign w:val="bottom"/>
          </w:tcPr>
          <w:p w14:paraId="0D750988">
            <w:pPr>
              <w:widowControl/>
              <w:jc w:val="left"/>
              <w:rPr>
                <w:rFonts w:ascii="Arial" w:hAnsi="Arial" w:eastAsia="宋体" w:cs="Arial"/>
                <w:color w:val="auto"/>
                <w:kern w:val="0"/>
                <w:sz w:val="20"/>
                <w:szCs w:val="20"/>
                <w:highlight w:val="none"/>
              </w:rPr>
            </w:pPr>
          </w:p>
        </w:tc>
        <w:tc>
          <w:tcPr>
            <w:tcW w:w="681" w:type="dxa"/>
            <w:tcBorders>
              <w:top w:val="nil"/>
              <w:left w:val="nil"/>
              <w:bottom w:val="nil"/>
              <w:right w:val="nil"/>
            </w:tcBorders>
            <w:shd w:val="clear" w:color="auto" w:fill="auto"/>
            <w:noWrap/>
            <w:vAlign w:val="bottom"/>
          </w:tcPr>
          <w:p w14:paraId="70518158">
            <w:pPr>
              <w:widowControl/>
              <w:jc w:val="left"/>
              <w:rPr>
                <w:rFonts w:ascii="Arial" w:hAnsi="Arial" w:eastAsia="宋体" w:cs="Arial"/>
                <w:color w:val="auto"/>
                <w:kern w:val="0"/>
                <w:sz w:val="20"/>
                <w:szCs w:val="20"/>
                <w:highlight w:val="none"/>
              </w:rPr>
            </w:pPr>
          </w:p>
        </w:tc>
        <w:tc>
          <w:tcPr>
            <w:tcW w:w="2077" w:type="dxa"/>
            <w:tcBorders>
              <w:top w:val="nil"/>
              <w:left w:val="nil"/>
              <w:bottom w:val="nil"/>
              <w:right w:val="nil"/>
            </w:tcBorders>
            <w:shd w:val="clear" w:color="auto" w:fill="auto"/>
            <w:noWrap/>
            <w:vAlign w:val="bottom"/>
          </w:tcPr>
          <w:p w14:paraId="28584E8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公开01表</w:t>
            </w:r>
          </w:p>
        </w:tc>
      </w:tr>
      <w:tr w14:paraId="3FB5AD3E">
        <w:tblPrEx>
          <w:tblCellMar>
            <w:top w:w="0" w:type="dxa"/>
            <w:left w:w="108" w:type="dxa"/>
            <w:bottom w:w="0" w:type="dxa"/>
            <w:right w:w="108" w:type="dxa"/>
          </w:tblCellMar>
        </w:tblPrEx>
        <w:trPr>
          <w:trHeight w:val="255" w:hRule="atLeast"/>
        </w:trPr>
        <w:tc>
          <w:tcPr>
            <w:tcW w:w="5160" w:type="dxa"/>
            <w:tcBorders>
              <w:top w:val="nil"/>
              <w:left w:val="nil"/>
              <w:bottom w:val="nil"/>
              <w:right w:val="nil"/>
            </w:tcBorders>
            <w:shd w:val="clear" w:color="auto" w:fill="auto"/>
            <w:noWrap/>
            <w:vAlign w:val="bottom"/>
          </w:tcPr>
          <w:p w14:paraId="6DF65D6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681" w:type="dxa"/>
            <w:tcBorders>
              <w:top w:val="nil"/>
              <w:left w:val="nil"/>
              <w:bottom w:val="nil"/>
              <w:right w:val="nil"/>
            </w:tcBorders>
            <w:shd w:val="clear" w:color="auto" w:fill="auto"/>
            <w:noWrap/>
            <w:vAlign w:val="bottom"/>
          </w:tcPr>
          <w:p w14:paraId="1022AAE9">
            <w:pPr>
              <w:widowControl/>
              <w:jc w:val="left"/>
              <w:rPr>
                <w:rFonts w:ascii="Arial" w:hAnsi="Arial" w:eastAsia="宋体" w:cs="Arial"/>
                <w:color w:val="auto"/>
                <w:kern w:val="0"/>
                <w:sz w:val="20"/>
                <w:szCs w:val="20"/>
                <w:highlight w:val="none"/>
              </w:rPr>
            </w:pPr>
          </w:p>
        </w:tc>
        <w:tc>
          <w:tcPr>
            <w:tcW w:w="1321" w:type="dxa"/>
            <w:tcBorders>
              <w:top w:val="nil"/>
              <w:left w:val="nil"/>
              <w:bottom w:val="nil"/>
              <w:right w:val="nil"/>
            </w:tcBorders>
            <w:shd w:val="clear" w:color="auto" w:fill="auto"/>
            <w:noWrap/>
            <w:vAlign w:val="bottom"/>
          </w:tcPr>
          <w:p w14:paraId="2B3FEAFC">
            <w:pPr>
              <w:widowControl/>
              <w:jc w:val="left"/>
              <w:rPr>
                <w:rFonts w:ascii="Arial" w:hAnsi="Arial" w:eastAsia="宋体" w:cs="Arial"/>
                <w:color w:val="auto"/>
                <w:kern w:val="0"/>
                <w:sz w:val="20"/>
                <w:szCs w:val="20"/>
                <w:highlight w:val="none"/>
              </w:rPr>
            </w:pPr>
          </w:p>
        </w:tc>
        <w:tc>
          <w:tcPr>
            <w:tcW w:w="4201" w:type="dxa"/>
            <w:tcBorders>
              <w:top w:val="nil"/>
              <w:left w:val="nil"/>
              <w:bottom w:val="nil"/>
              <w:right w:val="nil"/>
            </w:tcBorders>
            <w:shd w:val="clear" w:color="auto" w:fill="auto"/>
            <w:noWrap/>
            <w:vAlign w:val="bottom"/>
          </w:tcPr>
          <w:p w14:paraId="559F51D8">
            <w:pPr>
              <w:widowControl/>
              <w:jc w:val="left"/>
              <w:rPr>
                <w:rFonts w:ascii="Arial" w:hAnsi="Arial" w:eastAsia="宋体" w:cs="Arial"/>
                <w:color w:val="auto"/>
                <w:kern w:val="0"/>
                <w:sz w:val="20"/>
                <w:szCs w:val="20"/>
                <w:highlight w:val="none"/>
              </w:rPr>
            </w:pPr>
          </w:p>
        </w:tc>
        <w:tc>
          <w:tcPr>
            <w:tcW w:w="681" w:type="dxa"/>
            <w:tcBorders>
              <w:top w:val="nil"/>
              <w:left w:val="nil"/>
              <w:bottom w:val="nil"/>
              <w:right w:val="nil"/>
            </w:tcBorders>
            <w:shd w:val="clear" w:color="auto" w:fill="auto"/>
            <w:noWrap/>
            <w:vAlign w:val="bottom"/>
          </w:tcPr>
          <w:p w14:paraId="69489E69">
            <w:pPr>
              <w:widowControl/>
              <w:jc w:val="left"/>
              <w:rPr>
                <w:rFonts w:ascii="Arial" w:hAnsi="Arial" w:eastAsia="宋体" w:cs="Arial"/>
                <w:color w:val="auto"/>
                <w:kern w:val="0"/>
                <w:sz w:val="20"/>
                <w:szCs w:val="20"/>
                <w:highlight w:val="none"/>
              </w:rPr>
            </w:pPr>
          </w:p>
        </w:tc>
        <w:tc>
          <w:tcPr>
            <w:tcW w:w="2077" w:type="dxa"/>
            <w:tcBorders>
              <w:top w:val="nil"/>
              <w:left w:val="nil"/>
              <w:bottom w:val="nil"/>
              <w:right w:val="nil"/>
            </w:tcBorders>
            <w:shd w:val="clear" w:color="auto" w:fill="auto"/>
            <w:noWrap/>
            <w:vAlign w:val="bottom"/>
          </w:tcPr>
          <w:p w14:paraId="2208E8A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8DC2081">
        <w:tblPrEx>
          <w:tblCellMar>
            <w:top w:w="0" w:type="dxa"/>
            <w:left w:w="108" w:type="dxa"/>
            <w:bottom w:w="0" w:type="dxa"/>
            <w:right w:w="108" w:type="dxa"/>
          </w:tblCellMar>
        </w:tblPrEx>
        <w:trPr>
          <w:trHeight w:val="308" w:hRule="atLeast"/>
        </w:trPr>
        <w:tc>
          <w:tcPr>
            <w:tcW w:w="7162"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5FEB392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收入</w:t>
            </w:r>
          </w:p>
        </w:tc>
        <w:tc>
          <w:tcPr>
            <w:tcW w:w="6959" w:type="dxa"/>
            <w:gridSpan w:val="3"/>
            <w:tcBorders>
              <w:top w:val="single" w:color="000000" w:sz="4" w:space="0"/>
              <w:left w:val="nil"/>
              <w:bottom w:val="single" w:color="000000" w:sz="4" w:space="0"/>
              <w:right w:val="single" w:color="000000" w:sz="4" w:space="0"/>
            </w:tcBorders>
            <w:shd w:val="clear" w:color="FFFFFF" w:fill="C0C0C0"/>
            <w:noWrap/>
            <w:vAlign w:val="center"/>
          </w:tcPr>
          <w:p w14:paraId="079831B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支出</w:t>
            </w:r>
          </w:p>
        </w:tc>
      </w:tr>
      <w:tr w14:paraId="7AF9E75E">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6564465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681" w:type="dxa"/>
            <w:tcBorders>
              <w:top w:val="nil"/>
              <w:left w:val="nil"/>
              <w:bottom w:val="single" w:color="000000" w:sz="4" w:space="0"/>
              <w:right w:val="single" w:color="000000" w:sz="4" w:space="0"/>
            </w:tcBorders>
            <w:shd w:val="clear" w:color="FFFFFF" w:fill="C0C0C0"/>
            <w:noWrap/>
            <w:vAlign w:val="center"/>
          </w:tcPr>
          <w:p w14:paraId="7CC317B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1321" w:type="dxa"/>
            <w:tcBorders>
              <w:top w:val="nil"/>
              <w:left w:val="nil"/>
              <w:bottom w:val="single" w:color="000000" w:sz="4" w:space="0"/>
              <w:right w:val="single" w:color="000000" w:sz="4" w:space="0"/>
            </w:tcBorders>
            <w:shd w:val="clear" w:color="FFFFFF" w:fill="C0C0C0"/>
            <w:noWrap/>
            <w:vAlign w:val="center"/>
          </w:tcPr>
          <w:p w14:paraId="5568BE0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c>
          <w:tcPr>
            <w:tcW w:w="4201" w:type="dxa"/>
            <w:tcBorders>
              <w:top w:val="nil"/>
              <w:left w:val="nil"/>
              <w:bottom w:val="single" w:color="000000" w:sz="4" w:space="0"/>
              <w:right w:val="single" w:color="000000" w:sz="4" w:space="0"/>
            </w:tcBorders>
            <w:shd w:val="clear" w:color="FFFFFF" w:fill="C0C0C0"/>
            <w:noWrap/>
            <w:vAlign w:val="center"/>
          </w:tcPr>
          <w:p w14:paraId="1736912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681" w:type="dxa"/>
            <w:tcBorders>
              <w:top w:val="nil"/>
              <w:left w:val="nil"/>
              <w:bottom w:val="single" w:color="000000" w:sz="4" w:space="0"/>
              <w:right w:val="single" w:color="000000" w:sz="4" w:space="0"/>
            </w:tcBorders>
            <w:shd w:val="clear" w:color="FFFFFF" w:fill="C0C0C0"/>
            <w:noWrap/>
            <w:vAlign w:val="center"/>
          </w:tcPr>
          <w:p w14:paraId="52D42CB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2077" w:type="dxa"/>
            <w:tcBorders>
              <w:top w:val="nil"/>
              <w:left w:val="nil"/>
              <w:bottom w:val="single" w:color="000000" w:sz="4" w:space="0"/>
              <w:right w:val="single" w:color="000000" w:sz="4" w:space="0"/>
            </w:tcBorders>
            <w:shd w:val="clear" w:color="FFFFFF" w:fill="C0C0C0"/>
            <w:noWrap/>
            <w:vAlign w:val="center"/>
          </w:tcPr>
          <w:p w14:paraId="32277CE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r>
      <w:tr w14:paraId="7817FCE8">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266A2E6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681" w:type="dxa"/>
            <w:tcBorders>
              <w:top w:val="nil"/>
              <w:left w:val="nil"/>
              <w:bottom w:val="single" w:color="000000" w:sz="4" w:space="0"/>
              <w:right w:val="single" w:color="000000" w:sz="4" w:space="0"/>
            </w:tcBorders>
            <w:shd w:val="clear" w:color="FFFFFF" w:fill="C0C0C0"/>
            <w:noWrap/>
            <w:vAlign w:val="center"/>
          </w:tcPr>
          <w:p w14:paraId="2B1C453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321" w:type="dxa"/>
            <w:tcBorders>
              <w:top w:val="nil"/>
              <w:left w:val="nil"/>
              <w:bottom w:val="single" w:color="000000" w:sz="4" w:space="0"/>
              <w:right w:val="single" w:color="000000" w:sz="4" w:space="0"/>
            </w:tcBorders>
            <w:shd w:val="clear" w:color="FFFFFF" w:fill="C0C0C0"/>
            <w:noWrap/>
            <w:vAlign w:val="center"/>
          </w:tcPr>
          <w:p w14:paraId="52343A0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4201" w:type="dxa"/>
            <w:tcBorders>
              <w:top w:val="nil"/>
              <w:left w:val="nil"/>
              <w:bottom w:val="single" w:color="000000" w:sz="4" w:space="0"/>
              <w:right w:val="single" w:color="000000" w:sz="4" w:space="0"/>
            </w:tcBorders>
            <w:shd w:val="clear" w:color="FFFFFF" w:fill="C0C0C0"/>
            <w:noWrap/>
            <w:vAlign w:val="center"/>
          </w:tcPr>
          <w:p w14:paraId="23A6796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681" w:type="dxa"/>
            <w:tcBorders>
              <w:top w:val="nil"/>
              <w:left w:val="nil"/>
              <w:bottom w:val="single" w:color="000000" w:sz="4" w:space="0"/>
              <w:right w:val="single" w:color="000000" w:sz="4" w:space="0"/>
            </w:tcBorders>
            <w:shd w:val="clear" w:color="FFFFFF" w:fill="C0C0C0"/>
            <w:noWrap/>
            <w:vAlign w:val="center"/>
          </w:tcPr>
          <w:p w14:paraId="01AB02A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77" w:type="dxa"/>
            <w:tcBorders>
              <w:top w:val="nil"/>
              <w:left w:val="nil"/>
              <w:bottom w:val="single" w:color="000000" w:sz="4" w:space="0"/>
              <w:right w:val="single" w:color="000000" w:sz="4" w:space="0"/>
            </w:tcBorders>
            <w:shd w:val="clear" w:color="FFFFFF" w:fill="C0C0C0"/>
            <w:noWrap/>
            <w:vAlign w:val="center"/>
          </w:tcPr>
          <w:p w14:paraId="100AB55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r>
      <w:tr w14:paraId="16023D15">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201FF10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一、一般公共预算财政拨款收入</w:t>
            </w:r>
          </w:p>
        </w:tc>
        <w:tc>
          <w:tcPr>
            <w:tcW w:w="681" w:type="dxa"/>
            <w:tcBorders>
              <w:top w:val="nil"/>
              <w:left w:val="nil"/>
              <w:bottom w:val="single" w:color="000000" w:sz="4" w:space="0"/>
              <w:right w:val="single" w:color="000000" w:sz="4" w:space="0"/>
            </w:tcBorders>
            <w:shd w:val="clear" w:color="FFFFFF" w:fill="C0C0C0"/>
            <w:noWrap/>
            <w:vAlign w:val="center"/>
          </w:tcPr>
          <w:p w14:paraId="072B7AC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321" w:type="dxa"/>
            <w:tcBorders>
              <w:top w:val="nil"/>
              <w:left w:val="nil"/>
              <w:bottom w:val="single" w:color="000000" w:sz="4" w:space="0"/>
              <w:right w:val="single" w:color="000000" w:sz="4" w:space="0"/>
            </w:tcBorders>
            <w:shd w:val="clear" w:color="auto" w:fill="auto"/>
            <w:noWrap/>
            <w:vAlign w:val="center"/>
          </w:tcPr>
          <w:p w14:paraId="7E5AB26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4201" w:type="dxa"/>
            <w:tcBorders>
              <w:top w:val="nil"/>
              <w:left w:val="nil"/>
              <w:bottom w:val="single" w:color="000000" w:sz="4" w:space="0"/>
              <w:right w:val="single" w:color="000000" w:sz="4" w:space="0"/>
            </w:tcBorders>
            <w:shd w:val="clear" w:color="FFFFFF" w:fill="C0C0C0"/>
            <w:noWrap/>
            <w:vAlign w:val="center"/>
          </w:tcPr>
          <w:p w14:paraId="606C628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一、一般公共服务支出</w:t>
            </w:r>
          </w:p>
        </w:tc>
        <w:tc>
          <w:tcPr>
            <w:tcW w:w="681" w:type="dxa"/>
            <w:tcBorders>
              <w:top w:val="nil"/>
              <w:left w:val="nil"/>
              <w:bottom w:val="single" w:color="000000" w:sz="4" w:space="0"/>
              <w:right w:val="single" w:color="000000" w:sz="4" w:space="0"/>
            </w:tcBorders>
            <w:shd w:val="clear" w:color="FFFFFF" w:fill="C0C0C0"/>
            <w:noWrap/>
            <w:vAlign w:val="center"/>
          </w:tcPr>
          <w:p w14:paraId="5502382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32</w:t>
            </w:r>
          </w:p>
        </w:tc>
        <w:tc>
          <w:tcPr>
            <w:tcW w:w="2077" w:type="dxa"/>
            <w:tcBorders>
              <w:top w:val="nil"/>
              <w:left w:val="nil"/>
              <w:bottom w:val="single" w:color="000000" w:sz="4" w:space="0"/>
              <w:right w:val="single" w:color="000000" w:sz="4" w:space="0"/>
            </w:tcBorders>
            <w:shd w:val="clear" w:color="auto" w:fill="auto"/>
            <w:noWrap/>
            <w:vAlign w:val="center"/>
          </w:tcPr>
          <w:p w14:paraId="50ADDD4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r>
      <w:tr w14:paraId="738FF25E">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47132FA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二、政府性基金预算财政拨款收入</w:t>
            </w:r>
          </w:p>
        </w:tc>
        <w:tc>
          <w:tcPr>
            <w:tcW w:w="681" w:type="dxa"/>
            <w:tcBorders>
              <w:top w:val="nil"/>
              <w:left w:val="nil"/>
              <w:bottom w:val="single" w:color="000000" w:sz="4" w:space="0"/>
              <w:right w:val="single" w:color="000000" w:sz="4" w:space="0"/>
            </w:tcBorders>
            <w:shd w:val="clear" w:color="FFFFFF" w:fill="C0C0C0"/>
            <w:noWrap/>
            <w:vAlign w:val="center"/>
          </w:tcPr>
          <w:p w14:paraId="33DDE64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321" w:type="dxa"/>
            <w:tcBorders>
              <w:top w:val="nil"/>
              <w:left w:val="nil"/>
              <w:bottom w:val="single" w:color="000000" w:sz="4" w:space="0"/>
              <w:right w:val="single" w:color="000000" w:sz="4" w:space="0"/>
            </w:tcBorders>
            <w:shd w:val="clear" w:color="auto" w:fill="auto"/>
            <w:noWrap/>
            <w:vAlign w:val="center"/>
          </w:tcPr>
          <w:p w14:paraId="73B7BA5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1F380D0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二、外交支出</w:t>
            </w:r>
          </w:p>
        </w:tc>
        <w:tc>
          <w:tcPr>
            <w:tcW w:w="681" w:type="dxa"/>
            <w:tcBorders>
              <w:top w:val="nil"/>
              <w:left w:val="nil"/>
              <w:bottom w:val="single" w:color="000000" w:sz="4" w:space="0"/>
              <w:right w:val="single" w:color="000000" w:sz="4" w:space="0"/>
            </w:tcBorders>
            <w:shd w:val="clear" w:color="FFFFFF" w:fill="C0C0C0"/>
            <w:noWrap/>
            <w:vAlign w:val="center"/>
          </w:tcPr>
          <w:p w14:paraId="736B227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33</w:t>
            </w:r>
          </w:p>
        </w:tc>
        <w:tc>
          <w:tcPr>
            <w:tcW w:w="2077" w:type="dxa"/>
            <w:tcBorders>
              <w:top w:val="nil"/>
              <w:left w:val="nil"/>
              <w:bottom w:val="single" w:color="000000" w:sz="4" w:space="0"/>
              <w:right w:val="single" w:color="000000" w:sz="4" w:space="0"/>
            </w:tcBorders>
            <w:shd w:val="clear" w:color="auto" w:fill="auto"/>
            <w:noWrap/>
            <w:vAlign w:val="center"/>
          </w:tcPr>
          <w:p w14:paraId="649B6C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8CE589A">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6B67384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三、国有资本经营预算财政拨款收入</w:t>
            </w:r>
          </w:p>
        </w:tc>
        <w:tc>
          <w:tcPr>
            <w:tcW w:w="681" w:type="dxa"/>
            <w:tcBorders>
              <w:top w:val="nil"/>
              <w:left w:val="nil"/>
              <w:bottom w:val="single" w:color="000000" w:sz="4" w:space="0"/>
              <w:right w:val="single" w:color="000000" w:sz="4" w:space="0"/>
            </w:tcBorders>
            <w:shd w:val="clear" w:color="FFFFFF" w:fill="C0C0C0"/>
            <w:noWrap/>
            <w:vAlign w:val="center"/>
          </w:tcPr>
          <w:p w14:paraId="5310225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321" w:type="dxa"/>
            <w:tcBorders>
              <w:top w:val="nil"/>
              <w:left w:val="nil"/>
              <w:bottom w:val="single" w:color="000000" w:sz="4" w:space="0"/>
              <w:right w:val="single" w:color="000000" w:sz="4" w:space="0"/>
            </w:tcBorders>
            <w:shd w:val="clear" w:color="auto" w:fill="auto"/>
            <w:noWrap/>
            <w:vAlign w:val="center"/>
          </w:tcPr>
          <w:p w14:paraId="01E2F34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54C4273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三、国防支出</w:t>
            </w:r>
          </w:p>
        </w:tc>
        <w:tc>
          <w:tcPr>
            <w:tcW w:w="681" w:type="dxa"/>
            <w:tcBorders>
              <w:top w:val="nil"/>
              <w:left w:val="nil"/>
              <w:bottom w:val="single" w:color="000000" w:sz="4" w:space="0"/>
              <w:right w:val="single" w:color="000000" w:sz="4" w:space="0"/>
            </w:tcBorders>
            <w:shd w:val="clear" w:color="FFFFFF" w:fill="C0C0C0"/>
            <w:noWrap/>
            <w:vAlign w:val="center"/>
          </w:tcPr>
          <w:p w14:paraId="72E4B82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34</w:t>
            </w:r>
          </w:p>
        </w:tc>
        <w:tc>
          <w:tcPr>
            <w:tcW w:w="2077" w:type="dxa"/>
            <w:tcBorders>
              <w:top w:val="nil"/>
              <w:left w:val="nil"/>
              <w:bottom w:val="single" w:color="000000" w:sz="4" w:space="0"/>
              <w:right w:val="single" w:color="000000" w:sz="4" w:space="0"/>
            </w:tcBorders>
            <w:shd w:val="clear" w:color="auto" w:fill="auto"/>
            <w:noWrap/>
            <w:vAlign w:val="center"/>
          </w:tcPr>
          <w:p w14:paraId="55FE387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4D3DAF9">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35F31EA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四、上级补助收入</w:t>
            </w:r>
          </w:p>
        </w:tc>
        <w:tc>
          <w:tcPr>
            <w:tcW w:w="681" w:type="dxa"/>
            <w:tcBorders>
              <w:top w:val="nil"/>
              <w:left w:val="nil"/>
              <w:bottom w:val="single" w:color="000000" w:sz="4" w:space="0"/>
              <w:right w:val="single" w:color="000000" w:sz="4" w:space="0"/>
            </w:tcBorders>
            <w:shd w:val="clear" w:color="FFFFFF" w:fill="C0C0C0"/>
            <w:noWrap/>
            <w:vAlign w:val="center"/>
          </w:tcPr>
          <w:p w14:paraId="1AA7E2B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321" w:type="dxa"/>
            <w:tcBorders>
              <w:top w:val="nil"/>
              <w:left w:val="nil"/>
              <w:bottom w:val="single" w:color="000000" w:sz="4" w:space="0"/>
              <w:right w:val="single" w:color="000000" w:sz="4" w:space="0"/>
            </w:tcBorders>
            <w:shd w:val="clear" w:color="auto" w:fill="auto"/>
            <w:noWrap/>
            <w:vAlign w:val="center"/>
          </w:tcPr>
          <w:p w14:paraId="755832A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06BEB3C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四、公共安全支出</w:t>
            </w:r>
          </w:p>
        </w:tc>
        <w:tc>
          <w:tcPr>
            <w:tcW w:w="681" w:type="dxa"/>
            <w:tcBorders>
              <w:top w:val="nil"/>
              <w:left w:val="nil"/>
              <w:bottom w:val="single" w:color="000000" w:sz="4" w:space="0"/>
              <w:right w:val="single" w:color="000000" w:sz="4" w:space="0"/>
            </w:tcBorders>
            <w:shd w:val="clear" w:color="FFFFFF" w:fill="C0C0C0"/>
            <w:noWrap/>
            <w:vAlign w:val="center"/>
          </w:tcPr>
          <w:p w14:paraId="1117271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35</w:t>
            </w:r>
          </w:p>
        </w:tc>
        <w:tc>
          <w:tcPr>
            <w:tcW w:w="2077" w:type="dxa"/>
            <w:tcBorders>
              <w:top w:val="nil"/>
              <w:left w:val="nil"/>
              <w:bottom w:val="single" w:color="000000" w:sz="4" w:space="0"/>
              <w:right w:val="single" w:color="000000" w:sz="4" w:space="0"/>
            </w:tcBorders>
            <w:shd w:val="clear" w:color="auto" w:fill="auto"/>
            <w:noWrap/>
            <w:vAlign w:val="center"/>
          </w:tcPr>
          <w:p w14:paraId="488B35A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r>
      <w:tr w14:paraId="1E328A9D">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4FC74DE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五、事业收入</w:t>
            </w:r>
          </w:p>
        </w:tc>
        <w:tc>
          <w:tcPr>
            <w:tcW w:w="681" w:type="dxa"/>
            <w:tcBorders>
              <w:top w:val="nil"/>
              <w:left w:val="nil"/>
              <w:bottom w:val="single" w:color="000000" w:sz="4" w:space="0"/>
              <w:right w:val="single" w:color="000000" w:sz="4" w:space="0"/>
            </w:tcBorders>
            <w:shd w:val="clear" w:color="FFFFFF" w:fill="C0C0C0"/>
            <w:noWrap/>
            <w:vAlign w:val="center"/>
          </w:tcPr>
          <w:p w14:paraId="70EFA0F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1321" w:type="dxa"/>
            <w:tcBorders>
              <w:top w:val="nil"/>
              <w:left w:val="nil"/>
              <w:bottom w:val="single" w:color="000000" w:sz="4" w:space="0"/>
              <w:right w:val="single" w:color="000000" w:sz="4" w:space="0"/>
            </w:tcBorders>
            <w:shd w:val="clear" w:color="auto" w:fill="auto"/>
            <w:noWrap/>
            <w:vAlign w:val="center"/>
          </w:tcPr>
          <w:p w14:paraId="3591FDB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3E3355E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五、教育支出</w:t>
            </w:r>
          </w:p>
        </w:tc>
        <w:tc>
          <w:tcPr>
            <w:tcW w:w="681" w:type="dxa"/>
            <w:tcBorders>
              <w:top w:val="nil"/>
              <w:left w:val="nil"/>
              <w:bottom w:val="single" w:color="000000" w:sz="4" w:space="0"/>
              <w:right w:val="single" w:color="000000" w:sz="4" w:space="0"/>
            </w:tcBorders>
            <w:shd w:val="clear" w:color="FFFFFF" w:fill="C0C0C0"/>
            <w:noWrap/>
            <w:vAlign w:val="center"/>
          </w:tcPr>
          <w:p w14:paraId="506BC9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36</w:t>
            </w:r>
          </w:p>
        </w:tc>
        <w:tc>
          <w:tcPr>
            <w:tcW w:w="2077" w:type="dxa"/>
            <w:tcBorders>
              <w:top w:val="nil"/>
              <w:left w:val="nil"/>
              <w:bottom w:val="single" w:color="000000" w:sz="4" w:space="0"/>
              <w:right w:val="single" w:color="000000" w:sz="4" w:space="0"/>
            </w:tcBorders>
            <w:shd w:val="clear" w:color="auto" w:fill="auto"/>
            <w:noWrap/>
            <w:vAlign w:val="center"/>
          </w:tcPr>
          <w:p w14:paraId="3AB9331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32AD8C9">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667C872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六、经营收入</w:t>
            </w:r>
          </w:p>
        </w:tc>
        <w:tc>
          <w:tcPr>
            <w:tcW w:w="681" w:type="dxa"/>
            <w:tcBorders>
              <w:top w:val="nil"/>
              <w:left w:val="nil"/>
              <w:bottom w:val="single" w:color="000000" w:sz="4" w:space="0"/>
              <w:right w:val="single" w:color="000000" w:sz="4" w:space="0"/>
            </w:tcBorders>
            <w:shd w:val="clear" w:color="FFFFFF" w:fill="C0C0C0"/>
            <w:noWrap/>
            <w:vAlign w:val="center"/>
          </w:tcPr>
          <w:p w14:paraId="480120D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1321" w:type="dxa"/>
            <w:tcBorders>
              <w:top w:val="nil"/>
              <w:left w:val="nil"/>
              <w:bottom w:val="single" w:color="000000" w:sz="4" w:space="0"/>
              <w:right w:val="single" w:color="000000" w:sz="4" w:space="0"/>
            </w:tcBorders>
            <w:shd w:val="clear" w:color="auto" w:fill="auto"/>
            <w:noWrap/>
            <w:vAlign w:val="center"/>
          </w:tcPr>
          <w:p w14:paraId="018FB31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27D4929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六、科学技术支出</w:t>
            </w:r>
          </w:p>
        </w:tc>
        <w:tc>
          <w:tcPr>
            <w:tcW w:w="681" w:type="dxa"/>
            <w:tcBorders>
              <w:top w:val="nil"/>
              <w:left w:val="nil"/>
              <w:bottom w:val="single" w:color="000000" w:sz="4" w:space="0"/>
              <w:right w:val="single" w:color="000000" w:sz="4" w:space="0"/>
            </w:tcBorders>
            <w:shd w:val="clear" w:color="FFFFFF" w:fill="C0C0C0"/>
            <w:noWrap/>
            <w:vAlign w:val="center"/>
          </w:tcPr>
          <w:p w14:paraId="3C0D43C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37</w:t>
            </w:r>
          </w:p>
        </w:tc>
        <w:tc>
          <w:tcPr>
            <w:tcW w:w="2077" w:type="dxa"/>
            <w:tcBorders>
              <w:top w:val="nil"/>
              <w:left w:val="nil"/>
              <w:bottom w:val="single" w:color="000000" w:sz="4" w:space="0"/>
              <w:right w:val="single" w:color="000000" w:sz="4" w:space="0"/>
            </w:tcBorders>
            <w:shd w:val="clear" w:color="auto" w:fill="auto"/>
            <w:noWrap/>
            <w:vAlign w:val="center"/>
          </w:tcPr>
          <w:p w14:paraId="55AB1EA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D76C19C">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426E2AD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七、附属单位上缴收入</w:t>
            </w:r>
          </w:p>
        </w:tc>
        <w:tc>
          <w:tcPr>
            <w:tcW w:w="681" w:type="dxa"/>
            <w:tcBorders>
              <w:top w:val="nil"/>
              <w:left w:val="nil"/>
              <w:bottom w:val="single" w:color="000000" w:sz="4" w:space="0"/>
              <w:right w:val="single" w:color="000000" w:sz="4" w:space="0"/>
            </w:tcBorders>
            <w:shd w:val="clear" w:color="FFFFFF" w:fill="C0C0C0"/>
            <w:noWrap/>
            <w:vAlign w:val="center"/>
          </w:tcPr>
          <w:p w14:paraId="4788804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c>
          <w:tcPr>
            <w:tcW w:w="1321" w:type="dxa"/>
            <w:tcBorders>
              <w:top w:val="nil"/>
              <w:left w:val="nil"/>
              <w:bottom w:val="single" w:color="000000" w:sz="4" w:space="0"/>
              <w:right w:val="single" w:color="000000" w:sz="4" w:space="0"/>
            </w:tcBorders>
            <w:shd w:val="clear" w:color="auto" w:fill="auto"/>
            <w:noWrap/>
            <w:vAlign w:val="center"/>
          </w:tcPr>
          <w:p w14:paraId="0E9CE66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21F806B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七、文化旅游体育与传媒支出</w:t>
            </w:r>
          </w:p>
        </w:tc>
        <w:tc>
          <w:tcPr>
            <w:tcW w:w="681" w:type="dxa"/>
            <w:tcBorders>
              <w:top w:val="nil"/>
              <w:left w:val="nil"/>
              <w:bottom w:val="single" w:color="000000" w:sz="4" w:space="0"/>
              <w:right w:val="single" w:color="000000" w:sz="4" w:space="0"/>
            </w:tcBorders>
            <w:shd w:val="clear" w:color="FFFFFF" w:fill="C0C0C0"/>
            <w:noWrap/>
            <w:vAlign w:val="center"/>
          </w:tcPr>
          <w:p w14:paraId="702690E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38</w:t>
            </w:r>
          </w:p>
        </w:tc>
        <w:tc>
          <w:tcPr>
            <w:tcW w:w="2077" w:type="dxa"/>
            <w:tcBorders>
              <w:top w:val="nil"/>
              <w:left w:val="nil"/>
              <w:bottom w:val="single" w:color="000000" w:sz="4" w:space="0"/>
              <w:right w:val="single" w:color="000000" w:sz="4" w:space="0"/>
            </w:tcBorders>
            <w:shd w:val="clear" w:color="auto" w:fill="auto"/>
            <w:noWrap/>
            <w:vAlign w:val="center"/>
          </w:tcPr>
          <w:p w14:paraId="24FD9F1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8B72D60">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283B9D8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八、其他收入</w:t>
            </w:r>
          </w:p>
        </w:tc>
        <w:tc>
          <w:tcPr>
            <w:tcW w:w="681" w:type="dxa"/>
            <w:tcBorders>
              <w:top w:val="nil"/>
              <w:left w:val="nil"/>
              <w:bottom w:val="single" w:color="000000" w:sz="4" w:space="0"/>
              <w:right w:val="single" w:color="000000" w:sz="4" w:space="0"/>
            </w:tcBorders>
            <w:shd w:val="clear" w:color="FFFFFF" w:fill="C0C0C0"/>
            <w:noWrap/>
            <w:vAlign w:val="center"/>
          </w:tcPr>
          <w:p w14:paraId="79B44AA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w:t>
            </w:r>
          </w:p>
        </w:tc>
        <w:tc>
          <w:tcPr>
            <w:tcW w:w="1321" w:type="dxa"/>
            <w:tcBorders>
              <w:top w:val="nil"/>
              <w:left w:val="nil"/>
              <w:bottom w:val="single" w:color="000000" w:sz="4" w:space="0"/>
              <w:right w:val="single" w:color="000000" w:sz="4" w:space="0"/>
            </w:tcBorders>
            <w:shd w:val="clear" w:color="auto" w:fill="auto"/>
            <w:noWrap/>
            <w:vAlign w:val="center"/>
          </w:tcPr>
          <w:p w14:paraId="4C887A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4201" w:type="dxa"/>
            <w:tcBorders>
              <w:top w:val="nil"/>
              <w:left w:val="nil"/>
              <w:bottom w:val="single" w:color="000000" w:sz="4" w:space="0"/>
              <w:right w:val="single" w:color="000000" w:sz="4" w:space="0"/>
            </w:tcBorders>
            <w:shd w:val="clear" w:color="FFFFFF" w:fill="C0C0C0"/>
            <w:noWrap/>
            <w:vAlign w:val="center"/>
          </w:tcPr>
          <w:p w14:paraId="0405A20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八、社会保障和就业支出</w:t>
            </w:r>
          </w:p>
        </w:tc>
        <w:tc>
          <w:tcPr>
            <w:tcW w:w="681" w:type="dxa"/>
            <w:tcBorders>
              <w:top w:val="nil"/>
              <w:left w:val="nil"/>
              <w:bottom w:val="single" w:color="000000" w:sz="4" w:space="0"/>
              <w:right w:val="single" w:color="000000" w:sz="4" w:space="0"/>
            </w:tcBorders>
            <w:shd w:val="clear" w:color="FFFFFF" w:fill="C0C0C0"/>
            <w:noWrap/>
            <w:vAlign w:val="center"/>
          </w:tcPr>
          <w:p w14:paraId="1385FB3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w:t>
            </w:r>
          </w:p>
        </w:tc>
        <w:tc>
          <w:tcPr>
            <w:tcW w:w="2077" w:type="dxa"/>
            <w:tcBorders>
              <w:top w:val="nil"/>
              <w:left w:val="nil"/>
              <w:bottom w:val="single" w:color="000000" w:sz="4" w:space="0"/>
              <w:right w:val="single" w:color="000000" w:sz="4" w:space="0"/>
            </w:tcBorders>
            <w:shd w:val="clear" w:color="auto" w:fill="auto"/>
            <w:noWrap/>
            <w:vAlign w:val="center"/>
          </w:tcPr>
          <w:p w14:paraId="7814904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r>
      <w:tr w14:paraId="3F77535B">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4FCFBE8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81" w:type="dxa"/>
            <w:tcBorders>
              <w:top w:val="nil"/>
              <w:left w:val="nil"/>
              <w:bottom w:val="single" w:color="000000" w:sz="4" w:space="0"/>
              <w:right w:val="single" w:color="000000" w:sz="4" w:space="0"/>
            </w:tcBorders>
            <w:shd w:val="clear" w:color="FFFFFF" w:fill="C0C0C0"/>
            <w:noWrap/>
            <w:vAlign w:val="center"/>
          </w:tcPr>
          <w:p w14:paraId="41A460D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w:t>
            </w:r>
          </w:p>
        </w:tc>
        <w:tc>
          <w:tcPr>
            <w:tcW w:w="1321" w:type="dxa"/>
            <w:tcBorders>
              <w:top w:val="nil"/>
              <w:left w:val="nil"/>
              <w:bottom w:val="single" w:color="000000" w:sz="4" w:space="0"/>
              <w:right w:val="single" w:color="000000" w:sz="4" w:space="0"/>
            </w:tcBorders>
            <w:shd w:val="clear" w:color="auto" w:fill="auto"/>
            <w:noWrap/>
            <w:vAlign w:val="center"/>
          </w:tcPr>
          <w:p w14:paraId="39E5C6C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201" w:type="dxa"/>
            <w:tcBorders>
              <w:top w:val="nil"/>
              <w:left w:val="nil"/>
              <w:bottom w:val="single" w:color="000000" w:sz="4" w:space="0"/>
              <w:right w:val="single" w:color="000000" w:sz="4" w:space="0"/>
            </w:tcBorders>
            <w:shd w:val="clear" w:color="FFFFFF" w:fill="C0C0C0"/>
            <w:noWrap/>
            <w:vAlign w:val="center"/>
          </w:tcPr>
          <w:p w14:paraId="62823F8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九、卫生健康支出</w:t>
            </w:r>
          </w:p>
        </w:tc>
        <w:tc>
          <w:tcPr>
            <w:tcW w:w="681" w:type="dxa"/>
            <w:tcBorders>
              <w:top w:val="nil"/>
              <w:left w:val="nil"/>
              <w:bottom w:val="single" w:color="000000" w:sz="4" w:space="0"/>
              <w:right w:val="single" w:color="000000" w:sz="4" w:space="0"/>
            </w:tcBorders>
            <w:shd w:val="clear" w:color="FFFFFF" w:fill="C0C0C0"/>
            <w:noWrap/>
            <w:vAlign w:val="center"/>
          </w:tcPr>
          <w:p w14:paraId="0F70959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40</w:t>
            </w:r>
          </w:p>
        </w:tc>
        <w:tc>
          <w:tcPr>
            <w:tcW w:w="2077" w:type="dxa"/>
            <w:tcBorders>
              <w:top w:val="nil"/>
              <w:left w:val="nil"/>
              <w:bottom w:val="single" w:color="000000" w:sz="4" w:space="0"/>
              <w:right w:val="single" w:color="000000" w:sz="4" w:space="0"/>
            </w:tcBorders>
            <w:shd w:val="clear" w:color="auto" w:fill="auto"/>
            <w:noWrap/>
            <w:vAlign w:val="center"/>
          </w:tcPr>
          <w:p w14:paraId="24FA0E7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r>
      <w:tr w14:paraId="63E71A3F">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742E78A5">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本年收入合计</w:t>
            </w:r>
          </w:p>
        </w:tc>
        <w:tc>
          <w:tcPr>
            <w:tcW w:w="681" w:type="dxa"/>
            <w:tcBorders>
              <w:top w:val="nil"/>
              <w:left w:val="nil"/>
              <w:bottom w:val="single" w:color="000000" w:sz="4" w:space="0"/>
              <w:right w:val="single" w:color="000000" w:sz="4" w:space="0"/>
            </w:tcBorders>
            <w:shd w:val="clear" w:color="FFFFFF" w:fill="C0C0C0"/>
            <w:noWrap/>
            <w:vAlign w:val="center"/>
          </w:tcPr>
          <w:p w14:paraId="575C69F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27</w:t>
            </w:r>
          </w:p>
        </w:tc>
        <w:tc>
          <w:tcPr>
            <w:tcW w:w="1321" w:type="dxa"/>
            <w:tcBorders>
              <w:top w:val="nil"/>
              <w:left w:val="nil"/>
              <w:bottom w:val="single" w:color="000000" w:sz="4" w:space="0"/>
              <w:right w:val="single" w:color="000000" w:sz="4" w:space="0"/>
            </w:tcBorders>
            <w:shd w:val="clear" w:color="auto" w:fill="auto"/>
            <w:noWrap/>
            <w:vAlign w:val="center"/>
          </w:tcPr>
          <w:p w14:paraId="4520C22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1,979.78</w:t>
            </w:r>
          </w:p>
        </w:tc>
        <w:tc>
          <w:tcPr>
            <w:tcW w:w="4201" w:type="dxa"/>
            <w:tcBorders>
              <w:top w:val="nil"/>
              <w:left w:val="nil"/>
              <w:bottom w:val="single" w:color="000000" w:sz="4" w:space="0"/>
              <w:right w:val="single" w:color="000000" w:sz="4" w:space="0"/>
            </w:tcBorders>
            <w:shd w:val="clear" w:color="FFFFFF" w:fill="C0C0C0"/>
            <w:noWrap/>
            <w:vAlign w:val="center"/>
          </w:tcPr>
          <w:p w14:paraId="42E046EC">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本年支出合计</w:t>
            </w:r>
          </w:p>
        </w:tc>
        <w:tc>
          <w:tcPr>
            <w:tcW w:w="681" w:type="dxa"/>
            <w:tcBorders>
              <w:top w:val="nil"/>
              <w:left w:val="nil"/>
              <w:bottom w:val="single" w:color="000000" w:sz="4" w:space="0"/>
              <w:right w:val="single" w:color="000000" w:sz="4" w:space="0"/>
            </w:tcBorders>
            <w:shd w:val="clear" w:color="FFFFFF" w:fill="C0C0C0"/>
            <w:noWrap/>
            <w:vAlign w:val="center"/>
          </w:tcPr>
          <w:p w14:paraId="393E8F6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58</w:t>
            </w:r>
          </w:p>
        </w:tc>
        <w:tc>
          <w:tcPr>
            <w:tcW w:w="2077" w:type="dxa"/>
            <w:tcBorders>
              <w:top w:val="nil"/>
              <w:left w:val="nil"/>
              <w:bottom w:val="single" w:color="000000" w:sz="4" w:space="0"/>
              <w:right w:val="single" w:color="000000" w:sz="4" w:space="0"/>
            </w:tcBorders>
            <w:shd w:val="clear" w:color="auto" w:fill="auto"/>
            <w:noWrap/>
            <w:vAlign w:val="center"/>
          </w:tcPr>
          <w:p w14:paraId="5C31DBE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1,979.78</w:t>
            </w:r>
          </w:p>
        </w:tc>
      </w:tr>
      <w:tr w14:paraId="77FA638E">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429A625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使用非财政拨款结余</w:t>
            </w:r>
          </w:p>
        </w:tc>
        <w:tc>
          <w:tcPr>
            <w:tcW w:w="681" w:type="dxa"/>
            <w:tcBorders>
              <w:top w:val="nil"/>
              <w:left w:val="nil"/>
              <w:bottom w:val="single" w:color="000000" w:sz="4" w:space="0"/>
              <w:right w:val="single" w:color="000000" w:sz="4" w:space="0"/>
            </w:tcBorders>
            <w:shd w:val="clear" w:color="FFFFFF" w:fill="C0C0C0"/>
            <w:noWrap/>
            <w:vAlign w:val="center"/>
          </w:tcPr>
          <w:p w14:paraId="3C1439C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28</w:t>
            </w:r>
          </w:p>
        </w:tc>
        <w:tc>
          <w:tcPr>
            <w:tcW w:w="1321" w:type="dxa"/>
            <w:tcBorders>
              <w:top w:val="nil"/>
              <w:left w:val="nil"/>
              <w:bottom w:val="single" w:color="000000" w:sz="4" w:space="0"/>
              <w:right w:val="single" w:color="000000" w:sz="4" w:space="0"/>
            </w:tcBorders>
            <w:shd w:val="clear" w:color="auto" w:fill="auto"/>
            <w:noWrap/>
            <w:vAlign w:val="center"/>
          </w:tcPr>
          <w:p w14:paraId="312A464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711D6E3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结余分配</w:t>
            </w:r>
          </w:p>
        </w:tc>
        <w:tc>
          <w:tcPr>
            <w:tcW w:w="681" w:type="dxa"/>
            <w:tcBorders>
              <w:top w:val="nil"/>
              <w:left w:val="nil"/>
              <w:bottom w:val="single" w:color="000000" w:sz="4" w:space="0"/>
              <w:right w:val="single" w:color="000000" w:sz="4" w:space="0"/>
            </w:tcBorders>
            <w:shd w:val="clear" w:color="FFFFFF" w:fill="C0C0C0"/>
            <w:noWrap/>
            <w:vAlign w:val="center"/>
          </w:tcPr>
          <w:p w14:paraId="085FF0E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59</w:t>
            </w:r>
          </w:p>
        </w:tc>
        <w:tc>
          <w:tcPr>
            <w:tcW w:w="2077" w:type="dxa"/>
            <w:tcBorders>
              <w:top w:val="nil"/>
              <w:left w:val="nil"/>
              <w:bottom w:val="single" w:color="000000" w:sz="4" w:space="0"/>
              <w:right w:val="single" w:color="000000" w:sz="4" w:space="0"/>
            </w:tcBorders>
            <w:shd w:val="clear" w:color="auto" w:fill="auto"/>
            <w:noWrap/>
            <w:vAlign w:val="center"/>
          </w:tcPr>
          <w:p w14:paraId="5028A4A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DAB9E6B">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67BD978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年初结转和结余</w:t>
            </w:r>
          </w:p>
        </w:tc>
        <w:tc>
          <w:tcPr>
            <w:tcW w:w="681" w:type="dxa"/>
            <w:tcBorders>
              <w:top w:val="nil"/>
              <w:left w:val="nil"/>
              <w:bottom w:val="single" w:color="000000" w:sz="4" w:space="0"/>
              <w:right w:val="single" w:color="000000" w:sz="4" w:space="0"/>
            </w:tcBorders>
            <w:shd w:val="clear" w:color="FFFFFF" w:fill="C0C0C0"/>
            <w:noWrap/>
            <w:vAlign w:val="center"/>
          </w:tcPr>
          <w:p w14:paraId="679B0B3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29</w:t>
            </w:r>
          </w:p>
        </w:tc>
        <w:tc>
          <w:tcPr>
            <w:tcW w:w="1321" w:type="dxa"/>
            <w:tcBorders>
              <w:top w:val="nil"/>
              <w:left w:val="nil"/>
              <w:bottom w:val="single" w:color="000000" w:sz="4" w:space="0"/>
              <w:right w:val="single" w:color="000000" w:sz="4" w:space="0"/>
            </w:tcBorders>
            <w:shd w:val="clear" w:color="auto" w:fill="auto"/>
            <w:noWrap/>
            <w:vAlign w:val="center"/>
          </w:tcPr>
          <w:p w14:paraId="7C998CB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4201" w:type="dxa"/>
            <w:tcBorders>
              <w:top w:val="nil"/>
              <w:left w:val="nil"/>
              <w:bottom w:val="single" w:color="000000" w:sz="4" w:space="0"/>
              <w:right w:val="single" w:color="000000" w:sz="4" w:space="0"/>
            </w:tcBorders>
            <w:shd w:val="clear" w:color="FFFFFF" w:fill="C0C0C0"/>
            <w:noWrap/>
            <w:vAlign w:val="center"/>
          </w:tcPr>
          <w:p w14:paraId="62075F6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年末结转和结余</w:t>
            </w:r>
          </w:p>
        </w:tc>
        <w:tc>
          <w:tcPr>
            <w:tcW w:w="681" w:type="dxa"/>
            <w:tcBorders>
              <w:top w:val="nil"/>
              <w:left w:val="nil"/>
              <w:bottom w:val="single" w:color="000000" w:sz="4" w:space="0"/>
              <w:right w:val="single" w:color="000000" w:sz="4" w:space="0"/>
            </w:tcBorders>
            <w:shd w:val="clear" w:color="FFFFFF" w:fill="C0C0C0"/>
            <w:noWrap/>
            <w:vAlign w:val="center"/>
          </w:tcPr>
          <w:p w14:paraId="04A741C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60</w:t>
            </w:r>
          </w:p>
        </w:tc>
        <w:tc>
          <w:tcPr>
            <w:tcW w:w="2077" w:type="dxa"/>
            <w:tcBorders>
              <w:top w:val="nil"/>
              <w:left w:val="nil"/>
              <w:bottom w:val="single" w:color="000000" w:sz="4" w:space="0"/>
              <w:right w:val="single" w:color="000000" w:sz="4" w:space="0"/>
            </w:tcBorders>
            <w:shd w:val="clear" w:color="auto" w:fill="auto"/>
            <w:noWrap/>
            <w:vAlign w:val="center"/>
          </w:tcPr>
          <w:p w14:paraId="59ED541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6C682428">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55E34D1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81" w:type="dxa"/>
            <w:tcBorders>
              <w:top w:val="nil"/>
              <w:left w:val="nil"/>
              <w:bottom w:val="single" w:color="000000" w:sz="4" w:space="0"/>
              <w:right w:val="single" w:color="000000" w:sz="4" w:space="0"/>
            </w:tcBorders>
            <w:shd w:val="clear" w:color="FFFFFF" w:fill="C0C0C0"/>
            <w:noWrap/>
            <w:vAlign w:val="center"/>
          </w:tcPr>
          <w:p w14:paraId="267BBB9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30</w:t>
            </w:r>
          </w:p>
        </w:tc>
        <w:tc>
          <w:tcPr>
            <w:tcW w:w="1321" w:type="dxa"/>
            <w:tcBorders>
              <w:top w:val="nil"/>
              <w:left w:val="nil"/>
              <w:bottom w:val="single" w:color="000000" w:sz="4" w:space="0"/>
              <w:right w:val="single" w:color="000000" w:sz="4" w:space="0"/>
            </w:tcBorders>
            <w:shd w:val="clear" w:color="auto" w:fill="auto"/>
            <w:noWrap/>
            <w:vAlign w:val="center"/>
          </w:tcPr>
          <w:p w14:paraId="4820CF6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201" w:type="dxa"/>
            <w:tcBorders>
              <w:top w:val="nil"/>
              <w:left w:val="nil"/>
              <w:bottom w:val="single" w:color="000000" w:sz="4" w:space="0"/>
              <w:right w:val="single" w:color="000000" w:sz="4" w:space="0"/>
            </w:tcBorders>
            <w:shd w:val="clear" w:color="FFFFFF" w:fill="C0C0C0"/>
            <w:noWrap/>
            <w:vAlign w:val="center"/>
          </w:tcPr>
          <w:p w14:paraId="69FDC93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681" w:type="dxa"/>
            <w:tcBorders>
              <w:top w:val="nil"/>
              <w:left w:val="nil"/>
              <w:bottom w:val="single" w:color="000000" w:sz="4" w:space="0"/>
              <w:right w:val="single" w:color="000000" w:sz="4" w:space="0"/>
            </w:tcBorders>
            <w:shd w:val="clear" w:color="FFFFFF" w:fill="C0C0C0"/>
            <w:noWrap/>
            <w:vAlign w:val="center"/>
          </w:tcPr>
          <w:p w14:paraId="4E6A150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61</w:t>
            </w:r>
          </w:p>
        </w:tc>
        <w:tc>
          <w:tcPr>
            <w:tcW w:w="2077" w:type="dxa"/>
            <w:tcBorders>
              <w:top w:val="nil"/>
              <w:left w:val="nil"/>
              <w:bottom w:val="single" w:color="000000" w:sz="4" w:space="0"/>
              <w:right w:val="single" w:color="000000" w:sz="4" w:space="0"/>
            </w:tcBorders>
            <w:shd w:val="clear" w:color="auto" w:fill="auto"/>
            <w:noWrap/>
            <w:vAlign w:val="center"/>
          </w:tcPr>
          <w:p w14:paraId="352A68B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028658DB">
        <w:tblPrEx>
          <w:tblCellMar>
            <w:top w:w="0" w:type="dxa"/>
            <w:left w:w="108" w:type="dxa"/>
            <w:bottom w:w="0" w:type="dxa"/>
            <w:right w:w="108" w:type="dxa"/>
          </w:tblCellMar>
        </w:tblPrEx>
        <w:trPr>
          <w:trHeight w:val="308" w:hRule="atLeast"/>
        </w:trPr>
        <w:tc>
          <w:tcPr>
            <w:tcW w:w="5160" w:type="dxa"/>
            <w:tcBorders>
              <w:top w:val="nil"/>
              <w:left w:val="single" w:color="000000" w:sz="4" w:space="0"/>
              <w:bottom w:val="single" w:color="000000" w:sz="4" w:space="0"/>
              <w:right w:val="single" w:color="000000" w:sz="4" w:space="0"/>
            </w:tcBorders>
            <w:shd w:val="clear" w:color="FFFFFF" w:fill="C0C0C0"/>
            <w:noWrap/>
            <w:vAlign w:val="center"/>
          </w:tcPr>
          <w:p w14:paraId="780DA2D7">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总计</w:t>
            </w:r>
          </w:p>
        </w:tc>
        <w:tc>
          <w:tcPr>
            <w:tcW w:w="681" w:type="dxa"/>
            <w:tcBorders>
              <w:top w:val="nil"/>
              <w:left w:val="nil"/>
              <w:bottom w:val="single" w:color="000000" w:sz="4" w:space="0"/>
              <w:right w:val="single" w:color="000000" w:sz="4" w:space="0"/>
            </w:tcBorders>
            <w:shd w:val="clear" w:color="FFFFFF" w:fill="C0C0C0"/>
            <w:noWrap/>
            <w:vAlign w:val="center"/>
          </w:tcPr>
          <w:p w14:paraId="359C93E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31</w:t>
            </w:r>
          </w:p>
        </w:tc>
        <w:tc>
          <w:tcPr>
            <w:tcW w:w="1321" w:type="dxa"/>
            <w:tcBorders>
              <w:top w:val="nil"/>
              <w:left w:val="nil"/>
              <w:bottom w:val="single" w:color="000000" w:sz="4" w:space="0"/>
              <w:right w:val="single" w:color="000000" w:sz="4" w:space="0"/>
            </w:tcBorders>
            <w:shd w:val="clear" w:color="auto" w:fill="auto"/>
            <w:noWrap/>
            <w:vAlign w:val="center"/>
          </w:tcPr>
          <w:p w14:paraId="06C8830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1,979.78</w:t>
            </w:r>
          </w:p>
        </w:tc>
        <w:tc>
          <w:tcPr>
            <w:tcW w:w="4201" w:type="dxa"/>
            <w:tcBorders>
              <w:top w:val="nil"/>
              <w:left w:val="nil"/>
              <w:bottom w:val="single" w:color="000000" w:sz="4" w:space="0"/>
              <w:right w:val="single" w:color="000000" w:sz="4" w:space="0"/>
            </w:tcBorders>
            <w:shd w:val="clear" w:color="FFFFFF" w:fill="C0C0C0"/>
            <w:noWrap/>
            <w:vAlign w:val="center"/>
          </w:tcPr>
          <w:p w14:paraId="07445ABB">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总计</w:t>
            </w:r>
          </w:p>
        </w:tc>
        <w:tc>
          <w:tcPr>
            <w:tcW w:w="681" w:type="dxa"/>
            <w:tcBorders>
              <w:top w:val="nil"/>
              <w:left w:val="nil"/>
              <w:bottom w:val="single" w:color="000000" w:sz="4" w:space="0"/>
              <w:right w:val="single" w:color="000000" w:sz="4" w:space="0"/>
            </w:tcBorders>
            <w:shd w:val="clear" w:color="FFFFFF" w:fill="C0C0C0"/>
            <w:noWrap/>
            <w:vAlign w:val="center"/>
          </w:tcPr>
          <w:p w14:paraId="21B5855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w:t>
            </w:r>
          </w:p>
        </w:tc>
        <w:tc>
          <w:tcPr>
            <w:tcW w:w="2077" w:type="dxa"/>
            <w:tcBorders>
              <w:top w:val="nil"/>
              <w:left w:val="nil"/>
              <w:bottom w:val="single" w:color="000000" w:sz="4" w:space="0"/>
              <w:right w:val="single" w:color="000000" w:sz="4" w:space="0"/>
            </w:tcBorders>
            <w:shd w:val="clear" w:color="auto" w:fill="auto"/>
            <w:noWrap/>
            <w:vAlign w:val="center"/>
          </w:tcPr>
          <w:p w14:paraId="7C1F9E8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1,979.78</w:t>
            </w:r>
          </w:p>
        </w:tc>
      </w:tr>
      <w:tr w14:paraId="7DF19666">
        <w:tblPrEx>
          <w:tblCellMar>
            <w:top w:w="0" w:type="dxa"/>
            <w:left w:w="108" w:type="dxa"/>
            <w:bottom w:w="0" w:type="dxa"/>
            <w:right w:w="108" w:type="dxa"/>
          </w:tblCellMar>
        </w:tblPrEx>
        <w:trPr>
          <w:trHeight w:val="308" w:hRule="atLeast"/>
        </w:trPr>
        <w:tc>
          <w:tcPr>
            <w:tcW w:w="14121" w:type="dxa"/>
            <w:gridSpan w:val="6"/>
            <w:tcBorders>
              <w:top w:val="nil"/>
              <w:left w:val="nil"/>
              <w:bottom w:val="nil"/>
              <w:right w:val="nil"/>
            </w:tcBorders>
            <w:shd w:val="clear" w:color="auto" w:fill="auto"/>
            <w:noWrap/>
            <w:vAlign w:val="center"/>
          </w:tcPr>
          <w:p w14:paraId="0E3C843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注：1.本表反映部门本年度的总收支和年末结转结余情况。</w:t>
            </w:r>
          </w:p>
        </w:tc>
      </w:tr>
      <w:tr w14:paraId="7A80B798">
        <w:tblPrEx>
          <w:tblCellMar>
            <w:top w:w="0" w:type="dxa"/>
            <w:left w:w="108" w:type="dxa"/>
            <w:bottom w:w="0" w:type="dxa"/>
            <w:right w:w="108" w:type="dxa"/>
          </w:tblCellMar>
        </w:tblPrEx>
        <w:trPr>
          <w:trHeight w:val="308" w:hRule="atLeast"/>
        </w:trPr>
        <w:tc>
          <w:tcPr>
            <w:tcW w:w="14121" w:type="dxa"/>
            <w:gridSpan w:val="6"/>
            <w:tcBorders>
              <w:top w:val="nil"/>
              <w:left w:val="nil"/>
              <w:bottom w:val="nil"/>
              <w:right w:val="nil"/>
            </w:tcBorders>
            <w:shd w:val="clear" w:color="auto" w:fill="auto"/>
            <w:noWrap/>
            <w:vAlign w:val="center"/>
          </w:tcPr>
          <w:p w14:paraId="2D67321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2.本套报表金额单位转换时可能存在尾数误差。</w:t>
            </w:r>
          </w:p>
        </w:tc>
      </w:tr>
    </w:tbl>
    <w:p w14:paraId="16FB92D5">
      <w:pPr>
        <w:jc w:val="center"/>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5655" w:type="dxa"/>
        <w:tblInd w:w="94" w:type="dxa"/>
        <w:tblLayout w:type="autofit"/>
        <w:tblCellMar>
          <w:top w:w="0" w:type="dxa"/>
          <w:left w:w="108" w:type="dxa"/>
          <w:bottom w:w="0" w:type="dxa"/>
          <w:right w:w="108" w:type="dxa"/>
        </w:tblCellMar>
      </w:tblPr>
      <w:tblGrid>
        <w:gridCol w:w="401"/>
        <w:gridCol w:w="314"/>
        <w:gridCol w:w="272"/>
        <w:gridCol w:w="4908"/>
        <w:gridCol w:w="1638"/>
        <w:gridCol w:w="1638"/>
        <w:gridCol w:w="1128"/>
        <w:gridCol w:w="1128"/>
        <w:gridCol w:w="1128"/>
        <w:gridCol w:w="1128"/>
        <w:gridCol w:w="1972"/>
      </w:tblGrid>
      <w:tr w14:paraId="161C1144">
        <w:tblPrEx>
          <w:tblCellMar>
            <w:top w:w="0" w:type="dxa"/>
            <w:left w:w="108" w:type="dxa"/>
            <w:bottom w:w="0" w:type="dxa"/>
            <w:right w:w="108" w:type="dxa"/>
          </w:tblCellMar>
        </w:tblPrEx>
        <w:trPr>
          <w:trHeight w:val="390" w:hRule="atLeast"/>
        </w:trPr>
        <w:tc>
          <w:tcPr>
            <w:tcW w:w="15655" w:type="dxa"/>
            <w:gridSpan w:val="11"/>
            <w:tcBorders>
              <w:top w:val="nil"/>
              <w:left w:val="nil"/>
              <w:bottom w:val="nil"/>
              <w:right w:val="nil"/>
            </w:tcBorders>
            <w:shd w:val="clear" w:color="auto" w:fill="auto"/>
            <w:noWrap/>
            <w:vAlign w:val="bottom"/>
          </w:tcPr>
          <w:p w14:paraId="247B570B">
            <w:pPr>
              <w:widowControl/>
              <w:jc w:val="center"/>
              <w:rPr>
                <w:rFonts w:ascii="宋体" w:hAnsi="宋体" w:eastAsia="宋体" w:cs="Arial"/>
                <w:color w:val="auto"/>
                <w:kern w:val="0"/>
                <w:sz w:val="30"/>
                <w:szCs w:val="30"/>
                <w:highlight w:val="none"/>
              </w:rPr>
            </w:pPr>
            <w:r>
              <w:rPr>
                <w:rFonts w:asciiTheme="majorEastAsia" w:hAnsiTheme="majorEastAsia" w:eastAsiaTheme="majorEastAsia"/>
                <w:color w:val="auto"/>
                <w:sz w:val="84"/>
                <w:szCs w:val="84"/>
                <w:highlight w:val="none"/>
              </w:rPr>
              <w:br w:type="page"/>
            </w:r>
            <w:r>
              <w:rPr>
                <w:rFonts w:hint="eastAsia" w:ascii="宋体" w:hAnsi="宋体" w:eastAsia="宋体" w:cs="Arial"/>
                <w:color w:val="auto"/>
                <w:kern w:val="0"/>
                <w:sz w:val="30"/>
                <w:szCs w:val="30"/>
                <w:highlight w:val="none"/>
              </w:rPr>
              <w:t>收入决算表</w:t>
            </w:r>
          </w:p>
        </w:tc>
      </w:tr>
      <w:tr w14:paraId="287A7F93">
        <w:tblPrEx>
          <w:tblCellMar>
            <w:top w:w="0" w:type="dxa"/>
            <w:left w:w="108" w:type="dxa"/>
            <w:bottom w:w="0" w:type="dxa"/>
            <w:right w:w="108" w:type="dxa"/>
          </w:tblCellMar>
        </w:tblPrEx>
        <w:trPr>
          <w:trHeight w:val="255" w:hRule="atLeast"/>
        </w:trPr>
        <w:tc>
          <w:tcPr>
            <w:tcW w:w="401" w:type="dxa"/>
            <w:tcBorders>
              <w:top w:val="nil"/>
              <w:left w:val="nil"/>
              <w:bottom w:val="nil"/>
              <w:right w:val="nil"/>
            </w:tcBorders>
            <w:shd w:val="clear" w:color="auto" w:fill="auto"/>
            <w:noWrap/>
            <w:vAlign w:val="bottom"/>
          </w:tcPr>
          <w:p w14:paraId="0CBC80C1">
            <w:pPr>
              <w:widowControl/>
              <w:jc w:val="left"/>
              <w:rPr>
                <w:rFonts w:ascii="Arial" w:hAnsi="Arial" w:eastAsia="宋体" w:cs="Arial"/>
                <w:color w:val="auto"/>
                <w:kern w:val="0"/>
                <w:sz w:val="20"/>
                <w:szCs w:val="20"/>
                <w:highlight w:val="none"/>
              </w:rPr>
            </w:pPr>
          </w:p>
        </w:tc>
        <w:tc>
          <w:tcPr>
            <w:tcW w:w="314" w:type="dxa"/>
            <w:tcBorders>
              <w:top w:val="nil"/>
              <w:left w:val="nil"/>
              <w:bottom w:val="nil"/>
              <w:right w:val="nil"/>
            </w:tcBorders>
            <w:shd w:val="clear" w:color="auto" w:fill="auto"/>
            <w:noWrap/>
            <w:vAlign w:val="bottom"/>
          </w:tcPr>
          <w:p w14:paraId="12433A7D">
            <w:pPr>
              <w:widowControl/>
              <w:jc w:val="left"/>
              <w:rPr>
                <w:rFonts w:ascii="Arial" w:hAnsi="Arial" w:eastAsia="宋体" w:cs="Arial"/>
                <w:color w:val="auto"/>
                <w:kern w:val="0"/>
                <w:sz w:val="20"/>
                <w:szCs w:val="20"/>
                <w:highlight w:val="none"/>
              </w:rPr>
            </w:pPr>
          </w:p>
        </w:tc>
        <w:tc>
          <w:tcPr>
            <w:tcW w:w="272" w:type="dxa"/>
            <w:tcBorders>
              <w:top w:val="nil"/>
              <w:left w:val="nil"/>
              <w:bottom w:val="nil"/>
              <w:right w:val="nil"/>
            </w:tcBorders>
            <w:shd w:val="clear" w:color="auto" w:fill="auto"/>
            <w:noWrap/>
            <w:vAlign w:val="bottom"/>
          </w:tcPr>
          <w:p w14:paraId="2E345CD4">
            <w:pPr>
              <w:widowControl/>
              <w:jc w:val="left"/>
              <w:rPr>
                <w:rFonts w:ascii="Arial" w:hAnsi="Arial" w:eastAsia="宋体" w:cs="Arial"/>
                <w:color w:val="auto"/>
                <w:kern w:val="0"/>
                <w:sz w:val="20"/>
                <w:szCs w:val="20"/>
                <w:highlight w:val="none"/>
              </w:rPr>
            </w:pPr>
          </w:p>
        </w:tc>
        <w:tc>
          <w:tcPr>
            <w:tcW w:w="4908" w:type="dxa"/>
            <w:tcBorders>
              <w:top w:val="nil"/>
              <w:left w:val="nil"/>
              <w:bottom w:val="nil"/>
              <w:right w:val="nil"/>
            </w:tcBorders>
            <w:shd w:val="clear" w:color="auto" w:fill="auto"/>
            <w:noWrap/>
            <w:vAlign w:val="bottom"/>
          </w:tcPr>
          <w:p w14:paraId="2134F39A">
            <w:pPr>
              <w:widowControl/>
              <w:jc w:val="left"/>
              <w:rPr>
                <w:rFonts w:ascii="Arial" w:hAnsi="Arial" w:eastAsia="宋体" w:cs="Arial"/>
                <w:color w:val="auto"/>
                <w:kern w:val="0"/>
                <w:sz w:val="20"/>
                <w:szCs w:val="20"/>
                <w:highlight w:val="none"/>
              </w:rPr>
            </w:pPr>
          </w:p>
        </w:tc>
        <w:tc>
          <w:tcPr>
            <w:tcW w:w="1638" w:type="dxa"/>
            <w:tcBorders>
              <w:top w:val="nil"/>
              <w:left w:val="nil"/>
              <w:bottom w:val="nil"/>
              <w:right w:val="nil"/>
            </w:tcBorders>
            <w:shd w:val="clear" w:color="auto" w:fill="auto"/>
            <w:noWrap/>
            <w:vAlign w:val="bottom"/>
          </w:tcPr>
          <w:p w14:paraId="24FA83BF">
            <w:pPr>
              <w:widowControl/>
              <w:jc w:val="left"/>
              <w:rPr>
                <w:rFonts w:ascii="Arial" w:hAnsi="Arial" w:eastAsia="宋体" w:cs="Arial"/>
                <w:color w:val="auto"/>
                <w:kern w:val="0"/>
                <w:sz w:val="20"/>
                <w:szCs w:val="20"/>
                <w:highlight w:val="none"/>
              </w:rPr>
            </w:pPr>
          </w:p>
        </w:tc>
        <w:tc>
          <w:tcPr>
            <w:tcW w:w="1638" w:type="dxa"/>
            <w:tcBorders>
              <w:top w:val="nil"/>
              <w:left w:val="nil"/>
              <w:bottom w:val="nil"/>
              <w:right w:val="nil"/>
            </w:tcBorders>
            <w:shd w:val="clear" w:color="auto" w:fill="auto"/>
            <w:noWrap/>
            <w:vAlign w:val="bottom"/>
          </w:tcPr>
          <w:p w14:paraId="5A219DF9">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17B545BD">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29AFCB2B">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0BC1C53F">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44E96F48">
            <w:pPr>
              <w:widowControl/>
              <w:jc w:val="left"/>
              <w:rPr>
                <w:rFonts w:ascii="Arial" w:hAnsi="Arial" w:eastAsia="宋体" w:cs="Arial"/>
                <w:color w:val="auto"/>
                <w:kern w:val="0"/>
                <w:sz w:val="20"/>
                <w:szCs w:val="20"/>
                <w:highlight w:val="none"/>
              </w:rPr>
            </w:pPr>
          </w:p>
        </w:tc>
        <w:tc>
          <w:tcPr>
            <w:tcW w:w="1972" w:type="dxa"/>
            <w:tcBorders>
              <w:top w:val="nil"/>
              <w:left w:val="nil"/>
              <w:bottom w:val="nil"/>
              <w:right w:val="nil"/>
            </w:tcBorders>
            <w:shd w:val="clear" w:color="auto" w:fill="auto"/>
            <w:noWrap/>
            <w:vAlign w:val="bottom"/>
          </w:tcPr>
          <w:p w14:paraId="7F9242C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公开02表</w:t>
            </w:r>
          </w:p>
        </w:tc>
      </w:tr>
      <w:tr w14:paraId="1F7DEE7B">
        <w:tblPrEx>
          <w:tblCellMar>
            <w:top w:w="0" w:type="dxa"/>
            <w:left w:w="108" w:type="dxa"/>
            <w:bottom w:w="0" w:type="dxa"/>
            <w:right w:w="108" w:type="dxa"/>
          </w:tblCellMar>
        </w:tblPrEx>
        <w:trPr>
          <w:trHeight w:val="255" w:hRule="atLeast"/>
        </w:trPr>
        <w:tc>
          <w:tcPr>
            <w:tcW w:w="5895" w:type="dxa"/>
            <w:gridSpan w:val="4"/>
            <w:tcBorders>
              <w:top w:val="nil"/>
              <w:left w:val="nil"/>
              <w:bottom w:val="nil"/>
              <w:right w:val="nil"/>
            </w:tcBorders>
            <w:shd w:val="clear" w:color="auto" w:fill="auto"/>
            <w:noWrap/>
            <w:vAlign w:val="bottom"/>
          </w:tcPr>
          <w:p w14:paraId="12A51FC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1638" w:type="dxa"/>
            <w:tcBorders>
              <w:top w:val="nil"/>
              <w:left w:val="nil"/>
              <w:bottom w:val="nil"/>
              <w:right w:val="nil"/>
            </w:tcBorders>
            <w:shd w:val="clear" w:color="auto" w:fill="auto"/>
            <w:noWrap/>
            <w:vAlign w:val="bottom"/>
          </w:tcPr>
          <w:p w14:paraId="43809862">
            <w:pPr>
              <w:widowControl/>
              <w:jc w:val="left"/>
              <w:rPr>
                <w:rFonts w:ascii="Arial" w:hAnsi="Arial" w:eastAsia="宋体" w:cs="Arial"/>
                <w:color w:val="auto"/>
                <w:kern w:val="0"/>
                <w:sz w:val="20"/>
                <w:szCs w:val="20"/>
                <w:highlight w:val="none"/>
              </w:rPr>
            </w:pPr>
          </w:p>
        </w:tc>
        <w:tc>
          <w:tcPr>
            <w:tcW w:w="1638" w:type="dxa"/>
            <w:tcBorders>
              <w:top w:val="nil"/>
              <w:left w:val="nil"/>
              <w:bottom w:val="nil"/>
              <w:right w:val="nil"/>
            </w:tcBorders>
            <w:shd w:val="clear" w:color="auto" w:fill="auto"/>
            <w:noWrap/>
            <w:vAlign w:val="bottom"/>
          </w:tcPr>
          <w:p w14:paraId="27849B14">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71CE8ADC">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5A1BBCB3">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4681A8D7">
            <w:pPr>
              <w:widowControl/>
              <w:jc w:val="left"/>
              <w:rPr>
                <w:rFonts w:ascii="Arial" w:hAnsi="Arial" w:eastAsia="宋体" w:cs="Arial"/>
                <w:color w:val="auto"/>
                <w:kern w:val="0"/>
                <w:sz w:val="20"/>
                <w:szCs w:val="20"/>
                <w:highlight w:val="none"/>
              </w:rPr>
            </w:pPr>
          </w:p>
        </w:tc>
        <w:tc>
          <w:tcPr>
            <w:tcW w:w="1128" w:type="dxa"/>
            <w:tcBorders>
              <w:top w:val="nil"/>
              <w:left w:val="nil"/>
              <w:bottom w:val="nil"/>
              <w:right w:val="nil"/>
            </w:tcBorders>
            <w:shd w:val="clear" w:color="auto" w:fill="auto"/>
            <w:noWrap/>
            <w:vAlign w:val="bottom"/>
          </w:tcPr>
          <w:p w14:paraId="20E121CA">
            <w:pPr>
              <w:widowControl/>
              <w:jc w:val="left"/>
              <w:rPr>
                <w:rFonts w:ascii="Arial" w:hAnsi="Arial" w:eastAsia="宋体" w:cs="Arial"/>
                <w:color w:val="auto"/>
                <w:kern w:val="0"/>
                <w:sz w:val="20"/>
                <w:szCs w:val="20"/>
                <w:highlight w:val="none"/>
              </w:rPr>
            </w:pPr>
          </w:p>
        </w:tc>
        <w:tc>
          <w:tcPr>
            <w:tcW w:w="1972" w:type="dxa"/>
            <w:tcBorders>
              <w:top w:val="nil"/>
              <w:left w:val="nil"/>
              <w:bottom w:val="nil"/>
              <w:right w:val="nil"/>
            </w:tcBorders>
            <w:shd w:val="clear" w:color="auto" w:fill="auto"/>
            <w:noWrap/>
            <w:vAlign w:val="bottom"/>
          </w:tcPr>
          <w:p w14:paraId="0E838D7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35B77981">
        <w:tblPrEx>
          <w:tblCellMar>
            <w:top w:w="0" w:type="dxa"/>
            <w:left w:w="108" w:type="dxa"/>
            <w:bottom w:w="0" w:type="dxa"/>
            <w:right w:w="108" w:type="dxa"/>
          </w:tblCellMar>
        </w:tblPrEx>
        <w:trPr>
          <w:trHeight w:val="308" w:hRule="atLeast"/>
        </w:trPr>
        <w:tc>
          <w:tcPr>
            <w:tcW w:w="5895"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26EBF0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638" w:type="dxa"/>
            <w:vMerge w:val="restart"/>
            <w:tcBorders>
              <w:top w:val="single" w:color="000000" w:sz="4" w:space="0"/>
              <w:left w:val="nil"/>
              <w:bottom w:val="single" w:color="000000" w:sz="4" w:space="0"/>
              <w:right w:val="single" w:color="000000" w:sz="4" w:space="0"/>
            </w:tcBorders>
            <w:shd w:val="clear" w:color="FFFFFF" w:fill="C0C0C0"/>
            <w:vAlign w:val="center"/>
          </w:tcPr>
          <w:p w14:paraId="74517CC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本年收入合计</w:t>
            </w:r>
          </w:p>
        </w:tc>
        <w:tc>
          <w:tcPr>
            <w:tcW w:w="1638" w:type="dxa"/>
            <w:vMerge w:val="restart"/>
            <w:tcBorders>
              <w:top w:val="single" w:color="000000" w:sz="4" w:space="0"/>
              <w:left w:val="nil"/>
              <w:bottom w:val="single" w:color="000000" w:sz="4" w:space="0"/>
              <w:right w:val="single" w:color="000000" w:sz="4" w:space="0"/>
            </w:tcBorders>
            <w:shd w:val="clear" w:color="FFFFFF" w:fill="C0C0C0"/>
            <w:vAlign w:val="center"/>
          </w:tcPr>
          <w:p w14:paraId="6F4AB5C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财政拨款收入</w:t>
            </w:r>
          </w:p>
        </w:tc>
        <w:tc>
          <w:tcPr>
            <w:tcW w:w="1128" w:type="dxa"/>
            <w:vMerge w:val="restart"/>
            <w:tcBorders>
              <w:top w:val="single" w:color="000000" w:sz="4" w:space="0"/>
              <w:left w:val="nil"/>
              <w:bottom w:val="single" w:color="000000" w:sz="4" w:space="0"/>
              <w:right w:val="single" w:color="000000" w:sz="4" w:space="0"/>
            </w:tcBorders>
            <w:shd w:val="clear" w:color="FFFFFF" w:fill="C0C0C0"/>
            <w:vAlign w:val="center"/>
          </w:tcPr>
          <w:p w14:paraId="0F61AE0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上级补助收入</w:t>
            </w:r>
          </w:p>
        </w:tc>
        <w:tc>
          <w:tcPr>
            <w:tcW w:w="1128" w:type="dxa"/>
            <w:vMerge w:val="restart"/>
            <w:tcBorders>
              <w:top w:val="single" w:color="000000" w:sz="4" w:space="0"/>
              <w:left w:val="nil"/>
              <w:bottom w:val="single" w:color="000000" w:sz="4" w:space="0"/>
              <w:right w:val="single" w:color="000000" w:sz="4" w:space="0"/>
            </w:tcBorders>
            <w:shd w:val="clear" w:color="FFFFFF" w:fill="C0C0C0"/>
            <w:vAlign w:val="center"/>
          </w:tcPr>
          <w:p w14:paraId="3F1888C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事业收入</w:t>
            </w:r>
          </w:p>
        </w:tc>
        <w:tc>
          <w:tcPr>
            <w:tcW w:w="1128" w:type="dxa"/>
            <w:vMerge w:val="restart"/>
            <w:tcBorders>
              <w:top w:val="single" w:color="000000" w:sz="4" w:space="0"/>
              <w:left w:val="nil"/>
              <w:bottom w:val="single" w:color="000000" w:sz="4" w:space="0"/>
              <w:right w:val="single" w:color="000000" w:sz="4" w:space="0"/>
            </w:tcBorders>
            <w:shd w:val="clear" w:color="FFFFFF" w:fill="C0C0C0"/>
            <w:vAlign w:val="center"/>
          </w:tcPr>
          <w:p w14:paraId="7BF8679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经营收入</w:t>
            </w:r>
          </w:p>
        </w:tc>
        <w:tc>
          <w:tcPr>
            <w:tcW w:w="1128" w:type="dxa"/>
            <w:vMerge w:val="restart"/>
            <w:tcBorders>
              <w:top w:val="single" w:color="000000" w:sz="4" w:space="0"/>
              <w:left w:val="nil"/>
              <w:bottom w:val="single" w:color="000000" w:sz="4" w:space="0"/>
              <w:right w:val="single" w:color="000000" w:sz="4" w:space="0"/>
            </w:tcBorders>
            <w:shd w:val="clear" w:color="FFFFFF" w:fill="C0C0C0"/>
            <w:vAlign w:val="center"/>
          </w:tcPr>
          <w:p w14:paraId="20A10D8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附属单位上缴收入</w:t>
            </w:r>
          </w:p>
        </w:tc>
        <w:tc>
          <w:tcPr>
            <w:tcW w:w="1972" w:type="dxa"/>
            <w:vMerge w:val="restart"/>
            <w:tcBorders>
              <w:top w:val="single" w:color="000000" w:sz="4" w:space="0"/>
              <w:left w:val="nil"/>
              <w:bottom w:val="single" w:color="000000" w:sz="4" w:space="0"/>
              <w:right w:val="single" w:color="000000" w:sz="4" w:space="0"/>
            </w:tcBorders>
            <w:shd w:val="clear" w:color="FFFFFF" w:fill="C0C0C0"/>
            <w:vAlign w:val="center"/>
          </w:tcPr>
          <w:p w14:paraId="6C50435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其他收入</w:t>
            </w:r>
          </w:p>
        </w:tc>
      </w:tr>
      <w:tr w14:paraId="2D4A2E72">
        <w:tblPrEx>
          <w:tblCellMar>
            <w:top w:w="0" w:type="dxa"/>
            <w:left w:w="108" w:type="dxa"/>
            <w:bottom w:w="0" w:type="dxa"/>
            <w:right w:w="108" w:type="dxa"/>
          </w:tblCellMar>
        </w:tblPrEx>
        <w:trPr>
          <w:trHeight w:val="312" w:hRule="atLeast"/>
        </w:trPr>
        <w:tc>
          <w:tcPr>
            <w:tcW w:w="987"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67ECCBC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4908" w:type="dxa"/>
            <w:vMerge w:val="restart"/>
            <w:tcBorders>
              <w:top w:val="nil"/>
              <w:left w:val="nil"/>
              <w:bottom w:val="single" w:color="000000" w:sz="4" w:space="0"/>
              <w:right w:val="single" w:color="000000" w:sz="4" w:space="0"/>
            </w:tcBorders>
            <w:shd w:val="clear" w:color="FFFFFF" w:fill="C0C0C0"/>
            <w:noWrap/>
            <w:vAlign w:val="center"/>
          </w:tcPr>
          <w:p w14:paraId="2EC4AB0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1638" w:type="dxa"/>
            <w:vMerge w:val="continue"/>
            <w:tcBorders>
              <w:top w:val="single" w:color="000000" w:sz="4" w:space="0"/>
              <w:left w:val="nil"/>
              <w:bottom w:val="single" w:color="000000" w:sz="4" w:space="0"/>
              <w:right w:val="single" w:color="000000" w:sz="4" w:space="0"/>
            </w:tcBorders>
            <w:vAlign w:val="center"/>
          </w:tcPr>
          <w:p w14:paraId="2CF7F714">
            <w:pPr>
              <w:widowControl/>
              <w:jc w:val="left"/>
              <w:rPr>
                <w:rFonts w:ascii="宋体" w:hAnsi="宋体" w:eastAsia="宋体" w:cs="Arial"/>
                <w:color w:val="auto"/>
                <w:kern w:val="0"/>
                <w:sz w:val="22"/>
                <w:highlight w:val="none"/>
              </w:rPr>
            </w:pPr>
          </w:p>
        </w:tc>
        <w:tc>
          <w:tcPr>
            <w:tcW w:w="1638" w:type="dxa"/>
            <w:vMerge w:val="continue"/>
            <w:tcBorders>
              <w:top w:val="single" w:color="000000" w:sz="4" w:space="0"/>
              <w:left w:val="nil"/>
              <w:bottom w:val="single" w:color="000000" w:sz="4" w:space="0"/>
              <w:right w:val="single" w:color="000000" w:sz="4" w:space="0"/>
            </w:tcBorders>
            <w:vAlign w:val="center"/>
          </w:tcPr>
          <w:p w14:paraId="69F1BA84">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5C3ADA64">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71C81BDC">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0ED2186A">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04C65176">
            <w:pPr>
              <w:widowControl/>
              <w:jc w:val="left"/>
              <w:rPr>
                <w:rFonts w:ascii="宋体" w:hAnsi="宋体" w:eastAsia="宋体" w:cs="Arial"/>
                <w:color w:val="auto"/>
                <w:kern w:val="0"/>
                <w:sz w:val="22"/>
                <w:highlight w:val="none"/>
              </w:rPr>
            </w:pPr>
          </w:p>
        </w:tc>
        <w:tc>
          <w:tcPr>
            <w:tcW w:w="1972" w:type="dxa"/>
            <w:vMerge w:val="continue"/>
            <w:tcBorders>
              <w:top w:val="single" w:color="000000" w:sz="4" w:space="0"/>
              <w:left w:val="nil"/>
              <w:bottom w:val="single" w:color="000000" w:sz="4" w:space="0"/>
              <w:right w:val="single" w:color="000000" w:sz="4" w:space="0"/>
            </w:tcBorders>
            <w:vAlign w:val="center"/>
          </w:tcPr>
          <w:p w14:paraId="4840F935">
            <w:pPr>
              <w:widowControl/>
              <w:jc w:val="left"/>
              <w:rPr>
                <w:rFonts w:ascii="宋体" w:hAnsi="宋体" w:eastAsia="宋体" w:cs="Arial"/>
                <w:color w:val="auto"/>
                <w:kern w:val="0"/>
                <w:sz w:val="22"/>
                <w:highlight w:val="none"/>
              </w:rPr>
            </w:pPr>
          </w:p>
        </w:tc>
      </w:tr>
      <w:tr w14:paraId="78554FA4">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14:paraId="156CDF5F">
            <w:pPr>
              <w:widowControl/>
              <w:jc w:val="left"/>
              <w:rPr>
                <w:rFonts w:ascii="宋体" w:hAnsi="宋体" w:eastAsia="宋体" w:cs="Arial"/>
                <w:color w:val="auto"/>
                <w:kern w:val="0"/>
                <w:sz w:val="22"/>
                <w:highlight w:val="none"/>
              </w:rPr>
            </w:pPr>
          </w:p>
        </w:tc>
        <w:tc>
          <w:tcPr>
            <w:tcW w:w="4908" w:type="dxa"/>
            <w:vMerge w:val="continue"/>
            <w:tcBorders>
              <w:top w:val="nil"/>
              <w:left w:val="nil"/>
              <w:bottom w:val="single" w:color="000000" w:sz="4" w:space="0"/>
              <w:right w:val="single" w:color="000000" w:sz="4" w:space="0"/>
            </w:tcBorders>
            <w:vAlign w:val="center"/>
          </w:tcPr>
          <w:p w14:paraId="389C46B6">
            <w:pPr>
              <w:widowControl/>
              <w:jc w:val="left"/>
              <w:rPr>
                <w:rFonts w:ascii="宋体" w:hAnsi="宋体" w:eastAsia="宋体" w:cs="Arial"/>
                <w:color w:val="auto"/>
                <w:kern w:val="0"/>
                <w:sz w:val="22"/>
                <w:highlight w:val="none"/>
              </w:rPr>
            </w:pPr>
          </w:p>
        </w:tc>
        <w:tc>
          <w:tcPr>
            <w:tcW w:w="1638" w:type="dxa"/>
            <w:vMerge w:val="continue"/>
            <w:tcBorders>
              <w:top w:val="single" w:color="000000" w:sz="4" w:space="0"/>
              <w:left w:val="nil"/>
              <w:bottom w:val="single" w:color="000000" w:sz="4" w:space="0"/>
              <w:right w:val="single" w:color="000000" w:sz="4" w:space="0"/>
            </w:tcBorders>
            <w:vAlign w:val="center"/>
          </w:tcPr>
          <w:p w14:paraId="5D52CA07">
            <w:pPr>
              <w:widowControl/>
              <w:jc w:val="left"/>
              <w:rPr>
                <w:rFonts w:ascii="宋体" w:hAnsi="宋体" w:eastAsia="宋体" w:cs="Arial"/>
                <w:color w:val="auto"/>
                <w:kern w:val="0"/>
                <w:sz w:val="22"/>
                <w:highlight w:val="none"/>
              </w:rPr>
            </w:pPr>
          </w:p>
        </w:tc>
        <w:tc>
          <w:tcPr>
            <w:tcW w:w="1638" w:type="dxa"/>
            <w:vMerge w:val="continue"/>
            <w:tcBorders>
              <w:top w:val="single" w:color="000000" w:sz="4" w:space="0"/>
              <w:left w:val="nil"/>
              <w:bottom w:val="single" w:color="000000" w:sz="4" w:space="0"/>
              <w:right w:val="single" w:color="000000" w:sz="4" w:space="0"/>
            </w:tcBorders>
            <w:vAlign w:val="center"/>
          </w:tcPr>
          <w:p w14:paraId="004C35DF">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149A550F">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2AC909F8">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55A0C6E2">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0FD6F3F5">
            <w:pPr>
              <w:widowControl/>
              <w:jc w:val="left"/>
              <w:rPr>
                <w:rFonts w:ascii="宋体" w:hAnsi="宋体" w:eastAsia="宋体" w:cs="Arial"/>
                <w:color w:val="auto"/>
                <w:kern w:val="0"/>
                <w:sz w:val="22"/>
                <w:highlight w:val="none"/>
              </w:rPr>
            </w:pPr>
          </w:p>
        </w:tc>
        <w:tc>
          <w:tcPr>
            <w:tcW w:w="1972" w:type="dxa"/>
            <w:vMerge w:val="continue"/>
            <w:tcBorders>
              <w:top w:val="single" w:color="000000" w:sz="4" w:space="0"/>
              <w:left w:val="nil"/>
              <w:bottom w:val="single" w:color="000000" w:sz="4" w:space="0"/>
              <w:right w:val="single" w:color="000000" w:sz="4" w:space="0"/>
            </w:tcBorders>
            <w:vAlign w:val="center"/>
          </w:tcPr>
          <w:p w14:paraId="2972AC1B">
            <w:pPr>
              <w:widowControl/>
              <w:jc w:val="left"/>
              <w:rPr>
                <w:rFonts w:ascii="宋体" w:hAnsi="宋体" w:eastAsia="宋体" w:cs="Arial"/>
                <w:color w:val="auto"/>
                <w:kern w:val="0"/>
                <w:sz w:val="22"/>
                <w:highlight w:val="none"/>
              </w:rPr>
            </w:pPr>
          </w:p>
        </w:tc>
      </w:tr>
      <w:tr w14:paraId="06DF4D74">
        <w:tblPrEx>
          <w:tblCellMar>
            <w:top w:w="0" w:type="dxa"/>
            <w:left w:w="108" w:type="dxa"/>
            <w:bottom w:w="0" w:type="dxa"/>
            <w:right w:w="108" w:type="dxa"/>
          </w:tblCellMar>
        </w:tblPrEx>
        <w:trPr>
          <w:trHeight w:val="312" w:hRule="atLeast"/>
        </w:trPr>
        <w:tc>
          <w:tcPr>
            <w:tcW w:w="987" w:type="dxa"/>
            <w:gridSpan w:val="3"/>
            <w:vMerge w:val="continue"/>
            <w:tcBorders>
              <w:top w:val="nil"/>
              <w:left w:val="single" w:color="000000" w:sz="4" w:space="0"/>
              <w:bottom w:val="single" w:color="000000" w:sz="4" w:space="0"/>
              <w:right w:val="single" w:color="000000" w:sz="4" w:space="0"/>
            </w:tcBorders>
            <w:vAlign w:val="center"/>
          </w:tcPr>
          <w:p w14:paraId="19DB40F9">
            <w:pPr>
              <w:widowControl/>
              <w:jc w:val="left"/>
              <w:rPr>
                <w:rFonts w:ascii="宋体" w:hAnsi="宋体" w:eastAsia="宋体" w:cs="Arial"/>
                <w:color w:val="auto"/>
                <w:kern w:val="0"/>
                <w:sz w:val="22"/>
                <w:highlight w:val="none"/>
              </w:rPr>
            </w:pPr>
          </w:p>
        </w:tc>
        <w:tc>
          <w:tcPr>
            <w:tcW w:w="4908" w:type="dxa"/>
            <w:vMerge w:val="continue"/>
            <w:tcBorders>
              <w:top w:val="nil"/>
              <w:left w:val="nil"/>
              <w:bottom w:val="single" w:color="000000" w:sz="4" w:space="0"/>
              <w:right w:val="single" w:color="000000" w:sz="4" w:space="0"/>
            </w:tcBorders>
            <w:vAlign w:val="center"/>
          </w:tcPr>
          <w:p w14:paraId="257F3A3E">
            <w:pPr>
              <w:widowControl/>
              <w:jc w:val="left"/>
              <w:rPr>
                <w:rFonts w:ascii="宋体" w:hAnsi="宋体" w:eastAsia="宋体" w:cs="Arial"/>
                <w:color w:val="auto"/>
                <w:kern w:val="0"/>
                <w:sz w:val="22"/>
                <w:highlight w:val="none"/>
              </w:rPr>
            </w:pPr>
          </w:p>
        </w:tc>
        <w:tc>
          <w:tcPr>
            <w:tcW w:w="1638" w:type="dxa"/>
            <w:vMerge w:val="continue"/>
            <w:tcBorders>
              <w:top w:val="single" w:color="000000" w:sz="4" w:space="0"/>
              <w:left w:val="nil"/>
              <w:bottom w:val="single" w:color="000000" w:sz="4" w:space="0"/>
              <w:right w:val="single" w:color="000000" w:sz="4" w:space="0"/>
            </w:tcBorders>
            <w:vAlign w:val="center"/>
          </w:tcPr>
          <w:p w14:paraId="190D8BEF">
            <w:pPr>
              <w:widowControl/>
              <w:jc w:val="left"/>
              <w:rPr>
                <w:rFonts w:ascii="宋体" w:hAnsi="宋体" w:eastAsia="宋体" w:cs="Arial"/>
                <w:color w:val="auto"/>
                <w:kern w:val="0"/>
                <w:sz w:val="22"/>
                <w:highlight w:val="none"/>
              </w:rPr>
            </w:pPr>
          </w:p>
        </w:tc>
        <w:tc>
          <w:tcPr>
            <w:tcW w:w="1638" w:type="dxa"/>
            <w:vMerge w:val="continue"/>
            <w:tcBorders>
              <w:top w:val="single" w:color="000000" w:sz="4" w:space="0"/>
              <w:left w:val="nil"/>
              <w:bottom w:val="single" w:color="000000" w:sz="4" w:space="0"/>
              <w:right w:val="single" w:color="000000" w:sz="4" w:space="0"/>
            </w:tcBorders>
            <w:vAlign w:val="center"/>
          </w:tcPr>
          <w:p w14:paraId="57C9576A">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28123144">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6ACF1EF4">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6A784640">
            <w:pPr>
              <w:widowControl/>
              <w:jc w:val="left"/>
              <w:rPr>
                <w:rFonts w:ascii="宋体" w:hAnsi="宋体" w:eastAsia="宋体" w:cs="Arial"/>
                <w:color w:val="auto"/>
                <w:kern w:val="0"/>
                <w:sz w:val="22"/>
                <w:highlight w:val="none"/>
              </w:rPr>
            </w:pPr>
          </w:p>
        </w:tc>
        <w:tc>
          <w:tcPr>
            <w:tcW w:w="1128" w:type="dxa"/>
            <w:vMerge w:val="continue"/>
            <w:tcBorders>
              <w:top w:val="single" w:color="000000" w:sz="4" w:space="0"/>
              <w:left w:val="nil"/>
              <w:bottom w:val="single" w:color="000000" w:sz="4" w:space="0"/>
              <w:right w:val="single" w:color="000000" w:sz="4" w:space="0"/>
            </w:tcBorders>
            <w:vAlign w:val="center"/>
          </w:tcPr>
          <w:p w14:paraId="7FA40389">
            <w:pPr>
              <w:widowControl/>
              <w:jc w:val="left"/>
              <w:rPr>
                <w:rFonts w:ascii="宋体" w:hAnsi="宋体" w:eastAsia="宋体" w:cs="Arial"/>
                <w:color w:val="auto"/>
                <w:kern w:val="0"/>
                <w:sz w:val="22"/>
                <w:highlight w:val="none"/>
              </w:rPr>
            </w:pPr>
          </w:p>
        </w:tc>
        <w:tc>
          <w:tcPr>
            <w:tcW w:w="1972" w:type="dxa"/>
            <w:vMerge w:val="continue"/>
            <w:tcBorders>
              <w:top w:val="single" w:color="000000" w:sz="4" w:space="0"/>
              <w:left w:val="nil"/>
              <w:bottom w:val="single" w:color="000000" w:sz="4" w:space="0"/>
              <w:right w:val="single" w:color="000000" w:sz="4" w:space="0"/>
            </w:tcBorders>
            <w:vAlign w:val="center"/>
          </w:tcPr>
          <w:p w14:paraId="20E07142">
            <w:pPr>
              <w:widowControl/>
              <w:jc w:val="left"/>
              <w:rPr>
                <w:rFonts w:ascii="宋体" w:hAnsi="宋体" w:eastAsia="宋体" w:cs="Arial"/>
                <w:color w:val="auto"/>
                <w:kern w:val="0"/>
                <w:sz w:val="22"/>
                <w:highlight w:val="none"/>
              </w:rPr>
            </w:pPr>
          </w:p>
        </w:tc>
      </w:tr>
      <w:tr w14:paraId="43702A53">
        <w:tblPrEx>
          <w:tblCellMar>
            <w:top w:w="0" w:type="dxa"/>
            <w:left w:w="108" w:type="dxa"/>
            <w:bottom w:w="0" w:type="dxa"/>
            <w:right w:w="108" w:type="dxa"/>
          </w:tblCellMar>
        </w:tblPrEx>
        <w:trPr>
          <w:trHeight w:val="308" w:hRule="atLeast"/>
        </w:trPr>
        <w:tc>
          <w:tcPr>
            <w:tcW w:w="5895" w:type="dxa"/>
            <w:gridSpan w:val="4"/>
            <w:tcBorders>
              <w:top w:val="nil"/>
              <w:left w:val="single" w:color="000000" w:sz="4" w:space="0"/>
              <w:bottom w:val="single" w:color="000000" w:sz="4" w:space="0"/>
              <w:right w:val="single" w:color="000000" w:sz="4" w:space="0"/>
            </w:tcBorders>
            <w:shd w:val="clear" w:color="FFFFFF" w:fill="C0C0C0"/>
            <w:noWrap/>
            <w:vAlign w:val="center"/>
          </w:tcPr>
          <w:p w14:paraId="53461A4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1638" w:type="dxa"/>
            <w:tcBorders>
              <w:top w:val="nil"/>
              <w:left w:val="nil"/>
              <w:bottom w:val="single" w:color="000000" w:sz="4" w:space="0"/>
              <w:right w:val="single" w:color="000000" w:sz="4" w:space="0"/>
            </w:tcBorders>
            <w:shd w:val="clear" w:color="FFFFFF" w:fill="C0C0C0"/>
            <w:vAlign w:val="center"/>
          </w:tcPr>
          <w:p w14:paraId="3939A46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638" w:type="dxa"/>
            <w:tcBorders>
              <w:top w:val="nil"/>
              <w:left w:val="nil"/>
              <w:bottom w:val="single" w:color="000000" w:sz="4" w:space="0"/>
              <w:right w:val="single" w:color="000000" w:sz="4" w:space="0"/>
            </w:tcBorders>
            <w:shd w:val="clear" w:color="FFFFFF" w:fill="C0C0C0"/>
            <w:vAlign w:val="center"/>
          </w:tcPr>
          <w:p w14:paraId="615C43B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128" w:type="dxa"/>
            <w:tcBorders>
              <w:top w:val="nil"/>
              <w:left w:val="nil"/>
              <w:bottom w:val="single" w:color="000000" w:sz="4" w:space="0"/>
              <w:right w:val="single" w:color="000000" w:sz="4" w:space="0"/>
            </w:tcBorders>
            <w:shd w:val="clear" w:color="FFFFFF" w:fill="C0C0C0"/>
            <w:vAlign w:val="center"/>
          </w:tcPr>
          <w:p w14:paraId="7F183B9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128" w:type="dxa"/>
            <w:tcBorders>
              <w:top w:val="nil"/>
              <w:left w:val="nil"/>
              <w:bottom w:val="single" w:color="000000" w:sz="4" w:space="0"/>
              <w:right w:val="single" w:color="000000" w:sz="4" w:space="0"/>
            </w:tcBorders>
            <w:shd w:val="clear" w:color="FFFFFF" w:fill="C0C0C0"/>
            <w:vAlign w:val="center"/>
          </w:tcPr>
          <w:p w14:paraId="546637D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128" w:type="dxa"/>
            <w:tcBorders>
              <w:top w:val="nil"/>
              <w:left w:val="nil"/>
              <w:bottom w:val="single" w:color="000000" w:sz="4" w:space="0"/>
              <w:right w:val="single" w:color="000000" w:sz="4" w:space="0"/>
            </w:tcBorders>
            <w:shd w:val="clear" w:color="FFFFFF" w:fill="C0C0C0"/>
            <w:vAlign w:val="center"/>
          </w:tcPr>
          <w:p w14:paraId="771CC25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1128" w:type="dxa"/>
            <w:tcBorders>
              <w:top w:val="nil"/>
              <w:left w:val="nil"/>
              <w:bottom w:val="single" w:color="000000" w:sz="4" w:space="0"/>
              <w:right w:val="single" w:color="000000" w:sz="4" w:space="0"/>
            </w:tcBorders>
            <w:shd w:val="clear" w:color="FFFFFF" w:fill="C0C0C0"/>
            <w:vAlign w:val="center"/>
          </w:tcPr>
          <w:p w14:paraId="711F0D9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1972" w:type="dxa"/>
            <w:tcBorders>
              <w:top w:val="nil"/>
              <w:left w:val="nil"/>
              <w:bottom w:val="single" w:color="000000" w:sz="4" w:space="0"/>
              <w:right w:val="single" w:color="000000" w:sz="4" w:space="0"/>
            </w:tcBorders>
            <w:shd w:val="clear" w:color="FFFFFF" w:fill="C0C0C0"/>
            <w:vAlign w:val="center"/>
          </w:tcPr>
          <w:p w14:paraId="5B4EF9E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r>
      <w:tr w14:paraId="7796095F">
        <w:tblPrEx>
          <w:tblCellMar>
            <w:top w:w="0" w:type="dxa"/>
            <w:left w:w="108" w:type="dxa"/>
            <w:bottom w:w="0" w:type="dxa"/>
            <w:right w:w="108" w:type="dxa"/>
          </w:tblCellMar>
        </w:tblPrEx>
        <w:trPr>
          <w:trHeight w:val="308" w:hRule="atLeast"/>
        </w:trPr>
        <w:tc>
          <w:tcPr>
            <w:tcW w:w="5895" w:type="dxa"/>
            <w:gridSpan w:val="4"/>
            <w:tcBorders>
              <w:top w:val="nil"/>
              <w:left w:val="single" w:color="000000" w:sz="4" w:space="0"/>
              <w:bottom w:val="single" w:color="000000" w:sz="4" w:space="0"/>
              <w:right w:val="single" w:color="000000" w:sz="4" w:space="0"/>
            </w:tcBorders>
            <w:shd w:val="clear" w:color="FFFFFF" w:fill="C0C0C0"/>
            <w:noWrap/>
            <w:vAlign w:val="center"/>
          </w:tcPr>
          <w:p w14:paraId="57F63B7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1638" w:type="dxa"/>
            <w:tcBorders>
              <w:top w:val="nil"/>
              <w:left w:val="nil"/>
              <w:bottom w:val="single" w:color="000000" w:sz="4" w:space="0"/>
              <w:right w:val="single" w:color="000000" w:sz="4" w:space="0"/>
            </w:tcBorders>
            <w:shd w:val="clear" w:color="auto" w:fill="auto"/>
            <w:noWrap/>
            <w:vAlign w:val="center"/>
          </w:tcPr>
          <w:p w14:paraId="7E01BA1E">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1,979.78</w:t>
            </w:r>
          </w:p>
        </w:tc>
        <w:tc>
          <w:tcPr>
            <w:tcW w:w="1638" w:type="dxa"/>
            <w:tcBorders>
              <w:top w:val="nil"/>
              <w:left w:val="nil"/>
              <w:bottom w:val="single" w:color="000000" w:sz="4" w:space="0"/>
              <w:right w:val="single" w:color="000000" w:sz="4" w:space="0"/>
            </w:tcBorders>
            <w:shd w:val="clear" w:color="auto" w:fill="auto"/>
            <w:noWrap/>
            <w:vAlign w:val="center"/>
          </w:tcPr>
          <w:p w14:paraId="7D20456B">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1,940.22</w:t>
            </w:r>
          </w:p>
        </w:tc>
        <w:tc>
          <w:tcPr>
            <w:tcW w:w="1128" w:type="dxa"/>
            <w:tcBorders>
              <w:top w:val="nil"/>
              <w:left w:val="nil"/>
              <w:bottom w:val="single" w:color="000000" w:sz="4" w:space="0"/>
              <w:right w:val="single" w:color="000000" w:sz="4" w:space="0"/>
            </w:tcBorders>
            <w:shd w:val="clear" w:color="auto" w:fill="auto"/>
            <w:noWrap/>
            <w:vAlign w:val="center"/>
          </w:tcPr>
          <w:p w14:paraId="440479C7">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E15F12E">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4539A39">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FDF4A04">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678C4812">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39.57</w:t>
            </w:r>
          </w:p>
        </w:tc>
      </w:tr>
      <w:tr w14:paraId="0DBD279A">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09931B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w:t>
            </w:r>
          </w:p>
        </w:tc>
        <w:tc>
          <w:tcPr>
            <w:tcW w:w="4908" w:type="dxa"/>
            <w:tcBorders>
              <w:top w:val="nil"/>
              <w:left w:val="nil"/>
              <w:bottom w:val="single" w:color="000000" w:sz="4" w:space="0"/>
              <w:right w:val="single" w:color="000000" w:sz="4" w:space="0"/>
            </w:tcBorders>
            <w:shd w:val="clear" w:color="auto" w:fill="auto"/>
            <w:noWrap/>
            <w:vAlign w:val="center"/>
          </w:tcPr>
          <w:p w14:paraId="689C785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一般公共服务支出</w:t>
            </w:r>
          </w:p>
        </w:tc>
        <w:tc>
          <w:tcPr>
            <w:tcW w:w="1638" w:type="dxa"/>
            <w:tcBorders>
              <w:top w:val="nil"/>
              <w:left w:val="nil"/>
              <w:bottom w:val="single" w:color="000000" w:sz="4" w:space="0"/>
              <w:right w:val="single" w:color="000000" w:sz="4" w:space="0"/>
            </w:tcBorders>
            <w:shd w:val="clear" w:color="auto" w:fill="auto"/>
            <w:noWrap/>
            <w:vAlign w:val="center"/>
          </w:tcPr>
          <w:p w14:paraId="01CC500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638" w:type="dxa"/>
            <w:tcBorders>
              <w:top w:val="nil"/>
              <w:left w:val="nil"/>
              <w:bottom w:val="single" w:color="000000" w:sz="4" w:space="0"/>
              <w:right w:val="single" w:color="000000" w:sz="4" w:space="0"/>
            </w:tcBorders>
            <w:shd w:val="clear" w:color="auto" w:fill="auto"/>
            <w:noWrap/>
            <w:vAlign w:val="center"/>
          </w:tcPr>
          <w:p w14:paraId="53DEAE8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6397E07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B7C437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F8D796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7059DF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641892C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r>
      <w:tr w14:paraId="7A965680">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1B76ABA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20199</w:t>
            </w:r>
          </w:p>
        </w:tc>
        <w:tc>
          <w:tcPr>
            <w:tcW w:w="4908" w:type="dxa"/>
            <w:tcBorders>
              <w:top w:val="nil"/>
              <w:left w:val="nil"/>
              <w:bottom w:val="single" w:color="000000" w:sz="4" w:space="0"/>
              <w:right w:val="single" w:color="000000" w:sz="4" w:space="0"/>
            </w:tcBorders>
            <w:shd w:val="clear" w:color="auto" w:fill="auto"/>
            <w:noWrap/>
            <w:vAlign w:val="center"/>
          </w:tcPr>
          <w:p w14:paraId="6B33F47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其他一般公共服务支出</w:t>
            </w:r>
          </w:p>
        </w:tc>
        <w:tc>
          <w:tcPr>
            <w:tcW w:w="1638" w:type="dxa"/>
            <w:tcBorders>
              <w:top w:val="nil"/>
              <w:left w:val="nil"/>
              <w:bottom w:val="single" w:color="000000" w:sz="4" w:space="0"/>
              <w:right w:val="single" w:color="000000" w:sz="4" w:space="0"/>
            </w:tcBorders>
            <w:shd w:val="clear" w:color="auto" w:fill="auto"/>
            <w:noWrap/>
            <w:vAlign w:val="center"/>
          </w:tcPr>
          <w:p w14:paraId="7894C99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638" w:type="dxa"/>
            <w:tcBorders>
              <w:top w:val="nil"/>
              <w:left w:val="nil"/>
              <w:bottom w:val="single" w:color="000000" w:sz="4" w:space="0"/>
              <w:right w:val="single" w:color="000000" w:sz="4" w:space="0"/>
            </w:tcBorders>
            <w:shd w:val="clear" w:color="auto" w:fill="auto"/>
            <w:noWrap/>
            <w:vAlign w:val="center"/>
          </w:tcPr>
          <w:p w14:paraId="53B5D46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31558D8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5C21BC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AFF06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372DB9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7B92C3A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r>
      <w:tr w14:paraId="148439CD">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454F0B5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2019999</w:t>
            </w:r>
          </w:p>
        </w:tc>
        <w:tc>
          <w:tcPr>
            <w:tcW w:w="4908" w:type="dxa"/>
            <w:tcBorders>
              <w:top w:val="nil"/>
              <w:left w:val="nil"/>
              <w:bottom w:val="single" w:color="000000" w:sz="4" w:space="0"/>
              <w:right w:val="single" w:color="000000" w:sz="4" w:space="0"/>
            </w:tcBorders>
            <w:shd w:val="clear" w:color="auto" w:fill="auto"/>
            <w:noWrap/>
            <w:vAlign w:val="center"/>
          </w:tcPr>
          <w:p w14:paraId="2A2CABF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其他一般公共服务支出</w:t>
            </w:r>
          </w:p>
        </w:tc>
        <w:tc>
          <w:tcPr>
            <w:tcW w:w="1638" w:type="dxa"/>
            <w:tcBorders>
              <w:top w:val="nil"/>
              <w:left w:val="nil"/>
              <w:bottom w:val="single" w:color="000000" w:sz="4" w:space="0"/>
              <w:right w:val="single" w:color="000000" w:sz="4" w:space="0"/>
            </w:tcBorders>
            <w:shd w:val="clear" w:color="auto" w:fill="auto"/>
            <w:noWrap/>
            <w:vAlign w:val="center"/>
          </w:tcPr>
          <w:p w14:paraId="181CC98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638" w:type="dxa"/>
            <w:tcBorders>
              <w:top w:val="nil"/>
              <w:left w:val="nil"/>
              <w:bottom w:val="single" w:color="000000" w:sz="4" w:space="0"/>
              <w:right w:val="single" w:color="000000" w:sz="4" w:space="0"/>
            </w:tcBorders>
            <w:shd w:val="clear" w:color="auto" w:fill="auto"/>
            <w:noWrap/>
            <w:vAlign w:val="center"/>
          </w:tcPr>
          <w:p w14:paraId="7AD8868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523D3B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6820C71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DDFFCC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5741A9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5B90189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r>
      <w:tr w14:paraId="0ECA20FF">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FB5EDF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w:t>
            </w:r>
          </w:p>
        </w:tc>
        <w:tc>
          <w:tcPr>
            <w:tcW w:w="4908" w:type="dxa"/>
            <w:tcBorders>
              <w:top w:val="nil"/>
              <w:left w:val="nil"/>
              <w:bottom w:val="single" w:color="000000" w:sz="4" w:space="0"/>
              <w:right w:val="single" w:color="000000" w:sz="4" w:space="0"/>
            </w:tcBorders>
            <w:shd w:val="clear" w:color="auto" w:fill="auto"/>
            <w:noWrap/>
            <w:vAlign w:val="center"/>
          </w:tcPr>
          <w:p w14:paraId="4988842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公共安全支出</w:t>
            </w:r>
          </w:p>
        </w:tc>
        <w:tc>
          <w:tcPr>
            <w:tcW w:w="1638" w:type="dxa"/>
            <w:tcBorders>
              <w:top w:val="nil"/>
              <w:left w:val="nil"/>
              <w:bottom w:val="single" w:color="000000" w:sz="4" w:space="0"/>
              <w:right w:val="single" w:color="000000" w:sz="4" w:space="0"/>
            </w:tcBorders>
            <w:shd w:val="clear" w:color="auto" w:fill="auto"/>
            <w:noWrap/>
            <w:vAlign w:val="center"/>
          </w:tcPr>
          <w:p w14:paraId="622F514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638" w:type="dxa"/>
            <w:tcBorders>
              <w:top w:val="nil"/>
              <w:left w:val="nil"/>
              <w:bottom w:val="single" w:color="000000" w:sz="4" w:space="0"/>
              <w:right w:val="single" w:color="000000" w:sz="4" w:space="0"/>
            </w:tcBorders>
            <w:shd w:val="clear" w:color="auto" w:fill="auto"/>
            <w:noWrap/>
            <w:vAlign w:val="center"/>
          </w:tcPr>
          <w:p w14:paraId="239A339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128" w:type="dxa"/>
            <w:tcBorders>
              <w:top w:val="nil"/>
              <w:left w:val="nil"/>
              <w:bottom w:val="single" w:color="000000" w:sz="4" w:space="0"/>
              <w:right w:val="single" w:color="000000" w:sz="4" w:space="0"/>
            </w:tcBorders>
            <w:shd w:val="clear" w:color="auto" w:fill="auto"/>
            <w:noWrap/>
            <w:vAlign w:val="center"/>
          </w:tcPr>
          <w:p w14:paraId="54CA239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359BBBF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6ACA6D7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4129F6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5F4771D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8F8EF04">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5874B70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w:t>
            </w:r>
          </w:p>
        </w:tc>
        <w:tc>
          <w:tcPr>
            <w:tcW w:w="4908" w:type="dxa"/>
            <w:tcBorders>
              <w:top w:val="nil"/>
              <w:left w:val="nil"/>
              <w:bottom w:val="single" w:color="000000" w:sz="4" w:space="0"/>
              <w:right w:val="single" w:color="000000" w:sz="4" w:space="0"/>
            </w:tcBorders>
            <w:shd w:val="clear" w:color="auto" w:fill="auto"/>
            <w:noWrap/>
            <w:vAlign w:val="center"/>
          </w:tcPr>
          <w:p w14:paraId="1160796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公安</w:t>
            </w:r>
          </w:p>
        </w:tc>
        <w:tc>
          <w:tcPr>
            <w:tcW w:w="1638" w:type="dxa"/>
            <w:tcBorders>
              <w:top w:val="nil"/>
              <w:left w:val="nil"/>
              <w:bottom w:val="single" w:color="000000" w:sz="4" w:space="0"/>
              <w:right w:val="single" w:color="000000" w:sz="4" w:space="0"/>
            </w:tcBorders>
            <w:shd w:val="clear" w:color="auto" w:fill="auto"/>
            <w:noWrap/>
            <w:vAlign w:val="center"/>
          </w:tcPr>
          <w:p w14:paraId="44B114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1,596.83</w:t>
            </w:r>
          </w:p>
        </w:tc>
        <w:tc>
          <w:tcPr>
            <w:tcW w:w="1638" w:type="dxa"/>
            <w:tcBorders>
              <w:top w:val="nil"/>
              <w:left w:val="nil"/>
              <w:bottom w:val="single" w:color="000000" w:sz="4" w:space="0"/>
              <w:right w:val="single" w:color="000000" w:sz="4" w:space="0"/>
            </w:tcBorders>
            <w:shd w:val="clear" w:color="auto" w:fill="auto"/>
            <w:noWrap/>
            <w:vAlign w:val="center"/>
          </w:tcPr>
          <w:p w14:paraId="09120FA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1,596.83</w:t>
            </w:r>
          </w:p>
        </w:tc>
        <w:tc>
          <w:tcPr>
            <w:tcW w:w="1128" w:type="dxa"/>
            <w:tcBorders>
              <w:top w:val="nil"/>
              <w:left w:val="nil"/>
              <w:bottom w:val="single" w:color="000000" w:sz="4" w:space="0"/>
              <w:right w:val="single" w:color="000000" w:sz="4" w:space="0"/>
            </w:tcBorders>
            <w:shd w:val="clear" w:color="auto" w:fill="auto"/>
            <w:noWrap/>
            <w:vAlign w:val="center"/>
          </w:tcPr>
          <w:p w14:paraId="01FDBB9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36E6D38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27F0A4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195E6F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2780054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03ECE5B">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3B9E749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2040201</w:t>
            </w:r>
          </w:p>
        </w:tc>
        <w:tc>
          <w:tcPr>
            <w:tcW w:w="4908" w:type="dxa"/>
            <w:tcBorders>
              <w:top w:val="nil"/>
              <w:left w:val="nil"/>
              <w:bottom w:val="single" w:color="000000" w:sz="4" w:space="0"/>
              <w:right w:val="single" w:color="000000" w:sz="4" w:space="0"/>
            </w:tcBorders>
            <w:shd w:val="clear" w:color="auto" w:fill="auto"/>
            <w:noWrap/>
            <w:vAlign w:val="center"/>
          </w:tcPr>
          <w:p w14:paraId="227E4F6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行政运行</w:t>
            </w:r>
          </w:p>
        </w:tc>
        <w:tc>
          <w:tcPr>
            <w:tcW w:w="1638" w:type="dxa"/>
            <w:tcBorders>
              <w:top w:val="nil"/>
              <w:left w:val="nil"/>
              <w:bottom w:val="single" w:color="000000" w:sz="4" w:space="0"/>
              <w:right w:val="single" w:color="000000" w:sz="4" w:space="0"/>
            </w:tcBorders>
            <w:shd w:val="clear" w:color="auto" w:fill="auto"/>
            <w:noWrap/>
            <w:vAlign w:val="center"/>
          </w:tcPr>
          <w:p w14:paraId="7D85483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1638" w:type="dxa"/>
            <w:tcBorders>
              <w:top w:val="nil"/>
              <w:left w:val="nil"/>
              <w:bottom w:val="single" w:color="000000" w:sz="4" w:space="0"/>
              <w:right w:val="single" w:color="000000" w:sz="4" w:space="0"/>
            </w:tcBorders>
            <w:shd w:val="clear" w:color="auto" w:fill="auto"/>
            <w:noWrap/>
            <w:vAlign w:val="center"/>
          </w:tcPr>
          <w:p w14:paraId="1F96D0D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1128" w:type="dxa"/>
            <w:tcBorders>
              <w:top w:val="nil"/>
              <w:left w:val="nil"/>
              <w:bottom w:val="single" w:color="000000" w:sz="4" w:space="0"/>
              <w:right w:val="single" w:color="000000" w:sz="4" w:space="0"/>
            </w:tcBorders>
            <w:shd w:val="clear" w:color="auto" w:fill="auto"/>
            <w:noWrap/>
            <w:vAlign w:val="center"/>
          </w:tcPr>
          <w:p w14:paraId="0D011A0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068A8B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4C5A02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52FC69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264448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FC373D9">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4859180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2040202</w:t>
            </w:r>
          </w:p>
        </w:tc>
        <w:tc>
          <w:tcPr>
            <w:tcW w:w="4908" w:type="dxa"/>
            <w:tcBorders>
              <w:top w:val="nil"/>
              <w:left w:val="nil"/>
              <w:bottom w:val="single" w:color="000000" w:sz="4" w:space="0"/>
              <w:right w:val="single" w:color="000000" w:sz="4" w:space="0"/>
            </w:tcBorders>
            <w:shd w:val="clear" w:color="auto" w:fill="auto"/>
            <w:noWrap/>
            <w:vAlign w:val="center"/>
          </w:tcPr>
          <w:p w14:paraId="1C38B82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一般行政管理事务</w:t>
            </w:r>
          </w:p>
        </w:tc>
        <w:tc>
          <w:tcPr>
            <w:tcW w:w="1638" w:type="dxa"/>
            <w:tcBorders>
              <w:top w:val="nil"/>
              <w:left w:val="nil"/>
              <w:bottom w:val="single" w:color="000000" w:sz="4" w:space="0"/>
              <w:right w:val="single" w:color="000000" w:sz="4" w:space="0"/>
            </w:tcBorders>
            <w:shd w:val="clear" w:color="auto" w:fill="auto"/>
            <w:noWrap/>
            <w:vAlign w:val="center"/>
          </w:tcPr>
          <w:p w14:paraId="27994C5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c>
          <w:tcPr>
            <w:tcW w:w="1638" w:type="dxa"/>
            <w:tcBorders>
              <w:top w:val="nil"/>
              <w:left w:val="nil"/>
              <w:bottom w:val="single" w:color="000000" w:sz="4" w:space="0"/>
              <w:right w:val="single" w:color="000000" w:sz="4" w:space="0"/>
            </w:tcBorders>
            <w:shd w:val="clear" w:color="auto" w:fill="auto"/>
            <w:noWrap/>
            <w:vAlign w:val="center"/>
          </w:tcPr>
          <w:p w14:paraId="5F08C4D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c>
          <w:tcPr>
            <w:tcW w:w="1128" w:type="dxa"/>
            <w:tcBorders>
              <w:top w:val="nil"/>
              <w:left w:val="nil"/>
              <w:bottom w:val="single" w:color="000000" w:sz="4" w:space="0"/>
              <w:right w:val="single" w:color="000000" w:sz="4" w:space="0"/>
            </w:tcBorders>
            <w:shd w:val="clear" w:color="auto" w:fill="auto"/>
            <w:noWrap/>
            <w:vAlign w:val="center"/>
          </w:tcPr>
          <w:p w14:paraId="31CB91D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D09ADD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220F81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38E099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1A9F367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94519E7">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144E3B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2040299</w:t>
            </w:r>
          </w:p>
        </w:tc>
        <w:tc>
          <w:tcPr>
            <w:tcW w:w="4908" w:type="dxa"/>
            <w:tcBorders>
              <w:top w:val="nil"/>
              <w:left w:val="nil"/>
              <w:bottom w:val="single" w:color="000000" w:sz="4" w:space="0"/>
              <w:right w:val="single" w:color="000000" w:sz="4" w:space="0"/>
            </w:tcBorders>
            <w:shd w:val="clear" w:color="auto" w:fill="auto"/>
            <w:noWrap/>
            <w:vAlign w:val="center"/>
          </w:tcPr>
          <w:p w14:paraId="7973373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其他公安支出</w:t>
            </w:r>
          </w:p>
        </w:tc>
        <w:tc>
          <w:tcPr>
            <w:tcW w:w="1638" w:type="dxa"/>
            <w:tcBorders>
              <w:top w:val="nil"/>
              <w:left w:val="nil"/>
              <w:bottom w:val="single" w:color="000000" w:sz="4" w:space="0"/>
              <w:right w:val="single" w:color="000000" w:sz="4" w:space="0"/>
            </w:tcBorders>
            <w:shd w:val="clear" w:color="auto" w:fill="auto"/>
            <w:noWrap/>
            <w:vAlign w:val="center"/>
          </w:tcPr>
          <w:p w14:paraId="27B329E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953.98</w:t>
            </w:r>
          </w:p>
        </w:tc>
        <w:tc>
          <w:tcPr>
            <w:tcW w:w="1638" w:type="dxa"/>
            <w:tcBorders>
              <w:top w:val="nil"/>
              <w:left w:val="nil"/>
              <w:bottom w:val="single" w:color="000000" w:sz="4" w:space="0"/>
              <w:right w:val="single" w:color="000000" w:sz="4" w:space="0"/>
            </w:tcBorders>
            <w:shd w:val="clear" w:color="auto" w:fill="auto"/>
            <w:noWrap/>
            <w:vAlign w:val="center"/>
          </w:tcPr>
          <w:p w14:paraId="59846A2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953.98</w:t>
            </w:r>
          </w:p>
        </w:tc>
        <w:tc>
          <w:tcPr>
            <w:tcW w:w="1128" w:type="dxa"/>
            <w:tcBorders>
              <w:top w:val="nil"/>
              <w:left w:val="nil"/>
              <w:bottom w:val="single" w:color="000000" w:sz="4" w:space="0"/>
              <w:right w:val="single" w:color="000000" w:sz="4" w:space="0"/>
            </w:tcBorders>
            <w:shd w:val="clear" w:color="auto" w:fill="auto"/>
            <w:noWrap/>
            <w:vAlign w:val="center"/>
          </w:tcPr>
          <w:p w14:paraId="3E3A89E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ED3E8D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43FDA3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C1FC92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0572220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861CB78">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3F517D6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w:t>
            </w:r>
          </w:p>
        </w:tc>
        <w:tc>
          <w:tcPr>
            <w:tcW w:w="4908" w:type="dxa"/>
            <w:tcBorders>
              <w:top w:val="nil"/>
              <w:left w:val="nil"/>
              <w:bottom w:val="single" w:color="000000" w:sz="4" w:space="0"/>
              <w:right w:val="single" w:color="000000" w:sz="4" w:space="0"/>
            </w:tcBorders>
            <w:shd w:val="clear" w:color="auto" w:fill="auto"/>
            <w:noWrap/>
            <w:vAlign w:val="center"/>
          </w:tcPr>
          <w:p w14:paraId="7F4DA8A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监狱</w:t>
            </w:r>
          </w:p>
        </w:tc>
        <w:tc>
          <w:tcPr>
            <w:tcW w:w="1638" w:type="dxa"/>
            <w:tcBorders>
              <w:top w:val="nil"/>
              <w:left w:val="nil"/>
              <w:bottom w:val="single" w:color="000000" w:sz="4" w:space="0"/>
              <w:right w:val="single" w:color="000000" w:sz="4" w:space="0"/>
            </w:tcBorders>
            <w:shd w:val="clear" w:color="auto" w:fill="auto"/>
            <w:noWrap/>
            <w:vAlign w:val="center"/>
          </w:tcPr>
          <w:p w14:paraId="5AD98CE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638" w:type="dxa"/>
            <w:tcBorders>
              <w:top w:val="nil"/>
              <w:left w:val="nil"/>
              <w:bottom w:val="single" w:color="000000" w:sz="4" w:space="0"/>
              <w:right w:val="single" w:color="000000" w:sz="4" w:space="0"/>
            </w:tcBorders>
            <w:shd w:val="clear" w:color="auto" w:fill="auto"/>
            <w:noWrap/>
            <w:vAlign w:val="center"/>
          </w:tcPr>
          <w:p w14:paraId="01CFC90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128" w:type="dxa"/>
            <w:tcBorders>
              <w:top w:val="nil"/>
              <w:left w:val="nil"/>
              <w:bottom w:val="single" w:color="000000" w:sz="4" w:space="0"/>
              <w:right w:val="single" w:color="000000" w:sz="4" w:space="0"/>
            </w:tcBorders>
            <w:shd w:val="clear" w:color="auto" w:fill="auto"/>
            <w:noWrap/>
            <w:vAlign w:val="center"/>
          </w:tcPr>
          <w:p w14:paraId="0B779E8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608122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9CA72D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0B082C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39D4DD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F97B974">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CC7994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2040704</w:t>
            </w:r>
          </w:p>
        </w:tc>
        <w:tc>
          <w:tcPr>
            <w:tcW w:w="4908" w:type="dxa"/>
            <w:tcBorders>
              <w:top w:val="nil"/>
              <w:left w:val="nil"/>
              <w:bottom w:val="single" w:color="000000" w:sz="4" w:space="0"/>
              <w:right w:val="single" w:color="000000" w:sz="4" w:space="0"/>
            </w:tcBorders>
            <w:shd w:val="clear" w:color="auto" w:fill="auto"/>
            <w:noWrap/>
            <w:vAlign w:val="center"/>
          </w:tcPr>
          <w:p w14:paraId="278FD50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罪犯生活及医疗卫生</w:t>
            </w:r>
          </w:p>
        </w:tc>
        <w:tc>
          <w:tcPr>
            <w:tcW w:w="1638" w:type="dxa"/>
            <w:tcBorders>
              <w:top w:val="nil"/>
              <w:left w:val="nil"/>
              <w:bottom w:val="single" w:color="000000" w:sz="4" w:space="0"/>
              <w:right w:val="single" w:color="000000" w:sz="4" w:space="0"/>
            </w:tcBorders>
            <w:shd w:val="clear" w:color="auto" w:fill="auto"/>
            <w:noWrap/>
            <w:vAlign w:val="center"/>
          </w:tcPr>
          <w:p w14:paraId="7D7711E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638" w:type="dxa"/>
            <w:tcBorders>
              <w:top w:val="nil"/>
              <w:left w:val="nil"/>
              <w:bottom w:val="single" w:color="000000" w:sz="4" w:space="0"/>
              <w:right w:val="single" w:color="000000" w:sz="4" w:space="0"/>
            </w:tcBorders>
            <w:shd w:val="clear" w:color="auto" w:fill="auto"/>
            <w:noWrap/>
            <w:vAlign w:val="center"/>
          </w:tcPr>
          <w:p w14:paraId="23F4799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128" w:type="dxa"/>
            <w:tcBorders>
              <w:top w:val="nil"/>
              <w:left w:val="nil"/>
              <w:bottom w:val="single" w:color="000000" w:sz="4" w:space="0"/>
              <w:right w:val="single" w:color="000000" w:sz="4" w:space="0"/>
            </w:tcBorders>
            <w:shd w:val="clear" w:color="auto" w:fill="auto"/>
            <w:noWrap/>
            <w:vAlign w:val="center"/>
          </w:tcPr>
          <w:p w14:paraId="3378FC2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00A340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698718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290FCC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5CA1B82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ECCB170">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BCF99F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w:t>
            </w:r>
          </w:p>
        </w:tc>
        <w:tc>
          <w:tcPr>
            <w:tcW w:w="4908" w:type="dxa"/>
            <w:tcBorders>
              <w:top w:val="nil"/>
              <w:left w:val="nil"/>
              <w:bottom w:val="single" w:color="000000" w:sz="4" w:space="0"/>
              <w:right w:val="single" w:color="000000" w:sz="4" w:space="0"/>
            </w:tcBorders>
            <w:shd w:val="clear" w:color="auto" w:fill="auto"/>
            <w:noWrap/>
            <w:vAlign w:val="center"/>
          </w:tcPr>
          <w:p w14:paraId="1DC14C6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其他公共安全支出</w:t>
            </w:r>
          </w:p>
        </w:tc>
        <w:tc>
          <w:tcPr>
            <w:tcW w:w="1638" w:type="dxa"/>
            <w:tcBorders>
              <w:top w:val="nil"/>
              <w:left w:val="nil"/>
              <w:bottom w:val="single" w:color="000000" w:sz="4" w:space="0"/>
              <w:right w:val="single" w:color="000000" w:sz="4" w:space="0"/>
            </w:tcBorders>
            <w:shd w:val="clear" w:color="auto" w:fill="auto"/>
            <w:noWrap/>
            <w:vAlign w:val="center"/>
          </w:tcPr>
          <w:p w14:paraId="2A0F766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638" w:type="dxa"/>
            <w:tcBorders>
              <w:top w:val="nil"/>
              <w:left w:val="nil"/>
              <w:bottom w:val="single" w:color="000000" w:sz="4" w:space="0"/>
              <w:right w:val="single" w:color="000000" w:sz="4" w:space="0"/>
            </w:tcBorders>
            <w:shd w:val="clear" w:color="auto" w:fill="auto"/>
            <w:noWrap/>
            <w:vAlign w:val="center"/>
          </w:tcPr>
          <w:p w14:paraId="6B3F731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128" w:type="dxa"/>
            <w:tcBorders>
              <w:top w:val="nil"/>
              <w:left w:val="nil"/>
              <w:bottom w:val="single" w:color="000000" w:sz="4" w:space="0"/>
              <w:right w:val="single" w:color="000000" w:sz="4" w:space="0"/>
            </w:tcBorders>
            <w:shd w:val="clear" w:color="auto" w:fill="auto"/>
            <w:noWrap/>
            <w:vAlign w:val="center"/>
          </w:tcPr>
          <w:p w14:paraId="6F26FB0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0E207A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150CA1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ADD070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3B84C54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1A2697D">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69BB47E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2049999</w:t>
            </w:r>
          </w:p>
        </w:tc>
        <w:tc>
          <w:tcPr>
            <w:tcW w:w="4908" w:type="dxa"/>
            <w:tcBorders>
              <w:top w:val="nil"/>
              <w:left w:val="nil"/>
              <w:bottom w:val="single" w:color="000000" w:sz="4" w:space="0"/>
              <w:right w:val="single" w:color="000000" w:sz="4" w:space="0"/>
            </w:tcBorders>
            <w:shd w:val="clear" w:color="auto" w:fill="auto"/>
            <w:noWrap/>
            <w:vAlign w:val="center"/>
          </w:tcPr>
          <w:p w14:paraId="068E731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其他公共安全支出</w:t>
            </w:r>
          </w:p>
        </w:tc>
        <w:tc>
          <w:tcPr>
            <w:tcW w:w="1638" w:type="dxa"/>
            <w:tcBorders>
              <w:top w:val="nil"/>
              <w:left w:val="nil"/>
              <w:bottom w:val="single" w:color="000000" w:sz="4" w:space="0"/>
              <w:right w:val="single" w:color="000000" w:sz="4" w:space="0"/>
            </w:tcBorders>
            <w:shd w:val="clear" w:color="auto" w:fill="auto"/>
            <w:noWrap/>
            <w:vAlign w:val="center"/>
          </w:tcPr>
          <w:p w14:paraId="2B97DA9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638" w:type="dxa"/>
            <w:tcBorders>
              <w:top w:val="nil"/>
              <w:left w:val="nil"/>
              <w:bottom w:val="single" w:color="000000" w:sz="4" w:space="0"/>
              <w:right w:val="single" w:color="000000" w:sz="4" w:space="0"/>
            </w:tcBorders>
            <w:shd w:val="clear" w:color="auto" w:fill="auto"/>
            <w:noWrap/>
            <w:vAlign w:val="center"/>
          </w:tcPr>
          <w:p w14:paraId="76261C0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128" w:type="dxa"/>
            <w:tcBorders>
              <w:top w:val="nil"/>
              <w:left w:val="nil"/>
              <w:bottom w:val="single" w:color="000000" w:sz="4" w:space="0"/>
              <w:right w:val="single" w:color="000000" w:sz="4" w:space="0"/>
            </w:tcBorders>
            <w:shd w:val="clear" w:color="auto" w:fill="auto"/>
            <w:noWrap/>
            <w:vAlign w:val="center"/>
          </w:tcPr>
          <w:p w14:paraId="5AF2742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D47E24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6E8C683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08AAE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63808D0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D4F96BE">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2700801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w:t>
            </w:r>
          </w:p>
        </w:tc>
        <w:tc>
          <w:tcPr>
            <w:tcW w:w="4908" w:type="dxa"/>
            <w:tcBorders>
              <w:top w:val="nil"/>
              <w:left w:val="nil"/>
              <w:bottom w:val="single" w:color="000000" w:sz="4" w:space="0"/>
              <w:right w:val="single" w:color="000000" w:sz="4" w:space="0"/>
            </w:tcBorders>
            <w:shd w:val="clear" w:color="auto" w:fill="auto"/>
            <w:noWrap/>
            <w:vAlign w:val="center"/>
          </w:tcPr>
          <w:p w14:paraId="3489B9A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社会保障和就业支出</w:t>
            </w:r>
          </w:p>
        </w:tc>
        <w:tc>
          <w:tcPr>
            <w:tcW w:w="1638" w:type="dxa"/>
            <w:tcBorders>
              <w:top w:val="nil"/>
              <w:left w:val="nil"/>
              <w:bottom w:val="single" w:color="000000" w:sz="4" w:space="0"/>
              <w:right w:val="single" w:color="000000" w:sz="4" w:space="0"/>
            </w:tcBorders>
            <w:shd w:val="clear" w:color="auto" w:fill="auto"/>
            <w:noWrap/>
            <w:vAlign w:val="center"/>
          </w:tcPr>
          <w:p w14:paraId="43D1891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638" w:type="dxa"/>
            <w:tcBorders>
              <w:top w:val="nil"/>
              <w:left w:val="nil"/>
              <w:bottom w:val="single" w:color="000000" w:sz="4" w:space="0"/>
              <w:right w:val="single" w:color="000000" w:sz="4" w:space="0"/>
            </w:tcBorders>
            <w:shd w:val="clear" w:color="auto" w:fill="auto"/>
            <w:noWrap/>
            <w:vAlign w:val="center"/>
          </w:tcPr>
          <w:p w14:paraId="3DC909A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128" w:type="dxa"/>
            <w:tcBorders>
              <w:top w:val="nil"/>
              <w:left w:val="nil"/>
              <w:bottom w:val="single" w:color="000000" w:sz="4" w:space="0"/>
              <w:right w:val="single" w:color="000000" w:sz="4" w:space="0"/>
            </w:tcBorders>
            <w:shd w:val="clear" w:color="auto" w:fill="auto"/>
            <w:noWrap/>
            <w:vAlign w:val="center"/>
          </w:tcPr>
          <w:p w14:paraId="66A31C1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2D023B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49B459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740920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772E95E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8E07BF4">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5F08DD1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w:t>
            </w:r>
          </w:p>
        </w:tc>
        <w:tc>
          <w:tcPr>
            <w:tcW w:w="4908" w:type="dxa"/>
            <w:tcBorders>
              <w:top w:val="nil"/>
              <w:left w:val="nil"/>
              <w:bottom w:val="single" w:color="000000" w:sz="4" w:space="0"/>
              <w:right w:val="single" w:color="000000" w:sz="4" w:space="0"/>
            </w:tcBorders>
            <w:shd w:val="clear" w:color="auto" w:fill="auto"/>
            <w:noWrap/>
            <w:vAlign w:val="center"/>
          </w:tcPr>
          <w:p w14:paraId="1F14C2B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行政事业单位养老支出</w:t>
            </w:r>
          </w:p>
        </w:tc>
        <w:tc>
          <w:tcPr>
            <w:tcW w:w="1638" w:type="dxa"/>
            <w:tcBorders>
              <w:top w:val="nil"/>
              <w:left w:val="nil"/>
              <w:bottom w:val="single" w:color="000000" w:sz="4" w:space="0"/>
              <w:right w:val="single" w:color="000000" w:sz="4" w:space="0"/>
            </w:tcBorders>
            <w:shd w:val="clear" w:color="auto" w:fill="auto"/>
            <w:noWrap/>
            <w:vAlign w:val="center"/>
          </w:tcPr>
          <w:p w14:paraId="30918B4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638" w:type="dxa"/>
            <w:tcBorders>
              <w:top w:val="nil"/>
              <w:left w:val="nil"/>
              <w:bottom w:val="single" w:color="000000" w:sz="4" w:space="0"/>
              <w:right w:val="single" w:color="000000" w:sz="4" w:space="0"/>
            </w:tcBorders>
            <w:shd w:val="clear" w:color="auto" w:fill="auto"/>
            <w:noWrap/>
            <w:vAlign w:val="center"/>
          </w:tcPr>
          <w:p w14:paraId="452AC2D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128" w:type="dxa"/>
            <w:tcBorders>
              <w:top w:val="nil"/>
              <w:left w:val="nil"/>
              <w:bottom w:val="single" w:color="000000" w:sz="4" w:space="0"/>
              <w:right w:val="single" w:color="000000" w:sz="4" w:space="0"/>
            </w:tcBorders>
            <w:shd w:val="clear" w:color="auto" w:fill="auto"/>
            <w:noWrap/>
            <w:vAlign w:val="center"/>
          </w:tcPr>
          <w:p w14:paraId="34E0A5C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5C9622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540590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391A2E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5A23FE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26FCD84">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E15DB2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2080501</w:t>
            </w:r>
          </w:p>
        </w:tc>
        <w:tc>
          <w:tcPr>
            <w:tcW w:w="4908" w:type="dxa"/>
            <w:tcBorders>
              <w:top w:val="nil"/>
              <w:left w:val="nil"/>
              <w:bottom w:val="single" w:color="000000" w:sz="4" w:space="0"/>
              <w:right w:val="single" w:color="000000" w:sz="4" w:space="0"/>
            </w:tcBorders>
            <w:shd w:val="clear" w:color="auto" w:fill="auto"/>
            <w:noWrap/>
            <w:vAlign w:val="center"/>
          </w:tcPr>
          <w:p w14:paraId="052672C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行政单位离退休</w:t>
            </w:r>
          </w:p>
        </w:tc>
        <w:tc>
          <w:tcPr>
            <w:tcW w:w="1638" w:type="dxa"/>
            <w:tcBorders>
              <w:top w:val="nil"/>
              <w:left w:val="nil"/>
              <w:bottom w:val="single" w:color="000000" w:sz="4" w:space="0"/>
              <w:right w:val="single" w:color="000000" w:sz="4" w:space="0"/>
            </w:tcBorders>
            <w:shd w:val="clear" w:color="auto" w:fill="auto"/>
            <w:noWrap/>
            <w:vAlign w:val="center"/>
          </w:tcPr>
          <w:p w14:paraId="56AD0FB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1638" w:type="dxa"/>
            <w:tcBorders>
              <w:top w:val="nil"/>
              <w:left w:val="nil"/>
              <w:bottom w:val="single" w:color="000000" w:sz="4" w:space="0"/>
              <w:right w:val="single" w:color="000000" w:sz="4" w:space="0"/>
            </w:tcBorders>
            <w:shd w:val="clear" w:color="auto" w:fill="auto"/>
            <w:noWrap/>
            <w:vAlign w:val="center"/>
          </w:tcPr>
          <w:p w14:paraId="6E814F7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1128" w:type="dxa"/>
            <w:tcBorders>
              <w:top w:val="nil"/>
              <w:left w:val="nil"/>
              <w:bottom w:val="single" w:color="000000" w:sz="4" w:space="0"/>
              <w:right w:val="single" w:color="000000" w:sz="4" w:space="0"/>
            </w:tcBorders>
            <w:shd w:val="clear" w:color="auto" w:fill="auto"/>
            <w:noWrap/>
            <w:vAlign w:val="center"/>
          </w:tcPr>
          <w:p w14:paraId="7071F4E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54C9A1F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A89DBD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1BE00C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7A8A199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2AE0BF2">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38D489E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2080505</w:t>
            </w:r>
          </w:p>
        </w:tc>
        <w:tc>
          <w:tcPr>
            <w:tcW w:w="4908" w:type="dxa"/>
            <w:tcBorders>
              <w:top w:val="nil"/>
              <w:left w:val="nil"/>
              <w:bottom w:val="single" w:color="000000" w:sz="4" w:space="0"/>
              <w:right w:val="single" w:color="000000" w:sz="4" w:space="0"/>
            </w:tcBorders>
            <w:shd w:val="clear" w:color="auto" w:fill="auto"/>
            <w:noWrap/>
            <w:vAlign w:val="center"/>
          </w:tcPr>
          <w:p w14:paraId="5114677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机关事业单位基本养老保险缴费支出</w:t>
            </w:r>
          </w:p>
        </w:tc>
        <w:tc>
          <w:tcPr>
            <w:tcW w:w="1638" w:type="dxa"/>
            <w:tcBorders>
              <w:top w:val="nil"/>
              <w:left w:val="nil"/>
              <w:bottom w:val="single" w:color="000000" w:sz="4" w:space="0"/>
              <w:right w:val="single" w:color="000000" w:sz="4" w:space="0"/>
            </w:tcBorders>
            <w:shd w:val="clear" w:color="auto" w:fill="auto"/>
            <w:noWrap/>
            <w:vAlign w:val="center"/>
          </w:tcPr>
          <w:p w14:paraId="18B33F4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1638" w:type="dxa"/>
            <w:tcBorders>
              <w:top w:val="nil"/>
              <w:left w:val="nil"/>
              <w:bottom w:val="single" w:color="000000" w:sz="4" w:space="0"/>
              <w:right w:val="single" w:color="000000" w:sz="4" w:space="0"/>
            </w:tcBorders>
            <w:shd w:val="clear" w:color="auto" w:fill="auto"/>
            <w:noWrap/>
            <w:vAlign w:val="center"/>
          </w:tcPr>
          <w:p w14:paraId="718EBE4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1128" w:type="dxa"/>
            <w:tcBorders>
              <w:top w:val="nil"/>
              <w:left w:val="nil"/>
              <w:bottom w:val="single" w:color="000000" w:sz="4" w:space="0"/>
              <w:right w:val="single" w:color="000000" w:sz="4" w:space="0"/>
            </w:tcBorders>
            <w:shd w:val="clear" w:color="auto" w:fill="auto"/>
            <w:noWrap/>
            <w:vAlign w:val="center"/>
          </w:tcPr>
          <w:p w14:paraId="038AF62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B61921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49B414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83219D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022E071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6B4DF7F">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53B68E0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2080599</w:t>
            </w:r>
          </w:p>
        </w:tc>
        <w:tc>
          <w:tcPr>
            <w:tcW w:w="4908" w:type="dxa"/>
            <w:tcBorders>
              <w:top w:val="nil"/>
              <w:left w:val="nil"/>
              <w:bottom w:val="single" w:color="000000" w:sz="4" w:space="0"/>
              <w:right w:val="single" w:color="000000" w:sz="4" w:space="0"/>
            </w:tcBorders>
            <w:shd w:val="clear" w:color="auto" w:fill="auto"/>
            <w:noWrap/>
            <w:vAlign w:val="center"/>
          </w:tcPr>
          <w:p w14:paraId="29E8159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其他行政事业单位养老支出</w:t>
            </w:r>
          </w:p>
        </w:tc>
        <w:tc>
          <w:tcPr>
            <w:tcW w:w="1638" w:type="dxa"/>
            <w:tcBorders>
              <w:top w:val="nil"/>
              <w:left w:val="nil"/>
              <w:bottom w:val="single" w:color="000000" w:sz="4" w:space="0"/>
              <w:right w:val="single" w:color="000000" w:sz="4" w:space="0"/>
            </w:tcBorders>
            <w:shd w:val="clear" w:color="auto" w:fill="auto"/>
            <w:noWrap/>
            <w:vAlign w:val="center"/>
          </w:tcPr>
          <w:p w14:paraId="3BFA2E3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1638" w:type="dxa"/>
            <w:tcBorders>
              <w:top w:val="nil"/>
              <w:left w:val="nil"/>
              <w:bottom w:val="single" w:color="000000" w:sz="4" w:space="0"/>
              <w:right w:val="single" w:color="000000" w:sz="4" w:space="0"/>
            </w:tcBorders>
            <w:shd w:val="clear" w:color="auto" w:fill="auto"/>
            <w:noWrap/>
            <w:vAlign w:val="center"/>
          </w:tcPr>
          <w:p w14:paraId="08653F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1128" w:type="dxa"/>
            <w:tcBorders>
              <w:top w:val="nil"/>
              <w:left w:val="nil"/>
              <w:bottom w:val="single" w:color="000000" w:sz="4" w:space="0"/>
              <w:right w:val="single" w:color="000000" w:sz="4" w:space="0"/>
            </w:tcBorders>
            <w:shd w:val="clear" w:color="auto" w:fill="auto"/>
            <w:noWrap/>
            <w:vAlign w:val="center"/>
          </w:tcPr>
          <w:p w14:paraId="44D6314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A07DC5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0AE23BA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B05076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203BB2F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B7D7A29">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7BD8705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w:t>
            </w:r>
          </w:p>
        </w:tc>
        <w:tc>
          <w:tcPr>
            <w:tcW w:w="4908" w:type="dxa"/>
            <w:tcBorders>
              <w:top w:val="nil"/>
              <w:left w:val="nil"/>
              <w:bottom w:val="single" w:color="000000" w:sz="4" w:space="0"/>
              <w:right w:val="single" w:color="000000" w:sz="4" w:space="0"/>
            </w:tcBorders>
            <w:shd w:val="clear" w:color="auto" w:fill="auto"/>
            <w:noWrap/>
            <w:vAlign w:val="center"/>
          </w:tcPr>
          <w:p w14:paraId="250CBCD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卫生健康支出</w:t>
            </w:r>
          </w:p>
        </w:tc>
        <w:tc>
          <w:tcPr>
            <w:tcW w:w="1638" w:type="dxa"/>
            <w:tcBorders>
              <w:top w:val="nil"/>
              <w:left w:val="nil"/>
              <w:bottom w:val="single" w:color="000000" w:sz="4" w:space="0"/>
              <w:right w:val="single" w:color="000000" w:sz="4" w:space="0"/>
            </w:tcBorders>
            <w:shd w:val="clear" w:color="auto" w:fill="auto"/>
            <w:noWrap/>
            <w:vAlign w:val="center"/>
          </w:tcPr>
          <w:p w14:paraId="429B543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638" w:type="dxa"/>
            <w:tcBorders>
              <w:top w:val="nil"/>
              <w:left w:val="nil"/>
              <w:bottom w:val="single" w:color="000000" w:sz="4" w:space="0"/>
              <w:right w:val="single" w:color="000000" w:sz="4" w:space="0"/>
            </w:tcBorders>
            <w:shd w:val="clear" w:color="auto" w:fill="auto"/>
            <w:noWrap/>
            <w:vAlign w:val="center"/>
          </w:tcPr>
          <w:p w14:paraId="119D716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28" w:type="dxa"/>
            <w:tcBorders>
              <w:top w:val="nil"/>
              <w:left w:val="nil"/>
              <w:bottom w:val="single" w:color="000000" w:sz="4" w:space="0"/>
              <w:right w:val="single" w:color="000000" w:sz="4" w:space="0"/>
            </w:tcBorders>
            <w:shd w:val="clear" w:color="auto" w:fill="auto"/>
            <w:noWrap/>
            <w:vAlign w:val="center"/>
          </w:tcPr>
          <w:p w14:paraId="0202E06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7742FA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6B917D9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101EB9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3C755CE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E6B02FE">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63EF80C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w:t>
            </w:r>
          </w:p>
        </w:tc>
        <w:tc>
          <w:tcPr>
            <w:tcW w:w="4908" w:type="dxa"/>
            <w:tcBorders>
              <w:top w:val="nil"/>
              <w:left w:val="nil"/>
              <w:bottom w:val="single" w:color="000000" w:sz="4" w:space="0"/>
              <w:right w:val="single" w:color="000000" w:sz="4" w:space="0"/>
            </w:tcBorders>
            <w:shd w:val="clear" w:color="auto" w:fill="auto"/>
            <w:noWrap/>
            <w:vAlign w:val="center"/>
          </w:tcPr>
          <w:p w14:paraId="2432108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行政事业单位医疗</w:t>
            </w:r>
          </w:p>
        </w:tc>
        <w:tc>
          <w:tcPr>
            <w:tcW w:w="1638" w:type="dxa"/>
            <w:tcBorders>
              <w:top w:val="nil"/>
              <w:left w:val="nil"/>
              <w:bottom w:val="single" w:color="000000" w:sz="4" w:space="0"/>
              <w:right w:val="single" w:color="000000" w:sz="4" w:space="0"/>
            </w:tcBorders>
            <w:shd w:val="clear" w:color="auto" w:fill="auto"/>
            <w:noWrap/>
            <w:vAlign w:val="center"/>
          </w:tcPr>
          <w:p w14:paraId="66F2322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638" w:type="dxa"/>
            <w:tcBorders>
              <w:top w:val="nil"/>
              <w:left w:val="nil"/>
              <w:bottom w:val="single" w:color="000000" w:sz="4" w:space="0"/>
              <w:right w:val="single" w:color="000000" w:sz="4" w:space="0"/>
            </w:tcBorders>
            <w:shd w:val="clear" w:color="auto" w:fill="auto"/>
            <w:noWrap/>
            <w:vAlign w:val="center"/>
          </w:tcPr>
          <w:p w14:paraId="343BA40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28" w:type="dxa"/>
            <w:tcBorders>
              <w:top w:val="nil"/>
              <w:left w:val="nil"/>
              <w:bottom w:val="single" w:color="000000" w:sz="4" w:space="0"/>
              <w:right w:val="single" w:color="000000" w:sz="4" w:space="0"/>
            </w:tcBorders>
            <w:shd w:val="clear" w:color="auto" w:fill="auto"/>
            <w:noWrap/>
            <w:vAlign w:val="center"/>
          </w:tcPr>
          <w:p w14:paraId="09FFBC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DD62A3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30FA4E8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26E5778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600B4DE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245DAC4">
        <w:tblPrEx>
          <w:tblCellMar>
            <w:top w:w="0" w:type="dxa"/>
            <w:left w:w="108" w:type="dxa"/>
            <w:bottom w:w="0" w:type="dxa"/>
            <w:right w:w="108" w:type="dxa"/>
          </w:tblCellMar>
        </w:tblPrEx>
        <w:trPr>
          <w:trHeight w:val="308" w:hRule="atLeast"/>
        </w:trPr>
        <w:tc>
          <w:tcPr>
            <w:tcW w:w="987" w:type="dxa"/>
            <w:gridSpan w:val="3"/>
            <w:tcBorders>
              <w:top w:val="nil"/>
              <w:left w:val="single" w:color="000000" w:sz="4" w:space="0"/>
              <w:bottom w:val="single" w:color="000000" w:sz="4" w:space="0"/>
              <w:right w:val="single" w:color="000000" w:sz="4" w:space="0"/>
            </w:tcBorders>
            <w:shd w:val="clear" w:color="auto" w:fill="auto"/>
            <w:noWrap/>
            <w:vAlign w:val="center"/>
          </w:tcPr>
          <w:p w14:paraId="40313AC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2101101</w:t>
            </w:r>
          </w:p>
        </w:tc>
        <w:tc>
          <w:tcPr>
            <w:tcW w:w="4908" w:type="dxa"/>
            <w:tcBorders>
              <w:top w:val="nil"/>
              <w:left w:val="nil"/>
              <w:bottom w:val="single" w:color="000000" w:sz="4" w:space="0"/>
              <w:right w:val="single" w:color="000000" w:sz="4" w:space="0"/>
            </w:tcBorders>
            <w:shd w:val="clear" w:color="auto" w:fill="auto"/>
            <w:noWrap/>
            <w:vAlign w:val="center"/>
          </w:tcPr>
          <w:p w14:paraId="68F8EAA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行政单位医疗</w:t>
            </w:r>
          </w:p>
        </w:tc>
        <w:tc>
          <w:tcPr>
            <w:tcW w:w="1638" w:type="dxa"/>
            <w:tcBorders>
              <w:top w:val="nil"/>
              <w:left w:val="nil"/>
              <w:bottom w:val="single" w:color="000000" w:sz="4" w:space="0"/>
              <w:right w:val="single" w:color="000000" w:sz="4" w:space="0"/>
            </w:tcBorders>
            <w:shd w:val="clear" w:color="auto" w:fill="auto"/>
            <w:noWrap/>
            <w:vAlign w:val="center"/>
          </w:tcPr>
          <w:p w14:paraId="5E68AF1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638" w:type="dxa"/>
            <w:tcBorders>
              <w:top w:val="nil"/>
              <w:left w:val="nil"/>
              <w:bottom w:val="single" w:color="000000" w:sz="4" w:space="0"/>
              <w:right w:val="single" w:color="000000" w:sz="4" w:space="0"/>
            </w:tcBorders>
            <w:shd w:val="clear" w:color="auto" w:fill="auto"/>
            <w:noWrap/>
            <w:vAlign w:val="center"/>
          </w:tcPr>
          <w:p w14:paraId="353E39D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28" w:type="dxa"/>
            <w:tcBorders>
              <w:top w:val="nil"/>
              <w:left w:val="nil"/>
              <w:bottom w:val="single" w:color="000000" w:sz="4" w:space="0"/>
              <w:right w:val="single" w:color="000000" w:sz="4" w:space="0"/>
            </w:tcBorders>
            <w:shd w:val="clear" w:color="auto" w:fill="auto"/>
            <w:noWrap/>
            <w:vAlign w:val="center"/>
          </w:tcPr>
          <w:p w14:paraId="4CB87E8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7BECED4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97EB8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28" w:type="dxa"/>
            <w:tcBorders>
              <w:top w:val="nil"/>
              <w:left w:val="nil"/>
              <w:bottom w:val="single" w:color="000000" w:sz="4" w:space="0"/>
              <w:right w:val="single" w:color="000000" w:sz="4" w:space="0"/>
            </w:tcBorders>
            <w:shd w:val="clear" w:color="auto" w:fill="auto"/>
            <w:noWrap/>
            <w:vAlign w:val="center"/>
          </w:tcPr>
          <w:p w14:paraId="4BB0F31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972" w:type="dxa"/>
            <w:tcBorders>
              <w:top w:val="nil"/>
              <w:left w:val="nil"/>
              <w:bottom w:val="single" w:color="000000" w:sz="4" w:space="0"/>
              <w:right w:val="single" w:color="000000" w:sz="4" w:space="0"/>
            </w:tcBorders>
            <w:shd w:val="clear" w:color="auto" w:fill="auto"/>
            <w:noWrap/>
            <w:vAlign w:val="center"/>
          </w:tcPr>
          <w:p w14:paraId="5D3C8F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DBC0727">
        <w:tblPrEx>
          <w:tblCellMar>
            <w:top w:w="0" w:type="dxa"/>
            <w:left w:w="108" w:type="dxa"/>
            <w:bottom w:w="0" w:type="dxa"/>
            <w:right w:w="108" w:type="dxa"/>
          </w:tblCellMar>
        </w:tblPrEx>
        <w:trPr>
          <w:trHeight w:val="308" w:hRule="atLeast"/>
        </w:trPr>
        <w:tc>
          <w:tcPr>
            <w:tcW w:w="15655" w:type="dxa"/>
            <w:gridSpan w:val="11"/>
            <w:tcBorders>
              <w:top w:val="nil"/>
              <w:left w:val="nil"/>
              <w:bottom w:val="nil"/>
              <w:right w:val="nil"/>
            </w:tcBorders>
            <w:shd w:val="clear" w:color="auto" w:fill="auto"/>
            <w:noWrap/>
            <w:vAlign w:val="center"/>
          </w:tcPr>
          <w:p w14:paraId="7C2D8FA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注：本表反映部门本年度取得的各项收入情况。</w:t>
            </w:r>
          </w:p>
        </w:tc>
      </w:tr>
    </w:tbl>
    <w:p w14:paraId="2BC3D7E9">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3750" w:type="dxa"/>
        <w:tblInd w:w="94" w:type="dxa"/>
        <w:tblLayout w:type="autofit"/>
        <w:tblCellMar>
          <w:top w:w="0" w:type="dxa"/>
          <w:left w:w="108" w:type="dxa"/>
          <w:bottom w:w="0" w:type="dxa"/>
          <w:right w:w="108" w:type="dxa"/>
        </w:tblCellMar>
      </w:tblPr>
      <w:tblGrid>
        <w:gridCol w:w="401"/>
        <w:gridCol w:w="314"/>
        <w:gridCol w:w="271"/>
        <w:gridCol w:w="4752"/>
        <w:gridCol w:w="1586"/>
        <w:gridCol w:w="1119"/>
        <w:gridCol w:w="1409"/>
        <w:gridCol w:w="1306"/>
        <w:gridCol w:w="979"/>
        <w:gridCol w:w="1801"/>
      </w:tblGrid>
      <w:tr w14:paraId="79287B82">
        <w:tblPrEx>
          <w:tblCellMar>
            <w:top w:w="0" w:type="dxa"/>
            <w:left w:w="108" w:type="dxa"/>
            <w:bottom w:w="0" w:type="dxa"/>
            <w:right w:w="108" w:type="dxa"/>
          </w:tblCellMar>
        </w:tblPrEx>
        <w:trPr>
          <w:trHeight w:val="390" w:hRule="atLeast"/>
        </w:trPr>
        <w:tc>
          <w:tcPr>
            <w:tcW w:w="13750" w:type="dxa"/>
            <w:gridSpan w:val="10"/>
            <w:tcBorders>
              <w:top w:val="nil"/>
              <w:left w:val="nil"/>
              <w:bottom w:val="nil"/>
              <w:right w:val="nil"/>
            </w:tcBorders>
            <w:shd w:val="clear" w:color="auto" w:fill="auto"/>
            <w:noWrap/>
            <w:vAlign w:val="bottom"/>
          </w:tcPr>
          <w:p w14:paraId="3177550B">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支出决算表</w:t>
            </w:r>
          </w:p>
        </w:tc>
      </w:tr>
      <w:tr w14:paraId="02E3BAE2">
        <w:tblPrEx>
          <w:tblCellMar>
            <w:top w:w="0" w:type="dxa"/>
            <w:left w:w="108" w:type="dxa"/>
            <w:bottom w:w="0" w:type="dxa"/>
            <w:right w:w="108" w:type="dxa"/>
          </w:tblCellMar>
        </w:tblPrEx>
        <w:trPr>
          <w:trHeight w:val="255" w:hRule="atLeast"/>
        </w:trPr>
        <w:tc>
          <w:tcPr>
            <w:tcW w:w="327" w:type="dxa"/>
            <w:tcBorders>
              <w:top w:val="nil"/>
              <w:left w:val="nil"/>
              <w:bottom w:val="nil"/>
              <w:right w:val="nil"/>
            </w:tcBorders>
            <w:shd w:val="clear" w:color="auto" w:fill="auto"/>
            <w:noWrap/>
            <w:vAlign w:val="bottom"/>
          </w:tcPr>
          <w:p w14:paraId="7943C57E">
            <w:pPr>
              <w:widowControl/>
              <w:jc w:val="left"/>
              <w:rPr>
                <w:rFonts w:ascii="Arial" w:hAnsi="Arial" w:eastAsia="宋体" w:cs="Arial"/>
                <w:color w:val="auto"/>
                <w:kern w:val="0"/>
                <w:sz w:val="20"/>
                <w:szCs w:val="20"/>
                <w:highlight w:val="none"/>
              </w:rPr>
            </w:pPr>
          </w:p>
        </w:tc>
        <w:tc>
          <w:tcPr>
            <w:tcW w:w="256" w:type="dxa"/>
            <w:tcBorders>
              <w:top w:val="nil"/>
              <w:left w:val="nil"/>
              <w:bottom w:val="nil"/>
              <w:right w:val="nil"/>
            </w:tcBorders>
            <w:shd w:val="clear" w:color="auto" w:fill="auto"/>
            <w:noWrap/>
            <w:vAlign w:val="bottom"/>
          </w:tcPr>
          <w:p w14:paraId="2DDFA630">
            <w:pPr>
              <w:widowControl/>
              <w:jc w:val="left"/>
              <w:rPr>
                <w:rFonts w:ascii="Arial" w:hAnsi="Arial" w:eastAsia="宋体" w:cs="Arial"/>
                <w:color w:val="auto"/>
                <w:kern w:val="0"/>
                <w:sz w:val="20"/>
                <w:szCs w:val="20"/>
                <w:highlight w:val="none"/>
              </w:rPr>
            </w:pPr>
          </w:p>
        </w:tc>
        <w:tc>
          <w:tcPr>
            <w:tcW w:w="215" w:type="dxa"/>
            <w:tcBorders>
              <w:top w:val="nil"/>
              <w:left w:val="nil"/>
              <w:bottom w:val="nil"/>
              <w:right w:val="nil"/>
            </w:tcBorders>
            <w:shd w:val="clear" w:color="auto" w:fill="auto"/>
            <w:noWrap/>
            <w:vAlign w:val="bottom"/>
          </w:tcPr>
          <w:p w14:paraId="17FE4932">
            <w:pPr>
              <w:widowControl/>
              <w:jc w:val="left"/>
              <w:rPr>
                <w:rFonts w:ascii="Arial" w:hAnsi="Arial" w:eastAsia="宋体" w:cs="Arial"/>
                <w:color w:val="auto"/>
                <w:kern w:val="0"/>
                <w:sz w:val="20"/>
                <w:szCs w:val="20"/>
                <w:highlight w:val="none"/>
              </w:rPr>
            </w:pPr>
          </w:p>
        </w:tc>
        <w:tc>
          <w:tcPr>
            <w:tcW w:w="4752" w:type="dxa"/>
            <w:tcBorders>
              <w:top w:val="nil"/>
              <w:left w:val="nil"/>
              <w:bottom w:val="nil"/>
              <w:right w:val="nil"/>
            </w:tcBorders>
            <w:shd w:val="clear" w:color="auto" w:fill="auto"/>
            <w:noWrap/>
            <w:vAlign w:val="bottom"/>
          </w:tcPr>
          <w:p w14:paraId="79D6C5F5">
            <w:pPr>
              <w:widowControl/>
              <w:jc w:val="left"/>
              <w:rPr>
                <w:rFonts w:ascii="Arial" w:hAnsi="Arial" w:eastAsia="宋体" w:cs="Arial"/>
                <w:color w:val="auto"/>
                <w:kern w:val="0"/>
                <w:sz w:val="20"/>
                <w:szCs w:val="20"/>
                <w:highlight w:val="none"/>
              </w:rPr>
            </w:pPr>
          </w:p>
        </w:tc>
        <w:tc>
          <w:tcPr>
            <w:tcW w:w="1586" w:type="dxa"/>
            <w:tcBorders>
              <w:top w:val="nil"/>
              <w:left w:val="nil"/>
              <w:bottom w:val="nil"/>
              <w:right w:val="nil"/>
            </w:tcBorders>
            <w:shd w:val="clear" w:color="auto" w:fill="auto"/>
            <w:noWrap/>
            <w:vAlign w:val="bottom"/>
          </w:tcPr>
          <w:p w14:paraId="061B009B">
            <w:pPr>
              <w:widowControl/>
              <w:jc w:val="left"/>
              <w:rPr>
                <w:rFonts w:ascii="Arial" w:hAnsi="Arial" w:eastAsia="宋体" w:cs="Arial"/>
                <w:color w:val="auto"/>
                <w:kern w:val="0"/>
                <w:sz w:val="20"/>
                <w:szCs w:val="20"/>
                <w:highlight w:val="none"/>
              </w:rPr>
            </w:pPr>
          </w:p>
        </w:tc>
        <w:tc>
          <w:tcPr>
            <w:tcW w:w="1119" w:type="dxa"/>
            <w:tcBorders>
              <w:top w:val="nil"/>
              <w:left w:val="nil"/>
              <w:bottom w:val="nil"/>
              <w:right w:val="nil"/>
            </w:tcBorders>
            <w:shd w:val="clear" w:color="auto" w:fill="auto"/>
            <w:noWrap/>
            <w:vAlign w:val="bottom"/>
          </w:tcPr>
          <w:p w14:paraId="76E3FD48">
            <w:pPr>
              <w:widowControl/>
              <w:jc w:val="left"/>
              <w:rPr>
                <w:rFonts w:ascii="Arial" w:hAnsi="Arial" w:eastAsia="宋体" w:cs="Arial"/>
                <w:color w:val="auto"/>
                <w:kern w:val="0"/>
                <w:sz w:val="20"/>
                <w:szCs w:val="20"/>
                <w:highlight w:val="none"/>
              </w:rPr>
            </w:pPr>
          </w:p>
        </w:tc>
        <w:tc>
          <w:tcPr>
            <w:tcW w:w="1409" w:type="dxa"/>
            <w:tcBorders>
              <w:top w:val="nil"/>
              <w:left w:val="nil"/>
              <w:bottom w:val="nil"/>
              <w:right w:val="nil"/>
            </w:tcBorders>
            <w:shd w:val="clear" w:color="auto" w:fill="auto"/>
            <w:noWrap/>
            <w:vAlign w:val="bottom"/>
          </w:tcPr>
          <w:p w14:paraId="6C93AB60">
            <w:pPr>
              <w:widowControl/>
              <w:jc w:val="left"/>
              <w:rPr>
                <w:rFonts w:ascii="Arial" w:hAnsi="Arial" w:eastAsia="宋体" w:cs="Arial"/>
                <w:color w:val="auto"/>
                <w:kern w:val="0"/>
                <w:sz w:val="20"/>
                <w:szCs w:val="20"/>
                <w:highlight w:val="none"/>
              </w:rPr>
            </w:pPr>
          </w:p>
        </w:tc>
        <w:tc>
          <w:tcPr>
            <w:tcW w:w="1306" w:type="dxa"/>
            <w:tcBorders>
              <w:top w:val="nil"/>
              <w:left w:val="nil"/>
              <w:bottom w:val="nil"/>
              <w:right w:val="nil"/>
            </w:tcBorders>
            <w:shd w:val="clear" w:color="auto" w:fill="auto"/>
            <w:noWrap/>
            <w:vAlign w:val="bottom"/>
          </w:tcPr>
          <w:p w14:paraId="171E850F">
            <w:pPr>
              <w:widowControl/>
              <w:jc w:val="left"/>
              <w:rPr>
                <w:rFonts w:ascii="Arial" w:hAnsi="Arial" w:eastAsia="宋体" w:cs="Arial"/>
                <w:color w:val="auto"/>
                <w:kern w:val="0"/>
                <w:sz w:val="20"/>
                <w:szCs w:val="20"/>
                <w:highlight w:val="none"/>
              </w:rPr>
            </w:pPr>
          </w:p>
        </w:tc>
        <w:tc>
          <w:tcPr>
            <w:tcW w:w="979" w:type="dxa"/>
            <w:tcBorders>
              <w:top w:val="nil"/>
              <w:left w:val="nil"/>
              <w:bottom w:val="nil"/>
              <w:right w:val="nil"/>
            </w:tcBorders>
            <w:shd w:val="clear" w:color="auto" w:fill="auto"/>
            <w:noWrap/>
            <w:vAlign w:val="bottom"/>
          </w:tcPr>
          <w:p w14:paraId="2DBB00B7">
            <w:pPr>
              <w:widowControl/>
              <w:jc w:val="left"/>
              <w:rPr>
                <w:rFonts w:ascii="Arial" w:hAnsi="Arial" w:eastAsia="宋体" w:cs="Arial"/>
                <w:color w:val="auto"/>
                <w:kern w:val="0"/>
                <w:sz w:val="20"/>
                <w:szCs w:val="20"/>
                <w:highlight w:val="none"/>
              </w:rPr>
            </w:pPr>
          </w:p>
        </w:tc>
        <w:tc>
          <w:tcPr>
            <w:tcW w:w="1801" w:type="dxa"/>
            <w:tcBorders>
              <w:top w:val="nil"/>
              <w:left w:val="nil"/>
              <w:bottom w:val="nil"/>
              <w:right w:val="nil"/>
            </w:tcBorders>
            <w:shd w:val="clear" w:color="auto" w:fill="auto"/>
            <w:noWrap/>
            <w:vAlign w:val="bottom"/>
          </w:tcPr>
          <w:p w14:paraId="4C8302B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公开03表</w:t>
            </w:r>
          </w:p>
        </w:tc>
      </w:tr>
      <w:tr w14:paraId="4147123D">
        <w:tblPrEx>
          <w:tblCellMar>
            <w:top w:w="0" w:type="dxa"/>
            <w:left w:w="108" w:type="dxa"/>
            <w:bottom w:w="0" w:type="dxa"/>
            <w:right w:w="108" w:type="dxa"/>
          </w:tblCellMar>
        </w:tblPrEx>
        <w:trPr>
          <w:trHeight w:val="255" w:hRule="atLeast"/>
        </w:trPr>
        <w:tc>
          <w:tcPr>
            <w:tcW w:w="5550" w:type="dxa"/>
            <w:gridSpan w:val="4"/>
            <w:tcBorders>
              <w:top w:val="nil"/>
              <w:left w:val="nil"/>
              <w:bottom w:val="nil"/>
              <w:right w:val="nil"/>
            </w:tcBorders>
            <w:shd w:val="clear" w:color="auto" w:fill="auto"/>
            <w:noWrap/>
            <w:vAlign w:val="bottom"/>
          </w:tcPr>
          <w:p w14:paraId="55E746EF">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1586" w:type="dxa"/>
            <w:tcBorders>
              <w:top w:val="nil"/>
              <w:left w:val="nil"/>
              <w:bottom w:val="nil"/>
              <w:right w:val="nil"/>
            </w:tcBorders>
            <w:shd w:val="clear" w:color="auto" w:fill="auto"/>
            <w:noWrap/>
            <w:vAlign w:val="bottom"/>
          </w:tcPr>
          <w:p w14:paraId="0874B455">
            <w:pPr>
              <w:widowControl/>
              <w:jc w:val="left"/>
              <w:rPr>
                <w:rFonts w:ascii="Arial" w:hAnsi="Arial" w:eastAsia="宋体" w:cs="Arial"/>
                <w:color w:val="auto"/>
                <w:kern w:val="0"/>
                <w:sz w:val="20"/>
                <w:szCs w:val="20"/>
                <w:highlight w:val="none"/>
              </w:rPr>
            </w:pPr>
          </w:p>
        </w:tc>
        <w:tc>
          <w:tcPr>
            <w:tcW w:w="1119" w:type="dxa"/>
            <w:tcBorders>
              <w:top w:val="nil"/>
              <w:left w:val="nil"/>
              <w:bottom w:val="nil"/>
              <w:right w:val="nil"/>
            </w:tcBorders>
            <w:shd w:val="clear" w:color="auto" w:fill="auto"/>
            <w:noWrap/>
            <w:vAlign w:val="bottom"/>
          </w:tcPr>
          <w:p w14:paraId="08CE9ACA">
            <w:pPr>
              <w:widowControl/>
              <w:jc w:val="left"/>
              <w:rPr>
                <w:rFonts w:ascii="Arial" w:hAnsi="Arial" w:eastAsia="宋体" w:cs="Arial"/>
                <w:color w:val="auto"/>
                <w:kern w:val="0"/>
                <w:sz w:val="20"/>
                <w:szCs w:val="20"/>
                <w:highlight w:val="none"/>
              </w:rPr>
            </w:pPr>
          </w:p>
        </w:tc>
        <w:tc>
          <w:tcPr>
            <w:tcW w:w="1409" w:type="dxa"/>
            <w:tcBorders>
              <w:top w:val="nil"/>
              <w:left w:val="nil"/>
              <w:bottom w:val="nil"/>
              <w:right w:val="nil"/>
            </w:tcBorders>
            <w:shd w:val="clear" w:color="auto" w:fill="auto"/>
            <w:noWrap/>
            <w:vAlign w:val="bottom"/>
          </w:tcPr>
          <w:p w14:paraId="7102CF0A">
            <w:pPr>
              <w:widowControl/>
              <w:jc w:val="left"/>
              <w:rPr>
                <w:rFonts w:ascii="Arial" w:hAnsi="Arial" w:eastAsia="宋体" w:cs="Arial"/>
                <w:color w:val="auto"/>
                <w:kern w:val="0"/>
                <w:sz w:val="20"/>
                <w:szCs w:val="20"/>
                <w:highlight w:val="none"/>
              </w:rPr>
            </w:pPr>
          </w:p>
        </w:tc>
        <w:tc>
          <w:tcPr>
            <w:tcW w:w="1306" w:type="dxa"/>
            <w:tcBorders>
              <w:top w:val="nil"/>
              <w:left w:val="nil"/>
              <w:bottom w:val="nil"/>
              <w:right w:val="nil"/>
            </w:tcBorders>
            <w:shd w:val="clear" w:color="auto" w:fill="auto"/>
            <w:noWrap/>
            <w:vAlign w:val="bottom"/>
          </w:tcPr>
          <w:p w14:paraId="3C1224D8">
            <w:pPr>
              <w:widowControl/>
              <w:jc w:val="left"/>
              <w:rPr>
                <w:rFonts w:ascii="Arial" w:hAnsi="Arial" w:eastAsia="宋体" w:cs="Arial"/>
                <w:color w:val="auto"/>
                <w:kern w:val="0"/>
                <w:sz w:val="20"/>
                <w:szCs w:val="20"/>
                <w:highlight w:val="none"/>
              </w:rPr>
            </w:pPr>
          </w:p>
        </w:tc>
        <w:tc>
          <w:tcPr>
            <w:tcW w:w="979" w:type="dxa"/>
            <w:tcBorders>
              <w:top w:val="nil"/>
              <w:left w:val="nil"/>
              <w:bottom w:val="nil"/>
              <w:right w:val="nil"/>
            </w:tcBorders>
            <w:shd w:val="clear" w:color="auto" w:fill="auto"/>
            <w:noWrap/>
            <w:vAlign w:val="bottom"/>
          </w:tcPr>
          <w:p w14:paraId="58234C0B">
            <w:pPr>
              <w:widowControl/>
              <w:jc w:val="left"/>
              <w:rPr>
                <w:rFonts w:ascii="Arial" w:hAnsi="Arial" w:eastAsia="宋体" w:cs="Arial"/>
                <w:color w:val="auto"/>
                <w:kern w:val="0"/>
                <w:sz w:val="20"/>
                <w:szCs w:val="20"/>
                <w:highlight w:val="none"/>
              </w:rPr>
            </w:pPr>
          </w:p>
        </w:tc>
        <w:tc>
          <w:tcPr>
            <w:tcW w:w="1801" w:type="dxa"/>
            <w:tcBorders>
              <w:top w:val="nil"/>
              <w:left w:val="nil"/>
              <w:bottom w:val="nil"/>
              <w:right w:val="nil"/>
            </w:tcBorders>
            <w:shd w:val="clear" w:color="auto" w:fill="auto"/>
            <w:noWrap/>
            <w:vAlign w:val="bottom"/>
          </w:tcPr>
          <w:p w14:paraId="04E28FD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6FEE688B">
        <w:tblPrEx>
          <w:tblCellMar>
            <w:top w:w="0" w:type="dxa"/>
            <w:left w:w="108" w:type="dxa"/>
            <w:bottom w:w="0" w:type="dxa"/>
            <w:right w:w="108" w:type="dxa"/>
          </w:tblCellMar>
        </w:tblPrEx>
        <w:trPr>
          <w:trHeight w:val="308" w:hRule="atLeast"/>
        </w:trPr>
        <w:tc>
          <w:tcPr>
            <w:tcW w:w="5550"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427865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586" w:type="dxa"/>
            <w:vMerge w:val="restart"/>
            <w:tcBorders>
              <w:top w:val="single" w:color="000000" w:sz="4" w:space="0"/>
              <w:left w:val="nil"/>
              <w:bottom w:val="single" w:color="000000" w:sz="4" w:space="0"/>
              <w:right w:val="single" w:color="000000" w:sz="4" w:space="0"/>
            </w:tcBorders>
            <w:shd w:val="clear" w:color="FFFFFF" w:fill="C0C0C0"/>
            <w:vAlign w:val="center"/>
          </w:tcPr>
          <w:p w14:paraId="4674610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本年支出合计</w:t>
            </w:r>
          </w:p>
        </w:tc>
        <w:tc>
          <w:tcPr>
            <w:tcW w:w="1119" w:type="dxa"/>
            <w:vMerge w:val="restart"/>
            <w:tcBorders>
              <w:top w:val="single" w:color="000000" w:sz="4" w:space="0"/>
              <w:left w:val="nil"/>
              <w:bottom w:val="single" w:color="000000" w:sz="4" w:space="0"/>
              <w:right w:val="single" w:color="000000" w:sz="4" w:space="0"/>
            </w:tcBorders>
            <w:shd w:val="clear" w:color="FFFFFF" w:fill="C0C0C0"/>
            <w:vAlign w:val="center"/>
          </w:tcPr>
          <w:p w14:paraId="3048308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1409" w:type="dxa"/>
            <w:vMerge w:val="restart"/>
            <w:tcBorders>
              <w:top w:val="single" w:color="000000" w:sz="4" w:space="0"/>
              <w:left w:val="nil"/>
              <w:bottom w:val="single" w:color="000000" w:sz="4" w:space="0"/>
              <w:right w:val="single" w:color="000000" w:sz="4" w:space="0"/>
            </w:tcBorders>
            <w:shd w:val="clear" w:color="FFFFFF" w:fill="C0C0C0"/>
            <w:vAlign w:val="center"/>
          </w:tcPr>
          <w:p w14:paraId="3B7AED6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c>
          <w:tcPr>
            <w:tcW w:w="1306" w:type="dxa"/>
            <w:vMerge w:val="restart"/>
            <w:tcBorders>
              <w:top w:val="single" w:color="000000" w:sz="4" w:space="0"/>
              <w:left w:val="nil"/>
              <w:bottom w:val="single" w:color="000000" w:sz="4" w:space="0"/>
              <w:right w:val="single" w:color="000000" w:sz="4" w:space="0"/>
            </w:tcBorders>
            <w:shd w:val="clear" w:color="FFFFFF" w:fill="C0C0C0"/>
            <w:vAlign w:val="center"/>
          </w:tcPr>
          <w:p w14:paraId="0A3202C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上缴上级支出</w:t>
            </w:r>
          </w:p>
        </w:tc>
        <w:tc>
          <w:tcPr>
            <w:tcW w:w="979" w:type="dxa"/>
            <w:vMerge w:val="restart"/>
            <w:tcBorders>
              <w:top w:val="single" w:color="000000" w:sz="4" w:space="0"/>
              <w:left w:val="nil"/>
              <w:bottom w:val="single" w:color="000000" w:sz="4" w:space="0"/>
              <w:right w:val="single" w:color="000000" w:sz="4" w:space="0"/>
            </w:tcBorders>
            <w:shd w:val="clear" w:color="FFFFFF" w:fill="C0C0C0"/>
            <w:vAlign w:val="center"/>
          </w:tcPr>
          <w:p w14:paraId="7627439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经营支出</w:t>
            </w:r>
          </w:p>
        </w:tc>
        <w:tc>
          <w:tcPr>
            <w:tcW w:w="1801" w:type="dxa"/>
            <w:vMerge w:val="restart"/>
            <w:tcBorders>
              <w:top w:val="single" w:color="000000" w:sz="4" w:space="0"/>
              <w:left w:val="nil"/>
              <w:bottom w:val="single" w:color="000000" w:sz="4" w:space="0"/>
              <w:right w:val="single" w:color="000000" w:sz="4" w:space="0"/>
            </w:tcBorders>
            <w:shd w:val="clear" w:color="FFFFFF" w:fill="C0C0C0"/>
            <w:vAlign w:val="center"/>
          </w:tcPr>
          <w:p w14:paraId="2118CAB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对附属单位补助支出</w:t>
            </w:r>
          </w:p>
        </w:tc>
      </w:tr>
      <w:tr w14:paraId="58185974">
        <w:tblPrEx>
          <w:tblCellMar>
            <w:top w:w="0" w:type="dxa"/>
            <w:left w:w="108" w:type="dxa"/>
            <w:bottom w:w="0" w:type="dxa"/>
            <w:right w:w="108" w:type="dxa"/>
          </w:tblCellMar>
        </w:tblPrEx>
        <w:trPr>
          <w:trHeight w:val="312" w:hRule="atLeast"/>
        </w:trPr>
        <w:tc>
          <w:tcPr>
            <w:tcW w:w="79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7B2F870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4752" w:type="dxa"/>
            <w:vMerge w:val="restart"/>
            <w:tcBorders>
              <w:top w:val="nil"/>
              <w:left w:val="nil"/>
              <w:bottom w:val="single" w:color="000000" w:sz="4" w:space="0"/>
              <w:right w:val="single" w:color="000000" w:sz="4" w:space="0"/>
            </w:tcBorders>
            <w:shd w:val="clear" w:color="FFFFFF" w:fill="C0C0C0"/>
            <w:noWrap/>
            <w:vAlign w:val="center"/>
          </w:tcPr>
          <w:p w14:paraId="5F85D8B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1586" w:type="dxa"/>
            <w:vMerge w:val="continue"/>
            <w:tcBorders>
              <w:top w:val="single" w:color="000000" w:sz="4" w:space="0"/>
              <w:left w:val="nil"/>
              <w:bottom w:val="single" w:color="000000" w:sz="4" w:space="0"/>
              <w:right w:val="single" w:color="000000" w:sz="4" w:space="0"/>
            </w:tcBorders>
            <w:vAlign w:val="center"/>
          </w:tcPr>
          <w:p w14:paraId="0B4E86E0">
            <w:pPr>
              <w:widowControl/>
              <w:jc w:val="left"/>
              <w:rPr>
                <w:rFonts w:ascii="宋体" w:hAnsi="宋体" w:eastAsia="宋体" w:cs="Arial"/>
                <w:color w:val="auto"/>
                <w:kern w:val="0"/>
                <w:sz w:val="22"/>
                <w:highlight w:val="none"/>
              </w:rPr>
            </w:pPr>
          </w:p>
        </w:tc>
        <w:tc>
          <w:tcPr>
            <w:tcW w:w="1119" w:type="dxa"/>
            <w:vMerge w:val="continue"/>
            <w:tcBorders>
              <w:top w:val="single" w:color="000000" w:sz="4" w:space="0"/>
              <w:left w:val="nil"/>
              <w:bottom w:val="single" w:color="000000" w:sz="4" w:space="0"/>
              <w:right w:val="single" w:color="000000" w:sz="4" w:space="0"/>
            </w:tcBorders>
            <w:vAlign w:val="center"/>
          </w:tcPr>
          <w:p w14:paraId="51689F66">
            <w:pPr>
              <w:widowControl/>
              <w:jc w:val="left"/>
              <w:rPr>
                <w:rFonts w:ascii="宋体" w:hAnsi="宋体" w:eastAsia="宋体" w:cs="Arial"/>
                <w:color w:val="auto"/>
                <w:kern w:val="0"/>
                <w:sz w:val="22"/>
                <w:highlight w:val="none"/>
              </w:rPr>
            </w:pPr>
          </w:p>
        </w:tc>
        <w:tc>
          <w:tcPr>
            <w:tcW w:w="1409" w:type="dxa"/>
            <w:vMerge w:val="continue"/>
            <w:tcBorders>
              <w:top w:val="single" w:color="000000" w:sz="4" w:space="0"/>
              <w:left w:val="nil"/>
              <w:bottom w:val="single" w:color="000000" w:sz="4" w:space="0"/>
              <w:right w:val="single" w:color="000000" w:sz="4" w:space="0"/>
            </w:tcBorders>
            <w:vAlign w:val="center"/>
          </w:tcPr>
          <w:p w14:paraId="6A5C4073">
            <w:pPr>
              <w:widowControl/>
              <w:jc w:val="left"/>
              <w:rPr>
                <w:rFonts w:ascii="宋体" w:hAnsi="宋体" w:eastAsia="宋体" w:cs="Arial"/>
                <w:color w:val="auto"/>
                <w:kern w:val="0"/>
                <w:sz w:val="22"/>
                <w:highlight w:val="none"/>
              </w:rPr>
            </w:pPr>
          </w:p>
        </w:tc>
        <w:tc>
          <w:tcPr>
            <w:tcW w:w="1306" w:type="dxa"/>
            <w:vMerge w:val="continue"/>
            <w:tcBorders>
              <w:top w:val="single" w:color="000000" w:sz="4" w:space="0"/>
              <w:left w:val="nil"/>
              <w:bottom w:val="single" w:color="000000" w:sz="4" w:space="0"/>
              <w:right w:val="single" w:color="000000" w:sz="4" w:space="0"/>
            </w:tcBorders>
            <w:vAlign w:val="center"/>
          </w:tcPr>
          <w:p w14:paraId="742DE490">
            <w:pPr>
              <w:widowControl/>
              <w:jc w:val="left"/>
              <w:rPr>
                <w:rFonts w:ascii="宋体" w:hAnsi="宋体" w:eastAsia="宋体" w:cs="Arial"/>
                <w:color w:val="auto"/>
                <w:kern w:val="0"/>
                <w:sz w:val="22"/>
                <w:highlight w:val="none"/>
              </w:rPr>
            </w:pPr>
          </w:p>
        </w:tc>
        <w:tc>
          <w:tcPr>
            <w:tcW w:w="979" w:type="dxa"/>
            <w:vMerge w:val="continue"/>
            <w:tcBorders>
              <w:top w:val="single" w:color="000000" w:sz="4" w:space="0"/>
              <w:left w:val="nil"/>
              <w:bottom w:val="single" w:color="000000" w:sz="4" w:space="0"/>
              <w:right w:val="single" w:color="000000" w:sz="4" w:space="0"/>
            </w:tcBorders>
            <w:vAlign w:val="center"/>
          </w:tcPr>
          <w:p w14:paraId="0A9003BC">
            <w:pPr>
              <w:widowControl/>
              <w:jc w:val="left"/>
              <w:rPr>
                <w:rFonts w:ascii="宋体" w:hAnsi="宋体" w:eastAsia="宋体" w:cs="Arial"/>
                <w:color w:val="auto"/>
                <w:kern w:val="0"/>
                <w:sz w:val="22"/>
                <w:highlight w:val="none"/>
              </w:rPr>
            </w:pPr>
          </w:p>
        </w:tc>
        <w:tc>
          <w:tcPr>
            <w:tcW w:w="1801" w:type="dxa"/>
            <w:vMerge w:val="continue"/>
            <w:tcBorders>
              <w:top w:val="single" w:color="000000" w:sz="4" w:space="0"/>
              <w:left w:val="nil"/>
              <w:bottom w:val="single" w:color="000000" w:sz="4" w:space="0"/>
              <w:right w:val="single" w:color="000000" w:sz="4" w:space="0"/>
            </w:tcBorders>
            <w:vAlign w:val="center"/>
          </w:tcPr>
          <w:p w14:paraId="575E6A16">
            <w:pPr>
              <w:widowControl/>
              <w:jc w:val="left"/>
              <w:rPr>
                <w:rFonts w:ascii="宋体" w:hAnsi="宋体" w:eastAsia="宋体" w:cs="Arial"/>
                <w:color w:val="auto"/>
                <w:kern w:val="0"/>
                <w:sz w:val="22"/>
                <w:highlight w:val="none"/>
              </w:rPr>
            </w:pPr>
          </w:p>
        </w:tc>
      </w:tr>
      <w:tr w14:paraId="150D6F3B">
        <w:tblPrEx>
          <w:tblCellMar>
            <w:top w:w="0" w:type="dxa"/>
            <w:left w:w="108" w:type="dxa"/>
            <w:bottom w:w="0" w:type="dxa"/>
            <w:right w:w="108" w:type="dxa"/>
          </w:tblCellMar>
        </w:tblPrEx>
        <w:trPr>
          <w:trHeight w:val="312" w:hRule="atLeast"/>
        </w:trPr>
        <w:tc>
          <w:tcPr>
            <w:tcW w:w="798" w:type="dxa"/>
            <w:gridSpan w:val="3"/>
            <w:vMerge w:val="continue"/>
            <w:tcBorders>
              <w:top w:val="nil"/>
              <w:left w:val="single" w:color="000000" w:sz="4" w:space="0"/>
              <w:bottom w:val="single" w:color="000000" w:sz="4" w:space="0"/>
              <w:right w:val="single" w:color="000000" w:sz="4" w:space="0"/>
            </w:tcBorders>
            <w:vAlign w:val="center"/>
          </w:tcPr>
          <w:p w14:paraId="7722D82C">
            <w:pPr>
              <w:widowControl/>
              <w:jc w:val="left"/>
              <w:rPr>
                <w:rFonts w:ascii="宋体" w:hAnsi="宋体" w:eastAsia="宋体" w:cs="Arial"/>
                <w:color w:val="auto"/>
                <w:kern w:val="0"/>
                <w:sz w:val="22"/>
                <w:highlight w:val="none"/>
              </w:rPr>
            </w:pPr>
          </w:p>
        </w:tc>
        <w:tc>
          <w:tcPr>
            <w:tcW w:w="4752" w:type="dxa"/>
            <w:vMerge w:val="continue"/>
            <w:tcBorders>
              <w:top w:val="nil"/>
              <w:left w:val="nil"/>
              <w:bottom w:val="single" w:color="000000" w:sz="4" w:space="0"/>
              <w:right w:val="single" w:color="000000" w:sz="4" w:space="0"/>
            </w:tcBorders>
            <w:vAlign w:val="center"/>
          </w:tcPr>
          <w:p w14:paraId="6E368ABA">
            <w:pPr>
              <w:widowControl/>
              <w:jc w:val="left"/>
              <w:rPr>
                <w:rFonts w:ascii="宋体" w:hAnsi="宋体" w:eastAsia="宋体" w:cs="Arial"/>
                <w:color w:val="auto"/>
                <w:kern w:val="0"/>
                <w:sz w:val="22"/>
                <w:highlight w:val="none"/>
              </w:rPr>
            </w:pPr>
          </w:p>
        </w:tc>
        <w:tc>
          <w:tcPr>
            <w:tcW w:w="1586" w:type="dxa"/>
            <w:vMerge w:val="continue"/>
            <w:tcBorders>
              <w:top w:val="single" w:color="000000" w:sz="4" w:space="0"/>
              <w:left w:val="nil"/>
              <w:bottom w:val="single" w:color="000000" w:sz="4" w:space="0"/>
              <w:right w:val="single" w:color="000000" w:sz="4" w:space="0"/>
            </w:tcBorders>
            <w:vAlign w:val="center"/>
          </w:tcPr>
          <w:p w14:paraId="72834252">
            <w:pPr>
              <w:widowControl/>
              <w:jc w:val="left"/>
              <w:rPr>
                <w:rFonts w:ascii="宋体" w:hAnsi="宋体" w:eastAsia="宋体" w:cs="Arial"/>
                <w:color w:val="auto"/>
                <w:kern w:val="0"/>
                <w:sz w:val="22"/>
                <w:highlight w:val="none"/>
              </w:rPr>
            </w:pPr>
          </w:p>
        </w:tc>
        <w:tc>
          <w:tcPr>
            <w:tcW w:w="1119" w:type="dxa"/>
            <w:vMerge w:val="continue"/>
            <w:tcBorders>
              <w:top w:val="single" w:color="000000" w:sz="4" w:space="0"/>
              <w:left w:val="nil"/>
              <w:bottom w:val="single" w:color="000000" w:sz="4" w:space="0"/>
              <w:right w:val="single" w:color="000000" w:sz="4" w:space="0"/>
            </w:tcBorders>
            <w:vAlign w:val="center"/>
          </w:tcPr>
          <w:p w14:paraId="600FC200">
            <w:pPr>
              <w:widowControl/>
              <w:jc w:val="left"/>
              <w:rPr>
                <w:rFonts w:ascii="宋体" w:hAnsi="宋体" w:eastAsia="宋体" w:cs="Arial"/>
                <w:color w:val="auto"/>
                <w:kern w:val="0"/>
                <w:sz w:val="22"/>
                <w:highlight w:val="none"/>
              </w:rPr>
            </w:pPr>
          </w:p>
        </w:tc>
        <w:tc>
          <w:tcPr>
            <w:tcW w:w="1409" w:type="dxa"/>
            <w:vMerge w:val="continue"/>
            <w:tcBorders>
              <w:top w:val="single" w:color="000000" w:sz="4" w:space="0"/>
              <w:left w:val="nil"/>
              <w:bottom w:val="single" w:color="000000" w:sz="4" w:space="0"/>
              <w:right w:val="single" w:color="000000" w:sz="4" w:space="0"/>
            </w:tcBorders>
            <w:vAlign w:val="center"/>
          </w:tcPr>
          <w:p w14:paraId="7A8873AC">
            <w:pPr>
              <w:widowControl/>
              <w:jc w:val="left"/>
              <w:rPr>
                <w:rFonts w:ascii="宋体" w:hAnsi="宋体" w:eastAsia="宋体" w:cs="Arial"/>
                <w:color w:val="auto"/>
                <w:kern w:val="0"/>
                <w:sz w:val="22"/>
                <w:highlight w:val="none"/>
              </w:rPr>
            </w:pPr>
          </w:p>
        </w:tc>
        <w:tc>
          <w:tcPr>
            <w:tcW w:w="1306" w:type="dxa"/>
            <w:vMerge w:val="continue"/>
            <w:tcBorders>
              <w:top w:val="single" w:color="000000" w:sz="4" w:space="0"/>
              <w:left w:val="nil"/>
              <w:bottom w:val="single" w:color="000000" w:sz="4" w:space="0"/>
              <w:right w:val="single" w:color="000000" w:sz="4" w:space="0"/>
            </w:tcBorders>
            <w:vAlign w:val="center"/>
          </w:tcPr>
          <w:p w14:paraId="1FAAE236">
            <w:pPr>
              <w:widowControl/>
              <w:jc w:val="left"/>
              <w:rPr>
                <w:rFonts w:ascii="宋体" w:hAnsi="宋体" w:eastAsia="宋体" w:cs="Arial"/>
                <w:color w:val="auto"/>
                <w:kern w:val="0"/>
                <w:sz w:val="22"/>
                <w:highlight w:val="none"/>
              </w:rPr>
            </w:pPr>
          </w:p>
        </w:tc>
        <w:tc>
          <w:tcPr>
            <w:tcW w:w="979" w:type="dxa"/>
            <w:vMerge w:val="continue"/>
            <w:tcBorders>
              <w:top w:val="single" w:color="000000" w:sz="4" w:space="0"/>
              <w:left w:val="nil"/>
              <w:bottom w:val="single" w:color="000000" w:sz="4" w:space="0"/>
              <w:right w:val="single" w:color="000000" w:sz="4" w:space="0"/>
            </w:tcBorders>
            <w:vAlign w:val="center"/>
          </w:tcPr>
          <w:p w14:paraId="180E2670">
            <w:pPr>
              <w:widowControl/>
              <w:jc w:val="left"/>
              <w:rPr>
                <w:rFonts w:ascii="宋体" w:hAnsi="宋体" w:eastAsia="宋体" w:cs="Arial"/>
                <w:color w:val="auto"/>
                <w:kern w:val="0"/>
                <w:sz w:val="22"/>
                <w:highlight w:val="none"/>
              </w:rPr>
            </w:pPr>
          </w:p>
        </w:tc>
        <w:tc>
          <w:tcPr>
            <w:tcW w:w="1801" w:type="dxa"/>
            <w:vMerge w:val="continue"/>
            <w:tcBorders>
              <w:top w:val="single" w:color="000000" w:sz="4" w:space="0"/>
              <w:left w:val="nil"/>
              <w:bottom w:val="single" w:color="000000" w:sz="4" w:space="0"/>
              <w:right w:val="single" w:color="000000" w:sz="4" w:space="0"/>
            </w:tcBorders>
            <w:vAlign w:val="center"/>
          </w:tcPr>
          <w:p w14:paraId="0A421388">
            <w:pPr>
              <w:widowControl/>
              <w:jc w:val="left"/>
              <w:rPr>
                <w:rFonts w:ascii="宋体" w:hAnsi="宋体" w:eastAsia="宋体" w:cs="Arial"/>
                <w:color w:val="auto"/>
                <w:kern w:val="0"/>
                <w:sz w:val="22"/>
                <w:highlight w:val="none"/>
              </w:rPr>
            </w:pPr>
          </w:p>
        </w:tc>
      </w:tr>
      <w:tr w14:paraId="0CF000F3">
        <w:tblPrEx>
          <w:tblCellMar>
            <w:top w:w="0" w:type="dxa"/>
            <w:left w:w="108" w:type="dxa"/>
            <w:bottom w:w="0" w:type="dxa"/>
            <w:right w:w="108" w:type="dxa"/>
          </w:tblCellMar>
        </w:tblPrEx>
        <w:trPr>
          <w:trHeight w:val="312" w:hRule="atLeast"/>
        </w:trPr>
        <w:tc>
          <w:tcPr>
            <w:tcW w:w="798" w:type="dxa"/>
            <w:gridSpan w:val="3"/>
            <w:vMerge w:val="continue"/>
            <w:tcBorders>
              <w:top w:val="nil"/>
              <w:left w:val="single" w:color="000000" w:sz="4" w:space="0"/>
              <w:bottom w:val="single" w:color="000000" w:sz="4" w:space="0"/>
              <w:right w:val="single" w:color="000000" w:sz="4" w:space="0"/>
            </w:tcBorders>
            <w:vAlign w:val="center"/>
          </w:tcPr>
          <w:p w14:paraId="5DD67D5C">
            <w:pPr>
              <w:widowControl/>
              <w:jc w:val="left"/>
              <w:rPr>
                <w:rFonts w:ascii="宋体" w:hAnsi="宋体" w:eastAsia="宋体" w:cs="Arial"/>
                <w:color w:val="auto"/>
                <w:kern w:val="0"/>
                <w:sz w:val="22"/>
                <w:highlight w:val="none"/>
              </w:rPr>
            </w:pPr>
          </w:p>
        </w:tc>
        <w:tc>
          <w:tcPr>
            <w:tcW w:w="4752" w:type="dxa"/>
            <w:vMerge w:val="continue"/>
            <w:tcBorders>
              <w:top w:val="nil"/>
              <w:left w:val="nil"/>
              <w:bottom w:val="single" w:color="000000" w:sz="4" w:space="0"/>
              <w:right w:val="single" w:color="000000" w:sz="4" w:space="0"/>
            </w:tcBorders>
            <w:vAlign w:val="center"/>
          </w:tcPr>
          <w:p w14:paraId="5ABAAFF1">
            <w:pPr>
              <w:widowControl/>
              <w:jc w:val="left"/>
              <w:rPr>
                <w:rFonts w:ascii="宋体" w:hAnsi="宋体" w:eastAsia="宋体" w:cs="Arial"/>
                <w:color w:val="auto"/>
                <w:kern w:val="0"/>
                <w:sz w:val="22"/>
                <w:highlight w:val="none"/>
              </w:rPr>
            </w:pPr>
          </w:p>
        </w:tc>
        <w:tc>
          <w:tcPr>
            <w:tcW w:w="1586" w:type="dxa"/>
            <w:vMerge w:val="continue"/>
            <w:tcBorders>
              <w:top w:val="single" w:color="000000" w:sz="4" w:space="0"/>
              <w:left w:val="nil"/>
              <w:bottom w:val="single" w:color="000000" w:sz="4" w:space="0"/>
              <w:right w:val="single" w:color="000000" w:sz="4" w:space="0"/>
            </w:tcBorders>
            <w:vAlign w:val="center"/>
          </w:tcPr>
          <w:p w14:paraId="69F496CC">
            <w:pPr>
              <w:widowControl/>
              <w:jc w:val="left"/>
              <w:rPr>
                <w:rFonts w:ascii="宋体" w:hAnsi="宋体" w:eastAsia="宋体" w:cs="Arial"/>
                <w:color w:val="auto"/>
                <w:kern w:val="0"/>
                <w:sz w:val="22"/>
                <w:highlight w:val="none"/>
              </w:rPr>
            </w:pPr>
          </w:p>
        </w:tc>
        <w:tc>
          <w:tcPr>
            <w:tcW w:w="1119" w:type="dxa"/>
            <w:vMerge w:val="continue"/>
            <w:tcBorders>
              <w:top w:val="single" w:color="000000" w:sz="4" w:space="0"/>
              <w:left w:val="nil"/>
              <w:bottom w:val="single" w:color="000000" w:sz="4" w:space="0"/>
              <w:right w:val="single" w:color="000000" w:sz="4" w:space="0"/>
            </w:tcBorders>
            <w:vAlign w:val="center"/>
          </w:tcPr>
          <w:p w14:paraId="468A0732">
            <w:pPr>
              <w:widowControl/>
              <w:jc w:val="left"/>
              <w:rPr>
                <w:rFonts w:ascii="宋体" w:hAnsi="宋体" w:eastAsia="宋体" w:cs="Arial"/>
                <w:color w:val="auto"/>
                <w:kern w:val="0"/>
                <w:sz w:val="22"/>
                <w:highlight w:val="none"/>
              </w:rPr>
            </w:pPr>
          </w:p>
        </w:tc>
        <w:tc>
          <w:tcPr>
            <w:tcW w:w="1409" w:type="dxa"/>
            <w:vMerge w:val="continue"/>
            <w:tcBorders>
              <w:top w:val="single" w:color="000000" w:sz="4" w:space="0"/>
              <w:left w:val="nil"/>
              <w:bottom w:val="single" w:color="000000" w:sz="4" w:space="0"/>
              <w:right w:val="single" w:color="000000" w:sz="4" w:space="0"/>
            </w:tcBorders>
            <w:vAlign w:val="center"/>
          </w:tcPr>
          <w:p w14:paraId="4C1F787B">
            <w:pPr>
              <w:widowControl/>
              <w:jc w:val="left"/>
              <w:rPr>
                <w:rFonts w:ascii="宋体" w:hAnsi="宋体" w:eastAsia="宋体" w:cs="Arial"/>
                <w:color w:val="auto"/>
                <w:kern w:val="0"/>
                <w:sz w:val="22"/>
                <w:highlight w:val="none"/>
              </w:rPr>
            </w:pPr>
          </w:p>
        </w:tc>
        <w:tc>
          <w:tcPr>
            <w:tcW w:w="1306" w:type="dxa"/>
            <w:vMerge w:val="continue"/>
            <w:tcBorders>
              <w:top w:val="single" w:color="000000" w:sz="4" w:space="0"/>
              <w:left w:val="nil"/>
              <w:bottom w:val="single" w:color="000000" w:sz="4" w:space="0"/>
              <w:right w:val="single" w:color="000000" w:sz="4" w:space="0"/>
            </w:tcBorders>
            <w:vAlign w:val="center"/>
          </w:tcPr>
          <w:p w14:paraId="5D7340DA">
            <w:pPr>
              <w:widowControl/>
              <w:jc w:val="left"/>
              <w:rPr>
                <w:rFonts w:ascii="宋体" w:hAnsi="宋体" w:eastAsia="宋体" w:cs="Arial"/>
                <w:color w:val="auto"/>
                <w:kern w:val="0"/>
                <w:sz w:val="22"/>
                <w:highlight w:val="none"/>
              </w:rPr>
            </w:pPr>
          </w:p>
        </w:tc>
        <w:tc>
          <w:tcPr>
            <w:tcW w:w="979" w:type="dxa"/>
            <w:vMerge w:val="continue"/>
            <w:tcBorders>
              <w:top w:val="single" w:color="000000" w:sz="4" w:space="0"/>
              <w:left w:val="nil"/>
              <w:bottom w:val="single" w:color="000000" w:sz="4" w:space="0"/>
              <w:right w:val="single" w:color="000000" w:sz="4" w:space="0"/>
            </w:tcBorders>
            <w:vAlign w:val="center"/>
          </w:tcPr>
          <w:p w14:paraId="7A9DAD06">
            <w:pPr>
              <w:widowControl/>
              <w:jc w:val="left"/>
              <w:rPr>
                <w:rFonts w:ascii="宋体" w:hAnsi="宋体" w:eastAsia="宋体" w:cs="Arial"/>
                <w:color w:val="auto"/>
                <w:kern w:val="0"/>
                <w:sz w:val="22"/>
                <w:highlight w:val="none"/>
              </w:rPr>
            </w:pPr>
          </w:p>
        </w:tc>
        <w:tc>
          <w:tcPr>
            <w:tcW w:w="1801" w:type="dxa"/>
            <w:vMerge w:val="continue"/>
            <w:tcBorders>
              <w:top w:val="single" w:color="000000" w:sz="4" w:space="0"/>
              <w:left w:val="nil"/>
              <w:bottom w:val="single" w:color="000000" w:sz="4" w:space="0"/>
              <w:right w:val="single" w:color="000000" w:sz="4" w:space="0"/>
            </w:tcBorders>
            <w:vAlign w:val="center"/>
          </w:tcPr>
          <w:p w14:paraId="08266DEA">
            <w:pPr>
              <w:widowControl/>
              <w:jc w:val="left"/>
              <w:rPr>
                <w:rFonts w:ascii="宋体" w:hAnsi="宋体" w:eastAsia="宋体" w:cs="Arial"/>
                <w:color w:val="auto"/>
                <w:kern w:val="0"/>
                <w:sz w:val="22"/>
                <w:highlight w:val="none"/>
              </w:rPr>
            </w:pPr>
          </w:p>
        </w:tc>
      </w:tr>
      <w:tr w14:paraId="202AA0C3">
        <w:tblPrEx>
          <w:tblCellMar>
            <w:top w:w="0" w:type="dxa"/>
            <w:left w:w="108" w:type="dxa"/>
            <w:bottom w:w="0" w:type="dxa"/>
            <w:right w:w="108" w:type="dxa"/>
          </w:tblCellMar>
        </w:tblPrEx>
        <w:trPr>
          <w:trHeight w:val="308" w:hRule="atLeast"/>
        </w:trPr>
        <w:tc>
          <w:tcPr>
            <w:tcW w:w="5550" w:type="dxa"/>
            <w:gridSpan w:val="4"/>
            <w:tcBorders>
              <w:top w:val="nil"/>
              <w:left w:val="single" w:color="000000" w:sz="4" w:space="0"/>
              <w:bottom w:val="single" w:color="000000" w:sz="4" w:space="0"/>
              <w:right w:val="single" w:color="000000" w:sz="4" w:space="0"/>
            </w:tcBorders>
            <w:shd w:val="clear" w:color="FFFFFF" w:fill="C0C0C0"/>
            <w:noWrap/>
            <w:vAlign w:val="center"/>
          </w:tcPr>
          <w:p w14:paraId="2DFEC75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1586" w:type="dxa"/>
            <w:tcBorders>
              <w:top w:val="nil"/>
              <w:left w:val="nil"/>
              <w:bottom w:val="single" w:color="000000" w:sz="4" w:space="0"/>
              <w:right w:val="single" w:color="000000" w:sz="4" w:space="0"/>
            </w:tcBorders>
            <w:shd w:val="clear" w:color="FFFFFF" w:fill="C0C0C0"/>
            <w:vAlign w:val="center"/>
          </w:tcPr>
          <w:p w14:paraId="5297B07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119" w:type="dxa"/>
            <w:tcBorders>
              <w:top w:val="nil"/>
              <w:left w:val="nil"/>
              <w:bottom w:val="single" w:color="000000" w:sz="4" w:space="0"/>
              <w:right w:val="single" w:color="000000" w:sz="4" w:space="0"/>
            </w:tcBorders>
            <w:shd w:val="clear" w:color="FFFFFF" w:fill="C0C0C0"/>
            <w:vAlign w:val="center"/>
          </w:tcPr>
          <w:p w14:paraId="43F649E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409" w:type="dxa"/>
            <w:tcBorders>
              <w:top w:val="nil"/>
              <w:left w:val="nil"/>
              <w:bottom w:val="single" w:color="000000" w:sz="4" w:space="0"/>
              <w:right w:val="single" w:color="000000" w:sz="4" w:space="0"/>
            </w:tcBorders>
            <w:shd w:val="clear" w:color="FFFFFF" w:fill="C0C0C0"/>
            <w:vAlign w:val="center"/>
          </w:tcPr>
          <w:p w14:paraId="0F82762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306" w:type="dxa"/>
            <w:tcBorders>
              <w:top w:val="nil"/>
              <w:left w:val="nil"/>
              <w:bottom w:val="single" w:color="000000" w:sz="4" w:space="0"/>
              <w:right w:val="single" w:color="000000" w:sz="4" w:space="0"/>
            </w:tcBorders>
            <w:shd w:val="clear" w:color="FFFFFF" w:fill="C0C0C0"/>
            <w:vAlign w:val="center"/>
          </w:tcPr>
          <w:p w14:paraId="6D65580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979" w:type="dxa"/>
            <w:tcBorders>
              <w:top w:val="nil"/>
              <w:left w:val="nil"/>
              <w:bottom w:val="single" w:color="000000" w:sz="4" w:space="0"/>
              <w:right w:val="single" w:color="000000" w:sz="4" w:space="0"/>
            </w:tcBorders>
            <w:shd w:val="clear" w:color="FFFFFF" w:fill="C0C0C0"/>
            <w:vAlign w:val="center"/>
          </w:tcPr>
          <w:p w14:paraId="1E7E020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1801" w:type="dxa"/>
            <w:tcBorders>
              <w:top w:val="nil"/>
              <w:left w:val="nil"/>
              <w:bottom w:val="single" w:color="000000" w:sz="4" w:space="0"/>
              <w:right w:val="single" w:color="000000" w:sz="4" w:space="0"/>
            </w:tcBorders>
            <w:shd w:val="clear" w:color="FFFFFF" w:fill="C0C0C0"/>
            <w:vAlign w:val="center"/>
          </w:tcPr>
          <w:p w14:paraId="190AC88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r>
      <w:tr w14:paraId="26ABB0C4">
        <w:tblPrEx>
          <w:tblCellMar>
            <w:top w:w="0" w:type="dxa"/>
            <w:left w:w="108" w:type="dxa"/>
            <w:bottom w:w="0" w:type="dxa"/>
            <w:right w:w="108" w:type="dxa"/>
          </w:tblCellMar>
        </w:tblPrEx>
        <w:trPr>
          <w:trHeight w:val="308" w:hRule="atLeast"/>
        </w:trPr>
        <w:tc>
          <w:tcPr>
            <w:tcW w:w="5550" w:type="dxa"/>
            <w:gridSpan w:val="4"/>
            <w:tcBorders>
              <w:top w:val="nil"/>
              <w:left w:val="single" w:color="000000" w:sz="4" w:space="0"/>
              <w:bottom w:val="single" w:color="000000" w:sz="4" w:space="0"/>
              <w:right w:val="single" w:color="000000" w:sz="4" w:space="0"/>
            </w:tcBorders>
            <w:shd w:val="clear" w:color="FFFFFF" w:fill="C0C0C0"/>
            <w:noWrap/>
            <w:vAlign w:val="center"/>
          </w:tcPr>
          <w:p w14:paraId="5FE9274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1586" w:type="dxa"/>
            <w:tcBorders>
              <w:top w:val="nil"/>
              <w:left w:val="nil"/>
              <w:bottom w:val="single" w:color="000000" w:sz="4" w:space="0"/>
              <w:right w:val="single" w:color="000000" w:sz="4" w:space="0"/>
            </w:tcBorders>
            <w:shd w:val="clear" w:color="auto" w:fill="auto"/>
            <w:noWrap/>
            <w:vAlign w:val="center"/>
          </w:tcPr>
          <w:p w14:paraId="4C453897">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1,979.78</w:t>
            </w:r>
          </w:p>
        </w:tc>
        <w:tc>
          <w:tcPr>
            <w:tcW w:w="1119" w:type="dxa"/>
            <w:tcBorders>
              <w:top w:val="nil"/>
              <w:left w:val="nil"/>
              <w:bottom w:val="single" w:color="000000" w:sz="4" w:space="0"/>
              <w:right w:val="single" w:color="000000" w:sz="4" w:space="0"/>
            </w:tcBorders>
            <w:shd w:val="clear" w:color="auto" w:fill="auto"/>
            <w:noWrap/>
            <w:vAlign w:val="center"/>
          </w:tcPr>
          <w:p w14:paraId="02718A9B">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889.39</w:t>
            </w:r>
          </w:p>
        </w:tc>
        <w:tc>
          <w:tcPr>
            <w:tcW w:w="1409" w:type="dxa"/>
            <w:tcBorders>
              <w:top w:val="nil"/>
              <w:left w:val="nil"/>
              <w:bottom w:val="single" w:color="000000" w:sz="4" w:space="0"/>
              <w:right w:val="single" w:color="000000" w:sz="4" w:space="0"/>
            </w:tcBorders>
            <w:shd w:val="clear" w:color="auto" w:fill="auto"/>
            <w:noWrap/>
            <w:vAlign w:val="center"/>
          </w:tcPr>
          <w:p w14:paraId="50A6E23D">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1,090.40</w:t>
            </w:r>
          </w:p>
        </w:tc>
        <w:tc>
          <w:tcPr>
            <w:tcW w:w="1306" w:type="dxa"/>
            <w:tcBorders>
              <w:top w:val="nil"/>
              <w:left w:val="nil"/>
              <w:bottom w:val="single" w:color="000000" w:sz="4" w:space="0"/>
              <w:right w:val="single" w:color="000000" w:sz="4" w:space="0"/>
            </w:tcBorders>
            <w:shd w:val="clear" w:color="auto" w:fill="auto"/>
            <w:noWrap/>
            <w:vAlign w:val="center"/>
          </w:tcPr>
          <w:p w14:paraId="2CEC9597">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22805D19">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71E01312">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0.00</w:t>
            </w:r>
          </w:p>
        </w:tc>
      </w:tr>
      <w:tr w14:paraId="615E5390">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F270C6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w:t>
            </w:r>
          </w:p>
        </w:tc>
        <w:tc>
          <w:tcPr>
            <w:tcW w:w="4752" w:type="dxa"/>
            <w:tcBorders>
              <w:top w:val="nil"/>
              <w:left w:val="nil"/>
              <w:bottom w:val="single" w:color="000000" w:sz="4" w:space="0"/>
              <w:right w:val="single" w:color="000000" w:sz="4" w:space="0"/>
            </w:tcBorders>
            <w:shd w:val="clear" w:color="auto" w:fill="auto"/>
            <w:noWrap/>
            <w:vAlign w:val="center"/>
          </w:tcPr>
          <w:p w14:paraId="7D25FAC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一般公共服务支出</w:t>
            </w:r>
          </w:p>
        </w:tc>
        <w:tc>
          <w:tcPr>
            <w:tcW w:w="1586" w:type="dxa"/>
            <w:tcBorders>
              <w:top w:val="nil"/>
              <w:left w:val="nil"/>
              <w:bottom w:val="single" w:color="000000" w:sz="4" w:space="0"/>
              <w:right w:val="single" w:color="000000" w:sz="4" w:space="0"/>
            </w:tcBorders>
            <w:shd w:val="clear" w:color="auto" w:fill="auto"/>
            <w:noWrap/>
            <w:vAlign w:val="center"/>
          </w:tcPr>
          <w:p w14:paraId="516AD0F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119" w:type="dxa"/>
            <w:tcBorders>
              <w:top w:val="nil"/>
              <w:left w:val="nil"/>
              <w:bottom w:val="single" w:color="000000" w:sz="4" w:space="0"/>
              <w:right w:val="single" w:color="000000" w:sz="4" w:space="0"/>
            </w:tcBorders>
            <w:shd w:val="clear" w:color="auto" w:fill="auto"/>
            <w:noWrap/>
            <w:vAlign w:val="center"/>
          </w:tcPr>
          <w:p w14:paraId="15410B1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409" w:type="dxa"/>
            <w:tcBorders>
              <w:top w:val="nil"/>
              <w:left w:val="nil"/>
              <w:bottom w:val="single" w:color="000000" w:sz="4" w:space="0"/>
              <w:right w:val="single" w:color="000000" w:sz="4" w:space="0"/>
            </w:tcBorders>
            <w:shd w:val="clear" w:color="auto" w:fill="auto"/>
            <w:noWrap/>
            <w:vAlign w:val="center"/>
          </w:tcPr>
          <w:p w14:paraId="01B74CC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26A022E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3011130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3EC6020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CB5F0ED">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5AFA98A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20199</w:t>
            </w:r>
          </w:p>
        </w:tc>
        <w:tc>
          <w:tcPr>
            <w:tcW w:w="4752" w:type="dxa"/>
            <w:tcBorders>
              <w:top w:val="nil"/>
              <w:left w:val="nil"/>
              <w:bottom w:val="single" w:color="000000" w:sz="4" w:space="0"/>
              <w:right w:val="single" w:color="000000" w:sz="4" w:space="0"/>
            </w:tcBorders>
            <w:shd w:val="clear" w:color="auto" w:fill="auto"/>
            <w:noWrap/>
            <w:vAlign w:val="center"/>
          </w:tcPr>
          <w:p w14:paraId="3C731B4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其他一般公共服务支出</w:t>
            </w:r>
          </w:p>
        </w:tc>
        <w:tc>
          <w:tcPr>
            <w:tcW w:w="1586" w:type="dxa"/>
            <w:tcBorders>
              <w:top w:val="nil"/>
              <w:left w:val="nil"/>
              <w:bottom w:val="single" w:color="000000" w:sz="4" w:space="0"/>
              <w:right w:val="single" w:color="000000" w:sz="4" w:space="0"/>
            </w:tcBorders>
            <w:shd w:val="clear" w:color="auto" w:fill="auto"/>
            <w:noWrap/>
            <w:vAlign w:val="center"/>
          </w:tcPr>
          <w:p w14:paraId="192F400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119" w:type="dxa"/>
            <w:tcBorders>
              <w:top w:val="nil"/>
              <w:left w:val="nil"/>
              <w:bottom w:val="single" w:color="000000" w:sz="4" w:space="0"/>
              <w:right w:val="single" w:color="000000" w:sz="4" w:space="0"/>
            </w:tcBorders>
            <w:shd w:val="clear" w:color="auto" w:fill="auto"/>
            <w:noWrap/>
            <w:vAlign w:val="center"/>
          </w:tcPr>
          <w:p w14:paraId="29694A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409" w:type="dxa"/>
            <w:tcBorders>
              <w:top w:val="nil"/>
              <w:left w:val="nil"/>
              <w:bottom w:val="single" w:color="000000" w:sz="4" w:space="0"/>
              <w:right w:val="single" w:color="000000" w:sz="4" w:space="0"/>
            </w:tcBorders>
            <w:shd w:val="clear" w:color="auto" w:fill="auto"/>
            <w:noWrap/>
            <w:vAlign w:val="center"/>
          </w:tcPr>
          <w:p w14:paraId="59980CC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73C97B3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22490F6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1332586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B2B02D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0A8C574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2019999</w:t>
            </w:r>
          </w:p>
        </w:tc>
        <w:tc>
          <w:tcPr>
            <w:tcW w:w="4752" w:type="dxa"/>
            <w:tcBorders>
              <w:top w:val="nil"/>
              <w:left w:val="nil"/>
              <w:bottom w:val="single" w:color="000000" w:sz="4" w:space="0"/>
              <w:right w:val="single" w:color="000000" w:sz="4" w:space="0"/>
            </w:tcBorders>
            <w:shd w:val="clear" w:color="auto" w:fill="auto"/>
            <w:noWrap/>
            <w:vAlign w:val="center"/>
          </w:tcPr>
          <w:p w14:paraId="3C8EAB4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其他一般公共服务支出</w:t>
            </w:r>
          </w:p>
        </w:tc>
        <w:tc>
          <w:tcPr>
            <w:tcW w:w="1586" w:type="dxa"/>
            <w:tcBorders>
              <w:top w:val="nil"/>
              <w:left w:val="nil"/>
              <w:bottom w:val="single" w:color="000000" w:sz="4" w:space="0"/>
              <w:right w:val="single" w:color="000000" w:sz="4" w:space="0"/>
            </w:tcBorders>
            <w:shd w:val="clear" w:color="auto" w:fill="auto"/>
            <w:noWrap/>
            <w:vAlign w:val="center"/>
          </w:tcPr>
          <w:p w14:paraId="66323E4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119" w:type="dxa"/>
            <w:tcBorders>
              <w:top w:val="nil"/>
              <w:left w:val="nil"/>
              <w:bottom w:val="single" w:color="000000" w:sz="4" w:space="0"/>
              <w:right w:val="single" w:color="000000" w:sz="4" w:space="0"/>
            </w:tcBorders>
            <w:shd w:val="clear" w:color="auto" w:fill="auto"/>
            <w:noWrap/>
            <w:vAlign w:val="center"/>
          </w:tcPr>
          <w:p w14:paraId="07E29E9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39.57</w:t>
            </w:r>
          </w:p>
        </w:tc>
        <w:tc>
          <w:tcPr>
            <w:tcW w:w="1409" w:type="dxa"/>
            <w:tcBorders>
              <w:top w:val="nil"/>
              <w:left w:val="nil"/>
              <w:bottom w:val="single" w:color="000000" w:sz="4" w:space="0"/>
              <w:right w:val="single" w:color="000000" w:sz="4" w:space="0"/>
            </w:tcBorders>
            <w:shd w:val="clear" w:color="auto" w:fill="auto"/>
            <w:noWrap/>
            <w:vAlign w:val="center"/>
          </w:tcPr>
          <w:p w14:paraId="742C5CD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55776DC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2BC13CC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2FFEA6D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05157A3">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80872A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w:t>
            </w:r>
          </w:p>
        </w:tc>
        <w:tc>
          <w:tcPr>
            <w:tcW w:w="4752" w:type="dxa"/>
            <w:tcBorders>
              <w:top w:val="nil"/>
              <w:left w:val="nil"/>
              <w:bottom w:val="single" w:color="000000" w:sz="4" w:space="0"/>
              <w:right w:val="single" w:color="000000" w:sz="4" w:space="0"/>
            </w:tcBorders>
            <w:shd w:val="clear" w:color="auto" w:fill="auto"/>
            <w:noWrap/>
            <w:vAlign w:val="center"/>
          </w:tcPr>
          <w:p w14:paraId="732C1E1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公共安全支出</w:t>
            </w:r>
          </w:p>
        </w:tc>
        <w:tc>
          <w:tcPr>
            <w:tcW w:w="1586" w:type="dxa"/>
            <w:tcBorders>
              <w:top w:val="nil"/>
              <w:left w:val="nil"/>
              <w:bottom w:val="single" w:color="000000" w:sz="4" w:space="0"/>
              <w:right w:val="single" w:color="000000" w:sz="4" w:space="0"/>
            </w:tcBorders>
            <w:shd w:val="clear" w:color="auto" w:fill="auto"/>
            <w:noWrap/>
            <w:vAlign w:val="center"/>
          </w:tcPr>
          <w:p w14:paraId="01C3CCA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119" w:type="dxa"/>
            <w:tcBorders>
              <w:top w:val="nil"/>
              <w:left w:val="nil"/>
              <w:bottom w:val="single" w:color="000000" w:sz="4" w:space="0"/>
              <w:right w:val="single" w:color="000000" w:sz="4" w:space="0"/>
            </w:tcBorders>
            <w:shd w:val="clear" w:color="auto" w:fill="auto"/>
            <w:noWrap/>
            <w:vAlign w:val="center"/>
          </w:tcPr>
          <w:p w14:paraId="6911C69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725.14</w:t>
            </w:r>
          </w:p>
        </w:tc>
        <w:tc>
          <w:tcPr>
            <w:tcW w:w="1409" w:type="dxa"/>
            <w:tcBorders>
              <w:top w:val="nil"/>
              <w:left w:val="nil"/>
              <w:bottom w:val="single" w:color="000000" w:sz="4" w:space="0"/>
              <w:right w:val="single" w:color="000000" w:sz="4" w:space="0"/>
            </w:tcBorders>
            <w:shd w:val="clear" w:color="auto" w:fill="auto"/>
            <w:noWrap/>
            <w:vAlign w:val="center"/>
          </w:tcPr>
          <w:p w14:paraId="4E7E123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1,090.40</w:t>
            </w:r>
          </w:p>
        </w:tc>
        <w:tc>
          <w:tcPr>
            <w:tcW w:w="1306" w:type="dxa"/>
            <w:tcBorders>
              <w:top w:val="nil"/>
              <w:left w:val="nil"/>
              <w:bottom w:val="single" w:color="000000" w:sz="4" w:space="0"/>
              <w:right w:val="single" w:color="000000" w:sz="4" w:space="0"/>
            </w:tcBorders>
            <w:shd w:val="clear" w:color="auto" w:fill="auto"/>
            <w:noWrap/>
            <w:vAlign w:val="center"/>
          </w:tcPr>
          <w:p w14:paraId="247388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6E8BC7D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6A19F09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D9ECEB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17C6B14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w:t>
            </w:r>
          </w:p>
        </w:tc>
        <w:tc>
          <w:tcPr>
            <w:tcW w:w="4752" w:type="dxa"/>
            <w:tcBorders>
              <w:top w:val="nil"/>
              <w:left w:val="nil"/>
              <w:bottom w:val="single" w:color="000000" w:sz="4" w:space="0"/>
              <w:right w:val="single" w:color="000000" w:sz="4" w:space="0"/>
            </w:tcBorders>
            <w:shd w:val="clear" w:color="auto" w:fill="auto"/>
            <w:noWrap/>
            <w:vAlign w:val="center"/>
          </w:tcPr>
          <w:p w14:paraId="3E043CE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公安</w:t>
            </w:r>
          </w:p>
        </w:tc>
        <w:tc>
          <w:tcPr>
            <w:tcW w:w="1586" w:type="dxa"/>
            <w:tcBorders>
              <w:top w:val="nil"/>
              <w:left w:val="nil"/>
              <w:bottom w:val="single" w:color="000000" w:sz="4" w:space="0"/>
              <w:right w:val="single" w:color="000000" w:sz="4" w:space="0"/>
            </w:tcBorders>
            <w:shd w:val="clear" w:color="auto" w:fill="auto"/>
            <w:noWrap/>
            <w:vAlign w:val="center"/>
          </w:tcPr>
          <w:p w14:paraId="10E09E3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1,596.83</w:t>
            </w:r>
          </w:p>
        </w:tc>
        <w:tc>
          <w:tcPr>
            <w:tcW w:w="1119" w:type="dxa"/>
            <w:tcBorders>
              <w:top w:val="nil"/>
              <w:left w:val="nil"/>
              <w:bottom w:val="single" w:color="000000" w:sz="4" w:space="0"/>
              <w:right w:val="single" w:color="000000" w:sz="4" w:space="0"/>
            </w:tcBorders>
            <w:shd w:val="clear" w:color="auto" w:fill="auto"/>
            <w:noWrap/>
            <w:vAlign w:val="center"/>
          </w:tcPr>
          <w:p w14:paraId="36A060D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725.14</w:t>
            </w:r>
          </w:p>
        </w:tc>
        <w:tc>
          <w:tcPr>
            <w:tcW w:w="1409" w:type="dxa"/>
            <w:tcBorders>
              <w:top w:val="nil"/>
              <w:left w:val="nil"/>
              <w:bottom w:val="single" w:color="000000" w:sz="4" w:space="0"/>
              <w:right w:val="single" w:color="000000" w:sz="4" w:space="0"/>
            </w:tcBorders>
            <w:shd w:val="clear" w:color="auto" w:fill="auto"/>
            <w:noWrap/>
            <w:vAlign w:val="center"/>
          </w:tcPr>
          <w:p w14:paraId="02ED034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871.69</w:t>
            </w:r>
          </w:p>
        </w:tc>
        <w:tc>
          <w:tcPr>
            <w:tcW w:w="1306" w:type="dxa"/>
            <w:tcBorders>
              <w:top w:val="nil"/>
              <w:left w:val="nil"/>
              <w:bottom w:val="single" w:color="000000" w:sz="4" w:space="0"/>
              <w:right w:val="single" w:color="000000" w:sz="4" w:space="0"/>
            </w:tcBorders>
            <w:shd w:val="clear" w:color="auto" w:fill="auto"/>
            <w:noWrap/>
            <w:vAlign w:val="center"/>
          </w:tcPr>
          <w:p w14:paraId="2BA9D9D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4BC7DE5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0784C0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6C5B70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016582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2040201</w:t>
            </w:r>
          </w:p>
        </w:tc>
        <w:tc>
          <w:tcPr>
            <w:tcW w:w="4752" w:type="dxa"/>
            <w:tcBorders>
              <w:top w:val="nil"/>
              <w:left w:val="nil"/>
              <w:bottom w:val="single" w:color="000000" w:sz="4" w:space="0"/>
              <w:right w:val="single" w:color="000000" w:sz="4" w:space="0"/>
            </w:tcBorders>
            <w:shd w:val="clear" w:color="auto" w:fill="auto"/>
            <w:noWrap/>
            <w:vAlign w:val="center"/>
          </w:tcPr>
          <w:p w14:paraId="7CC13FF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行政运行</w:t>
            </w:r>
          </w:p>
        </w:tc>
        <w:tc>
          <w:tcPr>
            <w:tcW w:w="1586" w:type="dxa"/>
            <w:tcBorders>
              <w:top w:val="nil"/>
              <w:left w:val="nil"/>
              <w:bottom w:val="single" w:color="000000" w:sz="4" w:space="0"/>
              <w:right w:val="single" w:color="000000" w:sz="4" w:space="0"/>
            </w:tcBorders>
            <w:shd w:val="clear" w:color="auto" w:fill="auto"/>
            <w:noWrap/>
            <w:vAlign w:val="center"/>
          </w:tcPr>
          <w:p w14:paraId="425AC77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1119" w:type="dxa"/>
            <w:tcBorders>
              <w:top w:val="nil"/>
              <w:left w:val="nil"/>
              <w:bottom w:val="single" w:color="000000" w:sz="4" w:space="0"/>
              <w:right w:val="single" w:color="000000" w:sz="4" w:space="0"/>
            </w:tcBorders>
            <w:shd w:val="clear" w:color="auto" w:fill="auto"/>
            <w:noWrap/>
            <w:vAlign w:val="center"/>
          </w:tcPr>
          <w:p w14:paraId="0D8EEF4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1409" w:type="dxa"/>
            <w:tcBorders>
              <w:top w:val="nil"/>
              <w:left w:val="nil"/>
              <w:bottom w:val="single" w:color="000000" w:sz="4" w:space="0"/>
              <w:right w:val="single" w:color="000000" w:sz="4" w:space="0"/>
            </w:tcBorders>
            <w:shd w:val="clear" w:color="auto" w:fill="auto"/>
            <w:noWrap/>
            <w:vAlign w:val="center"/>
          </w:tcPr>
          <w:p w14:paraId="728A619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67C9447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3E69B3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0B5310B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707EFA3">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0EE122F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2040202</w:t>
            </w:r>
          </w:p>
        </w:tc>
        <w:tc>
          <w:tcPr>
            <w:tcW w:w="4752" w:type="dxa"/>
            <w:tcBorders>
              <w:top w:val="nil"/>
              <w:left w:val="nil"/>
              <w:bottom w:val="single" w:color="000000" w:sz="4" w:space="0"/>
              <w:right w:val="single" w:color="000000" w:sz="4" w:space="0"/>
            </w:tcBorders>
            <w:shd w:val="clear" w:color="auto" w:fill="auto"/>
            <w:noWrap/>
            <w:vAlign w:val="center"/>
          </w:tcPr>
          <w:p w14:paraId="458F1B8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一般行政管理事务</w:t>
            </w:r>
          </w:p>
        </w:tc>
        <w:tc>
          <w:tcPr>
            <w:tcW w:w="1586" w:type="dxa"/>
            <w:tcBorders>
              <w:top w:val="nil"/>
              <w:left w:val="nil"/>
              <w:bottom w:val="single" w:color="000000" w:sz="4" w:space="0"/>
              <w:right w:val="single" w:color="000000" w:sz="4" w:space="0"/>
            </w:tcBorders>
            <w:shd w:val="clear" w:color="auto" w:fill="auto"/>
            <w:noWrap/>
            <w:vAlign w:val="center"/>
          </w:tcPr>
          <w:p w14:paraId="6E2A60C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c>
          <w:tcPr>
            <w:tcW w:w="1119" w:type="dxa"/>
            <w:tcBorders>
              <w:top w:val="nil"/>
              <w:left w:val="nil"/>
              <w:bottom w:val="single" w:color="000000" w:sz="4" w:space="0"/>
              <w:right w:val="single" w:color="000000" w:sz="4" w:space="0"/>
            </w:tcBorders>
            <w:shd w:val="clear" w:color="auto" w:fill="auto"/>
            <w:noWrap/>
            <w:vAlign w:val="center"/>
          </w:tcPr>
          <w:p w14:paraId="3A57346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409" w:type="dxa"/>
            <w:tcBorders>
              <w:top w:val="nil"/>
              <w:left w:val="nil"/>
              <w:bottom w:val="single" w:color="000000" w:sz="4" w:space="0"/>
              <w:right w:val="single" w:color="000000" w:sz="4" w:space="0"/>
            </w:tcBorders>
            <w:shd w:val="clear" w:color="auto" w:fill="auto"/>
            <w:noWrap/>
            <w:vAlign w:val="center"/>
          </w:tcPr>
          <w:p w14:paraId="496E876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c>
          <w:tcPr>
            <w:tcW w:w="1306" w:type="dxa"/>
            <w:tcBorders>
              <w:top w:val="nil"/>
              <w:left w:val="nil"/>
              <w:bottom w:val="single" w:color="000000" w:sz="4" w:space="0"/>
              <w:right w:val="single" w:color="000000" w:sz="4" w:space="0"/>
            </w:tcBorders>
            <w:shd w:val="clear" w:color="auto" w:fill="auto"/>
            <w:noWrap/>
            <w:vAlign w:val="center"/>
          </w:tcPr>
          <w:p w14:paraId="415BF1C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46BC935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4B96577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8613FA5">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8C4A63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2040299</w:t>
            </w:r>
          </w:p>
        </w:tc>
        <w:tc>
          <w:tcPr>
            <w:tcW w:w="4752" w:type="dxa"/>
            <w:tcBorders>
              <w:top w:val="nil"/>
              <w:left w:val="nil"/>
              <w:bottom w:val="single" w:color="000000" w:sz="4" w:space="0"/>
              <w:right w:val="single" w:color="000000" w:sz="4" w:space="0"/>
            </w:tcBorders>
            <w:shd w:val="clear" w:color="auto" w:fill="auto"/>
            <w:noWrap/>
            <w:vAlign w:val="center"/>
          </w:tcPr>
          <w:p w14:paraId="7083BFA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其他公安支出</w:t>
            </w:r>
          </w:p>
        </w:tc>
        <w:tc>
          <w:tcPr>
            <w:tcW w:w="1586" w:type="dxa"/>
            <w:tcBorders>
              <w:top w:val="nil"/>
              <w:left w:val="nil"/>
              <w:bottom w:val="single" w:color="000000" w:sz="4" w:space="0"/>
              <w:right w:val="single" w:color="000000" w:sz="4" w:space="0"/>
            </w:tcBorders>
            <w:shd w:val="clear" w:color="auto" w:fill="auto"/>
            <w:noWrap/>
            <w:vAlign w:val="center"/>
          </w:tcPr>
          <w:p w14:paraId="1FA5EC0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953.98</w:t>
            </w:r>
          </w:p>
        </w:tc>
        <w:tc>
          <w:tcPr>
            <w:tcW w:w="1119" w:type="dxa"/>
            <w:tcBorders>
              <w:top w:val="nil"/>
              <w:left w:val="nil"/>
              <w:bottom w:val="single" w:color="000000" w:sz="4" w:space="0"/>
              <w:right w:val="single" w:color="000000" w:sz="4" w:space="0"/>
            </w:tcBorders>
            <w:shd w:val="clear" w:color="auto" w:fill="auto"/>
            <w:noWrap/>
            <w:vAlign w:val="center"/>
          </w:tcPr>
          <w:p w14:paraId="597132A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104.30</w:t>
            </w:r>
          </w:p>
        </w:tc>
        <w:tc>
          <w:tcPr>
            <w:tcW w:w="1409" w:type="dxa"/>
            <w:tcBorders>
              <w:top w:val="nil"/>
              <w:left w:val="nil"/>
              <w:bottom w:val="single" w:color="000000" w:sz="4" w:space="0"/>
              <w:right w:val="single" w:color="000000" w:sz="4" w:space="0"/>
            </w:tcBorders>
            <w:shd w:val="clear" w:color="auto" w:fill="auto"/>
            <w:noWrap/>
            <w:vAlign w:val="center"/>
          </w:tcPr>
          <w:p w14:paraId="71037EE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849.69</w:t>
            </w:r>
          </w:p>
        </w:tc>
        <w:tc>
          <w:tcPr>
            <w:tcW w:w="1306" w:type="dxa"/>
            <w:tcBorders>
              <w:top w:val="nil"/>
              <w:left w:val="nil"/>
              <w:bottom w:val="single" w:color="000000" w:sz="4" w:space="0"/>
              <w:right w:val="single" w:color="000000" w:sz="4" w:space="0"/>
            </w:tcBorders>
            <w:shd w:val="clear" w:color="auto" w:fill="auto"/>
            <w:noWrap/>
            <w:vAlign w:val="center"/>
          </w:tcPr>
          <w:p w14:paraId="7963180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28CCE8D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7AA476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104FB8E">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04AD385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w:t>
            </w:r>
          </w:p>
        </w:tc>
        <w:tc>
          <w:tcPr>
            <w:tcW w:w="4752" w:type="dxa"/>
            <w:tcBorders>
              <w:top w:val="nil"/>
              <w:left w:val="nil"/>
              <w:bottom w:val="single" w:color="000000" w:sz="4" w:space="0"/>
              <w:right w:val="single" w:color="000000" w:sz="4" w:space="0"/>
            </w:tcBorders>
            <w:shd w:val="clear" w:color="auto" w:fill="auto"/>
            <w:noWrap/>
            <w:vAlign w:val="center"/>
          </w:tcPr>
          <w:p w14:paraId="7C6A20F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监狱</w:t>
            </w:r>
          </w:p>
        </w:tc>
        <w:tc>
          <w:tcPr>
            <w:tcW w:w="1586" w:type="dxa"/>
            <w:tcBorders>
              <w:top w:val="nil"/>
              <w:left w:val="nil"/>
              <w:bottom w:val="single" w:color="000000" w:sz="4" w:space="0"/>
              <w:right w:val="single" w:color="000000" w:sz="4" w:space="0"/>
            </w:tcBorders>
            <w:shd w:val="clear" w:color="auto" w:fill="auto"/>
            <w:noWrap/>
            <w:vAlign w:val="center"/>
          </w:tcPr>
          <w:p w14:paraId="2F84F96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119" w:type="dxa"/>
            <w:tcBorders>
              <w:top w:val="nil"/>
              <w:left w:val="nil"/>
              <w:bottom w:val="single" w:color="000000" w:sz="4" w:space="0"/>
              <w:right w:val="single" w:color="000000" w:sz="4" w:space="0"/>
            </w:tcBorders>
            <w:shd w:val="clear" w:color="auto" w:fill="auto"/>
            <w:noWrap/>
            <w:vAlign w:val="center"/>
          </w:tcPr>
          <w:p w14:paraId="68D7B4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409" w:type="dxa"/>
            <w:tcBorders>
              <w:top w:val="nil"/>
              <w:left w:val="nil"/>
              <w:bottom w:val="single" w:color="000000" w:sz="4" w:space="0"/>
              <w:right w:val="single" w:color="000000" w:sz="4" w:space="0"/>
            </w:tcBorders>
            <w:shd w:val="clear" w:color="auto" w:fill="auto"/>
            <w:noWrap/>
            <w:vAlign w:val="center"/>
          </w:tcPr>
          <w:p w14:paraId="5DE2AE6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306" w:type="dxa"/>
            <w:tcBorders>
              <w:top w:val="nil"/>
              <w:left w:val="nil"/>
              <w:bottom w:val="single" w:color="000000" w:sz="4" w:space="0"/>
              <w:right w:val="single" w:color="000000" w:sz="4" w:space="0"/>
            </w:tcBorders>
            <w:shd w:val="clear" w:color="auto" w:fill="auto"/>
            <w:noWrap/>
            <w:vAlign w:val="center"/>
          </w:tcPr>
          <w:p w14:paraId="175D99B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3AD4E8F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1EE3A19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6C2D9BD8">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0A64FF4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2040704</w:t>
            </w:r>
          </w:p>
        </w:tc>
        <w:tc>
          <w:tcPr>
            <w:tcW w:w="4752" w:type="dxa"/>
            <w:tcBorders>
              <w:top w:val="nil"/>
              <w:left w:val="nil"/>
              <w:bottom w:val="single" w:color="000000" w:sz="4" w:space="0"/>
              <w:right w:val="single" w:color="000000" w:sz="4" w:space="0"/>
            </w:tcBorders>
            <w:shd w:val="clear" w:color="auto" w:fill="auto"/>
            <w:noWrap/>
            <w:vAlign w:val="center"/>
          </w:tcPr>
          <w:p w14:paraId="30E3793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罪犯生活及医疗卫生</w:t>
            </w:r>
          </w:p>
        </w:tc>
        <w:tc>
          <w:tcPr>
            <w:tcW w:w="1586" w:type="dxa"/>
            <w:tcBorders>
              <w:top w:val="nil"/>
              <w:left w:val="nil"/>
              <w:bottom w:val="single" w:color="000000" w:sz="4" w:space="0"/>
              <w:right w:val="single" w:color="000000" w:sz="4" w:space="0"/>
            </w:tcBorders>
            <w:shd w:val="clear" w:color="auto" w:fill="auto"/>
            <w:noWrap/>
            <w:vAlign w:val="center"/>
          </w:tcPr>
          <w:p w14:paraId="15A4D05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119" w:type="dxa"/>
            <w:tcBorders>
              <w:top w:val="nil"/>
              <w:left w:val="nil"/>
              <w:bottom w:val="single" w:color="000000" w:sz="4" w:space="0"/>
              <w:right w:val="single" w:color="000000" w:sz="4" w:space="0"/>
            </w:tcBorders>
            <w:shd w:val="clear" w:color="auto" w:fill="auto"/>
            <w:noWrap/>
            <w:vAlign w:val="center"/>
          </w:tcPr>
          <w:p w14:paraId="528E5AE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409" w:type="dxa"/>
            <w:tcBorders>
              <w:top w:val="nil"/>
              <w:left w:val="nil"/>
              <w:bottom w:val="single" w:color="000000" w:sz="4" w:space="0"/>
              <w:right w:val="single" w:color="000000" w:sz="4" w:space="0"/>
            </w:tcBorders>
            <w:shd w:val="clear" w:color="auto" w:fill="auto"/>
            <w:noWrap/>
            <w:vAlign w:val="center"/>
          </w:tcPr>
          <w:p w14:paraId="72FE38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306" w:type="dxa"/>
            <w:tcBorders>
              <w:top w:val="nil"/>
              <w:left w:val="nil"/>
              <w:bottom w:val="single" w:color="000000" w:sz="4" w:space="0"/>
              <w:right w:val="single" w:color="000000" w:sz="4" w:space="0"/>
            </w:tcBorders>
            <w:shd w:val="clear" w:color="auto" w:fill="auto"/>
            <w:noWrap/>
            <w:vAlign w:val="center"/>
          </w:tcPr>
          <w:p w14:paraId="77AEDD5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4694EA0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725B2F4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18C628F">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DEEB1D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w:t>
            </w:r>
          </w:p>
        </w:tc>
        <w:tc>
          <w:tcPr>
            <w:tcW w:w="4752" w:type="dxa"/>
            <w:tcBorders>
              <w:top w:val="nil"/>
              <w:left w:val="nil"/>
              <w:bottom w:val="single" w:color="000000" w:sz="4" w:space="0"/>
              <w:right w:val="single" w:color="000000" w:sz="4" w:space="0"/>
            </w:tcBorders>
            <w:shd w:val="clear" w:color="auto" w:fill="auto"/>
            <w:noWrap/>
            <w:vAlign w:val="center"/>
          </w:tcPr>
          <w:p w14:paraId="238D3E5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其他公共安全支出</w:t>
            </w:r>
          </w:p>
        </w:tc>
        <w:tc>
          <w:tcPr>
            <w:tcW w:w="1586" w:type="dxa"/>
            <w:tcBorders>
              <w:top w:val="nil"/>
              <w:left w:val="nil"/>
              <w:bottom w:val="single" w:color="000000" w:sz="4" w:space="0"/>
              <w:right w:val="single" w:color="000000" w:sz="4" w:space="0"/>
            </w:tcBorders>
            <w:shd w:val="clear" w:color="auto" w:fill="auto"/>
            <w:noWrap/>
            <w:vAlign w:val="center"/>
          </w:tcPr>
          <w:p w14:paraId="4F51390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119" w:type="dxa"/>
            <w:tcBorders>
              <w:top w:val="nil"/>
              <w:left w:val="nil"/>
              <w:bottom w:val="single" w:color="000000" w:sz="4" w:space="0"/>
              <w:right w:val="single" w:color="000000" w:sz="4" w:space="0"/>
            </w:tcBorders>
            <w:shd w:val="clear" w:color="auto" w:fill="auto"/>
            <w:noWrap/>
            <w:vAlign w:val="center"/>
          </w:tcPr>
          <w:p w14:paraId="191E7EB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409" w:type="dxa"/>
            <w:tcBorders>
              <w:top w:val="nil"/>
              <w:left w:val="nil"/>
              <w:bottom w:val="single" w:color="000000" w:sz="4" w:space="0"/>
              <w:right w:val="single" w:color="000000" w:sz="4" w:space="0"/>
            </w:tcBorders>
            <w:shd w:val="clear" w:color="auto" w:fill="auto"/>
            <w:noWrap/>
            <w:vAlign w:val="center"/>
          </w:tcPr>
          <w:p w14:paraId="5CABF4F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306" w:type="dxa"/>
            <w:tcBorders>
              <w:top w:val="nil"/>
              <w:left w:val="nil"/>
              <w:bottom w:val="single" w:color="000000" w:sz="4" w:space="0"/>
              <w:right w:val="single" w:color="000000" w:sz="4" w:space="0"/>
            </w:tcBorders>
            <w:shd w:val="clear" w:color="auto" w:fill="auto"/>
            <w:noWrap/>
            <w:vAlign w:val="center"/>
          </w:tcPr>
          <w:p w14:paraId="1684986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3796787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379F160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31A394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A5A8FB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2049999</w:t>
            </w:r>
          </w:p>
        </w:tc>
        <w:tc>
          <w:tcPr>
            <w:tcW w:w="4752" w:type="dxa"/>
            <w:tcBorders>
              <w:top w:val="nil"/>
              <w:left w:val="nil"/>
              <w:bottom w:val="single" w:color="000000" w:sz="4" w:space="0"/>
              <w:right w:val="single" w:color="000000" w:sz="4" w:space="0"/>
            </w:tcBorders>
            <w:shd w:val="clear" w:color="auto" w:fill="auto"/>
            <w:noWrap/>
            <w:vAlign w:val="center"/>
          </w:tcPr>
          <w:p w14:paraId="093A0E9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其他公共安全支出</w:t>
            </w:r>
          </w:p>
        </w:tc>
        <w:tc>
          <w:tcPr>
            <w:tcW w:w="1586" w:type="dxa"/>
            <w:tcBorders>
              <w:top w:val="nil"/>
              <w:left w:val="nil"/>
              <w:bottom w:val="single" w:color="000000" w:sz="4" w:space="0"/>
              <w:right w:val="single" w:color="000000" w:sz="4" w:space="0"/>
            </w:tcBorders>
            <w:shd w:val="clear" w:color="auto" w:fill="auto"/>
            <w:noWrap/>
            <w:vAlign w:val="center"/>
          </w:tcPr>
          <w:p w14:paraId="3E933A6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119" w:type="dxa"/>
            <w:tcBorders>
              <w:top w:val="nil"/>
              <w:left w:val="nil"/>
              <w:bottom w:val="single" w:color="000000" w:sz="4" w:space="0"/>
              <w:right w:val="single" w:color="000000" w:sz="4" w:space="0"/>
            </w:tcBorders>
            <w:shd w:val="clear" w:color="auto" w:fill="auto"/>
            <w:noWrap/>
            <w:vAlign w:val="center"/>
          </w:tcPr>
          <w:p w14:paraId="3424037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409" w:type="dxa"/>
            <w:tcBorders>
              <w:top w:val="nil"/>
              <w:left w:val="nil"/>
              <w:bottom w:val="single" w:color="000000" w:sz="4" w:space="0"/>
              <w:right w:val="single" w:color="000000" w:sz="4" w:space="0"/>
            </w:tcBorders>
            <w:shd w:val="clear" w:color="auto" w:fill="auto"/>
            <w:noWrap/>
            <w:vAlign w:val="center"/>
          </w:tcPr>
          <w:p w14:paraId="54EED0F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306" w:type="dxa"/>
            <w:tcBorders>
              <w:top w:val="nil"/>
              <w:left w:val="nil"/>
              <w:bottom w:val="single" w:color="000000" w:sz="4" w:space="0"/>
              <w:right w:val="single" w:color="000000" w:sz="4" w:space="0"/>
            </w:tcBorders>
            <w:shd w:val="clear" w:color="auto" w:fill="auto"/>
            <w:noWrap/>
            <w:vAlign w:val="center"/>
          </w:tcPr>
          <w:p w14:paraId="60C1E7E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27843F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12025E8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73A2662">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D3F0E9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w:t>
            </w:r>
          </w:p>
        </w:tc>
        <w:tc>
          <w:tcPr>
            <w:tcW w:w="4752" w:type="dxa"/>
            <w:tcBorders>
              <w:top w:val="nil"/>
              <w:left w:val="nil"/>
              <w:bottom w:val="single" w:color="000000" w:sz="4" w:space="0"/>
              <w:right w:val="single" w:color="000000" w:sz="4" w:space="0"/>
            </w:tcBorders>
            <w:shd w:val="clear" w:color="auto" w:fill="auto"/>
            <w:noWrap/>
            <w:vAlign w:val="center"/>
          </w:tcPr>
          <w:p w14:paraId="13DAA61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社会保障和就业支出</w:t>
            </w:r>
          </w:p>
        </w:tc>
        <w:tc>
          <w:tcPr>
            <w:tcW w:w="1586" w:type="dxa"/>
            <w:tcBorders>
              <w:top w:val="nil"/>
              <w:left w:val="nil"/>
              <w:bottom w:val="single" w:color="000000" w:sz="4" w:space="0"/>
              <w:right w:val="single" w:color="000000" w:sz="4" w:space="0"/>
            </w:tcBorders>
            <w:shd w:val="clear" w:color="auto" w:fill="auto"/>
            <w:noWrap/>
            <w:vAlign w:val="center"/>
          </w:tcPr>
          <w:p w14:paraId="13186FF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119" w:type="dxa"/>
            <w:tcBorders>
              <w:top w:val="nil"/>
              <w:left w:val="nil"/>
              <w:bottom w:val="single" w:color="000000" w:sz="4" w:space="0"/>
              <w:right w:val="single" w:color="000000" w:sz="4" w:space="0"/>
            </w:tcBorders>
            <w:shd w:val="clear" w:color="auto" w:fill="auto"/>
            <w:noWrap/>
            <w:vAlign w:val="center"/>
          </w:tcPr>
          <w:p w14:paraId="1745384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409" w:type="dxa"/>
            <w:tcBorders>
              <w:top w:val="nil"/>
              <w:left w:val="nil"/>
              <w:bottom w:val="single" w:color="000000" w:sz="4" w:space="0"/>
              <w:right w:val="single" w:color="000000" w:sz="4" w:space="0"/>
            </w:tcBorders>
            <w:shd w:val="clear" w:color="auto" w:fill="auto"/>
            <w:noWrap/>
            <w:vAlign w:val="center"/>
          </w:tcPr>
          <w:p w14:paraId="7452095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3107D2F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0ED6898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0B671A2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D715F7E">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13BF304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w:t>
            </w:r>
          </w:p>
        </w:tc>
        <w:tc>
          <w:tcPr>
            <w:tcW w:w="4752" w:type="dxa"/>
            <w:tcBorders>
              <w:top w:val="nil"/>
              <w:left w:val="nil"/>
              <w:bottom w:val="single" w:color="000000" w:sz="4" w:space="0"/>
              <w:right w:val="single" w:color="000000" w:sz="4" w:space="0"/>
            </w:tcBorders>
            <w:shd w:val="clear" w:color="auto" w:fill="auto"/>
            <w:noWrap/>
            <w:vAlign w:val="center"/>
          </w:tcPr>
          <w:p w14:paraId="2518FCB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行政事业单位养老支出</w:t>
            </w:r>
          </w:p>
        </w:tc>
        <w:tc>
          <w:tcPr>
            <w:tcW w:w="1586" w:type="dxa"/>
            <w:tcBorders>
              <w:top w:val="nil"/>
              <w:left w:val="nil"/>
              <w:bottom w:val="single" w:color="000000" w:sz="4" w:space="0"/>
              <w:right w:val="single" w:color="000000" w:sz="4" w:space="0"/>
            </w:tcBorders>
            <w:shd w:val="clear" w:color="auto" w:fill="auto"/>
            <w:noWrap/>
            <w:vAlign w:val="center"/>
          </w:tcPr>
          <w:p w14:paraId="44C4B74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119" w:type="dxa"/>
            <w:tcBorders>
              <w:top w:val="nil"/>
              <w:left w:val="nil"/>
              <w:bottom w:val="single" w:color="000000" w:sz="4" w:space="0"/>
              <w:right w:val="single" w:color="000000" w:sz="4" w:space="0"/>
            </w:tcBorders>
            <w:shd w:val="clear" w:color="auto" w:fill="auto"/>
            <w:noWrap/>
            <w:vAlign w:val="center"/>
          </w:tcPr>
          <w:p w14:paraId="22DDEB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409" w:type="dxa"/>
            <w:tcBorders>
              <w:top w:val="nil"/>
              <w:left w:val="nil"/>
              <w:bottom w:val="single" w:color="000000" w:sz="4" w:space="0"/>
              <w:right w:val="single" w:color="000000" w:sz="4" w:space="0"/>
            </w:tcBorders>
            <w:shd w:val="clear" w:color="auto" w:fill="auto"/>
            <w:noWrap/>
            <w:vAlign w:val="center"/>
          </w:tcPr>
          <w:p w14:paraId="7E9D006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7AE7818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69C28FB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7876C44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E3D7BB5">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36E8653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2080501</w:t>
            </w:r>
          </w:p>
        </w:tc>
        <w:tc>
          <w:tcPr>
            <w:tcW w:w="4752" w:type="dxa"/>
            <w:tcBorders>
              <w:top w:val="nil"/>
              <w:left w:val="nil"/>
              <w:bottom w:val="single" w:color="000000" w:sz="4" w:space="0"/>
              <w:right w:val="single" w:color="000000" w:sz="4" w:space="0"/>
            </w:tcBorders>
            <w:shd w:val="clear" w:color="auto" w:fill="auto"/>
            <w:noWrap/>
            <w:vAlign w:val="center"/>
          </w:tcPr>
          <w:p w14:paraId="07090CF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行政单位离退休</w:t>
            </w:r>
          </w:p>
        </w:tc>
        <w:tc>
          <w:tcPr>
            <w:tcW w:w="1586" w:type="dxa"/>
            <w:tcBorders>
              <w:top w:val="nil"/>
              <w:left w:val="nil"/>
              <w:bottom w:val="single" w:color="000000" w:sz="4" w:space="0"/>
              <w:right w:val="single" w:color="000000" w:sz="4" w:space="0"/>
            </w:tcBorders>
            <w:shd w:val="clear" w:color="auto" w:fill="auto"/>
            <w:noWrap/>
            <w:vAlign w:val="center"/>
          </w:tcPr>
          <w:p w14:paraId="782C97D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1119" w:type="dxa"/>
            <w:tcBorders>
              <w:top w:val="nil"/>
              <w:left w:val="nil"/>
              <w:bottom w:val="single" w:color="000000" w:sz="4" w:space="0"/>
              <w:right w:val="single" w:color="000000" w:sz="4" w:space="0"/>
            </w:tcBorders>
            <w:shd w:val="clear" w:color="auto" w:fill="auto"/>
            <w:noWrap/>
            <w:vAlign w:val="center"/>
          </w:tcPr>
          <w:p w14:paraId="5703CBB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1409" w:type="dxa"/>
            <w:tcBorders>
              <w:top w:val="nil"/>
              <w:left w:val="nil"/>
              <w:bottom w:val="single" w:color="000000" w:sz="4" w:space="0"/>
              <w:right w:val="single" w:color="000000" w:sz="4" w:space="0"/>
            </w:tcBorders>
            <w:shd w:val="clear" w:color="auto" w:fill="auto"/>
            <w:noWrap/>
            <w:vAlign w:val="center"/>
          </w:tcPr>
          <w:p w14:paraId="5A0015A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03BE30C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1C71530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103A0FF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2BA9149">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535BB58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2080505</w:t>
            </w:r>
          </w:p>
        </w:tc>
        <w:tc>
          <w:tcPr>
            <w:tcW w:w="4752" w:type="dxa"/>
            <w:tcBorders>
              <w:top w:val="nil"/>
              <w:left w:val="nil"/>
              <w:bottom w:val="single" w:color="000000" w:sz="4" w:space="0"/>
              <w:right w:val="single" w:color="000000" w:sz="4" w:space="0"/>
            </w:tcBorders>
            <w:shd w:val="clear" w:color="auto" w:fill="auto"/>
            <w:noWrap/>
            <w:vAlign w:val="center"/>
          </w:tcPr>
          <w:p w14:paraId="72DB7F8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机关事业单位基本养老保险缴费支出</w:t>
            </w:r>
          </w:p>
        </w:tc>
        <w:tc>
          <w:tcPr>
            <w:tcW w:w="1586" w:type="dxa"/>
            <w:tcBorders>
              <w:top w:val="nil"/>
              <w:left w:val="nil"/>
              <w:bottom w:val="single" w:color="000000" w:sz="4" w:space="0"/>
              <w:right w:val="single" w:color="000000" w:sz="4" w:space="0"/>
            </w:tcBorders>
            <w:shd w:val="clear" w:color="auto" w:fill="auto"/>
            <w:noWrap/>
            <w:vAlign w:val="center"/>
          </w:tcPr>
          <w:p w14:paraId="3747118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1119" w:type="dxa"/>
            <w:tcBorders>
              <w:top w:val="nil"/>
              <w:left w:val="nil"/>
              <w:bottom w:val="single" w:color="000000" w:sz="4" w:space="0"/>
              <w:right w:val="single" w:color="000000" w:sz="4" w:space="0"/>
            </w:tcBorders>
            <w:shd w:val="clear" w:color="auto" w:fill="auto"/>
            <w:noWrap/>
            <w:vAlign w:val="center"/>
          </w:tcPr>
          <w:p w14:paraId="52FA811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1409" w:type="dxa"/>
            <w:tcBorders>
              <w:top w:val="nil"/>
              <w:left w:val="nil"/>
              <w:bottom w:val="single" w:color="000000" w:sz="4" w:space="0"/>
              <w:right w:val="single" w:color="000000" w:sz="4" w:space="0"/>
            </w:tcBorders>
            <w:shd w:val="clear" w:color="auto" w:fill="auto"/>
            <w:noWrap/>
            <w:vAlign w:val="center"/>
          </w:tcPr>
          <w:p w14:paraId="4303675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052A83A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13D526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3AC6333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743F928">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1285A7B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2080599</w:t>
            </w:r>
          </w:p>
        </w:tc>
        <w:tc>
          <w:tcPr>
            <w:tcW w:w="4752" w:type="dxa"/>
            <w:tcBorders>
              <w:top w:val="nil"/>
              <w:left w:val="nil"/>
              <w:bottom w:val="single" w:color="000000" w:sz="4" w:space="0"/>
              <w:right w:val="single" w:color="000000" w:sz="4" w:space="0"/>
            </w:tcBorders>
            <w:shd w:val="clear" w:color="auto" w:fill="auto"/>
            <w:noWrap/>
            <w:vAlign w:val="center"/>
          </w:tcPr>
          <w:p w14:paraId="0CA312F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其他行政事业单位养老支出</w:t>
            </w:r>
          </w:p>
        </w:tc>
        <w:tc>
          <w:tcPr>
            <w:tcW w:w="1586" w:type="dxa"/>
            <w:tcBorders>
              <w:top w:val="nil"/>
              <w:left w:val="nil"/>
              <w:bottom w:val="single" w:color="000000" w:sz="4" w:space="0"/>
              <w:right w:val="single" w:color="000000" w:sz="4" w:space="0"/>
            </w:tcBorders>
            <w:shd w:val="clear" w:color="auto" w:fill="auto"/>
            <w:noWrap/>
            <w:vAlign w:val="center"/>
          </w:tcPr>
          <w:p w14:paraId="587E77D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1119" w:type="dxa"/>
            <w:tcBorders>
              <w:top w:val="nil"/>
              <w:left w:val="nil"/>
              <w:bottom w:val="single" w:color="000000" w:sz="4" w:space="0"/>
              <w:right w:val="single" w:color="000000" w:sz="4" w:space="0"/>
            </w:tcBorders>
            <w:shd w:val="clear" w:color="auto" w:fill="auto"/>
            <w:noWrap/>
            <w:vAlign w:val="center"/>
          </w:tcPr>
          <w:p w14:paraId="62FB945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1409" w:type="dxa"/>
            <w:tcBorders>
              <w:top w:val="nil"/>
              <w:left w:val="nil"/>
              <w:bottom w:val="single" w:color="000000" w:sz="4" w:space="0"/>
              <w:right w:val="single" w:color="000000" w:sz="4" w:space="0"/>
            </w:tcBorders>
            <w:shd w:val="clear" w:color="auto" w:fill="auto"/>
            <w:noWrap/>
            <w:vAlign w:val="center"/>
          </w:tcPr>
          <w:p w14:paraId="123107E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663757B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1A48A74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45B460D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32FAE9A">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3AC5204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w:t>
            </w:r>
          </w:p>
        </w:tc>
        <w:tc>
          <w:tcPr>
            <w:tcW w:w="4752" w:type="dxa"/>
            <w:tcBorders>
              <w:top w:val="nil"/>
              <w:left w:val="nil"/>
              <w:bottom w:val="single" w:color="000000" w:sz="4" w:space="0"/>
              <w:right w:val="single" w:color="000000" w:sz="4" w:space="0"/>
            </w:tcBorders>
            <w:shd w:val="clear" w:color="auto" w:fill="auto"/>
            <w:noWrap/>
            <w:vAlign w:val="center"/>
          </w:tcPr>
          <w:p w14:paraId="56E2229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卫生健康支出</w:t>
            </w:r>
          </w:p>
        </w:tc>
        <w:tc>
          <w:tcPr>
            <w:tcW w:w="1586" w:type="dxa"/>
            <w:tcBorders>
              <w:top w:val="nil"/>
              <w:left w:val="nil"/>
              <w:bottom w:val="single" w:color="000000" w:sz="4" w:space="0"/>
              <w:right w:val="single" w:color="000000" w:sz="4" w:space="0"/>
            </w:tcBorders>
            <w:shd w:val="clear" w:color="auto" w:fill="auto"/>
            <w:noWrap/>
            <w:vAlign w:val="center"/>
          </w:tcPr>
          <w:p w14:paraId="07A7FF6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19" w:type="dxa"/>
            <w:tcBorders>
              <w:top w:val="nil"/>
              <w:left w:val="nil"/>
              <w:bottom w:val="single" w:color="000000" w:sz="4" w:space="0"/>
              <w:right w:val="single" w:color="000000" w:sz="4" w:space="0"/>
            </w:tcBorders>
            <w:shd w:val="clear" w:color="auto" w:fill="auto"/>
            <w:noWrap/>
            <w:vAlign w:val="center"/>
          </w:tcPr>
          <w:p w14:paraId="13A861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409" w:type="dxa"/>
            <w:tcBorders>
              <w:top w:val="nil"/>
              <w:left w:val="nil"/>
              <w:bottom w:val="single" w:color="000000" w:sz="4" w:space="0"/>
              <w:right w:val="single" w:color="000000" w:sz="4" w:space="0"/>
            </w:tcBorders>
            <w:shd w:val="clear" w:color="auto" w:fill="auto"/>
            <w:noWrap/>
            <w:vAlign w:val="center"/>
          </w:tcPr>
          <w:p w14:paraId="6BAC9DE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019073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669797C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71035C5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449A1A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11BD059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w:t>
            </w:r>
          </w:p>
        </w:tc>
        <w:tc>
          <w:tcPr>
            <w:tcW w:w="4752" w:type="dxa"/>
            <w:tcBorders>
              <w:top w:val="nil"/>
              <w:left w:val="nil"/>
              <w:bottom w:val="single" w:color="000000" w:sz="4" w:space="0"/>
              <w:right w:val="single" w:color="000000" w:sz="4" w:space="0"/>
            </w:tcBorders>
            <w:shd w:val="clear" w:color="auto" w:fill="auto"/>
            <w:noWrap/>
            <w:vAlign w:val="center"/>
          </w:tcPr>
          <w:p w14:paraId="626060C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行政事业单位医疗</w:t>
            </w:r>
          </w:p>
        </w:tc>
        <w:tc>
          <w:tcPr>
            <w:tcW w:w="1586" w:type="dxa"/>
            <w:tcBorders>
              <w:top w:val="nil"/>
              <w:left w:val="nil"/>
              <w:bottom w:val="single" w:color="000000" w:sz="4" w:space="0"/>
              <w:right w:val="single" w:color="000000" w:sz="4" w:space="0"/>
            </w:tcBorders>
            <w:shd w:val="clear" w:color="auto" w:fill="auto"/>
            <w:noWrap/>
            <w:vAlign w:val="center"/>
          </w:tcPr>
          <w:p w14:paraId="3753EAA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19" w:type="dxa"/>
            <w:tcBorders>
              <w:top w:val="nil"/>
              <w:left w:val="nil"/>
              <w:bottom w:val="single" w:color="000000" w:sz="4" w:space="0"/>
              <w:right w:val="single" w:color="000000" w:sz="4" w:space="0"/>
            </w:tcBorders>
            <w:shd w:val="clear" w:color="auto" w:fill="auto"/>
            <w:noWrap/>
            <w:vAlign w:val="center"/>
          </w:tcPr>
          <w:p w14:paraId="3728B36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409" w:type="dxa"/>
            <w:tcBorders>
              <w:top w:val="nil"/>
              <w:left w:val="nil"/>
              <w:bottom w:val="single" w:color="000000" w:sz="4" w:space="0"/>
              <w:right w:val="single" w:color="000000" w:sz="4" w:space="0"/>
            </w:tcBorders>
            <w:shd w:val="clear" w:color="auto" w:fill="auto"/>
            <w:noWrap/>
            <w:vAlign w:val="center"/>
          </w:tcPr>
          <w:p w14:paraId="110FC5E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0B4A503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16973F8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24DA5F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E875F39">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28402FF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2101101</w:t>
            </w:r>
          </w:p>
        </w:tc>
        <w:tc>
          <w:tcPr>
            <w:tcW w:w="4752" w:type="dxa"/>
            <w:tcBorders>
              <w:top w:val="nil"/>
              <w:left w:val="nil"/>
              <w:bottom w:val="single" w:color="000000" w:sz="4" w:space="0"/>
              <w:right w:val="single" w:color="000000" w:sz="4" w:space="0"/>
            </w:tcBorders>
            <w:shd w:val="clear" w:color="auto" w:fill="auto"/>
            <w:noWrap/>
            <w:vAlign w:val="center"/>
          </w:tcPr>
          <w:p w14:paraId="7510243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行政单位医疗</w:t>
            </w:r>
          </w:p>
        </w:tc>
        <w:tc>
          <w:tcPr>
            <w:tcW w:w="1586" w:type="dxa"/>
            <w:tcBorders>
              <w:top w:val="nil"/>
              <w:left w:val="nil"/>
              <w:bottom w:val="single" w:color="000000" w:sz="4" w:space="0"/>
              <w:right w:val="single" w:color="000000" w:sz="4" w:space="0"/>
            </w:tcBorders>
            <w:shd w:val="clear" w:color="auto" w:fill="auto"/>
            <w:noWrap/>
            <w:vAlign w:val="center"/>
          </w:tcPr>
          <w:p w14:paraId="633AF60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19" w:type="dxa"/>
            <w:tcBorders>
              <w:top w:val="nil"/>
              <w:left w:val="nil"/>
              <w:bottom w:val="single" w:color="000000" w:sz="4" w:space="0"/>
              <w:right w:val="single" w:color="000000" w:sz="4" w:space="0"/>
            </w:tcBorders>
            <w:shd w:val="clear" w:color="auto" w:fill="auto"/>
            <w:noWrap/>
            <w:vAlign w:val="center"/>
          </w:tcPr>
          <w:p w14:paraId="05FF700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409" w:type="dxa"/>
            <w:tcBorders>
              <w:top w:val="nil"/>
              <w:left w:val="nil"/>
              <w:bottom w:val="single" w:color="000000" w:sz="4" w:space="0"/>
              <w:right w:val="single" w:color="000000" w:sz="4" w:space="0"/>
            </w:tcBorders>
            <w:shd w:val="clear" w:color="auto" w:fill="auto"/>
            <w:noWrap/>
            <w:vAlign w:val="center"/>
          </w:tcPr>
          <w:p w14:paraId="412B14A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306" w:type="dxa"/>
            <w:tcBorders>
              <w:top w:val="nil"/>
              <w:left w:val="nil"/>
              <w:bottom w:val="single" w:color="000000" w:sz="4" w:space="0"/>
              <w:right w:val="single" w:color="000000" w:sz="4" w:space="0"/>
            </w:tcBorders>
            <w:shd w:val="clear" w:color="auto" w:fill="auto"/>
            <w:noWrap/>
            <w:vAlign w:val="center"/>
          </w:tcPr>
          <w:p w14:paraId="606AF1F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979" w:type="dxa"/>
            <w:tcBorders>
              <w:top w:val="nil"/>
              <w:left w:val="nil"/>
              <w:bottom w:val="single" w:color="000000" w:sz="4" w:space="0"/>
              <w:right w:val="single" w:color="000000" w:sz="4" w:space="0"/>
            </w:tcBorders>
            <w:shd w:val="clear" w:color="auto" w:fill="auto"/>
            <w:noWrap/>
            <w:vAlign w:val="center"/>
          </w:tcPr>
          <w:p w14:paraId="72B16A5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801" w:type="dxa"/>
            <w:tcBorders>
              <w:top w:val="nil"/>
              <w:left w:val="nil"/>
              <w:bottom w:val="single" w:color="000000" w:sz="4" w:space="0"/>
              <w:right w:val="single" w:color="000000" w:sz="4" w:space="0"/>
            </w:tcBorders>
            <w:shd w:val="clear" w:color="auto" w:fill="auto"/>
            <w:noWrap/>
            <w:vAlign w:val="center"/>
          </w:tcPr>
          <w:p w14:paraId="353587C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D7AF70B">
        <w:tblPrEx>
          <w:tblCellMar>
            <w:top w:w="0" w:type="dxa"/>
            <w:left w:w="108" w:type="dxa"/>
            <w:bottom w:w="0" w:type="dxa"/>
            <w:right w:w="108" w:type="dxa"/>
          </w:tblCellMar>
        </w:tblPrEx>
        <w:trPr>
          <w:trHeight w:val="308" w:hRule="atLeast"/>
        </w:trPr>
        <w:tc>
          <w:tcPr>
            <w:tcW w:w="13750" w:type="dxa"/>
            <w:gridSpan w:val="10"/>
            <w:tcBorders>
              <w:top w:val="nil"/>
              <w:left w:val="nil"/>
              <w:bottom w:val="nil"/>
              <w:right w:val="nil"/>
            </w:tcBorders>
            <w:shd w:val="clear" w:color="auto" w:fill="auto"/>
            <w:noWrap/>
            <w:vAlign w:val="center"/>
          </w:tcPr>
          <w:p w14:paraId="21B6592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注：本表反映部门本年度各项支出情况。</w:t>
            </w:r>
          </w:p>
        </w:tc>
      </w:tr>
    </w:tbl>
    <w:p w14:paraId="0398DA66">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5300" w:type="dxa"/>
        <w:tblInd w:w="94" w:type="dxa"/>
        <w:tblLayout w:type="autofit"/>
        <w:tblCellMar>
          <w:top w:w="0" w:type="dxa"/>
          <w:left w:w="108" w:type="dxa"/>
          <w:bottom w:w="0" w:type="dxa"/>
          <w:right w:w="108" w:type="dxa"/>
        </w:tblCellMar>
      </w:tblPr>
      <w:tblGrid>
        <w:gridCol w:w="3766"/>
        <w:gridCol w:w="488"/>
        <w:gridCol w:w="1525"/>
        <w:gridCol w:w="3859"/>
        <w:gridCol w:w="488"/>
        <w:gridCol w:w="1096"/>
        <w:gridCol w:w="1266"/>
        <w:gridCol w:w="1136"/>
        <w:gridCol w:w="1702"/>
      </w:tblGrid>
      <w:tr w14:paraId="032A9729">
        <w:tblPrEx>
          <w:tblCellMar>
            <w:top w:w="0" w:type="dxa"/>
            <w:left w:w="108" w:type="dxa"/>
            <w:bottom w:w="0" w:type="dxa"/>
            <w:right w:w="108" w:type="dxa"/>
          </w:tblCellMar>
        </w:tblPrEx>
        <w:trPr>
          <w:trHeight w:val="390" w:hRule="atLeast"/>
        </w:trPr>
        <w:tc>
          <w:tcPr>
            <w:tcW w:w="15300" w:type="dxa"/>
            <w:gridSpan w:val="9"/>
            <w:tcBorders>
              <w:top w:val="nil"/>
              <w:left w:val="nil"/>
              <w:bottom w:val="nil"/>
              <w:right w:val="nil"/>
            </w:tcBorders>
            <w:shd w:val="clear" w:color="auto" w:fill="auto"/>
            <w:noWrap/>
            <w:vAlign w:val="bottom"/>
          </w:tcPr>
          <w:p w14:paraId="27ECEA83">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财政拨款收入支出决算总表</w:t>
            </w:r>
          </w:p>
        </w:tc>
      </w:tr>
      <w:tr w14:paraId="5677803F">
        <w:tblPrEx>
          <w:tblCellMar>
            <w:top w:w="0" w:type="dxa"/>
            <w:left w:w="108" w:type="dxa"/>
            <w:bottom w:w="0" w:type="dxa"/>
            <w:right w:w="108" w:type="dxa"/>
          </w:tblCellMar>
        </w:tblPrEx>
        <w:trPr>
          <w:trHeight w:val="255" w:hRule="atLeast"/>
        </w:trPr>
        <w:tc>
          <w:tcPr>
            <w:tcW w:w="3766" w:type="dxa"/>
            <w:tcBorders>
              <w:top w:val="nil"/>
              <w:left w:val="nil"/>
              <w:bottom w:val="nil"/>
              <w:right w:val="nil"/>
            </w:tcBorders>
            <w:shd w:val="clear" w:color="auto" w:fill="auto"/>
            <w:noWrap/>
            <w:vAlign w:val="bottom"/>
          </w:tcPr>
          <w:p w14:paraId="2B45A336">
            <w:pPr>
              <w:widowControl/>
              <w:jc w:val="left"/>
              <w:rPr>
                <w:rFonts w:ascii="Arial" w:hAnsi="Arial" w:eastAsia="宋体" w:cs="Arial"/>
                <w:color w:val="auto"/>
                <w:kern w:val="0"/>
                <w:sz w:val="20"/>
                <w:szCs w:val="20"/>
                <w:highlight w:val="none"/>
              </w:rPr>
            </w:pPr>
          </w:p>
        </w:tc>
        <w:tc>
          <w:tcPr>
            <w:tcW w:w="488" w:type="dxa"/>
            <w:tcBorders>
              <w:top w:val="nil"/>
              <w:left w:val="nil"/>
              <w:bottom w:val="nil"/>
              <w:right w:val="nil"/>
            </w:tcBorders>
            <w:shd w:val="clear" w:color="auto" w:fill="auto"/>
            <w:noWrap/>
            <w:vAlign w:val="bottom"/>
          </w:tcPr>
          <w:p w14:paraId="023345D2">
            <w:pPr>
              <w:widowControl/>
              <w:jc w:val="left"/>
              <w:rPr>
                <w:rFonts w:ascii="Arial" w:hAnsi="Arial" w:eastAsia="宋体" w:cs="Arial"/>
                <w:color w:val="auto"/>
                <w:kern w:val="0"/>
                <w:sz w:val="20"/>
                <w:szCs w:val="20"/>
                <w:highlight w:val="none"/>
              </w:rPr>
            </w:pPr>
          </w:p>
        </w:tc>
        <w:tc>
          <w:tcPr>
            <w:tcW w:w="1525" w:type="dxa"/>
            <w:tcBorders>
              <w:top w:val="nil"/>
              <w:left w:val="nil"/>
              <w:bottom w:val="nil"/>
              <w:right w:val="nil"/>
            </w:tcBorders>
            <w:shd w:val="clear" w:color="auto" w:fill="auto"/>
            <w:noWrap/>
            <w:vAlign w:val="bottom"/>
          </w:tcPr>
          <w:p w14:paraId="1AE363CC">
            <w:pPr>
              <w:widowControl/>
              <w:jc w:val="left"/>
              <w:rPr>
                <w:rFonts w:ascii="Arial" w:hAnsi="Arial" w:eastAsia="宋体" w:cs="Arial"/>
                <w:color w:val="auto"/>
                <w:kern w:val="0"/>
                <w:sz w:val="20"/>
                <w:szCs w:val="20"/>
                <w:highlight w:val="none"/>
              </w:rPr>
            </w:pPr>
          </w:p>
        </w:tc>
        <w:tc>
          <w:tcPr>
            <w:tcW w:w="3859" w:type="dxa"/>
            <w:tcBorders>
              <w:top w:val="nil"/>
              <w:left w:val="nil"/>
              <w:bottom w:val="nil"/>
              <w:right w:val="nil"/>
            </w:tcBorders>
            <w:shd w:val="clear" w:color="auto" w:fill="auto"/>
            <w:noWrap/>
            <w:vAlign w:val="bottom"/>
          </w:tcPr>
          <w:p w14:paraId="16FF93EA">
            <w:pPr>
              <w:widowControl/>
              <w:jc w:val="left"/>
              <w:rPr>
                <w:rFonts w:ascii="Arial" w:hAnsi="Arial" w:eastAsia="宋体" w:cs="Arial"/>
                <w:color w:val="auto"/>
                <w:kern w:val="0"/>
                <w:sz w:val="20"/>
                <w:szCs w:val="20"/>
                <w:highlight w:val="none"/>
              </w:rPr>
            </w:pPr>
          </w:p>
        </w:tc>
        <w:tc>
          <w:tcPr>
            <w:tcW w:w="488" w:type="dxa"/>
            <w:tcBorders>
              <w:top w:val="nil"/>
              <w:left w:val="nil"/>
              <w:bottom w:val="nil"/>
              <w:right w:val="nil"/>
            </w:tcBorders>
            <w:shd w:val="clear" w:color="auto" w:fill="auto"/>
            <w:noWrap/>
            <w:vAlign w:val="bottom"/>
          </w:tcPr>
          <w:p w14:paraId="5ADAB3E3">
            <w:pPr>
              <w:widowControl/>
              <w:jc w:val="left"/>
              <w:rPr>
                <w:rFonts w:ascii="Arial" w:hAnsi="Arial" w:eastAsia="宋体" w:cs="Arial"/>
                <w:color w:val="auto"/>
                <w:kern w:val="0"/>
                <w:sz w:val="20"/>
                <w:szCs w:val="20"/>
                <w:highlight w:val="none"/>
              </w:rPr>
            </w:pPr>
          </w:p>
        </w:tc>
        <w:tc>
          <w:tcPr>
            <w:tcW w:w="1070" w:type="dxa"/>
            <w:tcBorders>
              <w:top w:val="nil"/>
              <w:left w:val="nil"/>
              <w:bottom w:val="nil"/>
              <w:right w:val="nil"/>
            </w:tcBorders>
            <w:shd w:val="clear" w:color="auto" w:fill="auto"/>
            <w:noWrap/>
            <w:vAlign w:val="bottom"/>
          </w:tcPr>
          <w:p w14:paraId="7B34A90F">
            <w:pPr>
              <w:widowControl/>
              <w:jc w:val="left"/>
              <w:rPr>
                <w:rFonts w:ascii="Arial" w:hAnsi="Arial" w:eastAsia="宋体" w:cs="Arial"/>
                <w:color w:val="auto"/>
                <w:kern w:val="0"/>
                <w:sz w:val="20"/>
                <w:szCs w:val="20"/>
                <w:highlight w:val="none"/>
              </w:rPr>
            </w:pPr>
          </w:p>
        </w:tc>
        <w:tc>
          <w:tcPr>
            <w:tcW w:w="1266" w:type="dxa"/>
            <w:tcBorders>
              <w:top w:val="nil"/>
              <w:left w:val="nil"/>
              <w:bottom w:val="nil"/>
              <w:right w:val="nil"/>
            </w:tcBorders>
            <w:shd w:val="clear" w:color="auto" w:fill="auto"/>
            <w:noWrap/>
            <w:vAlign w:val="bottom"/>
          </w:tcPr>
          <w:p w14:paraId="16DE24C1">
            <w:pPr>
              <w:widowControl/>
              <w:jc w:val="left"/>
              <w:rPr>
                <w:rFonts w:ascii="Arial" w:hAnsi="Arial" w:eastAsia="宋体" w:cs="Arial"/>
                <w:color w:val="auto"/>
                <w:kern w:val="0"/>
                <w:sz w:val="20"/>
                <w:szCs w:val="20"/>
                <w:highlight w:val="none"/>
              </w:rPr>
            </w:pPr>
          </w:p>
        </w:tc>
        <w:tc>
          <w:tcPr>
            <w:tcW w:w="1136" w:type="dxa"/>
            <w:tcBorders>
              <w:top w:val="nil"/>
              <w:left w:val="nil"/>
              <w:bottom w:val="nil"/>
              <w:right w:val="nil"/>
            </w:tcBorders>
            <w:shd w:val="clear" w:color="auto" w:fill="auto"/>
            <w:noWrap/>
            <w:vAlign w:val="bottom"/>
          </w:tcPr>
          <w:p w14:paraId="63F8FFFA">
            <w:pPr>
              <w:widowControl/>
              <w:jc w:val="left"/>
              <w:rPr>
                <w:rFonts w:ascii="Arial" w:hAnsi="Arial" w:eastAsia="宋体" w:cs="Arial"/>
                <w:color w:val="auto"/>
                <w:kern w:val="0"/>
                <w:sz w:val="20"/>
                <w:szCs w:val="20"/>
                <w:highlight w:val="none"/>
              </w:rPr>
            </w:pPr>
          </w:p>
        </w:tc>
        <w:tc>
          <w:tcPr>
            <w:tcW w:w="1702" w:type="dxa"/>
            <w:tcBorders>
              <w:top w:val="nil"/>
              <w:left w:val="nil"/>
              <w:bottom w:val="nil"/>
              <w:right w:val="nil"/>
            </w:tcBorders>
            <w:shd w:val="clear" w:color="auto" w:fill="auto"/>
            <w:noWrap/>
            <w:vAlign w:val="bottom"/>
          </w:tcPr>
          <w:p w14:paraId="01BE7CE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公开04表</w:t>
            </w:r>
          </w:p>
        </w:tc>
      </w:tr>
      <w:tr w14:paraId="644EA162">
        <w:tblPrEx>
          <w:tblCellMar>
            <w:top w:w="0" w:type="dxa"/>
            <w:left w:w="108" w:type="dxa"/>
            <w:bottom w:w="0" w:type="dxa"/>
            <w:right w:w="108" w:type="dxa"/>
          </w:tblCellMar>
        </w:tblPrEx>
        <w:trPr>
          <w:trHeight w:val="255" w:hRule="atLeast"/>
        </w:trPr>
        <w:tc>
          <w:tcPr>
            <w:tcW w:w="3766" w:type="dxa"/>
            <w:tcBorders>
              <w:top w:val="nil"/>
              <w:left w:val="nil"/>
              <w:bottom w:val="nil"/>
              <w:right w:val="nil"/>
            </w:tcBorders>
            <w:shd w:val="clear" w:color="auto" w:fill="auto"/>
            <w:noWrap/>
            <w:vAlign w:val="bottom"/>
          </w:tcPr>
          <w:p w14:paraId="73253C3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488" w:type="dxa"/>
            <w:tcBorders>
              <w:top w:val="nil"/>
              <w:left w:val="nil"/>
              <w:bottom w:val="nil"/>
              <w:right w:val="nil"/>
            </w:tcBorders>
            <w:shd w:val="clear" w:color="auto" w:fill="auto"/>
            <w:noWrap/>
            <w:vAlign w:val="bottom"/>
          </w:tcPr>
          <w:p w14:paraId="6600DBE9">
            <w:pPr>
              <w:widowControl/>
              <w:jc w:val="left"/>
              <w:rPr>
                <w:rFonts w:ascii="Arial" w:hAnsi="Arial" w:eastAsia="宋体" w:cs="Arial"/>
                <w:color w:val="auto"/>
                <w:kern w:val="0"/>
                <w:sz w:val="20"/>
                <w:szCs w:val="20"/>
                <w:highlight w:val="none"/>
              </w:rPr>
            </w:pPr>
          </w:p>
        </w:tc>
        <w:tc>
          <w:tcPr>
            <w:tcW w:w="1525" w:type="dxa"/>
            <w:tcBorders>
              <w:top w:val="nil"/>
              <w:left w:val="nil"/>
              <w:bottom w:val="nil"/>
              <w:right w:val="nil"/>
            </w:tcBorders>
            <w:shd w:val="clear" w:color="auto" w:fill="auto"/>
            <w:noWrap/>
            <w:vAlign w:val="bottom"/>
          </w:tcPr>
          <w:p w14:paraId="34BD30E8">
            <w:pPr>
              <w:widowControl/>
              <w:jc w:val="left"/>
              <w:rPr>
                <w:rFonts w:ascii="Arial" w:hAnsi="Arial" w:eastAsia="宋体" w:cs="Arial"/>
                <w:color w:val="auto"/>
                <w:kern w:val="0"/>
                <w:sz w:val="20"/>
                <w:szCs w:val="20"/>
                <w:highlight w:val="none"/>
              </w:rPr>
            </w:pPr>
          </w:p>
        </w:tc>
        <w:tc>
          <w:tcPr>
            <w:tcW w:w="3859" w:type="dxa"/>
            <w:tcBorders>
              <w:top w:val="nil"/>
              <w:left w:val="nil"/>
              <w:bottom w:val="nil"/>
              <w:right w:val="nil"/>
            </w:tcBorders>
            <w:shd w:val="clear" w:color="auto" w:fill="auto"/>
            <w:noWrap/>
            <w:vAlign w:val="bottom"/>
          </w:tcPr>
          <w:p w14:paraId="63051701">
            <w:pPr>
              <w:widowControl/>
              <w:jc w:val="left"/>
              <w:rPr>
                <w:rFonts w:ascii="Arial" w:hAnsi="Arial" w:eastAsia="宋体" w:cs="Arial"/>
                <w:color w:val="auto"/>
                <w:kern w:val="0"/>
                <w:sz w:val="20"/>
                <w:szCs w:val="20"/>
                <w:highlight w:val="none"/>
              </w:rPr>
            </w:pPr>
          </w:p>
        </w:tc>
        <w:tc>
          <w:tcPr>
            <w:tcW w:w="488" w:type="dxa"/>
            <w:tcBorders>
              <w:top w:val="nil"/>
              <w:left w:val="nil"/>
              <w:bottom w:val="nil"/>
              <w:right w:val="nil"/>
            </w:tcBorders>
            <w:shd w:val="clear" w:color="auto" w:fill="auto"/>
            <w:noWrap/>
            <w:vAlign w:val="bottom"/>
          </w:tcPr>
          <w:p w14:paraId="07ADBAFA">
            <w:pPr>
              <w:widowControl/>
              <w:jc w:val="left"/>
              <w:rPr>
                <w:rFonts w:ascii="Arial" w:hAnsi="Arial" w:eastAsia="宋体" w:cs="Arial"/>
                <w:color w:val="auto"/>
                <w:kern w:val="0"/>
                <w:sz w:val="20"/>
                <w:szCs w:val="20"/>
                <w:highlight w:val="none"/>
              </w:rPr>
            </w:pPr>
          </w:p>
        </w:tc>
        <w:tc>
          <w:tcPr>
            <w:tcW w:w="1070" w:type="dxa"/>
            <w:tcBorders>
              <w:top w:val="nil"/>
              <w:left w:val="nil"/>
              <w:bottom w:val="nil"/>
              <w:right w:val="nil"/>
            </w:tcBorders>
            <w:shd w:val="clear" w:color="auto" w:fill="auto"/>
            <w:noWrap/>
            <w:vAlign w:val="bottom"/>
          </w:tcPr>
          <w:p w14:paraId="7BE9C909">
            <w:pPr>
              <w:widowControl/>
              <w:jc w:val="left"/>
              <w:rPr>
                <w:rFonts w:ascii="Arial" w:hAnsi="Arial" w:eastAsia="宋体" w:cs="Arial"/>
                <w:color w:val="auto"/>
                <w:kern w:val="0"/>
                <w:sz w:val="20"/>
                <w:szCs w:val="20"/>
                <w:highlight w:val="none"/>
              </w:rPr>
            </w:pPr>
          </w:p>
        </w:tc>
        <w:tc>
          <w:tcPr>
            <w:tcW w:w="1266" w:type="dxa"/>
            <w:tcBorders>
              <w:top w:val="nil"/>
              <w:left w:val="nil"/>
              <w:bottom w:val="nil"/>
              <w:right w:val="nil"/>
            </w:tcBorders>
            <w:shd w:val="clear" w:color="auto" w:fill="auto"/>
            <w:noWrap/>
            <w:vAlign w:val="bottom"/>
          </w:tcPr>
          <w:p w14:paraId="202E088A">
            <w:pPr>
              <w:widowControl/>
              <w:jc w:val="left"/>
              <w:rPr>
                <w:rFonts w:ascii="Arial" w:hAnsi="Arial" w:eastAsia="宋体" w:cs="Arial"/>
                <w:color w:val="auto"/>
                <w:kern w:val="0"/>
                <w:sz w:val="20"/>
                <w:szCs w:val="20"/>
                <w:highlight w:val="none"/>
              </w:rPr>
            </w:pPr>
          </w:p>
        </w:tc>
        <w:tc>
          <w:tcPr>
            <w:tcW w:w="1136" w:type="dxa"/>
            <w:tcBorders>
              <w:top w:val="nil"/>
              <w:left w:val="nil"/>
              <w:bottom w:val="nil"/>
              <w:right w:val="nil"/>
            </w:tcBorders>
            <w:shd w:val="clear" w:color="auto" w:fill="auto"/>
            <w:noWrap/>
            <w:vAlign w:val="bottom"/>
          </w:tcPr>
          <w:p w14:paraId="1F5A5F6E">
            <w:pPr>
              <w:widowControl/>
              <w:jc w:val="left"/>
              <w:rPr>
                <w:rFonts w:ascii="Arial" w:hAnsi="Arial" w:eastAsia="宋体" w:cs="Arial"/>
                <w:color w:val="auto"/>
                <w:kern w:val="0"/>
                <w:sz w:val="20"/>
                <w:szCs w:val="20"/>
                <w:highlight w:val="none"/>
              </w:rPr>
            </w:pPr>
          </w:p>
        </w:tc>
        <w:tc>
          <w:tcPr>
            <w:tcW w:w="1702" w:type="dxa"/>
            <w:tcBorders>
              <w:top w:val="nil"/>
              <w:left w:val="nil"/>
              <w:bottom w:val="nil"/>
              <w:right w:val="nil"/>
            </w:tcBorders>
            <w:shd w:val="clear" w:color="auto" w:fill="auto"/>
            <w:noWrap/>
            <w:vAlign w:val="bottom"/>
          </w:tcPr>
          <w:p w14:paraId="77B7F86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9B829FD">
        <w:tblPrEx>
          <w:tblCellMar>
            <w:top w:w="0" w:type="dxa"/>
            <w:left w:w="108" w:type="dxa"/>
            <w:bottom w:w="0" w:type="dxa"/>
            <w:right w:w="108" w:type="dxa"/>
          </w:tblCellMar>
        </w:tblPrEx>
        <w:trPr>
          <w:trHeight w:val="308" w:hRule="atLeast"/>
        </w:trPr>
        <w:tc>
          <w:tcPr>
            <w:tcW w:w="577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0C14015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收     入</w:t>
            </w:r>
          </w:p>
        </w:tc>
        <w:tc>
          <w:tcPr>
            <w:tcW w:w="9521" w:type="dxa"/>
            <w:gridSpan w:val="6"/>
            <w:tcBorders>
              <w:top w:val="single" w:color="000000" w:sz="4" w:space="0"/>
              <w:left w:val="nil"/>
              <w:bottom w:val="single" w:color="000000" w:sz="4" w:space="0"/>
              <w:right w:val="single" w:color="000000" w:sz="4" w:space="0"/>
            </w:tcBorders>
            <w:shd w:val="clear" w:color="FFFFFF" w:fill="C0C0C0"/>
            <w:noWrap/>
            <w:vAlign w:val="center"/>
          </w:tcPr>
          <w:p w14:paraId="6649500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支     出</w:t>
            </w:r>
          </w:p>
        </w:tc>
      </w:tr>
      <w:tr w14:paraId="0A5D417E">
        <w:tblPrEx>
          <w:tblCellMar>
            <w:top w:w="0" w:type="dxa"/>
            <w:left w:w="108" w:type="dxa"/>
            <w:bottom w:w="0" w:type="dxa"/>
            <w:right w:w="108" w:type="dxa"/>
          </w:tblCellMar>
        </w:tblPrEx>
        <w:trPr>
          <w:trHeight w:val="312" w:hRule="atLeast"/>
        </w:trPr>
        <w:tc>
          <w:tcPr>
            <w:tcW w:w="3766" w:type="dxa"/>
            <w:vMerge w:val="restart"/>
            <w:tcBorders>
              <w:top w:val="nil"/>
              <w:left w:val="single" w:color="000000" w:sz="4" w:space="0"/>
              <w:bottom w:val="single" w:color="000000" w:sz="4" w:space="0"/>
              <w:right w:val="single" w:color="000000" w:sz="4" w:space="0"/>
            </w:tcBorders>
            <w:shd w:val="clear" w:color="FFFFFF" w:fill="C0C0C0"/>
            <w:vAlign w:val="center"/>
          </w:tcPr>
          <w:p w14:paraId="6599AC4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488" w:type="dxa"/>
            <w:vMerge w:val="restart"/>
            <w:tcBorders>
              <w:top w:val="nil"/>
              <w:left w:val="nil"/>
              <w:bottom w:val="single" w:color="000000" w:sz="4" w:space="0"/>
              <w:right w:val="single" w:color="000000" w:sz="4" w:space="0"/>
            </w:tcBorders>
            <w:shd w:val="clear" w:color="FFFFFF" w:fill="C0C0C0"/>
            <w:vAlign w:val="center"/>
          </w:tcPr>
          <w:p w14:paraId="66467B4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1525" w:type="dxa"/>
            <w:vMerge w:val="restart"/>
            <w:tcBorders>
              <w:top w:val="nil"/>
              <w:left w:val="nil"/>
              <w:bottom w:val="single" w:color="000000" w:sz="4" w:space="0"/>
              <w:right w:val="single" w:color="000000" w:sz="4" w:space="0"/>
            </w:tcBorders>
            <w:shd w:val="clear" w:color="FFFFFF" w:fill="C0C0C0"/>
            <w:vAlign w:val="center"/>
          </w:tcPr>
          <w:p w14:paraId="003FC80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金额</w:t>
            </w:r>
          </w:p>
        </w:tc>
        <w:tc>
          <w:tcPr>
            <w:tcW w:w="3859" w:type="dxa"/>
            <w:vMerge w:val="restart"/>
            <w:tcBorders>
              <w:top w:val="nil"/>
              <w:left w:val="nil"/>
              <w:bottom w:val="single" w:color="000000" w:sz="4" w:space="0"/>
              <w:right w:val="single" w:color="000000" w:sz="4" w:space="0"/>
            </w:tcBorders>
            <w:shd w:val="clear" w:color="FFFFFF" w:fill="C0C0C0"/>
            <w:vAlign w:val="center"/>
          </w:tcPr>
          <w:p w14:paraId="18600B4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488" w:type="dxa"/>
            <w:vMerge w:val="restart"/>
            <w:tcBorders>
              <w:top w:val="nil"/>
              <w:left w:val="nil"/>
              <w:bottom w:val="single" w:color="000000" w:sz="4" w:space="0"/>
              <w:right w:val="single" w:color="000000" w:sz="4" w:space="0"/>
            </w:tcBorders>
            <w:shd w:val="clear" w:color="FFFFFF" w:fill="C0C0C0"/>
            <w:vAlign w:val="center"/>
          </w:tcPr>
          <w:p w14:paraId="53D4933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行次</w:t>
            </w:r>
          </w:p>
        </w:tc>
        <w:tc>
          <w:tcPr>
            <w:tcW w:w="1070" w:type="dxa"/>
            <w:vMerge w:val="restart"/>
            <w:tcBorders>
              <w:top w:val="nil"/>
              <w:left w:val="nil"/>
              <w:bottom w:val="single" w:color="000000" w:sz="4" w:space="0"/>
              <w:right w:val="single" w:color="000000" w:sz="4" w:space="0"/>
            </w:tcBorders>
            <w:shd w:val="clear" w:color="FFFFFF" w:fill="C0C0C0"/>
            <w:noWrap/>
            <w:vAlign w:val="center"/>
          </w:tcPr>
          <w:p w14:paraId="3F347CB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1266" w:type="dxa"/>
            <w:vMerge w:val="restart"/>
            <w:tcBorders>
              <w:top w:val="nil"/>
              <w:left w:val="nil"/>
              <w:bottom w:val="single" w:color="000000" w:sz="4" w:space="0"/>
              <w:right w:val="single" w:color="000000" w:sz="4" w:space="0"/>
            </w:tcBorders>
            <w:shd w:val="clear" w:color="FFFFFF" w:fill="C0C0C0"/>
            <w:vAlign w:val="center"/>
          </w:tcPr>
          <w:p w14:paraId="066FB4E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一般公共预算财政拨款</w:t>
            </w:r>
          </w:p>
        </w:tc>
        <w:tc>
          <w:tcPr>
            <w:tcW w:w="1136" w:type="dxa"/>
            <w:vMerge w:val="restart"/>
            <w:tcBorders>
              <w:top w:val="nil"/>
              <w:left w:val="nil"/>
              <w:bottom w:val="single" w:color="000000" w:sz="4" w:space="0"/>
              <w:right w:val="single" w:color="000000" w:sz="4" w:space="0"/>
            </w:tcBorders>
            <w:shd w:val="clear" w:color="FFFFFF" w:fill="C0C0C0"/>
            <w:vAlign w:val="center"/>
          </w:tcPr>
          <w:p w14:paraId="289512D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政府性基金预算财政拨款</w:t>
            </w:r>
          </w:p>
        </w:tc>
        <w:tc>
          <w:tcPr>
            <w:tcW w:w="1702" w:type="dxa"/>
            <w:vMerge w:val="restart"/>
            <w:tcBorders>
              <w:top w:val="nil"/>
              <w:left w:val="nil"/>
              <w:bottom w:val="single" w:color="000000" w:sz="4" w:space="0"/>
              <w:right w:val="single" w:color="000000" w:sz="4" w:space="0"/>
            </w:tcBorders>
            <w:shd w:val="clear" w:color="FFFFFF" w:fill="C0C0C0"/>
            <w:vAlign w:val="center"/>
          </w:tcPr>
          <w:p w14:paraId="7867BA3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国有资本经营预算财政拨款</w:t>
            </w:r>
          </w:p>
        </w:tc>
      </w:tr>
      <w:tr w14:paraId="7F2230A9">
        <w:tblPrEx>
          <w:tblCellMar>
            <w:top w:w="0" w:type="dxa"/>
            <w:left w:w="108" w:type="dxa"/>
            <w:bottom w:w="0" w:type="dxa"/>
            <w:right w:w="108" w:type="dxa"/>
          </w:tblCellMar>
        </w:tblPrEx>
        <w:trPr>
          <w:trHeight w:val="615" w:hRule="atLeast"/>
        </w:trPr>
        <w:tc>
          <w:tcPr>
            <w:tcW w:w="3766" w:type="dxa"/>
            <w:vMerge w:val="continue"/>
            <w:tcBorders>
              <w:top w:val="nil"/>
              <w:left w:val="single" w:color="000000" w:sz="4" w:space="0"/>
              <w:bottom w:val="single" w:color="000000" w:sz="4" w:space="0"/>
              <w:right w:val="single" w:color="000000" w:sz="4" w:space="0"/>
            </w:tcBorders>
            <w:vAlign w:val="center"/>
          </w:tcPr>
          <w:p w14:paraId="4B406411">
            <w:pPr>
              <w:widowControl/>
              <w:jc w:val="left"/>
              <w:rPr>
                <w:rFonts w:ascii="宋体" w:hAnsi="宋体" w:eastAsia="宋体" w:cs="Arial"/>
                <w:color w:val="auto"/>
                <w:kern w:val="0"/>
                <w:sz w:val="22"/>
                <w:highlight w:val="none"/>
              </w:rPr>
            </w:pPr>
          </w:p>
        </w:tc>
        <w:tc>
          <w:tcPr>
            <w:tcW w:w="488" w:type="dxa"/>
            <w:vMerge w:val="continue"/>
            <w:tcBorders>
              <w:top w:val="nil"/>
              <w:left w:val="nil"/>
              <w:bottom w:val="single" w:color="000000" w:sz="4" w:space="0"/>
              <w:right w:val="single" w:color="000000" w:sz="4" w:space="0"/>
            </w:tcBorders>
            <w:vAlign w:val="center"/>
          </w:tcPr>
          <w:p w14:paraId="03B6E6B7">
            <w:pPr>
              <w:widowControl/>
              <w:jc w:val="left"/>
              <w:rPr>
                <w:rFonts w:ascii="宋体" w:hAnsi="宋体" w:eastAsia="宋体" w:cs="Arial"/>
                <w:color w:val="auto"/>
                <w:kern w:val="0"/>
                <w:sz w:val="22"/>
                <w:highlight w:val="none"/>
              </w:rPr>
            </w:pPr>
          </w:p>
        </w:tc>
        <w:tc>
          <w:tcPr>
            <w:tcW w:w="1525" w:type="dxa"/>
            <w:vMerge w:val="continue"/>
            <w:tcBorders>
              <w:top w:val="nil"/>
              <w:left w:val="nil"/>
              <w:bottom w:val="single" w:color="000000" w:sz="4" w:space="0"/>
              <w:right w:val="single" w:color="000000" w:sz="4" w:space="0"/>
            </w:tcBorders>
            <w:vAlign w:val="center"/>
          </w:tcPr>
          <w:p w14:paraId="74A33D16">
            <w:pPr>
              <w:widowControl/>
              <w:jc w:val="left"/>
              <w:rPr>
                <w:rFonts w:ascii="宋体" w:hAnsi="宋体" w:eastAsia="宋体" w:cs="Arial"/>
                <w:color w:val="auto"/>
                <w:kern w:val="0"/>
                <w:sz w:val="22"/>
                <w:highlight w:val="none"/>
              </w:rPr>
            </w:pPr>
          </w:p>
        </w:tc>
        <w:tc>
          <w:tcPr>
            <w:tcW w:w="3859" w:type="dxa"/>
            <w:vMerge w:val="continue"/>
            <w:tcBorders>
              <w:top w:val="nil"/>
              <w:left w:val="nil"/>
              <w:bottom w:val="single" w:color="000000" w:sz="4" w:space="0"/>
              <w:right w:val="single" w:color="000000" w:sz="4" w:space="0"/>
            </w:tcBorders>
            <w:vAlign w:val="center"/>
          </w:tcPr>
          <w:p w14:paraId="78AE1EB3">
            <w:pPr>
              <w:widowControl/>
              <w:jc w:val="left"/>
              <w:rPr>
                <w:rFonts w:ascii="宋体" w:hAnsi="宋体" w:eastAsia="宋体" w:cs="Arial"/>
                <w:color w:val="auto"/>
                <w:kern w:val="0"/>
                <w:sz w:val="22"/>
                <w:highlight w:val="none"/>
              </w:rPr>
            </w:pPr>
          </w:p>
        </w:tc>
        <w:tc>
          <w:tcPr>
            <w:tcW w:w="488" w:type="dxa"/>
            <w:vMerge w:val="continue"/>
            <w:tcBorders>
              <w:top w:val="nil"/>
              <w:left w:val="nil"/>
              <w:bottom w:val="single" w:color="000000" w:sz="4" w:space="0"/>
              <w:right w:val="single" w:color="000000" w:sz="4" w:space="0"/>
            </w:tcBorders>
            <w:vAlign w:val="center"/>
          </w:tcPr>
          <w:p w14:paraId="7170B224">
            <w:pPr>
              <w:widowControl/>
              <w:jc w:val="left"/>
              <w:rPr>
                <w:rFonts w:ascii="宋体" w:hAnsi="宋体" w:eastAsia="宋体" w:cs="Arial"/>
                <w:color w:val="auto"/>
                <w:kern w:val="0"/>
                <w:sz w:val="22"/>
                <w:highlight w:val="none"/>
              </w:rPr>
            </w:pPr>
          </w:p>
        </w:tc>
        <w:tc>
          <w:tcPr>
            <w:tcW w:w="1070" w:type="dxa"/>
            <w:vMerge w:val="continue"/>
            <w:tcBorders>
              <w:top w:val="nil"/>
              <w:left w:val="nil"/>
              <w:bottom w:val="single" w:color="000000" w:sz="4" w:space="0"/>
              <w:right w:val="single" w:color="000000" w:sz="4" w:space="0"/>
            </w:tcBorders>
            <w:vAlign w:val="center"/>
          </w:tcPr>
          <w:p w14:paraId="1663DD81">
            <w:pPr>
              <w:widowControl/>
              <w:jc w:val="left"/>
              <w:rPr>
                <w:rFonts w:ascii="宋体" w:hAnsi="宋体" w:eastAsia="宋体" w:cs="Arial"/>
                <w:color w:val="auto"/>
                <w:kern w:val="0"/>
                <w:sz w:val="22"/>
                <w:highlight w:val="none"/>
              </w:rPr>
            </w:pPr>
          </w:p>
        </w:tc>
        <w:tc>
          <w:tcPr>
            <w:tcW w:w="1266" w:type="dxa"/>
            <w:vMerge w:val="continue"/>
            <w:tcBorders>
              <w:top w:val="nil"/>
              <w:left w:val="nil"/>
              <w:bottom w:val="single" w:color="000000" w:sz="4" w:space="0"/>
              <w:right w:val="single" w:color="000000" w:sz="4" w:space="0"/>
            </w:tcBorders>
            <w:vAlign w:val="center"/>
          </w:tcPr>
          <w:p w14:paraId="29BB4671">
            <w:pPr>
              <w:widowControl/>
              <w:jc w:val="left"/>
              <w:rPr>
                <w:rFonts w:ascii="宋体" w:hAnsi="宋体" w:eastAsia="宋体" w:cs="Arial"/>
                <w:color w:val="auto"/>
                <w:kern w:val="0"/>
                <w:sz w:val="22"/>
                <w:highlight w:val="none"/>
              </w:rPr>
            </w:pPr>
          </w:p>
        </w:tc>
        <w:tc>
          <w:tcPr>
            <w:tcW w:w="1136" w:type="dxa"/>
            <w:vMerge w:val="continue"/>
            <w:tcBorders>
              <w:top w:val="nil"/>
              <w:left w:val="nil"/>
              <w:bottom w:val="single" w:color="000000" w:sz="4" w:space="0"/>
              <w:right w:val="single" w:color="000000" w:sz="4" w:space="0"/>
            </w:tcBorders>
            <w:vAlign w:val="center"/>
          </w:tcPr>
          <w:p w14:paraId="0DF75482">
            <w:pPr>
              <w:widowControl/>
              <w:jc w:val="left"/>
              <w:rPr>
                <w:rFonts w:ascii="宋体" w:hAnsi="宋体" w:eastAsia="宋体" w:cs="Arial"/>
                <w:color w:val="auto"/>
                <w:kern w:val="0"/>
                <w:sz w:val="22"/>
                <w:highlight w:val="none"/>
              </w:rPr>
            </w:pPr>
          </w:p>
        </w:tc>
        <w:tc>
          <w:tcPr>
            <w:tcW w:w="1702" w:type="dxa"/>
            <w:vMerge w:val="continue"/>
            <w:tcBorders>
              <w:top w:val="nil"/>
              <w:left w:val="nil"/>
              <w:bottom w:val="single" w:color="000000" w:sz="4" w:space="0"/>
              <w:right w:val="single" w:color="000000" w:sz="4" w:space="0"/>
            </w:tcBorders>
            <w:vAlign w:val="center"/>
          </w:tcPr>
          <w:p w14:paraId="384C4033">
            <w:pPr>
              <w:widowControl/>
              <w:jc w:val="left"/>
              <w:rPr>
                <w:rFonts w:ascii="宋体" w:hAnsi="宋体" w:eastAsia="宋体" w:cs="Arial"/>
                <w:color w:val="auto"/>
                <w:kern w:val="0"/>
                <w:sz w:val="22"/>
                <w:highlight w:val="none"/>
              </w:rPr>
            </w:pPr>
          </w:p>
        </w:tc>
      </w:tr>
      <w:tr w14:paraId="37CB9ADA">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4C6FE7F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488" w:type="dxa"/>
            <w:tcBorders>
              <w:top w:val="nil"/>
              <w:left w:val="nil"/>
              <w:bottom w:val="single" w:color="000000" w:sz="4" w:space="0"/>
              <w:right w:val="single" w:color="000000" w:sz="4" w:space="0"/>
            </w:tcBorders>
            <w:shd w:val="clear" w:color="FFFFFF" w:fill="C0C0C0"/>
            <w:noWrap/>
            <w:vAlign w:val="center"/>
          </w:tcPr>
          <w:p w14:paraId="11CB5DE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525" w:type="dxa"/>
            <w:tcBorders>
              <w:top w:val="nil"/>
              <w:left w:val="nil"/>
              <w:bottom w:val="single" w:color="000000" w:sz="4" w:space="0"/>
              <w:right w:val="single" w:color="000000" w:sz="4" w:space="0"/>
            </w:tcBorders>
            <w:shd w:val="clear" w:color="FFFFFF" w:fill="C0C0C0"/>
            <w:noWrap/>
            <w:vAlign w:val="center"/>
          </w:tcPr>
          <w:p w14:paraId="17CEBC2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3859" w:type="dxa"/>
            <w:tcBorders>
              <w:top w:val="nil"/>
              <w:left w:val="nil"/>
              <w:bottom w:val="single" w:color="000000" w:sz="4" w:space="0"/>
              <w:right w:val="single" w:color="000000" w:sz="4" w:space="0"/>
            </w:tcBorders>
            <w:shd w:val="clear" w:color="FFFFFF" w:fill="C0C0C0"/>
            <w:noWrap/>
            <w:vAlign w:val="center"/>
          </w:tcPr>
          <w:p w14:paraId="6B3C7C6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488" w:type="dxa"/>
            <w:tcBorders>
              <w:top w:val="nil"/>
              <w:left w:val="nil"/>
              <w:bottom w:val="single" w:color="000000" w:sz="4" w:space="0"/>
              <w:right w:val="single" w:color="000000" w:sz="4" w:space="0"/>
            </w:tcBorders>
            <w:shd w:val="clear" w:color="FFFFFF" w:fill="C0C0C0"/>
            <w:noWrap/>
            <w:vAlign w:val="center"/>
          </w:tcPr>
          <w:p w14:paraId="3F8BB9D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070" w:type="dxa"/>
            <w:tcBorders>
              <w:top w:val="nil"/>
              <w:left w:val="nil"/>
              <w:bottom w:val="single" w:color="000000" w:sz="4" w:space="0"/>
              <w:right w:val="single" w:color="000000" w:sz="4" w:space="0"/>
            </w:tcBorders>
            <w:shd w:val="clear" w:color="FFFFFF" w:fill="C0C0C0"/>
            <w:noWrap/>
            <w:vAlign w:val="center"/>
          </w:tcPr>
          <w:p w14:paraId="0EC3EAE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266" w:type="dxa"/>
            <w:tcBorders>
              <w:top w:val="nil"/>
              <w:left w:val="nil"/>
              <w:bottom w:val="single" w:color="000000" w:sz="4" w:space="0"/>
              <w:right w:val="single" w:color="000000" w:sz="4" w:space="0"/>
            </w:tcBorders>
            <w:shd w:val="clear" w:color="FFFFFF" w:fill="C0C0C0"/>
            <w:noWrap/>
            <w:vAlign w:val="center"/>
          </w:tcPr>
          <w:p w14:paraId="687EFFB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136" w:type="dxa"/>
            <w:tcBorders>
              <w:top w:val="nil"/>
              <w:left w:val="nil"/>
              <w:bottom w:val="single" w:color="000000" w:sz="4" w:space="0"/>
              <w:right w:val="single" w:color="000000" w:sz="4" w:space="0"/>
            </w:tcBorders>
            <w:shd w:val="clear" w:color="FFFFFF" w:fill="C0C0C0"/>
            <w:noWrap/>
            <w:vAlign w:val="center"/>
          </w:tcPr>
          <w:p w14:paraId="1987C81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702" w:type="dxa"/>
            <w:tcBorders>
              <w:top w:val="nil"/>
              <w:left w:val="nil"/>
              <w:bottom w:val="single" w:color="000000" w:sz="4" w:space="0"/>
              <w:right w:val="single" w:color="000000" w:sz="4" w:space="0"/>
            </w:tcBorders>
            <w:shd w:val="clear" w:color="FFFFFF" w:fill="C0C0C0"/>
            <w:noWrap/>
            <w:vAlign w:val="center"/>
          </w:tcPr>
          <w:p w14:paraId="00DE4F4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r>
      <w:tr w14:paraId="04A51139">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4572440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一、一般公共预算财政拨款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005E432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525" w:type="dxa"/>
            <w:tcBorders>
              <w:top w:val="nil"/>
              <w:left w:val="nil"/>
              <w:bottom w:val="single" w:color="000000" w:sz="4" w:space="0"/>
              <w:right w:val="single" w:color="000000" w:sz="4" w:space="0"/>
            </w:tcBorders>
            <w:shd w:val="clear" w:color="auto" w:fill="auto"/>
            <w:noWrap/>
            <w:vAlign w:val="center"/>
          </w:tcPr>
          <w:p w14:paraId="7361D32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3859" w:type="dxa"/>
            <w:tcBorders>
              <w:top w:val="nil"/>
              <w:left w:val="nil"/>
              <w:bottom w:val="single" w:color="000000" w:sz="4" w:space="0"/>
              <w:right w:val="single" w:color="000000" w:sz="4" w:space="0"/>
            </w:tcBorders>
            <w:shd w:val="clear" w:color="FFFFFF" w:fill="C0C0C0"/>
            <w:noWrap/>
            <w:vAlign w:val="center"/>
          </w:tcPr>
          <w:p w14:paraId="092338C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一、一般公共服务支出</w:t>
            </w:r>
          </w:p>
        </w:tc>
        <w:tc>
          <w:tcPr>
            <w:tcW w:w="488" w:type="dxa"/>
            <w:tcBorders>
              <w:top w:val="nil"/>
              <w:left w:val="nil"/>
              <w:bottom w:val="single" w:color="000000" w:sz="4" w:space="0"/>
              <w:right w:val="single" w:color="000000" w:sz="4" w:space="0"/>
            </w:tcBorders>
            <w:shd w:val="clear" w:color="FFFFFF" w:fill="C0C0C0"/>
            <w:noWrap/>
            <w:vAlign w:val="center"/>
          </w:tcPr>
          <w:p w14:paraId="077354D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33</w:t>
            </w:r>
          </w:p>
        </w:tc>
        <w:tc>
          <w:tcPr>
            <w:tcW w:w="1070" w:type="dxa"/>
            <w:tcBorders>
              <w:top w:val="nil"/>
              <w:left w:val="nil"/>
              <w:bottom w:val="single" w:color="000000" w:sz="4" w:space="0"/>
              <w:right w:val="single" w:color="000000" w:sz="4" w:space="0"/>
            </w:tcBorders>
            <w:shd w:val="clear" w:color="auto" w:fill="auto"/>
            <w:noWrap/>
            <w:vAlign w:val="center"/>
          </w:tcPr>
          <w:p w14:paraId="507DBC6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6EBA518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4CFBB0F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0EA2249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7BDEE51D">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1BAA6C9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二、政府性基金预算财政拨款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20F9AD1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525" w:type="dxa"/>
            <w:tcBorders>
              <w:top w:val="nil"/>
              <w:left w:val="nil"/>
              <w:bottom w:val="single" w:color="000000" w:sz="4" w:space="0"/>
              <w:right w:val="single" w:color="000000" w:sz="4" w:space="0"/>
            </w:tcBorders>
            <w:shd w:val="clear" w:color="auto" w:fill="auto"/>
            <w:noWrap/>
            <w:vAlign w:val="center"/>
          </w:tcPr>
          <w:p w14:paraId="7870C91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0560BED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二、外交支出</w:t>
            </w:r>
          </w:p>
        </w:tc>
        <w:tc>
          <w:tcPr>
            <w:tcW w:w="488" w:type="dxa"/>
            <w:tcBorders>
              <w:top w:val="nil"/>
              <w:left w:val="nil"/>
              <w:bottom w:val="single" w:color="000000" w:sz="4" w:space="0"/>
              <w:right w:val="single" w:color="000000" w:sz="4" w:space="0"/>
            </w:tcBorders>
            <w:shd w:val="clear" w:color="FFFFFF" w:fill="C0C0C0"/>
            <w:noWrap/>
            <w:vAlign w:val="center"/>
          </w:tcPr>
          <w:p w14:paraId="36DC872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34</w:t>
            </w:r>
          </w:p>
        </w:tc>
        <w:tc>
          <w:tcPr>
            <w:tcW w:w="1070" w:type="dxa"/>
            <w:tcBorders>
              <w:top w:val="nil"/>
              <w:left w:val="nil"/>
              <w:bottom w:val="single" w:color="000000" w:sz="4" w:space="0"/>
              <w:right w:val="single" w:color="000000" w:sz="4" w:space="0"/>
            </w:tcBorders>
            <w:shd w:val="clear" w:color="auto" w:fill="auto"/>
            <w:noWrap/>
            <w:vAlign w:val="center"/>
          </w:tcPr>
          <w:p w14:paraId="7433D06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5C6CB8E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7770FF4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2E033AE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B63C640">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489A8AE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三、国有资本经营预算财政拨款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11B1670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525" w:type="dxa"/>
            <w:tcBorders>
              <w:top w:val="nil"/>
              <w:left w:val="nil"/>
              <w:bottom w:val="single" w:color="000000" w:sz="4" w:space="0"/>
              <w:right w:val="single" w:color="000000" w:sz="4" w:space="0"/>
            </w:tcBorders>
            <w:shd w:val="clear" w:color="auto" w:fill="auto"/>
            <w:noWrap/>
            <w:vAlign w:val="center"/>
          </w:tcPr>
          <w:p w14:paraId="52FFFA4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29FA644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三、国防支出</w:t>
            </w:r>
          </w:p>
        </w:tc>
        <w:tc>
          <w:tcPr>
            <w:tcW w:w="488" w:type="dxa"/>
            <w:tcBorders>
              <w:top w:val="nil"/>
              <w:left w:val="nil"/>
              <w:bottom w:val="single" w:color="000000" w:sz="4" w:space="0"/>
              <w:right w:val="single" w:color="000000" w:sz="4" w:space="0"/>
            </w:tcBorders>
            <w:shd w:val="clear" w:color="FFFFFF" w:fill="C0C0C0"/>
            <w:noWrap/>
            <w:vAlign w:val="center"/>
          </w:tcPr>
          <w:p w14:paraId="3792DBB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35</w:t>
            </w:r>
          </w:p>
        </w:tc>
        <w:tc>
          <w:tcPr>
            <w:tcW w:w="1070" w:type="dxa"/>
            <w:tcBorders>
              <w:top w:val="nil"/>
              <w:left w:val="nil"/>
              <w:bottom w:val="single" w:color="000000" w:sz="4" w:space="0"/>
              <w:right w:val="single" w:color="000000" w:sz="4" w:space="0"/>
            </w:tcBorders>
            <w:shd w:val="clear" w:color="auto" w:fill="auto"/>
            <w:noWrap/>
            <w:vAlign w:val="center"/>
          </w:tcPr>
          <w:p w14:paraId="3284145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09BA13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334E302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1C522C0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7740EE5">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2CBBB15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6199837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525" w:type="dxa"/>
            <w:tcBorders>
              <w:top w:val="nil"/>
              <w:left w:val="nil"/>
              <w:bottom w:val="single" w:color="000000" w:sz="4" w:space="0"/>
              <w:right w:val="single" w:color="000000" w:sz="4" w:space="0"/>
            </w:tcBorders>
            <w:shd w:val="clear" w:color="auto" w:fill="auto"/>
            <w:noWrap/>
            <w:vAlign w:val="center"/>
          </w:tcPr>
          <w:p w14:paraId="746B76F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57560AC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四、公共安全支出</w:t>
            </w:r>
          </w:p>
        </w:tc>
        <w:tc>
          <w:tcPr>
            <w:tcW w:w="488" w:type="dxa"/>
            <w:tcBorders>
              <w:top w:val="nil"/>
              <w:left w:val="nil"/>
              <w:bottom w:val="single" w:color="000000" w:sz="4" w:space="0"/>
              <w:right w:val="single" w:color="000000" w:sz="4" w:space="0"/>
            </w:tcBorders>
            <w:shd w:val="clear" w:color="FFFFFF" w:fill="C0C0C0"/>
            <w:noWrap/>
            <w:vAlign w:val="center"/>
          </w:tcPr>
          <w:p w14:paraId="4962D81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36</w:t>
            </w:r>
          </w:p>
        </w:tc>
        <w:tc>
          <w:tcPr>
            <w:tcW w:w="1070" w:type="dxa"/>
            <w:tcBorders>
              <w:top w:val="nil"/>
              <w:left w:val="nil"/>
              <w:bottom w:val="single" w:color="000000" w:sz="4" w:space="0"/>
              <w:right w:val="single" w:color="000000" w:sz="4" w:space="0"/>
            </w:tcBorders>
            <w:shd w:val="clear" w:color="auto" w:fill="auto"/>
            <w:noWrap/>
            <w:vAlign w:val="center"/>
          </w:tcPr>
          <w:p w14:paraId="7710691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266" w:type="dxa"/>
            <w:tcBorders>
              <w:top w:val="nil"/>
              <w:left w:val="nil"/>
              <w:bottom w:val="single" w:color="000000" w:sz="4" w:space="0"/>
              <w:right w:val="single" w:color="000000" w:sz="4" w:space="0"/>
            </w:tcBorders>
            <w:shd w:val="clear" w:color="auto" w:fill="auto"/>
            <w:noWrap/>
            <w:vAlign w:val="center"/>
          </w:tcPr>
          <w:p w14:paraId="20AD74C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136" w:type="dxa"/>
            <w:tcBorders>
              <w:top w:val="nil"/>
              <w:left w:val="nil"/>
              <w:bottom w:val="single" w:color="000000" w:sz="4" w:space="0"/>
              <w:right w:val="single" w:color="000000" w:sz="4" w:space="0"/>
            </w:tcBorders>
            <w:shd w:val="clear" w:color="auto" w:fill="auto"/>
            <w:noWrap/>
            <w:vAlign w:val="center"/>
          </w:tcPr>
          <w:p w14:paraId="5BC64CD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33E5CA1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BF3B237">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571B79F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5D59F5A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1525" w:type="dxa"/>
            <w:tcBorders>
              <w:top w:val="nil"/>
              <w:left w:val="nil"/>
              <w:bottom w:val="single" w:color="000000" w:sz="4" w:space="0"/>
              <w:right w:val="single" w:color="000000" w:sz="4" w:space="0"/>
            </w:tcBorders>
            <w:shd w:val="clear" w:color="auto" w:fill="auto"/>
            <w:noWrap/>
            <w:vAlign w:val="center"/>
          </w:tcPr>
          <w:p w14:paraId="272B874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22A599E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五、教育支出</w:t>
            </w:r>
          </w:p>
        </w:tc>
        <w:tc>
          <w:tcPr>
            <w:tcW w:w="488" w:type="dxa"/>
            <w:tcBorders>
              <w:top w:val="nil"/>
              <w:left w:val="nil"/>
              <w:bottom w:val="single" w:color="000000" w:sz="4" w:space="0"/>
              <w:right w:val="single" w:color="000000" w:sz="4" w:space="0"/>
            </w:tcBorders>
            <w:shd w:val="clear" w:color="FFFFFF" w:fill="C0C0C0"/>
            <w:noWrap/>
            <w:vAlign w:val="center"/>
          </w:tcPr>
          <w:p w14:paraId="668A402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37</w:t>
            </w:r>
          </w:p>
        </w:tc>
        <w:tc>
          <w:tcPr>
            <w:tcW w:w="1070" w:type="dxa"/>
            <w:tcBorders>
              <w:top w:val="nil"/>
              <w:left w:val="nil"/>
              <w:bottom w:val="single" w:color="000000" w:sz="4" w:space="0"/>
              <w:right w:val="single" w:color="000000" w:sz="4" w:space="0"/>
            </w:tcBorders>
            <w:shd w:val="clear" w:color="auto" w:fill="auto"/>
            <w:noWrap/>
            <w:vAlign w:val="center"/>
          </w:tcPr>
          <w:p w14:paraId="07CB59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0B84520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082071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011E597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E4CB206">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4DF3702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1850623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1525" w:type="dxa"/>
            <w:tcBorders>
              <w:top w:val="nil"/>
              <w:left w:val="nil"/>
              <w:bottom w:val="single" w:color="000000" w:sz="4" w:space="0"/>
              <w:right w:val="single" w:color="000000" w:sz="4" w:space="0"/>
            </w:tcBorders>
            <w:shd w:val="clear" w:color="auto" w:fill="auto"/>
            <w:noWrap/>
            <w:vAlign w:val="center"/>
          </w:tcPr>
          <w:p w14:paraId="24AF72A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4DEFE2F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六、科学技术支出</w:t>
            </w:r>
          </w:p>
        </w:tc>
        <w:tc>
          <w:tcPr>
            <w:tcW w:w="488" w:type="dxa"/>
            <w:tcBorders>
              <w:top w:val="nil"/>
              <w:left w:val="nil"/>
              <w:bottom w:val="single" w:color="000000" w:sz="4" w:space="0"/>
              <w:right w:val="single" w:color="000000" w:sz="4" w:space="0"/>
            </w:tcBorders>
            <w:shd w:val="clear" w:color="FFFFFF" w:fill="C0C0C0"/>
            <w:noWrap/>
            <w:vAlign w:val="center"/>
          </w:tcPr>
          <w:p w14:paraId="0F9D8BB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38</w:t>
            </w:r>
          </w:p>
        </w:tc>
        <w:tc>
          <w:tcPr>
            <w:tcW w:w="1070" w:type="dxa"/>
            <w:tcBorders>
              <w:top w:val="nil"/>
              <w:left w:val="nil"/>
              <w:bottom w:val="single" w:color="000000" w:sz="4" w:space="0"/>
              <w:right w:val="single" w:color="000000" w:sz="4" w:space="0"/>
            </w:tcBorders>
            <w:shd w:val="clear" w:color="auto" w:fill="auto"/>
            <w:noWrap/>
            <w:vAlign w:val="center"/>
          </w:tcPr>
          <w:p w14:paraId="157ACA8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05D24C9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529B5B6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4BE6B01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64D91AAF">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74F2510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6F7B399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c>
          <w:tcPr>
            <w:tcW w:w="1525" w:type="dxa"/>
            <w:tcBorders>
              <w:top w:val="nil"/>
              <w:left w:val="nil"/>
              <w:bottom w:val="single" w:color="000000" w:sz="4" w:space="0"/>
              <w:right w:val="single" w:color="000000" w:sz="4" w:space="0"/>
            </w:tcBorders>
            <w:shd w:val="clear" w:color="auto" w:fill="auto"/>
            <w:noWrap/>
            <w:vAlign w:val="center"/>
          </w:tcPr>
          <w:p w14:paraId="1CEF86C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0C48F47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七、文化旅游体育与传媒支出</w:t>
            </w:r>
          </w:p>
        </w:tc>
        <w:tc>
          <w:tcPr>
            <w:tcW w:w="488" w:type="dxa"/>
            <w:tcBorders>
              <w:top w:val="nil"/>
              <w:left w:val="nil"/>
              <w:bottom w:val="single" w:color="000000" w:sz="4" w:space="0"/>
              <w:right w:val="single" w:color="000000" w:sz="4" w:space="0"/>
            </w:tcBorders>
            <w:shd w:val="clear" w:color="FFFFFF" w:fill="C0C0C0"/>
            <w:noWrap/>
            <w:vAlign w:val="center"/>
          </w:tcPr>
          <w:p w14:paraId="13EE2D4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w:t>
            </w:r>
          </w:p>
        </w:tc>
        <w:tc>
          <w:tcPr>
            <w:tcW w:w="1070" w:type="dxa"/>
            <w:tcBorders>
              <w:top w:val="nil"/>
              <w:left w:val="nil"/>
              <w:bottom w:val="single" w:color="000000" w:sz="4" w:space="0"/>
              <w:right w:val="single" w:color="000000" w:sz="4" w:space="0"/>
            </w:tcBorders>
            <w:shd w:val="clear" w:color="auto" w:fill="auto"/>
            <w:noWrap/>
            <w:vAlign w:val="center"/>
          </w:tcPr>
          <w:p w14:paraId="34BB0EA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3E41CF3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2251C0D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1DAF0FB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B1D46E9">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19717A7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748B543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w:t>
            </w:r>
          </w:p>
        </w:tc>
        <w:tc>
          <w:tcPr>
            <w:tcW w:w="1525" w:type="dxa"/>
            <w:tcBorders>
              <w:top w:val="nil"/>
              <w:left w:val="nil"/>
              <w:bottom w:val="single" w:color="000000" w:sz="4" w:space="0"/>
              <w:right w:val="single" w:color="000000" w:sz="4" w:space="0"/>
            </w:tcBorders>
            <w:shd w:val="clear" w:color="auto" w:fill="auto"/>
            <w:noWrap/>
            <w:vAlign w:val="center"/>
          </w:tcPr>
          <w:p w14:paraId="25AFFD0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03C443C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八、社会保障和就业支出</w:t>
            </w:r>
          </w:p>
        </w:tc>
        <w:tc>
          <w:tcPr>
            <w:tcW w:w="488" w:type="dxa"/>
            <w:tcBorders>
              <w:top w:val="nil"/>
              <w:left w:val="nil"/>
              <w:bottom w:val="single" w:color="000000" w:sz="4" w:space="0"/>
              <w:right w:val="single" w:color="000000" w:sz="4" w:space="0"/>
            </w:tcBorders>
            <w:shd w:val="clear" w:color="FFFFFF" w:fill="C0C0C0"/>
            <w:noWrap/>
            <w:vAlign w:val="center"/>
          </w:tcPr>
          <w:p w14:paraId="4CEEC99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40</w:t>
            </w:r>
          </w:p>
        </w:tc>
        <w:tc>
          <w:tcPr>
            <w:tcW w:w="1070" w:type="dxa"/>
            <w:tcBorders>
              <w:top w:val="nil"/>
              <w:left w:val="nil"/>
              <w:bottom w:val="single" w:color="000000" w:sz="4" w:space="0"/>
              <w:right w:val="single" w:color="000000" w:sz="4" w:space="0"/>
            </w:tcBorders>
            <w:shd w:val="clear" w:color="auto" w:fill="auto"/>
            <w:noWrap/>
            <w:vAlign w:val="center"/>
          </w:tcPr>
          <w:p w14:paraId="051F90B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266" w:type="dxa"/>
            <w:tcBorders>
              <w:top w:val="nil"/>
              <w:left w:val="nil"/>
              <w:bottom w:val="single" w:color="000000" w:sz="4" w:space="0"/>
              <w:right w:val="single" w:color="000000" w:sz="4" w:space="0"/>
            </w:tcBorders>
            <w:shd w:val="clear" w:color="auto" w:fill="auto"/>
            <w:noWrap/>
            <w:vAlign w:val="center"/>
          </w:tcPr>
          <w:p w14:paraId="197670C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136" w:type="dxa"/>
            <w:tcBorders>
              <w:top w:val="nil"/>
              <w:left w:val="nil"/>
              <w:bottom w:val="single" w:color="000000" w:sz="4" w:space="0"/>
              <w:right w:val="single" w:color="000000" w:sz="4" w:space="0"/>
            </w:tcBorders>
            <w:shd w:val="clear" w:color="auto" w:fill="auto"/>
            <w:noWrap/>
            <w:vAlign w:val="center"/>
          </w:tcPr>
          <w:p w14:paraId="517D495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4BDD8AC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AA3BC35">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176D88B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07DF88F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w:t>
            </w:r>
          </w:p>
        </w:tc>
        <w:tc>
          <w:tcPr>
            <w:tcW w:w="1525" w:type="dxa"/>
            <w:tcBorders>
              <w:top w:val="nil"/>
              <w:left w:val="nil"/>
              <w:bottom w:val="single" w:color="000000" w:sz="4" w:space="0"/>
              <w:right w:val="single" w:color="000000" w:sz="4" w:space="0"/>
            </w:tcBorders>
            <w:shd w:val="clear" w:color="auto" w:fill="auto"/>
            <w:noWrap/>
            <w:vAlign w:val="center"/>
          </w:tcPr>
          <w:p w14:paraId="0F41C20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859" w:type="dxa"/>
            <w:tcBorders>
              <w:top w:val="nil"/>
              <w:left w:val="nil"/>
              <w:bottom w:val="single" w:color="000000" w:sz="4" w:space="0"/>
              <w:right w:val="single" w:color="000000" w:sz="4" w:space="0"/>
            </w:tcBorders>
            <w:shd w:val="clear" w:color="FFFFFF" w:fill="C0C0C0"/>
            <w:noWrap/>
            <w:vAlign w:val="center"/>
          </w:tcPr>
          <w:p w14:paraId="5ABC883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九、卫生健康支出</w:t>
            </w:r>
          </w:p>
        </w:tc>
        <w:tc>
          <w:tcPr>
            <w:tcW w:w="488" w:type="dxa"/>
            <w:tcBorders>
              <w:top w:val="nil"/>
              <w:left w:val="nil"/>
              <w:bottom w:val="single" w:color="000000" w:sz="4" w:space="0"/>
              <w:right w:val="single" w:color="000000" w:sz="4" w:space="0"/>
            </w:tcBorders>
            <w:shd w:val="clear" w:color="FFFFFF" w:fill="C0C0C0"/>
            <w:noWrap/>
            <w:vAlign w:val="center"/>
          </w:tcPr>
          <w:p w14:paraId="233E8FB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41</w:t>
            </w:r>
          </w:p>
        </w:tc>
        <w:tc>
          <w:tcPr>
            <w:tcW w:w="1070" w:type="dxa"/>
            <w:tcBorders>
              <w:top w:val="nil"/>
              <w:left w:val="nil"/>
              <w:bottom w:val="single" w:color="000000" w:sz="4" w:space="0"/>
              <w:right w:val="single" w:color="000000" w:sz="4" w:space="0"/>
            </w:tcBorders>
            <w:shd w:val="clear" w:color="auto" w:fill="auto"/>
            <w:noWrap/>
            <w:vAlign w:val="center"/>
          </w:tcPr>
          <w:p w14:paraId="7FB81B3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266" w:type="dxa"/>
            <w:tcBorders>
              <w:top w:val="nil"/>
              <w:left w:val="nil"/>
              <w:bottom w:val="single" w:color="000000" w:sz="4" w:space="0"/>
              <w:right w:val="single" w:color="000000" w:sz="4" w:space="0"/>
            </w:tcBorders>
            <w:shd w:val="clear" w:color="auto" w:fill="auto"/>
            <w:noWrap/>
            <w:vAlign w:val="center"/>
          </w:tcPr>
          <w:p w14:paraId="3C6E329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136" w:type="dxa"/>
            <w:tcBorders>
              <w:top w:val="nil"/>
              <w:left w:val="nil"/>
              <w:bottom w:val="single" w:color="000000" w:sz="4" w:space="0"/>
              <w:right w:val="single" w:color="000000" w:sz="4" w:space="0"/>
            </w:tcBorders>
            <w:shd w:val="clear" w:color="auto" w:fill="auto"/>
            <w:noWrap/>
            <w:vAlign w:val="center"/>
          </w:tcPr>
          <w:p w14:paraId="716D46E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1EB7068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D1379F4">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26354C03">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本年收入合计</w:t>
            </w:r>
          </w:p>
        </w:tc>
        <w:tc>
          <w:tcPr>
            <w:tcW w:w="488" w:type="dxa"/>
            <w:tcBorders>
              <w:top w:val="nil"/>
              <w:left w:val="nil"/>
              <w:bottom w:val="single" w:color="000000" w:sz="4" w:space="0"/>
              <w:right w:val="single" w:color="000000" w:sz="4" w:space="0"/>
            </w:tcBorders>
            <w:shd w:val="clear" w:color="FFFFFF" w:fill="C0C0C0"/>
            <w:noWrap/>
            <w:vAlign w:val="center"/>
          </w:tcPr>
          <w:p w14:paraId="1E792E7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27</w:t>
            </w:r>
          </w:p>
        </w:tc>
        <w:tc>
          <w:tcPr>
            <w:tcW w:w="1525" w:type="dxa"/>
            <w:tcBorders>
              <w:top w:val="nil"/>
              <w:left w:val="nil"/>
              <w:bottom w:val="single" w:color="000000" w:sz="4" w:space="0"/>
              <w:right w:val="single" w:color="000000" w:sz="4" w:space="0"/>
            </w:tcBorders>
            <w:shd w:val="clear" w:color="auto" w:fill="auto"/>
            <w:noWrap/>
            <w:vAlign w:val="center"/>
          </w:tcPr>
          <w:p w14:paraId="205DA99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3859" w:type="dxa"/>
            <w:tcBorders>
              <w:top w:val="nil"/>
              <w:left w:val="nil"/>
              <w:bottom w:val="single" w:color="000000" w:sz="4" w:space="0"/>
              <w:right w:val="single" w:color="000000" w:sz="4" w:space="0"/>
            </w:tcBorders>
            <w:shd w:val="clear" w:color="FFFFFF" w:fill="C0C0C0"/>
            <w:noWrap/>
            <w:vAlign w:val="center"/>
          </w:tcPr>
          <w:p w14:paraId="6B0AEB54">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本年支出合计</w:t>
            </w:r>
          </w:p>
        </w:tc>
        <w:tc>
          <w:tcPr>
            <w:tcW w:w="488" w:type="dxa"/>
            <w:tcBorders>
              <w:top w:val="nil"/>
              <w:left w:val="nil"/>
              <w:bottom w:val="single" w:color="000000" w:sz="4" w:space="0"/>
              <w:right w:val="single" w:color="000000" w:sz="4" w:space="0"/>
            </w:tcBorders>
            <w:shd w:val="clear" w:color="FFFFFF" w:fill="C0C0C0"/>
            <w:noWrap/>
            <w:vAlign w:val="center"/>
          </w:tcPr>
          <w:p w14:paraId="2528C48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59</w:t>
            </w:r>
          </w:p>
        </w:tc>
        <w:tc>
          <w:tcPr>
            <w:tcW w:w="1070" w:type="dxa"/>
            <w:tcBorders>
              <w:top w:val="nil"/>
              <w:left w:val="nil"/>
              <w:bottom w:val="single" w:color="000000" w:sz="4" w:space="0"/>
              <w:right w:val="single" w:color="000000" w:sz="4" w:space="0"/>
            </w:tcBorders>
            <w:shd w:val="clear" w:color="auto" w:fill="auto"/>
            <w:noWrap/>
            <w:vAlign w:val="center"/>
          </w:tcPr>
          <w:p w14:paraId="3862DB9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1266" w:type="dxa"/>
            <w:tcBorders>
              <w:top w:val="nil"/>
              <w:left w:val="nil"/>
              <w:bottom w:val="single" w:color="000000" w:sz="4" w:space="0"/>
              <w:right w:val="single" w:color="000000" w:sz="4" w:space="0"/>
            </w:tcBorders>
            <w:shd w:val="clear" w:color="auto" w:fill="auto"/>
            <w:noWrap/>
            <w:vAlign w:val="center"/>
          </w:tcPr>
          <w:p w14:paraId="00934B0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1136" w:type="dxa"/>
            <w:tcBorders>
              <w:top w:val="nil"/>
              <w:left w:val="nil"/>
              <w:bottom w:val="single" w:color="000000" w:sz="4" w:space="0"/>
              <w:right w:val="single" w:color="000000" w:sz="4" w:space="0"/>
            </w:tcBorders>
            <w:shd w:val="clear" w:color="auto" w:fill="auto"/>
            <w:noWrap/>
            <w:vAlign w:val="center"/>
          </w:tcPr>
          <w:p w14:paraId="14EC7D7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3FDE5A6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0700C1AE">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106CD18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年初财政拨款结转和结余</w:t>
            </w:r>
          </w:p>
        </w:tc>
        <w:tc>
          <w:tcPr>
            <w:tcW w:w="488" w:type="dxa"/>
            <w:tcBorders>
              <w:top w:val="nil"/>
              <w:left w:val="nil"/>
              <w:bottom w:val="single" w:color="000000" w:sz="4" w:space="0"/>
              <w:right w:val="single" w:color="000000" w:sz="4" w:space="0"/>
            </w:tcBorders>
            <w:shd w:val="clear" w:color="FFFFFF" w:fill="C0C0C0"/>
            <w:noWrap/>
            <w:vAlign w:val="center"/>
          </w:tcPr>
          <w:p w14:paraId="3C151C0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28</w:t>
            </w:r>
          </w:p>
        </w:tc>
        <w:tc>
          <w:tcPr>
            <w:tcW w:w="1525" w:type="dxa"/>
            <w:tcBorders>
              <w:top w:val="nil"/>
              <w:left w:val="nil"/>
              <w:bottom w:val="single" w:color="000000" w:sz="4" w:space="0"/>
              <w:right w:val="single" w:color="000000" w:sz="4" w:space="0"/>
            </w:tcBorders>
            <w:shd w:val="clear" w:color="auto" w:fill="auto"/>
            <w:noWrap/>
            <w:vAlign w:val="center"/>
          </w:tcPr>
          <w:p w14:paraId="5DADA0B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03C3C60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年末财政拨款结转和结余</w:t>
            </w:r>
          </w:p>
        </w:tc>
        <w:tc>
          <w:tcPr>
            <w:tcW w:w="488" w:type="dxa"/>
            <w:tcBorders>
              <w:top w:val="nil"/>
              <w:left w:val="nil"/>
              <w:bottom w:val="single" w:color="000000" w:sz="4" w:space="0"/>
              <w:right w:val="single" w:color="000000" w:sz="4" w:space="0"/>
            </w:tcBorders>
            <w:shd w:val="clear" w:color="FFFFFF" w:fill="C0C0C0"/>
            <w:noWrap/>
            <w:vAlign w:val="center"/>
          </w:tcPr>
          <w:p w14:paraId="7DA2D08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60</w:t>
            </w:r>
          </w:p>
        </w:tc>
        <w:tc>
          <w:tcPr>
            <w:tcW w:w="1070" w:type="dxa"/>
            <w:tcBorders>
              <w:top w:val="nil"/>
              <w:left w:val="nil"/>
              <w:bottom w:val="single" w:color="000000" w:sz="4" w:space="0"/>
              <w:right w:val="single" w:color="000000" w:sz="4" w:space="0"/>
            </w:tcBorders>
            <w:shd w:val="clear" w:color="auto" w:fill="auto"/>
            <w:noWrap/>
            <w:vAlign w:val="center"/>
          </w:tcPr>
          <w:p w14:paraId="067AFC0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266" w:type="dxa"/>
            <w:tcBorders>
              <w:top w:val="nil"/>
              <w:left w:val="nil"/>
              <w:bottom w:val="single" w:color="000000" w:sz="4" w:space="0"/>
              <w:right w:val="single" w:color="000000" w:sz="4" w:space="0"/>
            </w:tcBorders>
            <w:shd w:val="clear" w:color="auto" w:fill="auto"/>
            <w:noWrap/>
            <w:vAlign w:val="center"/>
          </w:tcPr>
          <w:p w14:paraId="0918413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136" w:type="dxa"/>
            <w:tcBorders>
              <w:top w:val="nil"/>
              <w:left w:val="nil"/>
              <w:bottom w:val="single" w:color="000000" w:sz="4" w:space="0"/>
              <w:right w:val="single" w:color="000000" w:sz="4" w:space="0"/>
            </w:tcBorders>
            <w:shd w:val="clear" w:color="auto" w:fill="auto"/>
            <w:noWrap/>
            <w:vAlign w:val="center"/>
          </w:tcPr>
          <w:p w14:paraId="1D7FBEF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4EEF579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2F63B8C5">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4FB4BA1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一般公共预算财政拨款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18318A7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29</w:t>
            </w:r>
          </w:p>
        </w:tc>
        <w:tc>
          <w:tcPr>
            <w:tcW w:w="1525" w:type="dxa"/>
            <w:tcBorders>
              <w:top w:val="nil"/>
              <w:left w:val="nil"/>
              <w:bottom w:val="single" w:color="000000" w:sz="4" w:space="0"/>
              <w:right w:val="single" w:color="000000" w:sz="4" w:space="0"/>
            </w:tcBorders>
            <w:shd w:val="clear" w:color="auto" w:fill="auto"/>
            <w:noWrap/>
            <w:vAlign w:val="center"/>
          </w:tcPr>
          <w:p w14:paraId="450D700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13CB2C5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37D1925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61</w:t>
            </w:r>
          </w:p>
        </w:tc>
        <w:tc>
          <w:tcPr>
            <w:tcW w:w="1070" w:type="dxa"/>
            <w:tcBorders>
              <w:top w:val="nil"/>
              <w:left w:val="nil"/>
              <w:bottom w:val="single" w:color="000000" w:sz="4" w:space="0"/>
              <w:right w:val="single" w:color="000000" w:sz="4" w:space="0"/>
            </w:tcBorders>
            <w:shd w:val="clear" w:color="auto" w:fill="auto"/>
            <w:noWrap/>
            <w:vAlign w:val="center"/>
          </w:tcPr>
          <w:p w14:paraId="1585E25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266" w:type="dxa"/>
            <w:tcBorders>
              <w:top w:val="nil"/>
              <w:left w:val="nil"/>
              <w:bottom w:val="single" w:color="000000" w:sz="4" w:space="0"/>
              <w:right w:val="single" w:color="000000" w:sz="4" w:space="0"/>
            </w:tcBorders>
            <w:shd w:val="clear" w:color="auto" w:fill="auto"/>
            <w:noWrap/>
            <w:vAlign w:val="center"/>
          </w:tcPr>
          <w:p w14:paraId="20218FA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136" w:type="dxa"/>
            <w:tcBorders>
              <w:top w:val="nil"/>
              <w:left w:val="nil"/>
              <w:bottom w:val="single" w:color="000000" w:sz="4" w:space="0"/>
              <w:right w:val="single" w:color="000000" w:sz="4" w:space="0"/>
            </w:tcBorders>
            <w:shd w:val="clear" w:color="auto" w:fill="auto"/>
            <w:noWrap/>
            <w:vAlign w:val="center"/>
          </w:tcPr>
          <w:p w14:paraId="450CAE8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702" w:type="dxa"/>
            <w:tcBorders>
              <w:top w:val="nil"/>
              <w:left w:val="nil"/>
              <w:bottom w:val="single" w:color="000000" w:sz="4" w:space="0"/>
              <w:right w:val="single" w:color="000000" w:sz="4" w:space="0"/>
            </w:tcBorders>
            <w:shd w:val="clear" w:color="auto" w:fill="auto"/>
            <w:noWrap/>
            <w:vAlign w:val="center"/>
          </w:tcPr>
          <w:p w14:paraId="01455B1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27F2618E">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7BE8035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政府性基金预算财政拨款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13CB952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30</w:t>
            </w:r>
          </w:p>
        </w:tc>
        <w:tc>
          <w:tcPr>
            <w:tcW w:w="1525" w:type="dxa"/>
            <w:tcBorders>
              <w:top w:val="nil"/>
              <w:left w:val="nil"/>
              <w:bottom w:val="single" w:color="000000" w:sz="4" w:space="0"/>
              <w:right w:val="single" w:color="000000" w:sz="4" w:space="0"/>
            </w:tcBorders>
            <w:shd w:val="clear" w:color="auto" w:fill="auto"/>
            <w:noWrap/>
            <w:vAlign w:val="center"/>
          </w:tcPr>
          <w:p w14:paraId="02B1538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081ABDA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05FE832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w:t>
            </w:r>
          </w:p>
        </w:tc>
        <w:tc>
          <w:tcPr>
            <w:tcW w:w="1070" w:type="dxa"/>
            <w:tcBorders>
              <w:top w:val="nil"/>
              <w:left w:val="nil"/>
              <w:bottom w:val="single" w:color="000000" w:sz="4" w:space="0"/>
              <w:right w:val="single" w:color="000000" w:sz="4" w:space="0"/>
            </w:tcBorders>
            <w:shd w:val="clear" w:color="auto" w:fill="auto"/>
            <w:noWrap/>
            <w:vAlign w:val="center"/>
          </w:tcPr>
          <w:p w14:paraId="29EFC4B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266" w:type="dxa"/>
            <w:tcBorders>
              <w:top w:val="nil"/>
              <w:left w:val="nil"/>
              <w:bottom w:val="single" w:color="000000" w:sz="4" w:space="0"/>
              <w:right w:val="single" w:color="000000" w:sz="4" w:space="0"/>
            </w:tcBorders>
            <w:shd w:val="clear" w:color="auto" w:fill="auto"/>
            <w:noWrap/>
            <w:vAlign w:val="center"/>
          </w:tcPr>
          <w:p w14:paraId="1B690C2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136" w:type="dxa"/>
            <w:tcBorders>
              <w:top w:val="nil"/>
              <w:left w:val="nil"/>
              <w:bottom w:val="single" w:color="000000" w:sz="4" w:space="0"/>
              <w:right w:val="single" w:color="000000" w:sz="4" w:space="0"/>
            </w:tcBorders>
            <w:shd w:val="clear" w:color="auto" w:fill="auto"/>
            <w:noWrap/>
            <w:vAlign w:val="center"/>
          </w:tcPr>
          <w:p w14:paraId="04FA1EC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702" w:type="dxa"/>
            <w:tcBorders>
              <w:top w:val="nil"/>
              <w:left w:val="nil"/>
              <w:bottom w:val="single" w:color="000000" w:sz="4" w:space="0"/>
              <w:right w:val="single" w:color="000000" w:sz="4" w:space="0"/>
            </w:tcBorders>
            <w:shd w:val="clear" w:color="auto" w:fill="auto"/>
            <w:noWrap/>
            <w:vAlign w:val="center"/>
          </w:tcPr>
          <w:p w14:paraId="28B1A8D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2EF58A24">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709D934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国有资本经营预算财政拨款</w:t>
            </w:r>
          </w:p>
        </w:tc>
        <w:tc>
          <w:tcPr>
            <w:tcW w:w="488" w:type="dxa"/>
            <w:tcBorders>
              <w:top w:val="nil"/>
              <w:left w:val="nil"/>
              <w:bottom w:val="single" w:color="000000" w:sz="4" w:space="0"/>
              <w:right w:val="single" w:color="000000" w:sz="4" w:space="0"/>
            </w:tcBorders>
            <w:shd w:val="clear" w:color="FFFFFF" w:fill="C0C0C0"/>
            <w:noWrap/>
            <w:vAlign w:val="center"/>
          </w:tcPr>
          <w:p w14:paraId="43D2F69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31</w:t>
            </w:r>
          </w:p>
        </w:tc>
        <w:tc>
          <w:tcPr>
            <w:tcW w:w="1525" w:type="dxa"/>
            <w:tcBorders>
              <w:top w:val="nil"/>
              <w:left w:val="nil"/>
              <w:bottom w:val="single" w:color="000000" w:sz="4" w:space="0"/>
              <w:right w:val="single" w:color="000000" w:sz="4" w:space="0"/>
            </w:tcBorders>
            <w:shd w:val="clear" w:color="auto" w:fill="auto"/>
            <w:noWrap/>
            <w:vAlign w:val="center"/>
          </w:tcPr>
          <w:p w14:paraId="2677121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3859" w:type="dxa"/>
            <w:tcBorders>
              <w:top w:val="nil"/>
              <w:left w:val="nil"/>
              <w:bottom w:val="single" w:color="000000" w:sz="4" w:space="0"/>
              <w:right w:val="single" w:color="000000" w:sz="4" w:space="0"/>
            </w:tcBorders>
            <w:shd w:val="clear" w:color="FFFFFF" w:fill="C0C0C0"/>
            <w:noWrap/>
            <w:vAlign w:val="center"/>
          </w:tcPr>
          <w:p w14:paraId="1ED0FB7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88" w:type="dxa"/>
            <w:tcBorders>
              <w:top w:val="nil"/>
              <w:left w:val="nil"/>
              <w:bottom w:val="single" w:color="000000" w:sz="4" w:space="0"/>
              <w:right w:val="single" w:color="000000" w:sz="4" w:space="0"/>
            </w:tcBorders>
            <w:shd w:val="clear" w:color="FFFFFF" w:fill="C0C0C0"/>
            <w:noWrap/>
            <w:vAlign w:val="center"/>
          </w:tcPr>
          <w:p w14:paraId="45E3C17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63</w:t>
            </w:r>
          </w:p>
        </w:tc>
        <w:tc>
          <w:tcPr>
            <w:tcW w:w="1070" w:type="dxa"/>
            <w:tcBorders>
              <w:top w:val="nil"/>
              <w:left w:val="nil"/>
              <w:bottom w:val="single" w:color="000000" w:sz="4" w:space="0"/>
              <w:right w:val="single" w:color="000000" w:sz="4" w:space="0"/>
            </w:tcBorders>
            <w:shd w:val="clear" w:color="auto" w:fill="auto"/>
            <w:noWrap/>
            <w:vAlign w:val="center"/>
          </w:tcPr>
          <w:p w14:paraId="7EB4AD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266" w:type="dxa"/>
            <w:tcBorders>
              <w:top w:val="nil"/>
              <w:left w:val="nil"/>
              <w:bottom w:val="single" w:color="000000" w:sz="4" w:space="0"/>
              <w:right w:val="single" w:color="000000" w:sz="4" w:space="0"/>
            </w:tcBorders>
            <w:shd w:val="clear" w:color="auto" w:fill="auto"/>
            <w:noWrap/>
            <w:vAlign w:val="center"/>
          </w:tcPr>
          <w:p w14:paraId="5FB7EDF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136" w:type="dxa"/>
            <w:tcBorders>
              <w:top w:val="nil"/>
              <w:left w:val="nil"/>
              <w:bottom w:val="single" w:color="000000" w:sz="4" w:space="0"/>
              <w:right w:val="single" w:color="000000" w:sz="4" w:space="0"/>
            </w:tcBorders>
            <w:shd w:val="clear" w:color="auto" w:fill="auto"/>
            <w:noWrap/>
            <w:vAlign w:val="center"/>
          </w:tcPr>
          <w:p w14:paraId="67E9CB7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702" w:type="dxa"/>
            <w:tcBorders>
              <w:top w:val="nil"/>
              <w:left w:val="nil"/>
              <w:bottom w:val="single" w:color="000000" w:sz="4" w:space="0"/>
              <w:right w:val="single" w:color="000000" w:sz="4" w:space="0"/>
            </w:tcBorders>
            <w:shd w:val="clear" w:color="auto" w:fill="auto"/>
            <w:noWrap/>
            <w:vAlign w:val="center"/>
          </w:tcPr>
          <w:p w14:paraId="79C90EA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7303A656">
        <w:tblPrEx>
          <w:tblCellMar>
            <w:top w:w="0" w:type="dxa"/>
            <w:left w:w="108" w:type="dxa"/>
            <w:bottom w:w="0" w:type="dxa"/>
            <w:right w:w="108" w:type="dxa"/>
          </w:tblCellMar>
        </w:tblPrEx>
        <w:trPr>
          <w:trHeight w:val="308" w:hRule="atLeast"/>
        </w:trPr>
        <w:tc>
          <w:tcPr>
            <w:tcW w:w="3766" w:type="dxa"/>
            <w:tcBorders>
              <w:top w:val="nil"/>
              <w:left w:val="single" w:color="000000" w:sz="4" w:space="0"/>
              <w:bottom w:val="single" w:color="000000" w:sz="4" w:space="0"/>
              <w:right w:val="single" w:color="000000" w:sz="4" w:space="0"/>
            </w:tcBorders>
            <w:shd w:val="clear" w:color="FFFFFF" w:fill="C0C0C0"/>
            <w:noWrap/>
            <w:vAlign w:val="center"/>
          </w:tcPr>
          <w:p w14:paraId="5EA23D41">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总计</w:t>
            </w:r>
          </w:p>
        </w:tc>
        <w:tc>
          <w:tcPr>
            <w:tcW w:w="488" w:type="dxa"/>
            <w:tcBorders>
              <w:top w:val="nil"/>
              <w:left w:val="nil"/>
              <w:bottom w:val="single" w:color="000000" w:sz="4" w:space="0"/>
              <w:right w:val="single" w:color="000000" w:sz="4" w:space="0"/>
            </w:tcBorders>
            <w:shd w:val="clear" w:color="FFFFFF" w:fill="C0C0C0"/>
            <w:noWrap/>
            <w:vAlign w:val="center"/>
          </w:tcPr>
          <w:p w14:paraId="02EB377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32</w:t>
            </w:r>
          </w:p>
        </w:tc>
        <w:tc>
          <w:tcPr>
            <w:tcW w:w="1525" w:type="dxa"/>
            <w:tcBorders>
              <w:top w:val="nil"/>
              <w:left w:val="nil"/>
              <w:bottom w:val="single" w:color="000000" w:sz="4" w:space="0"/>
              <w:right w:val="single" w:color="000000" w:sz="4" w:space="0"/>
            </w:tcBorders>
            <w:shd w:val="clear" w:color="auto" w:fill="auto"/>
            <w:noWrap/>
            <w:vAlign w:val="center"/>
          </w:tcPr>
          <w:p w14:paraId="2BC1E73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3859" w:type="dxa"/>
            <w:tcBorders>
              <w:top w:val="nil"/>
              <w:left w:val="nil"/>
              <w:bottom w:val="single" w:color="000000" w:sz="4" w:space="0"/>
              <w:right w:val="single" w:color="000000" w:sz="4" w:space="0"/>
            </w:tcBorders>
            <w:shd w:val="clear" w:color="FFFFFF" w:fill="C0C0C0"/>
            <w:noWrap/>
            <w:vAlign w:val="center"/>
          </w:tcPr>
          <w:p w14:paraId="2F7CA689">
            <w:pPr>
              <w:widowControl/>
              <w:jc w:val="center"/>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总计</w:t>
            </w:r>
          </w:p>
        </w:tc>
        <w:tc>
          <w:tcPr>
            <w:tcW w:w="488" w:type="dxa"/>
            <w:tcBorders>
              <w:top w:val="nil"/>
              <w:left w:val="nil"/>
              <w:bottom w:val="single" w:color="000000" w:sz="4" w:space="0"/>
              <w:right w:val="single" w:color="000000" w:sz="4" w:space="0"/>
            </w:tcBorders>
            <w:shd w:val="clear" w:color="FFFFFF" w:fill="C0C0C0"/>
            <w:noWrap/>
            <w:vAlign w:val="center"/>
          </w:tcPr>
          <w:p w14:paraId="48990BC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64</w:t>
            </w:r>
          </w:p>
        </w:tc>
        <w:tc>
          <w:tcPr>
            <w:tcW w:w="1070" w:type="dxa"/>
            <w:tcBorders>
              <w:top w:val="nil"/>
              <w:left w:val="nil"/>
              <w:bottom w:val="single" w:color="000000" w:sz="4" w:space="0"/>
              <w:right w:val="single" w:color="000000" w:sz="4" w:space="0"/>
            </w:tcBorders>
            <w:shd w:val="clear" w:color="auto" w:fill="auto"/>
            <w:noWrap/>
            <w:vAlign w:val="center"/>
          </w:tcPr>
          <w:p w14:paraId="4B651EA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1266" w:type="dxa"/>
            <w:tcBorders>
              <w:top w:val="nil"/>
              <w:left w:val="nil"/>
              <w:bottom w:val="single" w:color="000000" w:sz="4" w:space="0"/>
              <w:right w:val="single" w:color="000000" w:sz="4" w:space="0"/>
            </w:tcBorders>
            <w:shd w:val="clear" w:color="auto" w:fill="auto"/>
            <w:noWrap/>
            <w:vAlign w:val="center"/>
          </w:tcPr>
          <w:p w14:paraId="27CE70C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1,940.22</w:t>
            </w:r>
          </w:p>
        </w:tc>
        <w:tc>
          <w:tcPr>
            <w:tcW w:w="1136" w:type="dxa"/>
            <w:tcBorders>
              <w:top w:val="nil"/>
              <w:left w:val="nil"/>
              <w:bottom w:val="single" w:color="000000" w:sz="4" w:space="0"/>
              <w:right w:val="single" w:color="000000" w:sz="4" w:space="0"/>
            </w:tcBorders>
            <w:shd w:val="clear" w:color="auto" w:fill="auto"/>
            <w:noWrap/>
            <w:vAlign w:val="center"/>
          </w:tcPr>
          <w:p w14:paraId="6457E69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702" w:type="dxa"/>
            <w:tcBorders>
              <w:top w:val="nil"/>
              <w:left w:val="nil"/>
              <w:bottom w:val="single" w:color="000000" w:sz="4" w:space="0"/>
              <w:right w:val="single" w:color="000000" w:sz="4" w:space="0"/>
            </w:tcBorders>
            <w:shd w:val="clear" w:color="auto" w:fill="auto"/>
            <w:noWrap/>
            <w:vAlign w:val="center"/>
          </w:tcPr>
          <w:p w14:paraId="27D0ADE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3C81943">
        <w:tblPrEx>
          <w:tblCellMar>
            <w:top w:w="0" w:type="dxa"/>
            <w:left w:w="108" w:type="dxa"/>
            <w:bottom w:w="0" w:type="dxa"/>
            <w:right w:w="108" w:type="dxa"/>
          </w:tblCellMar>
        </w:tblPrEx>
        <w:trPr>
          <w:trHeight w:val="308" w:hRule="atLeast"/>
        </w:trPr>
        <w:tc>
          <w:tcPr>
            <w:tcW w:w="13598" w:type="dxa"/>
            <w:gridSpan w:val="8"/>
            <w:tcBorders>
              <w:top w:val="nil"/>
              <w:left w:val="nil"/>
              <w:bottom w:val="nil"/>
              <w:right w:val="nil"/>
            </w:tcBorders>
            <w:shd w:val="clear" w:color="auto" w:fill="auto"/>
            <w:noWrap/>
            <w:vAlign w:val="center"/>
          </w:tcPr>
          <w:p w14:paraId="480C312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注：本表反映部门本年度一般公共预算财政拨款、政府性基金预算财政拨款和国有资本经营预算财政拨款的总收支和年末结转结余情况。</w:t>
            </w:r>
          </w:p>
        </w:tc>
        <w:tc>
          <w:tcPr>
            <w:tcW w:w="1702" w:type="dxa"/>
            <w:tcBorders>
              <w:top w:val="nil"/>
              <w:left w:val="nil"/>
              <w:bottom w:val="nil"/>
              <w:right w:val="nil"/>
            </w:tcBorders>
            <w:shd w:val="clear" w:color="auto" w:fill="auto"/>
            <w:noWrap/>
            <w:vAlign w:val="center"/>
          </w:tcPr>
          <w:p w14:paraId="34DC7864">
            <w:pPr>
              <w:widowControl/>
              <w:jc w:val="left"/>
              <w:rPr>
                <w:rFonts w:ascii="宋体" w:hAnsi="宋体" w:eastAsia="宋体" w:cs="Arial"/>
                <w:color w:val="auto"/>
                <w:kern w:val="0"/>
                <w:sz w:val="20"/>
                <w:szCs w:val="20"/>
                <w:highlight w:val="none"/>
              </w:rPr>
            </w:pPr>
          </w:p>
        </w:tc>
      </w:tr>
    </w:tbl>
    <w:p w14:paraId="5352A4E0">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2401" w:type="dxa"/>
        <w:tblInd w:w="94" w:type="dxa"/>
        <w:tblLayout w:type="autofit"/>
        <w:tblCellMar>
          <w:top w:w="0" w:type="dxa"/>
          <w:left w:w="108" w:type="dxa"/>
          <w:bottom w:w="0" w:type="dxa"/>
          <w:right w:w="108" w:type="dxa"/>
        </w:tblCellMar>
      </w:tblPr>
      <w:tblGrid>
        <w:gridCol w:w="403"/>
        <w:gridCol w:w="312"/>
        <w:gridCol w:w="271"/>
        <w:gridCol w:w="5039"/>
        <w:gridCol w:w="2123"/>
        <w:gridCol w:w="1975"/>
        <w:gridCol w:w="2466"/>
      </w:tblGrid>
      <w:tr w14:paraId="4061E52A">
        <w:tblPrEx>
          <w:tblCellMar>
            <w:top w:w="0" w:type="dxa"/>
            <w:left w:w="108" w:type="dxa"/>
            <w:bottom w:w="0" w:type="dxa"/>
            <w:right w:w="108" w:type="dxa"/>
          </w:tblCellMar>
        </w:tblPrEx>
        <w:trPr>
          <w:trHeight w:val="390" w:hRule="atLeast"/>
        </w:trPr>
        <w:tc>
          <w:tcPr>
            <w:tcW w:w="12401" w:type="dxa"/>
            <w:gridSpan w:val="7"/>
            <w:tcBorders>
              <w:top w:val="nil"/>
              <w:left w:val="nil"/>
              <w:bottom w:val="nil"/>
              <w:right w:val="nil"/>
            </w:tcBorders>
            <w:shd w:val="clear" w:color="auto" w:fill="auto"/>
            <w:noWrap/>
            <w:vAlign w:val="bottom"/>
          </w:tcPr>
          <w:p w14:paraId="74AAFBE0">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一般公共预算财政拨款支出决算表</w:t>
            </w:r>
          </w:p>
        </w:tc>
      </w:tr>
      <w:tr w14:paraId="3C0F6F0C">
        <w:tblPrEx>
          <w:tblCellMar>
            <w:top w:w="0" w:type="dxa"/>
            <w:left w:w="108" w:type="dxa"/>
            <w:bottom w:w="0" w:type="dxa"/>
            <w:right w:w="108" w:type="dxa"/>
          </w:tblCellMar>
        </w:tblPrEx>
        <w:trPr>
          <w:trHeight w:val="255" w:hRule="atLeast"/>
        </w:trPr>
        <w:tc>
          <w:tcPr>
            <w:tcW w:w="331" w:type="dxa"/>
            <w:tcBorders>
              <w:top w:val="nil"/>
              <w:left w:val="nil"/>
              <w:bottom w:val="nil"/>
              <w:right w:val="nil"/>
            </w:tcBorders>
            <w:shd w:val="clear" w:color="auto" w:fill="auto"/>
            <w:noWrap/>
            <w:vAlign w:val="bottom"/>
          </w:tcPr>
          <w:p w14:paraId="05955BBB">
            <w:pPr>
              <w:widowControl/>
              <w:jc w:val="left"/>
              <w:rPr>
                <w:rFonts w:ascii="Arial" w:hAnsi="Arial" w:eastAsia="宋体" w:cs="Arial"/>
                <w:color w:val="auto"/>
                <w:kern w:val="0"/>
                <w:sz w:val="20"/>
                <w:szCs w:val="20"/>
                <w:highlight w:val="none"/>
              </w:rPr>
            </w:pPr>
          </w:p>
        </w:tc>
        <w:tc>
          <w:tcPr>
            <w:tcW w:w="256" w:type="dxa"/>
            <w:tcBorders>
              <w:top w:val="nil"/>
              <w:left w:val="nil"/>
              <w:bottom w:val="nil"/>
              <w:right w:val="nil"/>
            </w:tcBorders>
            <w:shd w:val="clear" w:color="auto" w:fill="auto"/>
            <w:noWrap/>
            <w:vAlign w:val="bottom"/>
          </w:tcPr>
          <w:p w14:paraId="11F9382E">
            <w:pPr>
              <w:widowControl/>
              <w:jc w:val="left"/>
              <w:rPr>
                <w:rFonts w:ascii="Arial" w:hAnsi="Arial" w:eastAsia="宋体" w:cs="Arial"/>
                <w:color w:val="auto"/>
                <w:kern w:val="0"/>
                <w:sz w:val="20"/>
                <w:szCs w:val="20"/>
                <w:highlight w:val="none"/>
              </w:rPr>
            </w:pPr>
          </w:p>
        </w:tc>
        <w:tc>
          <w:tcPr>
            <w:tcW w:w="211" w:type="dxa"/>
            <w:tcBorders>
              <w:top w:val="nil"/>
              <w:left w:val="nil"/>
              <w:bottom w:val="nil"/>
              <w:right w:val="nil"/>
            </w:tcBorders>
            <w:shd w:val="clear" w:color="auto" w:fill="auto"/>
            <w:noWrap/>
            <w:vAlign w:val="bottom"/>
          </w:tcPr>
          <w:p w14:paraId="1B9D3011">
            <w:pPr>
              <w:widowControl/>
              <w:jc w:val="left"/>
              <w:rPr>
                <w:rFonts w:ascii="Arial" w:hAnsi="Arial" w:eastAsia="宋体" w:cs="Arial"/>
                <w:color w:val="auto"/>
                <w:kern w:val="0"/>
                <w:sz w:val="20"/>
                <w:szCs w:val="20"/>
                <w:highlight w:val="none"/>
              </w:rPr>
            </w:pPr>
          </w:p>
        </w:tc>
        <w:tc>
          <w:tcPr>
            <w:tcW w:w="5039" w:type="dxa"/>
            <w:tcBorders>
              <w:top w:val="nil"/>
              <w:left w:val="nil"/>
              <w:bottom w:val="nil"/>
              <w:right w:val="nil"/>
            </w:tcBorders>
            <w:shd w:val="clear" w:color="auto" w:fill="auto"/>
            <w:noWrap/>
            <w:vAlign w:val="bottom"/>
          </w:tcPr>
          <w:p w14:paraId="7F44E9E3">
            <w:pPr>
              <w:widowControl/>
              <w:jc w:val="left"/>
              <w:rPr>
                <w:rFonts w:ascii="Arial" w:hAnsi="Arial" w:eastAsia="宋体" w:cs="Arial"/>
                <w:color w:val="auto"/>
                <w:kern w:val="0"/>
                <w:sz w:val="20"/>
                <w:szCs w:val="20"/>
                <w:highlight w:val="none"/>
              </w:rPr>
            </w:pPr>
          </w:p>
        </w:tc>
        <w:tc>
          <w:tcPr>
            <w:tcW w:w="2123" w:type="dxa"/>
            <w:tcBorders>
              <w:top w:val="nil"/>
              <w:left w:val="nil"/>
              <w:bottom w:val="nil"/>
              <w:right w:val="nil"/>
            </w:tcBorders>
            <w:shd w:val="clear" w:color="auto" w:fill="auto"/>
            <w:noWrap/>
            <w:vAlign w:val="bottom"/>
          </w:tcPr>
          <w:p w14:paraId="23CFF3AD">
            <w:pPr>
              <w:widowControl/>
              <w:jc w:val="left"/>
              <w:rPr>
                <w:rFonts w:ascii="Arial" w:hAnsi="Arial" w:eastAsia="宋体" w:cs="Arial"/>
                <w:color w:val="auto"/>
                <w:kern w:val="0"/>
                <w:sz w:val="20"/>
                <w:szCs w:val="20"/>
                <w:highlight w:val="none"/>
              </w:rPr>
            </w:pPr>
          </w:p>
        </w:tc>
        <w:tc>
          <w:tcPr>
            <w:tcW w:w="1975" w:type="dxa"/>
            <w:tcBorders>
              <w:top w:val="nil"/>
              <w:left w:val="nil"/>
              <w:bottom w:val="nil"/>
              <w:right w:val="nil"/>
            </w:tcBorders>
            <w:shd w:val="clear" w:color="auto" w:fill="auto"/>
            <w:noWrap/>
            <w:vAlign w:val="bottom"/>
          </w:tcPr>
          <w:p w14:paraId="7B9396D5">
            <w:pPr>
              <w:widowControl/>
              <w:jc w:val="left"/>
              <w:rPr>
                <w:rFonts w:ascii="Arial" w:hAnsi="Arial" w:eastAsia="宋体" w:cs="Arial"/>
                <w:color w:val="auto"/>
                <w:kern w:val="0"/>
                <w:sz w:val="20"/>
                <w:szCs w:val="20"/>
                <w:highlight w:val="none"/>
              </w:rPr>
            </w:pPr>
          </w:p>
        </w:tc>
        <w:tc>
          <w:tcPr>
            <w:tcW w:w="2466" w:type="dxa"/>
            <w:tcBorders>
              <w:top w:val="nil"/>
              <w:left w:val="nil"/>
              <w:bottom w:val="nil"/>
              <w:right w:val="nil"/>
            </w:tcBorders>
            <w:shd w:val="clear" w:color="auto" w:fill="auto"/>
            <w:noWrap/>
            <w:vAlign w:val="bottom"/>
          </w:tcPr>
          <w:p w14:paraId="7388882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公开05表</w:t>
            </w:r>
          </w:p>
        </w:tc>
      </w:tr>
      <w:tr w14:paraId="29D1FC1F">
        <w:tblPrEx>
          <w:tblCellMar>
            <w:top w:w="0" w:type="dxa"/>
            <w:left w:w="108" w:type="dxa"/>
            <w:bottom w:w="0" w:type="dxa"/>
            <w:right w:w="108" w:type="dxa"/>
          </w:tblCellMar>
        </w:tblPrEx>
        <w:trPr>
          <w:trHeight w:val="255" w:hRule="atLeast"/>
        </w:trPr>
        <w:tc>
          <w:tcPr>
            <w:tcW w:w="5837" w:type="dxa"/>
            <w:gridSpan w:val="4"/>
            <w:tcBorders>
              <w:top w:val="nil"/>
              <w:left w:val="nil"/>
              <w:bottom w:val="nil"/>
              <w:right w:val="nil"/>
            </w:tcBorders>
            <w:shd w:val="clear" w:color="auto" w:fill="auto"/>
            <w:noWrap/>
            <w:vAlign w:val="bottom"/>
          </w:tcPr>
          <w:p w14:paraId="3845098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2123" w:type="dxa"/>
            <w:tcBorders>
              <w:top w:val="nil"/>
              <w:left w:val="nil"/>
              <w:bottom w:val="nil"/>
              <w:right w:val="nil"/>
            </w:tcBorders>
            <w:shd w:val="clear" w:color="auto" w:fill="auto"/>
            <w:noWrap/>
            <w:vAlign w:val="bottom"/>
          </w:tcPr>
          <w:p w14:paraId="18237807">
            <w:pPr>
              <w:widowControl/>
              <w:jc w:val="left"/>
              <w:rPr>
                <w:rFonts w:ascii="Arial" w:hAnsi="Arial" w:eastAsia="宋体" w:cs="Arial"/>
                <w:color w:val="auto"/>
                <w:kern w:val="0"/>
                <w:sz w:val="20"/>
                <w:szCs w:val="20"/>
                <w:highlight w:val="none"/>
              </w:rPr>
            </w:pPr>
          </w:p>
        </w:tc>
        <w:tc>
          <w:tcPr>
            <w:tcW w:w="1975" w:type="dxa"/>
            <w:tcBorders>
              <w:top w:val="nil"/>
              <w:left w:val="nil"/>
              <w:bottom w:val="nil"/>
              <w:right w:val="nil"/>
            </w:tcBorders>
            <w:shd w:val="clear" w:color="auto" w:fill="auto"/>
            <w:noWrap/>
            <w:vAlign w:val="bottom"/>
          </w:tcPr>
          <w:p w14:paraId="00DBDE8F">
            <w:pPr>
              <w:widowControl/>
              <w:jc w:val="left"/>
              <w:rPr>
                <w:rFonts w:ascii="Arial" w:hAnsi="Arial" w:eastAsia="宋体" w:cs="Arial"/>
                <w:color w:val="auto"/>
                <w:kern w:val="0"/>
                <w:sz w:val="20"/>
                <w:szCs w:val="20"/>
                <w:highlight w:val="none"/>
              </w:rPr>
            </w:pPr>
          </w:p>
        </w:tc>
        <w:tc>
          <w:tcPr>
            <w:tcW w:w="2466" w:type="dxa"/>
            <w:tcBorders>
              <w:top w:val="nil"/>
              <w:left w:val="nil"/>
              <w:bottom w:val="nil"/>
              <w:right w:val="nil"/>
            </w:tcBorders>
            <w:shd w:val="clear" w:color="auto" w:fill="auto"/>
            <w:noWrap/>
            <w:vAlign w:val="bottom"/>
          </w:tcPr>
          <w:p w14:paraId="291FED0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10732FA8">
        <w:tblPrEx>
          <w:tblCellMar>
            <w:top w:w="0" w:type="dxa"/>
            <w:left w:w="108" w:type="dxa"/>
            <w:bottom w:w="0" w:type="dxa"/>
            <w:right w:w="108" w:type="dxa"/>
          </w:tblCellMar>
        </w:tblPrEx>
        <w:trPr>
          <w:trHeight w:val="308" w:hRule="atLeast"/>
        </w:trPr>
        <w:tc>
          <w:tcPr>
            <w:tcW w:w="5837"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6B3FD8C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6564" w:type="dxa"/>
            <w:gridSpan w:val="3"/>
            <w:tcBorders>
              <w:top w:val="single" w:color="000000" w:sz="4" w:space="0"/>
              <w:left w:val="nil"/>
              <w:bottom w:val="single" w:color="000000" w:sz="4" w:space="0"/>
              <w:right w:val="single" w:color="000000" w:sz="4" w:space="0"/>
            </w:tcBorders>
            <w:shd w:val="clear" w:color="FFFFFF" w:fill="C0C0C0"/>
            <w:vAlign w:val="center"/>
          </w:tcPr>
          <w:p w14:paraId="02087E0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r>
      <w:tr w14:paraId="7FF8953F">
        <w:tblPrEx>
          <w:tblCellMar>
            <w:top w:w="0" w:type="dxa"/>
            <w:left w:w="108" w:type="dxa"/>
            <w:bottom w:w="0" w:type="dxa"/>
            <w:right w:w="108" w:type="dxa"/>
          </w:tblCellMar>
        </w:tblPrEx>
        <w:trPr>
          <w:trHeight w:val="312" w:hRule="atLeast"/>
        </w:trPr>
        <w:tc>
          <w:tcPr>
            <w:tcW w:w="79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4691589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5039" w:type="dxa"/>
            <w:vMerge w:val="restart"/>
            <w:tcBorders>
              <w:top w:val="nil"/>
              <w:left w:val="nil"/>
              <w:bottom w:val="single" w:color="000000" w:sz="4" w:space="0"/>
              <w:right w:val="single" w:color="000000" w:sz="4" w:space="0"/>
            </w:tcBorders>
            <w:shd w:val="clear" w:color="FFFFFF" w:fill="C0C0C0"/>
            <w:noWrap/>
            <w:vAlign w:val="center"/>
          </w:tcPr>
          <w:p w14:paraId="3678FBC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2123" w:type="dxa"/>
            <w:vMerge w:val="restart"/>
            <w:tcBorders>
              <w:top w:val="nil"/>
              <w:left w:val="nil"/>
              <w:bottom w:val="single" w:color="000000" w:sz="4" w:space="0"/>
              <w:right w:val="single" w:color="000000" w:sz="4" w:space="0"/>
            </w:tcBorders>
            <w:shd w:val="clear" w:color="FFFFFF" w:fill="C0C0C0"/>
            <w:vAlign w:val="center"/>
          </w:tcPr>
          <w:p w14:paraId="757AE60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1975" w:type="dxa"/>
            <w:vMerge w:val="restart"/>
            <w:tcBorders>
              <w:top w:val="nil"/>
              <w:left w:val="nil"/>
              <w:bottom w:val="single" w:color="000000" w:sz="4" w:space="0"/>
              <w:right w:val="single" w:color="000000" w:sz="4" w:space="0"/>
            </w:tcBorders>
            <w:shd w:val="clear" w:color="FFFFFF" w:fill="C0C0C0"/>
            <w:vAlign w:val="center"/>
          </w:tcPr>
          <w:p w14:paraId="7AACFB4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2466" w:type="dxa"/>
            <w:vMerge w:val="restart"/>
            <w:tcBorders>
              <w:top w:val="nil"/>
              <w:left w:val="nil"/>
              <w:bottom w:val="single" w:color="000000" w:sz="4" w:space="0"/>
              <w:right w:val="single" w:color="000000" w:sz="4" w:space="0"/>
            </w:tcBorders>
            <w:shd w:val="clear" w:color="FFFFFF" w:fill="C0C0C0"/>
            <w:vAlign w:val="center"/>
          </w:tcPr>
          <w:p w14:paraId="6259B30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r>
      <w:tr w14:paraId="034907DE">
        <w:tblPrEx>
          <w:tblCellMar>
            <w:top w:w="0" w:type="dxa"/>
            <w:left w:w="108" w:type="dxa"/>
            <w:bottom w:w="0" w:type="dxa"/>
            <w:right w:w="108" w:type="dxa"/>
          </w:tblCellMar>
        </w:tblPrEx>
        <w:trPr>
          <w:trHeight w:val="312" w:hRule="atLeast"/>
        </w:trPr>
        <w:tc>
          <w:tcPr>
            <w:tcW w:w="798" w:type="dxa"/>
            <w:gridSpan w:val="3"/>
            <w:vMerge w:val="continue"/>
            <w:tcBorders>
              <w:top w:val="nil"/>
              <w:left w:val="single" w:color="000000" w:sz="4" w:space="0"/>
              <w:bottom w:val="single" w:color="000000" w:sz="4" w:space="0"/>
              <w:right w:val="single" w:color="000000" w:sz="4" w:space="0"/>
            </w:tcBorders>
            <w:vAlign w:val="center"/>
          </w:tcPr>
          <w:p w14:paraId="001C5F03">
            <w:pPr>
              <w:widowControl/>
              <w:jc w:val="left"/>
              <w:rPr>
                <w:rFonts w:ascii="宋体" w:hAnsi="宋体" w:eastAsia="宋体" w:cs="Arial"/>
                <w:color w:val="auto"/>
                <w:kern w:val="0"/>
                <w:sz w:val="22"/>
                <w:highlight w:val="none"/>
              </w:rPr>
            </w:pPr>
          </w:p>
        </w:tc>
        <w:tc>
          <w:tcPr>
            <w:tcW w:w="5039" w:type="dxa"/>
            <w:vMerge w:val="continue"/>
            <w:tcBorders>
              <w:top w:val="nil"/>
              <w:left w:val="nil"/>
              <w:bottom w:val="single" w:color="000000" w:sz="4" w:space="0"/>
              <w:right w:val="single" w:color="000000" w:sz="4" w:space="0"/>
            </w:tcBorders>
            <w:vAlign w:val="center"/>
          </w:tcPr>
          <w:p w14:paraId="00D50E22">
            <w:pPr>
              <w:widowControl/>
              <w:jc w:val="left"/>
              <w:rPr>
                <w:rFonts w:ascii="宋体" w:hAnsi="宋体" w:eastAsia="宋体" w:cs="Arial"/>
                <w:color w:val="auto"/>
                <w:kern w:val="0"/>
                <w:sz w:val="22"/>
                <w:highlight w:val="none"/>
              </w:rPr>
            </w:pPr>
          </w:p>
        </w:tc>
        <w:tc>
          <w:tcPr>
            <w:tcW w:w="2123" w:type="dxa"/>
            <w:vMerge w:val="continue"/>
            <w:tcBorders>
              <w:top w:val="nil"/>
              <w:left w:val="nil"/>
              <w:bottom w:val="single" w:color="000000" w:sz="4" w:space="0"/>
              <w:right w:val="single" w:color="000000" w:sz="4" w:space="0"/>
            </w:tcBorders>
            <w:vAlign w:val="center"/>
          </w:tcPr>
          <w:p w14:paraId="20A9EFA3">
            <w:pPr>
              <w:widowControl/>
              <w:jc w:val="left"/>
              <w:rPr>
                <w:rFonts w:ascii="宋体" w:hAnsi="宋体" w:eastAsia="宋体" w:cs="Arial"/>
                <w:color w:val="auto"/>
                <w:kern w:val="0"/>
                <w:sz w:val="22"/>
                <w:highlight w:val="none"/>
              </w:rPr>
            </w:pPr>
          </w:p>
        </w:tc>
        <w:tc>
          <w:tcPr>
            <w:tcW w:w="1975" w:type="dxa"/>
            <w:vMerge w:val="continue"/>
            <w:tcBorders>
              <w:top w:val="nil"/>
              <w:left w:val="nil"/>
              <w:bottom w:val="single" w:color="000000" w:sz="4" w:space="0"/>
              <w:right w:val="single" w:color="000000" w:sz="4" w:space="0"/>
            </w:tcBorders>
            <w:vAlign w:val="center"/>
          </w:tcPr>
          <w:p w14:paraId="6D8D7C47">
            <w:pPr>
              <w:widowControl/>
              <w:jc w:val="left"/>
              <w:rPr>
                <w:rFonts w:ascii="宋体" w:hAnsi="宋体" w:eastAsia="宋体" w:cs="Arial"/>
                <w:color w:val="auto"/>
                <w:kern w:val="0"/>
                <w:sz w:val="22"/>
                <w:highlight w:val="none"/>
              </w:rPr>
            </w:pPr>
          </w:p>
        </w:tc>
        <w:tc>
          <w:tcPr>
            <w:tcW w:w="2466" w:type="dxa"/>
            <w:vMerge w:val="continue"/>
            <w:tcBorders>
              <w:top w:val="nil"/>
              <w:left w:val="nil"/>
              <w:bottom w:val="single" w:color="000000" w:sz="4" w:space="0"/>
              <w:right w:val="single" w:color="000000" w:sz="4" w:space="0"/>
            </w:tcBorders>
            <w:vAlign w:val="center"/>
          </w:tcPr>
          <w:p w14:paraId="497182E4">
            <w:pPr>
              <w:widowControl/>
              <w:jc w:val="left"/>
              <w:rPr>
                <w:rFonts w:ascii="宋体" w:hAnsi="宋体" w:eastAsia="宋体" w:cs="Arial"/>
                <w:color w:val="auto"/>
                <w:kern w:val="0"/>
                <w:sz w:val="22"/>
                <w:highlight w:val="none"/>
              </w:rPr>
            </w:pPr>
          </w:p>
        </w:tc>
      </w:tr>
      <w:tr w14:paraId="0F2857E4">
        <w:tblPrEx>
          <w:tblCellMar>
            <w:top w:w="0" w:type="dxa"/>
            <w:left w:w="108" w:type="dxa"/>
            <w:bottom w:w="0" w:type="dxa"/>
            <w:right w:w="108" w:type="dxa"/>
          </w:tblCellMar>
        </w:tblPrEx>
        <w:trPr>
          <w:trHeight w:val="312" w:hRule="atLeast"/>
        </w:trPr>
        <w:tc>
          <w:tcPr>
            <w:tcW w:w="798" w:type="dxa"/>
            <w:gridSpan w:val="3"/>
            <w:vMerge w:val="continue"/>
            <w:tcBorders>
              <w:top w:val="nil"/>
              <w:left w:val="single" w:color="000000" w:sz="4" w:space="0"/>
              <w:bottom w:val="single" w:color="000000" w:sz="4" w:space="0"/>
              <w:right w:val="single" w:color="000000" w:sz="4" w:space="0"/>
            </w:tcBorders>
            <w:vAlign w:val="center"/>
          </w:tcPr>
          <w:p w14:paraId="2A6FE588">
            <w:pPr>
              <w:widowControl/>
              <w:jc w:val="left"/>
              <w:rPr>
                <w:rFonts w:ascii="宋体" w:hAnsi="宋体" w:eastAsia="宋体" w:cs="Arial"/>
                <w:color w:val="auto"/>
                <w:kern w:val="0"/>
                <w:sz w:val="22"/>
                <w:highlight w:val="none"/>
              </w:rPr>
            </w:pPr>
          </w:p>
        </w:tc>
        <w:tc>
          <w:tcPr>
            <w:tcW w:w="5039" w:type="dxa"/>
            <w:vMerge w:val="continue"/>
            <w:tcBorders>
              <w:top w:val="nil"/>
              <w:left w:val="nil"/>
              <w:bottom w:val="single" w:color="000000" w:sz="4" w:space="0"/>
              <w:right w:val="single" w:color="000000" w:sz="4" w:space="0"/>
            </w:tcBorders>
            <w:vAlign w:val="center"/>
          </w:tcPr>
          <w:p w14:paraId="41D4ED99">
            <w:pPr>
              <w:widowControl/>
              <w:jc w:val="left"/>
              <w:rPr>
                <w:rFonts w:ascii="宋体" w:hAnsi="宋体" w:eastAsia="宋体" w:cs="Arial"/>
                <w:color w:val="auto"/>
                <w:kern w:val="0"/>
                <w:sz w:val="22"/>
                <w:highlight w:val="none"/>
              </w:rPr>
            </w:pPr>
          </w:p>
        </w:tc>
        <w:tc>
          <w:tcPr>
            <w:tcW w:w="2123" w:type="dxa"/>
            <w:vMerge w:val="continue"/>
            <w:tcBorders>
              <w:top w:val="nil"/>
              <w:left w:val="nil"/>
              <w:bottom w:val="single" w:color="000000" w:sz="4" w:space="0"/>
              <w:right w:val="single" w:color="000000" w:sz="4" w:space="0"/>
            </w:tcBorders>
            <w:vAlign w:val="center"/>
          </w:tcPr>
          <w:p w14:paraId="125CD2E9">
            <w:pPr>
              <w:widowControl/>
              <w:jc w:val="left"/>
              <w:rPr>
                <w:rFonts w:ascii="宋体" w:hAnsi="宋体" w:eastAsia="宋体" w:cs="Arial"/>
                <w:color w:val="auto"/>
                <w:kern w:val="0"/>
                <w:sz w:val="22"/>
                <w:highlight w:val="none"/>
              </w:rPr>
            </w:pPr>
          </w:p>
        </w:tc>
        <w:tc>
          <w:tcPr>
            <w:tcW w:w="1975" w:type="dxa"/>
            <w:vMerge w:val="continue"/>
            <w:tcBorders>
              <w:top w:val="nil"/>
              <w:left w:val="nil"/>
              <w:bottom w:val="single" w:color="000000" w:sz="4" w:space="0"/>
              <w:right w:val="single" w:color="000000" w:sz="4" w:space="0"/>
            </w:tcBorders>
            <w:vAlign w:val="center"/>
          </w:tcPr>
          <w:p w14:paraId="7C0AD53F">
            <w:pPr>
              <w:widowControl/>
              <w:jc w:val="left"/>
              <w:rPr>
                <w:rFonts w:ascii="宋体" w:hAnsi="宋体" w:eastAsia="宋体" w:cs="Arial"/>
                <w:color w:val="auto"/>
                <w:kern w:val="0"/>
                <w:sz w:val="22"/>
                <w:highlight w:val="none"/>
              </w:rPr>
            </w:pPr>
          </w:p>
        </w:tc>
        <w:tc>
          <w:tcPr>
            <w:tcW w:w="2466" w:type="dxa"/>
            <w:vMerge w:val="continue"/>
            <w:tcBorders>
              <w:top w:val="nil"/>
              <w:left w:val="nil"/>
              <w:bottom w:val="single" w:color="000000" w:sz="4" w:space="0"/>
              <w:right w:val="single" w:color="000000" w:sz="4" w:space="0"/>
            </w:tcBorders>
            <w:vAlign w:val="center"/>
          </w:tcPr>
          <w:p w14:paraId="24E5481F">
            <w:pPr>
              <w:widowControl/>
              <w:jc w:val="left"/>
              <w:rPr>
                <w:rFonts w:ascii="宋体" w:hAnsi="宋体" w:eastAsia="宋体" w:cs="Arial"/>
                <w:color w:val="auto"/>
                <w:kern w:val="0"/>
                <w:sz w:val="22"/>
                <w:highlight w:val="none"/>
              </w:rPr>
            </w:pPr>
          </w:p>
        </w:tc>
      </w:tr>
      <w:tr w14:paraId="3D2D41EE">
        <w:tblPrEx>
          <w:tblCellMar>
            <w:top w:w="0" w:type="dxa"/>
            <w:left w:w="108" w:type="dxa"/>
            <w:bottom w:w="0" w:type="dxa"/>
            <w:right w:w="108" w:type="dxa"/>
          </w:tblCellMar>
        </w:tblPrEx>
        <w:trPr>
          <w:trHeight w:val="308" w:hRule="atLeast"/>
        </w:trPr>
        <w:tc>
          <w:tcPr>
            <w:tcW w:w="5837" w:type="dxa"/>
            <w:gridSpan w:val="4"/>
            <w:tcBorders>
              <w:top w:val="nil"/>
              <w:left w:val="single" w:color="000000" w:sz="4" w:space="0"/>
              <w:bottom w:val="single" w:color="000000" w:sz="4" w:space="0"/>
              <w:right w:val="single" w:color="000000" w:sz="4" w:space="0"/>
            </w:tcBorders>
            <w:shd w:val="clear" w:color="FFFFFF" w:fill="C0C0C0"/>
            <w:noWrap/>
            <w:vAlign w:val="center"/>
          </w:tcPr>
          <w:p w14:paraId="279B36C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2123" w:type="dxa"/>
            <w:tcBorders>
              <w:top w:val="nil"/>
              <w:left w:val="nil"/>
              <w:bottom w:val="single" w:color="000000" w:sz="4" w:space="0"/>
              <w:right w:val="single" w:color="000000" w:sz="4" w:space="0"/>
            </w:tcBorders>
            <w:shd w:val="clear" w:color="FFFFFF" w:fill="C0C0C0"/>
            <w:noWrap/>
            <w:vAlign w:val="center"/>
          </w:tcPr>
          <w:p w14:paraId="57E08A7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975" w:type="dxa"/>
            <w:tcBorders>
              <w:top w:val="nil"/>
              <w:left w:val="nil"/>
              <w:bottom w:val="single" w:color="000000" w:sz="4" w:space="0"/>
              <w:right w:val="single" w:color="000000" w:sz="4" w:space="0"/>
            </w:tcBorders>
            <w:shd w:val="clear" w:color="FFFFFF" w:fill="C0C0C0"/>
            <w:noWrap/>
            <w:vAlign w:val="center"/>
          </w:tcPr>
          <w:p w14:paraId="093D5C1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2466" w:type="dxa"/>
            <w:tcBorders>
              <w:top w:val="nil"/>
              <w:left w:val="nil"/>
              <w:bottom w:val="single" w:color="000000" w:sz="4" w:space="0"/>
              <w:right w:val="single" w:color="000000" w:sz="4" w:space="0"/>
            </w:tcBorders>
            <w:shd w:val="clear" w:color="FFFFFF" w:fill="C0C0C0"/>
            <w:noWrap/>
            <w:vAlign w:val="center"/>
          </w:tcPr>
          <w:p w14:paraId="34EC6A3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r>
      <w:tr w14:paraId="4F4AA976">
        <w:tblPrEx>
          <w:tblCellMar>
            <w:top w:w="0" w:type="dxa"/>
            <w:left w:w="108" w:type="dxa"/>
            <w:bottom w:w="0" w:type="dxa"/>
            <w:right w:w="108" w:type="dxa"/>
          </w:tblCellMar>
        </w:tblPrEx>
        <w:trPr>
          <w:trHeight w:val="308" w:hRule="atLeast"/>
        </w:trPr>
        <w:tc>
          <w:tcPr>
            <w:tcW w:w="5837" w:type="dxa"/>
            <w:gridSpan w:val="4"/>
            <w:tcBorders>
              <w:top w:val="nil"/>
              <w:left w:val="single" w:color="000000" w:sz="4" w:space="0"/>
              <w:bottom w:val="single" w:color="000000" w:sz="4" w:space="0"/>
              <w:right w:val="single" w:color="000000" w:sz="4" w:space="0"/>
            </w:tcBorders>
            <w:shd w:val="clear" w:color="FFFFFF" w:fill="C0C0C0"/>
            <w:noWrap/>
            <w:vAlign w:val="center"/>
          </w:tcPr>
          <w:p w14:paraId="4E45F39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2123" w:type="dxa"/>
            <w:tcBorders>
              <w:top w:val="nil"/>
              <w:left w:val="nil"/>
              <w:bottom w:val="single" w:color="000000" w:sz="4" w:space="0"/>
              <w:right w:val="single" w:color="000000" w:sz="4" w:space="0"/>
            </w:tcBorders>
            <w:shd w:val="clear" w:color="auto" w:fill="auto"/>
            <w:noWrap/>
            <w:vAlign w:val="center"/>
          </w:tcPr>
          <w:p w14:paraId="13E7D78B">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1,940.22</w:t>
            </w:r>
          </w:p>
        </w:tc>
        <w:tc>
          <w:tcPr>
            <w:tcW w:w="1975" w:type="dxa"/>
            <w:tcBorders>
              <w:top w:val="nil"/>
              <w:left w:val="nil"/>
              <w:bottom w:val="single" w:color="000000" w:sz="4" w:space="0"/>
              <w:right w:val="single" w:color="000000" w:sz="4" w:space="0"/>
            </w:tcBorders>
            <w:shd w:val="clear" w:color="auto" w:fill="auto"/>
            <w:noWrap/>
            <w:vAlign w:val="center"/>
          </w:tcPr>
          <w:p w14:paraId="05C62588">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849.82</w:t>
            </w:r>
          </w:p>
        </w:tc>
        <w:tc>
          <w:tcPr>
            <w:tcW w:w="2466" w:type="dxa"/>
            <w:tcBorders>
              <w:top w:val="nil"/>
              <w:left w:val="nil"/>
              <w:bottom w:val="single" w:color="000000" w:sz="4" w:space="0"/>
              <w:right w:val="single" w:color="000000" w:sz="4" w:space="0"/>
            </w:tcBorders>
            <w:shd w:val="clear" w:color="auto" w:fill="auto"/>
            <w:noWrap/>
            <w:vAlign w:val="center"/>
          </w:tcPr>
          <w:p w14:paraId="35FF8AFA">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1,090.40</w:t>
            </w:r>
          </w:p>
        </w:tc>
      </w:tr>
      <w:tr w14:paraId="6AFEF4A9">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BF035B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w:t>
            </w:r>
          </w:p>
        </w:tc>
        <w:tc>
          <w:tcPr>
            <w:tcW w:w="5039" w:type="dxa"/>
            <w:tcBorders>
              <w:top w:val="nil"/>
              <w:left w:val="nil"/>
              <w:bottom w:val="single" w:color="000000" w:sz="4" w:space="0"/>
              <w:right w:val="single" w:color="000000" w:sz="4" w:space="0"/>
            </w:tcBorders>
            <w:shd w:val="clear" w:color="auto" w:fill="auto"/>
            <w:noWrap/>
            <w:vAlign w:val="center"/>
          </w:tcPr>
          <w:p w14:paraId="5DFC4D5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公共安全支出</w:t>
            </w:r>
          </w:p>
        </w:tc>
        <w:tc>
          <w:tcPr>
            <w:tcW w:w="2123" w:type="dxa"/>
            <w:tcBorders>
              <w:top w:val="nil"/>
              <w:left w:val="nil"/>
              <w:bottom w:val="single" w:color="000000" w:sz="4" w:space="0"/>
              <w:right w:val="single" w:color="000000" w:sz="4" w:space="0"/>
            </w:tcBorders>
            <w:shd w:val="clear" w:color="auto" w:fill="auto"/>
            <w:noWrap/>
            <w:vAlign w:val="center"/>
          </w:tcPr>
          <w:p w14:paraId="1B1CBE7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1,815.54</w:t>
            </w:r>
          </w:p>
        </w:tc>
        <w:tc>
          <w:tcPr>
            <w:tcW w:w="1975" w:type="dxa"/>
            <w:tcBorders>
              <w:top w:val="nil"/>
              <w:left w:val="nil"/>
              <w:bottom w:val="single" w:color="000000" w:sz="4" w:space="0"/>
              <w:right w:val="single" w:color="000000" w:sz="4" w:space="0"/>
            </w:tcBorders>
            <w:shd w:val="clear" w:color="auto" w:fill="auto"/>
            <w:noWrap/>
            <w:vAlign w:val="center"/>
          </w:tcPr>
          <w:p w14:paraId="1897A09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725.14</w:t>
            </w:r>
          </w:p>
        </w:tc>
        <w:tc>
          <w:tcPr>
            <w:tcW w:w="2466" w:type="dxa"/>
            <w:tcBorders>
              <w:top w:val="nil"/>
              <w:left w:val="nil"/>
              <w:bottom w:val="single" w:color="000000" w:sz="4" w:space="0"/>
              <w:right w:val="single" w:color="000000" w:sz="4" w:space="0"/>
            </w:tcBorders>
            <w:shd w:val="clear" w:color="auto" w:fill="auto"/>
            <w:noWrap/>
            <w:vAlign w:val="center"/>
          </w:tcPr>
          <w:p w14:paraId="3D952F3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1,090.40</w:t>
            </w:r>
          </w:p>
        </w:tc>
      </w:tr>
      <w:tr w14:paraId="32969D21">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2ED510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w:t>
            </w:r>
          </w:p>
        </w:tc>
        <w:tc>
          <w:tcPr>
            <w:tcW w:w="5039" w:type="dxa"/>
            <w:tcBorders>
              <w:top w:val="nil"/>
              <w:left w:val="nil"/>
              <w:bottom w:val="single" w:color="000000" w:sz="4" w:space="0"/>
              <w:right w:val="single" w:color="000000" w:sz="4" w:space="0"/>
            </w:tcBorders>
            <w:shd w:val="clear" w:color="auto" w:fill="auto"/>
            <w:noWrap/>
            <w:vAlign w:val="center"/>
          </w:tcPr>
          <w:p w14:paraId="662A67E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公安</w:t>
            </w:r>
          </w:p>
        </w:tc>
        <w:tc>
          <w:tcPr>
            <w:tcW w:w="2123" w:type="dxa"/>
            <w:tcBorders>
              <w:top w:val="nil"/>
              <w:left w:val="nil"/>
              <w:bottom w:val="single" w:color="000000" w:sz="4" w:space="0"/>
              <w:right w:val="single" w:color="000000" w:sz="4" w:space="0"/>
            </w:tcBorders>
            <w:shd w:val="clear" w:color="auto" w:fill="auto"/>
            <w:noWrap/>
            <w:vAlign w:val="center"/>
          </w:tcPr>
          <w:p w14:paraId="06796C3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1,596.83</w:t>
            </w:r>
          </w:p>
        </w:tc>
        <w:tc>
          <w:tcPr>
            <w:tcW w:w="1975" w:type="dxa"/>
            <w:tcBorders>
              <w:top w:val="nil"/>
              <w:left w:val="nil"/>
              <w:bottom w:val="single" w:color="000000" w:sz="4" w:space="0"/>
              <w:right w:val="single" w:color="000000" w:sz="4" w:space="0"/>
            </w:tcBorders>
            <w:shd w:val="clear" w:color="auto" w:fill="auto"/>
            <w:noWrap/>
            <w:vAlign w:val="center"/>
          </w:tcPr>
          <w:p w14:paraId="0312E9D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725.14</w:t>
            </w:r>
          </w:p>
        </w:tc>
        <w:tc>
          <w:tcPr>
            <w:tcW w:w="2466" w:type="dxa"/>
            <w:tcBorders>
              <w:top w:val="nil"/>
              <w:left w:val="nil"/>
              <w:bottom w:val="single" w:color="000000" w:sz="4" w:space="0"/>
              <w:right w:val="single" w:color="000000" w:sz="4" w:space="0"/>
            </w:tcBorders>
            <w:shd w:val="clear" w:color="auto" w:fill="auto"/>
            <w:noWrap/>
            <w:vAlign w:val="center"/>
          </w:tcPr>
          <w:p w14:paraId="1F68CD8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871.69</w:t>
            </w:r>
          </w:p>
        </w:tc>
      </w:tr>
      <w:tr w14:paraId="4F77888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7BDF046B">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2040201</w:t>
            </w:r>
          </w:p>
        </w:tc>
        <w:tc>
          <w:tcPr>
            <w:tcW w:w="5039" w:type="dxa"/>
            <w:tcBorders>
              <w:top w:val="nil"/>
              <w:left w:val="nil"/>
              <w:bottom w:val="single" w:color="000000" w:sz="4" w:space="0"/>
              <w:right w:val="single" w:color="000000" w:sz="4" w:space="0"/>
            </w:tcBorders>
            <w:shd w:val="clear" w:color="auto" w:fill="auto"/>
            <w:noWrap/>
            <w:vAlign w:val="center"/>
          </w:tcPr>
          <w:p w14:paraId="350CC10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行政运行</w:t>
            </w:r>
          </w:p>
        </w:tc>
        <w:tc>
          <w:tcPr>
            <w:tcW w:w="2123" w:type="dxa"/>
            <w:tcBorders>
              <w:top w:val="nil"/>
              <w:left w:val="nil"/>
              <w:bottom w:val="single" w:color="000000" w:sz="4" w:space="0"/>
              <w:right w:val="single" w:color="000000" w:sz="4" w:space="0"/>
            </w:tcBorders>
            <w:shd w:val="clear" w:color="auto" w:fill="auto"/>
            <w:noWrap/>
            <w:vAlign w:val="center"/>
          </w:tcPr>
          <w:p w14:paraId="40E39D2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1975" w:type="dxa"/>
            <w:tcBorders>
              <w:top w:val="nil"/>
              <w:left w:val="nil"/>
              <w:bottom w:val="single" w:color="000000" w:sz="4" w:space="0"/>
              <w:right w:val="single" w:color="000000" w:sz="4" w:space="0"/>
            </w:tcBorders>
            <w:shd w:val="clear" w:color="auto" w:fill="auto"/>
            <w:noWrap/>
            <w:vAlign w:val="center"/>
          </w:tcPr>
          <w:p w14:paraId="754E468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620.85</w:t>
            </w:r>
          </w:p>
        </w:tc>
        <w:tc>
          <w:tcPr>
            <w:tcW w:w="2466" w:type="dxa"/>
            <w:tcBorders>
              <w:top w:val="nil"/>
              <w:left w:val="nil"/>
              <w:bottom w:val="single" w:color="000000" w:sz="4" w:space="0"/>
              <w:right w:val="single" w:color="000000" w:sz="4" w:space="0"/>
            </w:tcBorders>
            <w:shd w:val="clear" w:color="auto" w:fill="auto"/>
            <w:noWrap/>
            <w:vAlign w:val="center"/>
          </w:tcPr>
          <w:p w14:paraId="1E86D07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19D21F8">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207F57D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2040202</w:t>
            </w:r>
          </w:p>
        </w:tc>
        <w:tc>
          <w:tcPr>
            <w:tcW w:w="5039" w:type="dxa"/>
            <w:tcBorders>
              <w:top w:val="nil"/>
              <w:left w:val="nil"/>
              <w:bottom w:val="single" w:color="000000" w:sz="4" w:space="0"/>
              <w:right w:val="single" w:color="000000" w:sz="4" w:space="0"/>
            </w:tcBorders>
            <w:shd w:val="clear" w:color="auto" w:fill="auto"/>
            <w:noWrap/>
            <w:vAlign w:val="center"/>
          </w:tcPr>
          <w:p w14:paraId="010FD00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一般行政管理事务</w:t>
            </w:r>
          </w:p>
        </w:tc>
        <w:tc>
          <w:tcPr>
            <w:tcW w:w="2123" w:type="dxa"/>
            <w:tcBorders>
              <w:top w:val="nil"/>
              <w:left w:val="nil"/>
              <w:bottom w:val="single" w:color="000000" w:sz="4" w:space="0"/>
              <w:right w:val="single" w:color="000000" w:sz="4" w:space="0"/>
            </w:tcBorders>
            <w:shd w:val="clear" w:color="auto" w:fill="auto"/>
            <w:noWrap/>
            <w:vAlign w:val="center"/>
          </w:tcPr>
          <w:p w14:paraId="2579CED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c>
          <w:tcPr>
            <w:tcW w:w="1975" w:type="dxa"/>
            <w:tcBorders>
              <w:top w:val="nil"/>
              <w:left w:val="nil"/>
              <w:bottom w:val="single" w:color="000000" w:sz="4" w:space="0"/>
              <w:right w:val="single" w:color="000000" w:sz="4" w:space="0"/>
            </w:tcBorders>
            <w:shd w:val="clear" w:color="auto" w:fill="auto"/>
            <w:noWrap/>
            <w:vAlign w:val="center"/>
          </w:tcPr>
          <w:p w14:paraId="2D5F164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2466" w:type="dxa"/>
            <w:tcBorders>
              <w:top w:val="nil"/>
              <w:left w:val="nil"/>
              <w:bottom w:val="single" w:color="000000" w:sz="4" w:space="0"/>
              <w:right w:val="single" w:color="000000" w:sz="4" w:space="0"/>
            </w:tcBorders>
            <w:shd w:val="clear" w:color="auto" w:fill="auto"/>
            <w:noWrap/>
            <w:vAlign w:val="center"/>
          </w:tcPr>
          <w:p w14:paraId="237D81A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22.00</w:t>
            </w:r>
          </w:p>
        </w:tc>
      </w:tr>
      <w:tr w14:paraId="04A13CF7">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39B7FBE1">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2040299</w:t>
            </w:r>
          </w:p>
        </w:tc>
        <w:tc>
          <w:tcPr>
            <w:tcW w:w="5039" w:type="dxa"/>
            <w:tcBorders>
              <w:top w:val="nil"/>
              <w:left w:val="nil"/>
              <w:bottom w:val="single" w:color="000000" w:sz="4" w:space="0"/>
              <w:right w:val="single" w:color="000000" w:sz="4" w:space="0"/>
            </w:tcBorders>
            <w:shd w:val="clear" w:color="auto" w:fill="auto"/>
            <w:noWrap/>
            <w:vAlign w:val="center"/>
          </w:tcPr>
          <w:p w14:paraId="28B0B82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其他公安支出</w:t>
            </w:r>
          </w:p>
        </w:tc>
        <w:tc>
          <w:tcPr>
            <w:tcW w:w="2123" w:type="dxa"/>
            <w:tcBorders>
              <w:top w:val="nil"/>
              <w:left w:val="nil"/>
              <w:bottom w:val="single" w:color="000000" w:sz="4" w:space="0"/>
              <w:right w:val="single" w:color="000000" w:sz="4" w:space="0"/>
            </w:tcBorders>
            <w:shd w:val="clear" w:color="auto" w:fill="auto"/>
            <w:noWrap/>
            <w:vAlign w:val="center"/>
          </w:tcPr>
          <w:p w14:paraId="67C8CC2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953.98</w:t>
            </w:r>
          </w:p>
        </w:tc>
        <w:tc>
          <w:tcPr>
            <w:tcW w:w="1975" w:type="dxa"/>
            <w:tcBorders>
              <w:top w:val="nil"/>
              <w:left w:val="nil"/>
              <w:bottom w:val="single" w:color="000000" w:sz="4" w:space="0"/>
              <w:right w:val="single" w:color="000000" w:sz="4" w:space="0"/>
            </w:tcBorders>
            <w:shd w:val="clear" w:color="auto" w:fill="auto"/>
            <w:noWrap/>
            <w:vAlign w:val="center"/>
          </w:tcPr>
          <w:p w14:paraId="6546DC6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104.30</w:t>
            </w:r>
          </w:p>
        </w:tc>
        <w:tc>
          <w:tcPr>
            <w:tcW w:w="2466" w:type="dxa"/>
            <w:tcBorders>
              <w:top w:val="nil"/>
              <w:left w:val="nil"/>
              <w:bottom w:val="single" w:color="000000" w:sz="4" w:space="0"/>
              <w:right w:val="single" w:color="000000" w:sz="4" w:space="0"/>
            </w:tcBorders>
            <w:shd w:val="clear" w:color="auto" w:fill="auto"/>
            <w:noWrap/>
            <w:vAlign w:val="center"/>
          </w:tcPr>
          <w:p w14:paraId="073CBC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849.69</w:t>
            </w:r>
          </w:p>
        </w:tc>
      </w:tr>
      <w:tr w14:paraId="0B58588C">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59FE574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w:t>
            </w:r>
          </w:p>
        </w:tc>
        <w:tc>
          <w:tcPr>
            <w:tcW w:w="5039" w:type="dxa"/>
            <w:tcBorders>
              <w:top w:val="nil"/>
              <w:left w:val="nil"/>
              <w:bottom w:val="single" w:color="000000" w:sz="4" w:space="0"/>
              <w:right w:val="single" w:color="000000" w:sz="4" w:space="0"/>
            </w:tcBorders>
            <w:shd w:val="clear" w:color="auto" w:fill="auto"/>
            <w:noWrap/>
            <w:vAlign w:val="center"/>
          </w:tcPr>
          <w:p w14:paraId="4595C71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监狱</w:t>
            </w:r>
          </w:p>
        </w:tc>
        <w:tc>
          <w:tcPr>
            <w:tcW w:w="2123" w:type="dxa"/>
            <w:tcBorders>
              <w:top w:val="nil"/>
              <w:left w:val="nil"/>
              <w:bottom w:val="single" w:color="000000" w:sz="4" w:space="0"/>
              <w:right w:val="single" w:color="000000" w:sz="4" w:space="0"/>
            </w:tcBorders>
            <w:shd w:val="clear" w:color="auto" w:fill="auto"/>
            <w:noWrap/>
            <w:vAlign w:val="center"/>
          </w:tcPr>
          <w:p w14:paraId="6519111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975" w:type="dxa"/>
            <w:tcBorders>
              <w:top w:val="nil"/>
              <w:left w:val="nil"/>
              <w:bottom w:val="single" w:color="000000" w:sz="4" w:space="0"/>
              <w:right w:val="single" w:color="000000" w:sz="4" w:space="0"/>
            </w:tcBorders>
            <w:shd w:val="clear" w:color="auto" w:fill="auto"/>
            <w:noWrap/>
            <w:vAlign w:val="center"/>
          </w:tcPr>
          <w:p w14:paraId="6D916FA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2466" w:type="dxa"/>
            <w:tcBorders>
              <w:top w:val="nil"/>
              <w:left w:val="nil"/>
              <w:bottom w:val="single" w:color="000000" w:sz="4" w:space="0"/>
              <w:right w:val="single" w:color="000000" w:sz="4" w:space="0"/>
            </w:tcBorders>
            <w:shd w:val="clear" w:color="auto" w:fill="auto"/>
            <w:noWrap/>
            <w:vAlign w:val="center"/>
          </w:tcPr>
          <w:p w14:paraId="5747942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r>
      <w:tr w14:paraId="2C9283C9">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72EACF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2040704</w:t>
            </w:r>
          </w:p>
        </w:tc>
        <w:tc>
          <w:tcPr>
            <w:tcW w:w="5039" w:type="dxa"/>
            <w:tcBorders>
              <w:top w:val="nil"/>
              <w:left w:val="nil"/>
              <w:bottom w:val="single" w:color="000000" w:sz="4" w:space="0"/>
              <w:right w:val="single" w:color="000000" w:sz="4" w:space="0"/>
            </w:tcBorders>
            <w:shd w:val="clear" w:color="auto" w:fill="auto"/>
            <w:noWrap/>
            <w:vAlign w:val="center"/>
          </w:tcPr>
          <w:p w14:paraId="1F9A289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罪犯生活及医疗卫生</w:t>
            </w:r>
          </w:p>
        </w:tc>
        <w:tc>
          <w:tcPr>
            <w:tcW w:w="2123" w:type="dxa"/>
            <w:tcBorders>
              <w:top w:val="nil"/>
              <w:left w:val="nil"/>
              <w:bottom w:val="single" w:color="000000" w:sz="4" w:space="0"/>
              <w:right w:val="single" w:color="000000" w:sz="4" w:space="0"/>
            </w:tcBorders>
            <w:shd w:val="clear" w:color="auto" w:fill="auto"/>
            <w:noWrap/>
            <w:vAlign w:val="center"/>
          </w:tcPr>
          <w:p w14:paraId="2ED299C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c>
          <w:tcPr>
            <w:tcW w:w="1975" w:type="dxa"/>
            <w:tcBorders>
              <w:top w:val="nil"/>
              <w:left w:val="nil"/>
              <w:bottom w:val="single" w:color="000000" w:sz="4" w:space="0"/>
              <w:right w:val="single" w:color="000000" w:sz="4" w:space="0"/>
            </w:tcBorders>
            <w:shd w:val="clear" w:color="auto" w:fill="auto"/>
            <w:noWrap/>
            <w:vAlign w:val="center"/>
          </w:tcPr>
          <w:p w14:paraId="0EE06B2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2466" w:type="dxa"/>
            <w:tcBorders>
              <w:top w:val="nil"/>
              <w:left w:val="nil"/>
              <w:bottom w:val="single" w:color="000000" w:sz="4" w:space="0"/>
              <w:right w:val="single" w:color="000000" w:sz="4" w:space="0"/>
            </w:tcBorders>
            <w:shd w:val="clear" w:color="auto" w:fill="auto"/>
            <w:noWrap/>
            <w:vAlign w:val="center"/>
          </w:tcPr>
          <w:p w14:paraId="2F7F067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80.00</w:t>
            </w:r>
          </w:p>
        </w:tc>
      </w:tr>
      <w:tr w14:paraId="263E92CF">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26F866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w:t>
            </w:r>
          </w:p>
        </w:tc>
        <w:tc>
          <w:tcPr>
            <w:tcW w:w="5039" w:type="dxa"/>
            <w:tcBorders>
              <w:top w:val="nil"/>
              <w:left w:val="nil"/>
              <w:bottom w:val="single" w:color="000000" w:sz="4" w:space="0"/>
              <w:right w:val="single" w:color="000000" w:sz="4" w:space="0"/>
            </w:tcBorders>
            <w:shd w:val="clear" w:color="auto" w:fill="auto"/>
            <w:noWrap/>
            <w:vAlign w:val="center"/>
          </w:tcPr>
          <w:p w14:paraId="0DFBC31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其他公共安全支出</w:t>
            </w:r>
          </w:p>
        </w:tc>
        <w:tc>
          <w:tcPr>
            <w:tcW w:w="2123" w:type="dxa"/>
            <w:tcBorders>
              <w:top w:val="nil"/>
              <w:left w:val="nil"/>
              <w:bottom w:val="single" w:color="000000" w:sz="4" w:space="0"/>
              <w:right w:val="single" w:color="000000" w:sz="4" w:space="0"/>
            </w:tcBorders>
            <w:shd w:val="clear" w:color="auto" w:fill="auto"/>
            <w:noWrap/>
            <w:vAlign w:val="center"/>
          </w:tcPr>
          <w:p w14:paraId="677E566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975" w:type="dxa"/>
            <w:tcBorders>
              <w:top w:val="nil"/>
              <w:left w:val="nil"/>
              <w:bottom w:val="single" w:color="000000" w:sz="4" w:space="0"/>
              <w:right w:val="single" w:color="000000" w:sz="4" w:space="0"/>
            </w:tcBorders>
            <w:shd w:val="clear" w:color="auto" w:fill="auto"/>
            <w:noWrap/>
            <w:vAlign w:val="center"/>
          </w:tcPr>
          <w:p w14:paraId="0E92937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2466" w:type="dxa"/>
            <w:tcBorders>
              <w:top w:val="nil"/>
              <w:left w:val="nil"/>
              <w:bottom w:val="single" w:color="000000" w:sz="4" w:space="0"/>
              <w:right w:val="single" w:color="000000" w:sz="4" w:space="0"/>
            </w:tcBorders>
            <w:shd w:val="clear" w:color="auto" w:fill="auto"/>
            <w:noWrap/>
            <w:vAlign w:val="center"/>
          </w:tcPr>
          <w:p w14:paraId="2016B7B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r>
      <w:tr w14:paraId="6493CC57">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DE64D3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2049999</w:t>
            </w:r>
          </w:p>
        </w:tc>
        <w:tc>
          <w:tcPr>
            <w:tcW w:w="5039" w:type="dxa"/>
            <w:tcBorders>
              <w:top w:val="nil"/>
              <w:left w:val="nil"/>
              <w:bottom w:val="single" w:color="000000" w:sz="4" w:space="0"/>
              <w:right w:val="single" w:color="000000" w:sz="4" w:space="0"/>
            </w:tcBorders>
            <w:shd w:val="clear" w:color="auto" w:fill="auto"/>
            <w:noWrap/>
            <w:vAlign w:val="center"/>
          </w:tcPr>
          <w:p w14:paraId="5661367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其他公共安全支出</w:t>
            </w:r>
          </w:p>
        </w:tc>
        <w:tc>
          <w:tcPr>
            <w:tcW w:w="2123" w:type="dxa"/>
            <w:tcBorders>
              <w:top w:val="nil"/>
              <w:left w:val="nil"/>
              <w:bottom w:val="single" w:color="000000" w:sz="4" w:space="0"/>
              <w:right w:val="single" w:color="000000" w:sz="4" w:space="0"/>
            </w:tcBorders>
            <w:shd w:val="clear" w:color="auto" w:fill="auto"/>
            <w:noWrap/>
            <w:vAlign w:val="center"/>
          </w:tcPr>
          <w:p w14:paraId="0563DEF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c>
          <w:tcPr>
            <w:tcW w:w="1975" w:type="dxa"/>
            <w:tcBorders>
              <w:top w:val="nil"/>
              <w:left w:val="nil"/>
              <w:bottom w:val="single" w:color="000000" w:sz="4" w:space="0"/>
              <w:right w:val="single" w:color="000000" w:sz="4" w:space="0"/>
            </w:tcBorders>
            <w:shd w:val="clear" w:color="auto" w:fill="auto"/>
            <w:noWrap/>
            <w:vAlign w:val="center"/>
          </w:tcPr>
          <w:p w14:paraId="28B2956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2466" w:type="dxa"/>
            <w:tcBorders>
              <w:top w:val="nil"/>
              <w:left w:val="nil"/>
              <w:bottom w:val="single" w:color="000000" w:sz="4" w:space="0"/>
              <w:right w:val="single" w:color="000000" w:sz="4" w:space="0"/>
            </w:tcBorders>
            <w:shd w:val="clear" w:color="auto" w:fill="auto"/>
            <w:noWrap/>
            <w:vAlign w:val="center"/>
          </w:tcPr>
          <w:p w14:paraId="1A135E0C">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138.71</w:t>
            </w:r>
          </w:p>
        </w:tc>
      </w:tr>
      <w:tr w14:paraId="7CDF2982">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2F92146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w:t>
            </w:r>
          </w:p>
        </w:tc>
        <w:tc>
          <w:tcPr>
            <w:tcW w:w="5039" w:type="dxa"/>
            <w:tcBorders>
              <w:top w:val="nil"/>
              <w:left w:val="nil"/>
              <w:bottom w:val="single" w:color="000000" w:sz="4" w:space="0"/>
              <w:right w:val="single" w:color="000000" w:sz="4" w:space="0"/>
            </w:tcBorders>
            <w:shd w:val="clear" w:color="auto" w:fill="auto"/>
            <w:noWrap/>
            <w:vAlign w:val="center"/>
          </w:tcPr>
          <w:p w14:paraId="3777D46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社会保障和就业支出</w:t>
            </w:r>
          </w:p>
        </w:tc>
        <w:tc>
          <w:tcPr>
            <w:tcW w:w="2123" w:type="dxa"/>
            <w:tcBorders>
              <w:top w:val="nil"/>
              <w:left w:val="nil"/>
              <w:bottom w:val="single" w:color="000000" w:sz="4" w:space="0"/>
              <w:right w:val="single" w:color="000000" w:sz="4" w:space="0"/>
            </w:tcBorders>
            <w:shd w:val="clear" w:color="auto" w:fill="auto"/>
            <w:noWrap/>
            <w:vAlign w:val="center"/>
          </w:tcPr>
          <w:p w14:paraId="2B4B19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975" w:type="dxa"/>
            <w:tcBorders>
              <w:top w:val="nil"/>
              <w:left w:val="nil"/>
              <w:bottom w:val="single" w:color="000000" w:sz="4" w:space="0"/>
              <w:right w:val="single" w:color="000000" w:sz="4" w:space="0"/>
            </w:tcBorders>
            <w:shd w:val="clear" w:color="auto" w:fill="auto"/>
            <w:noWrap/>
            <w:vAlign w:val="center"/>
          </w:tcPr>
          <w:p w14:paraId="54C1B27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2466" w:type="dxa"/>
            <w:tcBorders>
              <w:top w:val="nil"/>
              <w:left w:val="nil"/>
              <w:bottom w:val="single" w:color="000000" w:sz="4" w:space="0"/>
              <w:right w:val="single" w:color="000000" w:sz="4" w:space="0"/>
            </w:tcBorders>
            <w:shd w:val="clear" w:color="auto" w:fill="auto"/>
            <w:noWrap/>
            <w:vAlign w:val="center"/>
          </w:tcPr>
          <w:p w14:paraId="6F6A5A9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7D4B2D6">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2F4EB4A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w:t>
            </w:r>
          </w:p>
        </w:tc>
        <w:tc>
          <w:tcPr>
            <w:tcW w:w="5039" w:type="dxa"/>
            <w:tcBorders>
              <w:top w:val="nil"/>
              <w:left w:val="nil"/>
              <w:bottom w:val="single" w:color="000000" w:sz="4" w:space="0"/>
              <w:right w:val="single" w:color="000000" w:sz="4" w:space="0"/>
            </w:tcBorders>
            <w:shd w:val="clear" w:color="auto" w:fill="auto"/>
            <w:noWrap/>
            <w:vAlign w:val="center"/>
          </w:tcPr>
          <w:p w14:paraId="4362D02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行政事业单位养老支出</w:t>
            </w:r>
          </w:p>
        </w:tc>
        <w:tc>
          <w:tcPr>
            <w:tcW w:w="2123" w:type="dxa"/>
            <w:tcBorders>
              <w:top w:val="nil"/>
              <w:left w:val="nil"/>
              <w:bottom w:val="single" w:color="000000" w:sz="4" w:space="0"/>
              <w:right w:val="single" w:color="000000" w:sz="4" w:space="0"/>
            </w:tcBorders>
            <w:shd w:val="clear" w:color="auto" w:fill="auto"/>
            <w:noWrap/>
            <w:vAlign w:val="center"/>
          </w:tcPr>
          <w:p w14:paraId="6B1B7B5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1975" w:type="dxa"/>
            <w:tcBorders>
              <w:top w:val="nil"/>
              <w:left w:val="nil"/>
              <w:bottom w:val="single" w:color="000000" w:sz="4" w:space="0"/>
              <w:right w:val="single" w:color="000000" w:sz="4" w:space="0"/>
            </w:tcBorders>
            <w:shd w:val="clear" w:color="auto" w:fill="auto"/>
            <w:noWrap/>
            <w:vAlign w:val="center"/>
          </w:tcPr>
          <w:p w14:paraId="3DC2E89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98.13</w:t>
            </w:r>
          </w:p>
        </w:tc>
        <w:tc>
          <w:tcPr>
            <w:tcW w:w="2466" w:type="dxa"/>
            <w:tcBorders>
              <w:top w:val="nil"/>
              <w:left w:val="nil"/>
              <w:bottom w:val="single" w:color="000000" w:sz="4" w:space="0"/>
              <w:right w:val="single" w:color="000000" w:sz="4" w:space="0"/>
            </w:tcBorders>
            <w:shd w:val="clear" w:color="auto" w:fill="auto"/>
            <w:noWrap/>
            <w:vAlign w:val="center"/>
          </w:tcPr>
          <w:p w14:paraId="549E122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6A0DCBBA">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6D36556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2080501</w:t>
            </w:r>
          </w:p>
        </w:tc>
        <w:tc>
          <w:tcPr>
            <w:tcW w:w="5039" w:type="dxa"/>
            <w:tcBorders>
              <w:top w:val="nil"/>
              <w:left w:val="nil"/>
              <w:bottom w:val="single" w:color="000000" w:sz="4" w:space="0"/>
              <w:right w:val="single" w:color="000000" w:sz="4" w:space="0"/>
            </w:tcBorders>
            <w:shd w:val="clear" w:color="auto" w:fill="auto"/>
            <w:noWrap/>
            <w:vAlign w:val="center"/>
          </w:tcPr>
          <w:p w14:paraId="682C74D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行政单位离退休</w:t>
            </w:r>
          </w:p>
        </w:tc>
        <w:tc>
          <w:tcPr>
            <w:tcW w:w="2123" w:type="dxa"/>
            <w:tcBorders>
              <w:top w:val="nil"/>
              <w:left w:val="nil"/>
              <w:bottom w:val="single" w:color="000000" w:sz="4" w:space="0"/>
              <w:right w:val="single" w:color="000000" w:sz="4" w:space="0"/>
            </w:tcBorders>
            <w:shd w:val="clear" w:color="auto" w:fill="auto"/>
            <w:noWrap/>
            <w:vAlign w:val="center"/>
          </w:tcPr>
          <w:p w14:paraId="1969EB9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1975" w:type="dxa"/>
            <w:tcBorders>
              <w:top w:val="nil"/>
              <w:left w:val="nil"/>
              <w:bottom w:val="single" w:color="000000" w:sz="4" w:space="0"/>
              <w:right w:val="single" w:color="000000" w:sz="4" w:space="0"/>
            </w:tcBorders>
            <w:shd w:val="clear" w:color="auto" w:fill="auto"/>
            <w:noWrap/>
            <w:vAlign w:val="center"/>
          </w:tcPr>
          <w:p w14:paraId="47D861F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5.53</w:t>
            </w:r>
          </w:p>
        </w:tc>
        <w:tc>
          <w:tcPr>
            <w:tcW w:w="2466" w:type="dxa"/>
            <w:tcBorders>
              <w:top w:val="nil"/>
              <w:left w:val="nil"/>
              <w:bottom w:val="single" w:color="000000" w:sz="4" w:space="0"/>
              <w:right w:val="single" w:color="000000" w:sz="4" w:space="0"/>
            </w:tcBorders>
            <w:shd w:val="clear" w:color="auto" w:fill="auto"/>
            <w:noWrap/>
            <w:vAlign w:val="center"/>
          </w:tcPr>
          <w:p w14:paraId="3364DBF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CCA686B">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1F0A3DB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2080505</w:t>
            </w:r>
          </w:p>
        </w:tc>
        <w:tc>
          <w:tcPr>
            <w:tcW w:w="5039" w:type="dxa"/>
            <w:tcBorders>
              <w:top w:val="nil"/>
              <w:left w:val="nil"/>
              <w:bottom w:val="single" w:color="000000" w:sz="4" w:space="0"/>
              <w:right w:val="single" w:color="000000" w:sz="4" w:space="0"/>
            </w:tcBorders>
            <w:shd w:val="clear" w:color="auto" w:fill="auto"/>
            <w:noWrap/>
            <w:vAlign w:val="center"/>
          </w:tcPr>
          <w:p w14:paraId="38D083D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机关事业单位基本养老保险缴费支出</w:t>
            </w:r>
          </w:p>
        </w:tc>
        <w:tc>
          <w:tcPr>
            <w:tcW w:w="2123" w:type="dxa"/>
            <w:tcBorders>
              <w:top w:val="nil"/>
              <w:left w:val="nil"/>
              <w:bottom w:val="single" w:color="000000" w:sz="4" w:space="0"/>
              <w:right w:val="single" w:color="000000" w:sz="4" w:space="0"/>
            </w:tcBorders>
            <w:shd w:val="clear" w:color="auto" w:fill="auto"/>
            <w:noWrap/>
            <w:vAlign w:val="center"/>
          </w:tcPr>
          <w:p w14:paraId="0ED06C5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1975" w:type="dxa"/>
            <w:tcBorders>
              <w:top w:val="nil"/>
              <w:left w:val="nil"/>
              <w:bottom w:val="single" w:color="000000" w:sz="4" w:space="0"/>
              <w:right w:val="single" w:color="000000" w:sz="4" w:space="0"/>
            </w:tcBorders>
            <w:shd w:val="clear" w:color="auto" w:fill="auto"/>
            <w:noWrap/>
            <w:vAlign w:val="center"/>
          </w:tcPr>
          <w:p w14:paraId="1FA4C86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53.10</w:t>
            </w:r>
          </w:p>
        </w:tc>
        <w:tc>
          <w:tcPr>
            <w:tcW w:w="2466" w:type="dxa"/>
            <w:tcBorders>
              <w:top w:val="nil"/>
              <w:left w:val="nil"/>
              <w:bottom w:val="single" w:color="000000" w:sz="4" w:space="0"/>
              <w:right w:val="single" w:color="000000" w:sz="4" w:space="0"/>
            </w:tcBorders>
            <w:shd w:val="clear" w:color="auto" w:fill="auto"/>
            <w:noWrap/>
            <w:vAlign w:val="center"/>
          </w:tcPr>
          <w:p w14:paraId="03F1A85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629A6BD9">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4A688A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2080599</w:t>
            </w:r>
          </w:p>
        </w:tc>
        <w:tc>
          <w:tcPr>
            <w:tcW w:w="5039" w:type="dxa"/>
            <w:tcBorders>
              <w:top w:val="nil"/>
              <w:left w:val="nil"/>
              <w:bottom w:val="single" w:color="000000" w:sz="4" w:space="0"/>
              <w:right w:val="single" w:color="000000" w:sz="4" w:space="0"/>
            </w:tcBorders>
            <w:shd w:val="clear" w:color="auto" w:fill="auto"/>
            <w:noWrap/>
            <w:vAlign w:val="center"/>
          </w:tcPr>
          <w:p w14:paraId="7604DA1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其他行政事业单位养老支出</w:t>
            </w:r>
          </w:p>
        </w:tc>
        <w:tc>
          <w:tcPr>
            <w:tcW w:w="2123" w:type="dxa"/>
            <w:tcBorders>
              <w:top w:val="nil"/>
              <w:left w:val="nil"/>
              <w:bottom w:val="single" w:color="000000" w:sz="4" w:space="0"/>
              <w:right w:val="single" w:color="000000" w:sz="4" w:space="0"/>
            </w:tcBorders>
            <w:shd w:val="clear" w:color="auto" w:fill="auto"/>
            <w:noWrap/>
            <w:vAlign w:val="center"/>
          </w:tcPr>
          <w:p w14:paraId="3892B00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1975" w:type="dxa"/>
            <w:tcBorders>
              <w:top w:val="nil"/>
              <w:left w:val="nil"/>
              <w:bottom w:val="single" w:color="000000" w:sz="4" w:space="0"/>
              <w:right w:val="single" w:color="000000" w:sz="4" w:space="0"/>
            </w:tcBorders>
            <w:shd w:val="clear" w:color="auto" w:fill="auto"/>
            <w:noWrap/>
            <w:vAlign w:val="center"/>
          </w:tcPr>
          <w:p w14:paraId="5353FAA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39.50</w:t>
            </w:r>
          </w:p>
        </w:tc>
        <w:tc>
          <w:tcPr>
            <w:tcW w:w="2466" w:type="dxa"/>
            <w:tcBorders>
              <w:top w:val="nil"/>
              <w:left w:val="nil"/>
              <w:bottom w:val="single" w:color="000000" w:sz="4" w:space="0"/>
              <w:right w:val="single" w:color="000000" w:sz="4" w:space="0"/>
            </w:tcBorders>
            <w:shd w:val="clear" w:color="auto" w:fill="auto"/>
            <w:noWrap/>
            <w:vAlign w:val="center"/>
          </w:tcPr>
          <w:p w14:paraId="279ED28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1C88D16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0D8F558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w:t>
            </w:r>
          </w:p>
        </w:tc>
        <w:tc>
          <w:tcPr>
            <w:tcW w:w="5039" w:type="dxa"/>
            <w:tcBorders>
              <w:top w:val="nil"/>
              <w:left w:val="nil"/>
              <w:bottom w:val="single" w:color="000000" w:sz="4" w:space="0"/>
              <w:right w:val="single" w:color="000000" w:sz="4" w:space="0"/>
            </w:tcBorders>
            <w:shd w:val="clear" w:color="auto" w:fill="auto"/>
            <w:noWrap/>
            <w:vAlign w:val="center"/>
          </w:tcPr>
          <w:p w14:paraId="6E35F70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卫生健康支出</w:t>
            </w:r>
          </w:p>
        </w:tc>
        <w:tc>
          <w:tcPr>
            <w:tcW w:w="2123" w:type="dxa"/>
            <w:tcBorders>
              <w:top w:val="nil"/>
              <w:left w:val="nil"/>
              <w:bottom w:val="single" w:color="000000" w:sz="4" w:space="0"/>
              <w:right w:val="single" w:color="000000" w:sz="4" w:space="0"/>
            </w:tcBorders>
            <w:shd w:val="clear" w:color="auto" w:fill="auto"/>
            <w:noWrap/>
            <w:vAlign w:val="center"/>
          </w:tcPr>
          <w:p w14:paraId="362AC0F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975" w:type="dxa"/>
            <w:tcBorders>
              <w:top w:val="nil"/>
              <w:left w:val="nil"/>
              <w:bottom w:val="single" w:color="000000" w:sz="4" w:space="0"/>
              <w:right w:val="single" w:color="000000" w:sz="4" w:space="0"/>
            </w:tcBorders>
            <w:shd w:val="clear" w:color="auto" w:fill="auto"/>
            <w:noWrap/>
            <w:vAlign w:val="center"/>
          </w:tcPr>
          <w:p w14:paraId="01BBB81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2466" w:type="dxa"/>
            <w:tcBorders>
              <w:top w:val="nil"/>
              <w:left w:val="nil"/>
              <w:bottom w:val="single" w:color="000000" w:sz="4" w:space="0"/>
              <w:right w:val="single" w:color="000000" w:sz="4" w:space="0"/>
            </w:tcBorders>
            <w:shd w:val="clear" w:color="auto" w:fill="auto"/>
            <w:noWrap/>
            <w:vAlign w:val="center"/>
          </w:tcPr>
          <w:p w14:paraId="10E5EB1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7430016">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B0AF2C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w:t>
            </w:r>
          </w:p>
        </w:tc>
        <w:tc>
          <w:tcPr>
            <w:tcW w:w="5039" w:type="dxa"/>
            <w:tcBorders>
              <w:top w:val="nil"/>
              <w:left w:val="nil"/>
              <w:bottom w:val="single" w:color="000000" w:sz="4" w:space="0"/>
              <w:right w:val="single" w:color="000000" w:sz="4" w:space="0"/>
            </w:tcBorders>
            <w:shd w:val="clear" w:color="auto" w:fill="auto"/>
            <w:noWrap/>
            <w:vAlign w:val="center"/>
          </w:tcPr>
          <w:p w14:paraId="23B10763">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行政事业单位医疗</w:t>
            </w:r>
          </w:p>
        </w:tc>
        <w:tc>
          <w:tcPr>
            <w:tcW w:w="2123" w:type="dxa"/>
            <w:tcBorders>
              <w:top w:val="nil"/>
              <w:left w:val="nil"/>
              <w:bottom w:val="single" w:color="000000" w:sz="4" w:space="0"/>
              <w:right w:val="single" w:color="000000" w:sz="4" w:space="0"/>
            </w:tcBorders>
            <w:shd w:val="clear" w:color="auto" w:fill="auto"/>
            <w:noWrap/>
            <w:vAlign w:val="center"/>
          </w:tcPr>
          <w:p w14:paraId="5AB817D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975" w:type="dxa"/>
            <w:tcBorders>
              <w:top w:val="nil"/>
              <w:left w:val="nil"/>
              <w:bottom w:val="single" w:color="000000" w:sz="4" w:space="0"/>
              <w:right w:val="single" w:color="000000" w:sz="4" w:space="0"/>
            </w:tcBorders>
            <w:shd w:val="clear" w:color="auto" w:fill="auto"/>
            <w:noWrap/>
            <w:vAlign w:val="center"/>
          </w:tcPr>
          <w:p w14:paraId="77E0BC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2466" w:type="dxa"/>
            <w:tcBorders>
              <w:top w:val="nil"/>
              <w:left w:val="nil"/>
              <w:bottom w:val="single" w:color="000000" w:sz="4" w:space="0"/>
              <w:right w:val="single" w:color="000000" w:sz="4" w:space="0"/>
            </w:tcBorders>
            <w:shd w:val="clear" w:color="auto" w:fill="auto"/>
            <w:noWrap/>
            <w:vAlign w:val="center"/>
          </w:tcPr>
          <w:p w14:paraId="1AD6B66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5BC597D4">
        <w:tblPrEx>
          <w:tblCellMar>
            <w:top w:w="0" w:type="dxa"/>
            <w:left w:w="108" w:type="dxa"/>
            <w:bottom w:w="0" w:type="dxa"/>
            <w:right w:w="108" w:type="dxa"/>
          </w:tblCellMar>
        </w:tblPrEx>
        <w:trPr>
          <w:trHeight w:val="308" w:hRule="atLeast"/>
        </w:trPr>
        <w:tc>
          <w:tcPr>
            <w:tcW w:w="798" w:type="dxa"/>
            <w:gridSpan w:val="3"/>
            <w:tcBorders>
              <w:top w:val="nil"/>
              <w:left w:val="single" w:color="000000" w:sz="4" w:space="0"/>
              <w:bottom w:val="single" w:color="000000" w:sz="4" w:space="0"/>
              <w:right w:val="single" w:color="000000" w:sz="4" w:space="0"/>
            </w:tcBorders>
            <w:shd w:val="clear" w:color="auto" w:fill="auto"/>
            <w:noWrap/>
            <w:vAlign w:val="center"/>
          </w:tcPr>
          <w:p w14:paraId="47079D1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2101101</w:t>
            </w:r>
          </w:p>
        </w:tc>
        <w:tc>
          <w:tcPr>
            <w:tcW w:w="5039" w:type="dxa"/>
            <w:tcBorders>
              <w:top w:val="nil"/>
              <w:left w:val="nil"/>
              <w:bottom w:val="single" w:color="000000" w:sz="4" w:space="0"/>
              <w:right w:val="single" w:color="000000" w:sz="4" w:space="0"/>
            </w:tcBorders>
            <w:shd w:val="clear" w:color="auto" w:fill="auto"/>
            <w:noWrap/>
            <w:vAlign w:val="center"/>
          </w:tcPr>
          <w:p w14:paraId="1825776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行政单位医疗</w:t>
            </w:r>
          </w:p>
        </w:tc>
        <w:tc>
          <w:tcPr>
            <w:tcW w:w="2123" w:type="dxa"/>
            <w:tcBorders>
              <w:top w:val="nil"/>
              <w:left w:val="nil"/>
              <w:bottom w:val="single" w:color="000000" w:sz="4" w:space="0"/>
              <w:right w:val="single" w:color="000000" w:sz="4" w:space="0"/>
            </w:tcBorders>
            <w:shd w:val="clear" w:color="auto" w:fill="auto"/>
            <w:noWrap/>
            <w:vAlign w:val="center"/>
          </w:tcPr>
          <w:p w14:paraId="4D72464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1975" w:type="dxa"/>
            <w:tcBorders>
              <w:top w:val="nil"/>
              <w:left w:val="nil"/>
              <w:bottom w:val="single" w:color="000000" w:sz="4" w:space="0"/>
              <w:right w:val="single" w:color="000000" w:sz="4" w:space="0"/>
            </w:tcBorders>
            <w:shd w:val="clear" w:color="auto" w:fill="auto"/>
            <w:noWrap/>
            <w:vAlign w:val="center"/>
          </w:tcPr>
          <w:p w14:paraId="67DC1C3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26.55</w:t>
            </w:r>
          </w:p>
        </w:tc>
        <w:tc>
          <w:tcPr>
            <w:tcW w:w="2466" w:type="dxa"/>
            <w:tcBorders>
              <w:top w:val="nil"/>
              <w:left w:val="nil"/>
              <w:bottom w:val="single" w:color="000000" w:sz="4" w:space="0"/>
              <w:right w:val="single" w:color="000000" w:sz="4" w:space="0"/>
            </w:tcBorders>
            <w:shd w:val="clear" w:color="auto" w:fill="auto"/>
            <w:noWrap/>
            <w:vAlign w:val="center"/>
          </w:tcPr>
          <w:p w14:paraId="7D7E6C1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4A77AB41">
        <w:tblPrEx>
          <w:tblCellMar>
            <w:top w:w="0" w:type="dxa"/>
            <w:left w:w="108" w:type="dxa"/>
            <w:bottom w:w="0" w:type="dxa"/>
            <w:right w:w="108" w:type="dxa"/>
          </w:tblCellMar>
        </w:tblPrEx>
        <w:trPr>
          <w:trHeight w:val="308" w:hRule="atLeast"/>
        </w:trPr>
        <w:tc>
          <w:tcPr>
            <w:tcW w:w="12401" w:type="dxa"/>
            <w:gridSpan w:val="7"/>
            <w:tcBorders>
              <w:top w:val="nil"/>
              <w:left w:val="nil"/>
              <w:bottom w:val="nil"/>
              <w:right w:val="nil"/>
            </w:tcBorders>
            <w:shd w:val="clear" w:color="auto" w:fill="auto"/>
            <w:noWrap/>
            <w:vAlign w:val="center"/>
          </w:tcPr>
          <w:p w14:paraId="54B845D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注：本表反映部门本年度一般公共预算财政拨款支出情况。</w:t>
            </w:r>
          </w:p>
        </w:tc>
      </w:tr>
    </w:tbl>
    <w:p w14:paraId="5DB84522">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4217" w:type="dxa"/>
        <w:tblInd w:w="94" w:type="dxa"/>
        <w:tblLayout w:type="autofit"/>
        <w:tblCellMar>
          <w:top w:w="0" w:type="dxa"/>
          <w:left w:w="108" w:type="dxa"/>
          <w:bottom w:w="0" w:type="dxa"/>
          <w:right w:w="108" w:type="dxa"/>
        </w:tblCellMar>
      </w:tblPr>
      <w:tblGrid>
        <w:gridCol w:w="716"/>
        <w:gridCol w:w="3028"/>
        <w:gridCol w:w="816"/>
        <w:gridCol w:w="716"/>
        <w:gridCol w:w="2185"/>
        <w:gridCol w:w="208"/>
        <w:gridCol w:w="513"/>
        <w:gridCol w:w="203"/>
        <w:gridCol w:w="716"/>
        <w:gridCol w:w="3828"/>
        <w:gridCol w:w="193"/>
        <w:gridCol w:w="1095"/>
      </w:tblGrid>
      <w:tr w14:paraId="1E754C7A">
        <w:tblPrEx>
          <w:tblCellMar>
            <w:top w:w="0" w:type="dxa"/>
            <w:left w:w="108" w:type="dxa"/>
            <w:bottom w:w="0" w:type="dxa"/>
            <w:right w:w="108" w:type="dxa"/>
          </w:tblCellMar>
        </w:tblPrEx>
        <w:trPr>
          <w:trHeight w:val="390" w:hRule="atLeast"/>
        </w:trPr>
        <w:tc>
          <w:tcPr>
            <w:tcW w:w="14217" w:type="dxa"/>
            <w:gridSpan w:val="12"/>
            <w:tcBorders>
              <w:top w:val="nil"/>
              <w:left w:val="nil"/>
              <w:bottom w:val="nil"/>
              <w:right w:val="nil"/>
            </w:tcBorders>
            <w:shd w:val="clear" w:color="auto" w:fill="auto"/>
            <w:noWrap/>
            <w:vAlign w:val="bottom"/>
          </w:tcPr>
          <w:p w14:paraId="289FB164">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一般公共预算财政拨款基本支出决算明细表</w:t>
            </w:r>
          </w:p>
        </w:tc>
      </w:tr>
      <w:tr w14:paraId="16E24981">
        <w:tblPrEx>
          <w:tblCellMar>
            <w:top w:w="0" w:type="dxa"/>
            <w:left w:w="108" w:type="dxa"/>
            <w:bottom w:w="0" w:type="dxa"/>
            <w:right w:w="108" w:type="dxa"/>
          </w:tblCellMar>
        </w:tblPrEx>
        <w:trPr>
          <w:trHeight w:val="255" w:hRule="atLeast"/>
        </w:trPr>
        <w:tc>
          <w:tcPr>
            <w:tcW w:w="716" w:type="dxa"/>
            <w:tcBorders>
              <w:top w:val="nil"/>
              <w:left w:val="nil"/>
              <w:bottom w:val="nil"/>
              <w:right w:val="nil"/>
            </w:tcBorders>
            <w:shd w:val="clear" w:color="auto" w:fill="auto"/>
            <w:noWrap/>
            <w:vAlign w:val="bottom"/>
          </w:tcPr>
          <w:p w14:paraId="44FE0DFD">
            <w:pPr>
              <w:widowControl/>
              <w:jc w:val="left"/>
              <w:rPr>
                <w:rFonts w:ascii="Arial" w:hAnsi="Arial" w:eastAsia="宋体" w:cs="Arial"/>
                <w:color w:val="auto"/>
                <w:kern w:val="0"/>
                <w:sz w:val="20"/>
                <w:szCs w:val="20"/>
                <w:highlight w:val="none"/>
              </w:rPr>
            </w:pPr>
          </w:p>
        </w:tc>
        <w:tc>
          <w:tcPr>
            <w:tcW w:w="3028" w:type="dxa"/>
            <w:tcBorders>
              <w:top w:val="nil"/>
              <w:left w:val="nil"/>
              <w:bottom w:val="nil"/>
              <w:right w:val="nil"/>
            </w:tcBorders>
            <w:shd w:val="clear" w:color="auto" w:fill="auto"/>
            <w:noWrap/>
            <w:vAlign w:val="bottom"/>
          </w:tcPr>
          <w:p w14:paraId="0CDD87E5">
            <w:pPr>
              <w:widowControl/>
              <w:jc w:val="left"/>
              <w:rPr>
                <w:rFonts w:ascii="Arial" w:hAnsi="Arial" w:eastAsia="宋体" w:cs="Arial"/>
                <w:color w:val="auto"/>
                <w:kern w:val="0"/>
                <w:sz w:val="20"/>
                <w:szCs w:val="20"/>
                <w:highlight w:val="none"/>
              </w:rPr>
            </w:pPr>
          </w:p>
        </w:tc>
        <w:tc>
          <w:tcPr>
            <w:tcW w:w="816" w:type="dxa"/>
            <w:tcBorders>
              <w:top w:val="nil"/>
              <w:left w:val="nil"/>
              <w:bottom w:val="nil"/>
              <w:right w:val="nil"/>
            </w:tcBorders>
            <w:shd w:val="clear" w:color="auto" w:fill="auto"/>
            <w:noWrap/>
            <w:vAlign w:val="bottom"/>
          </w:tcPr>
          <w:p w14:paraId="3747DD60">
            <w:pPr>
              <w:widowControl/>
              <w:jc w:val="left"/>
              <w:rPr>
                <w:rFonts w:ascii="Arial" w:hAnsi="Arial" w:eastAsia="宋体" w:cs="Arial"/>
                <w:color w:val="auto"/>
                <w:kern w:val="0"/>
                <w:sz w:val="20"/>
                <w:szCs w:val="20"/>
                <w:highlight w:val="none"/>
              </w:rPr>
            </w:pPr>
          </w:p>
        </w:tc>
        <w:tc>
          <w:tcPr>
            <w:tcW w:w="716" w:type="dxa"/>
            <w:tcBorders>
              <w:top w:val="nil"/>
              <w:left w:val="nil"/>
              <w:bottom w:val="nil"/>
              <w:right w:val="nil"/>
            </w:tcBorders>
            <w:shd w:val="clear" w:color="auto" w:fill="auto"/>
            <w:noWrap/>
            <w:vAlign w:val="bottom"/>
          </w:tcPr>
          <w:p w14:paraId="4ACCA9A4">
            <w:pPr>
              <w:widowControl/>
              <w:jc w:val="left"/>
              <w:rPr>
                <w:rFonts w:ascii="Arial" w:hAnsi="Arial" w:eastAsia="宋体" w:cs="Arial"/>
                <w:color w:val="auto"/>
                <w:kern w:val="0"/>
                <w:sz w:val="20"/>
                <w:szCs w:val="20"/>
                <w:highlight w:val="none"/>
              </w:rPr>
            </w:pPr>
          </w:p>
        </w:tc>
        <w:tc>
          <w:tcPr>
            <w:tcW w:w="2185" w:type="dxa"/>
            <w:tcBorders>
              <w:top w:val="nil"/>
              <w:left w:val="nil"/>
              <w:bottom w:val="nil"/>
              <w:right w:val="nil"/>
            </w:tcBorders>
            <w:shd w:val="clear" w:color="auto" w:fill="auto"/>
            <w:noWrap/>
            <w:vAlign w:val="bottom"/>
          </w:tcPr>
          <w:p w14:paraId="5C2081E9">
            <w:pPr>
              <w:widowControl/>
              <w:jc w:val="left"/>
              <w:rPr>
                <w:rFonts w:ascii="Arial" w:hAnsi="Arial" w:eastAsia="宋体" w:cs="Arial"/>
                <w:color w:val="auto"/>
                <w:kern w:val="0"/>
                <w:sz w:val="20"/>
                <w:szCs w:val="20"/>
                <w:highlight w:val="none"/>
              </w:rPr>
            </w:pPr>
          </w:p>
        </w:tc>
        <w:tc>
          <w:tcPr>
            <w:tcW w:w="721" w:type="dxa"/>
            <w:gridSpan w:val="2"/>
            <w:tcBorders>
              <w:top w:val="nil"/>
              <w:left w:val="nil"/>
              <w:bottom w:val="nil"/>
              <w:right w:val="nil"/>
            </w:tcBorders>
            <w:shd w:val="clear" w:color="auto" w:fill="auto"/>
            <w:noWrap/>
            <w:vAlign w:val="bottom"/>
          </w:tcPr>
          <w:p w14:paraId="5D2E3582">
            <w:pPr>
              <w:widowControl/>
              <w:jc w:val="left"/>
              <w:rPr>
                <w:rFonts w:ascii="Arial" w:hAnsi="Arial" w:eastAsia="宋体" w:cs="Arial"/>
                <w:color w:val="auto"/>
                <w:kern w:val="0"/>
                <w:sz w:val="20"/>
                <w:szCs w:val="20"/>
                <w:highlight w:val="none"/>
              </w:rPr>
            </w:pPr>
          </w:p>
        </w:tc>
        <w:tc>
          <w:tcPr>
            <w:tcW w:w="919" w:type="dxa"/>
            <w:gridSpan w:val="2"/>
            <w:tcBorders>
              <w:top w:val="nil"/>
              <w:left w:val="nil"/>
              <w:bottom w:val="nil"/>
              <w:right w:val="nil"/>
            </w:tcBorders>
            <w:shd w:val="clear" w:color="auto" w:fill="auto"/>
            <w:noWrap/>
            <w:vAlign w:val="bottom"/>
          </w:tcPr>
          <w:p w14:paraId="2FF92B47">
            <w:pPr>
              <w:widowControl/>
              <w:jc w:val="left"/>
              <w:rPr>
                <w:rFonts w:ascii="Arial" w:hAnsi="Arial" w:eastAsia="宋体" w:cs="Arial"/>
                <w:color w:val="auto"/>
                <w:kern w:val="0"/>
                <w:sz w:val="20"/>
                <w:szCs w:val="20"/>
                <w:highlight w:val="none"/>
              </w:rPr>
            </w:pPr>
          </w:p>
        </w:tc>
        <w:tc>
          <w:tcPr>
            <w:tcW w:w="3828" w:type="dxa"/>
            <w:tcBorders>
              <w:top w:val="nil"/>
              <w:left w:val="nil"/>
              <w:bottom w:val="nil"/>
              <w:right w:val="nil"/>
            </w:tcBorders>
            <w:shd w:val="clear" w:color="auto" w:fill="auto"/>
            <w:noWrap/>
            <w:vAlign w:val="bottom"/>
          </w:tcPr>
          <w:p w14:paraId="5A7C0E6B">
            <w:pPr>
              <w:widowControl/>
              <w:jc w:val="left"/>
              <w:rPr>
                <w:rFonts w:ascii="Arial" w:hAnsi="Arial" w:eastAsia="宋体" w:cs="Arial"/>
                <w:color w:val="auto"/>
                <w:kern w:val="0"/>
                <w:sz w:val="20"/>
                <w:szCs w:val="20"/>
                <w:highlight w:val="none"/>
              </w:rPr>
            </w:pPr>
          </w:p>
        </w:tc>
        <w:tc>
          <w:tcPr>
            <w:tcW w:w="1288" w:type="dxa"/>
            <w:gridSpan w:val="2"/>
            <w:tcBorders>
              <w:top w:val="nil"/>
              <w:left w:val="nil"/>
              <w:bottom w:val="nil"/>
              <w:right w:val="nil"/>
            </w:tcBorders>
            <w:shd w:val="clear" w:color="auto" w:fill="auto"/>
            <w:noWrap/>
            <w:vAlign w:val="bottom"/>
          </w:tcPr>
          <w:p w14:paraId="7287BF1B">
            <w:pPr>
              <w:widowControl/>
              <w:jc w:val="righ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公开06表</w:t>
            </w:r>
          </w:p>
        </w:tc>
      </w:tr>
      <w:tr w14:paraId="3A74C216">
        <w:tblPrEx>
          <w:tblCellMar>
            <w:top w:w="0" w:type="dxa"/>
            <w:left w:w="108" w:type="dxa"/>
            <w:bottom w:w="0" w:type="dxa"/>
            <w:right w:w="108" w:type="dxa"/>
          </w:tblCellMar>
        </w:tblPrEx>
        <w:trPr>
          <w:trHeight w:val="255" w:hRule="atLeast"/>
        </w:trPr>
        <w:tc>
          <w:tcPr>
            <w:tcW w:w="3744" w:type="dxa"/>
            <w:gridSpan w:val="2"/>
            <w:tcBorders>
              <w:top w:val="nil"/>
              <w:left w:val="nil"/>
              <w:bottom w:val="nil"/>
              <w:right w:val="nil"/>
            </w:tcBorders>
            <w:shd w:val="clear" w:color="auto" w:fill="auto"/>
            <w:noWrap/>
            <w:vAlign w:val="bottom"/>
          </w:tcPr>
          <w:p w14:paraId="79788F7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816" w:type="dxa"/>
            <w:tcBorders>
              <w:top w:val="nil"/>
              <w:left w:val="nil"/>
              <w:bottom w:val="nil"/>
              <w:right w:val="nil"/>
            </w:tcBorders>
            <w:shd w:val="clear" w:color="auto" w:fill="auto"/>
            <w:noWrap/>
            <w:vAlign w:val="bottom"/>
          </w:tcPr>
          <w:p w14:paraId="7C8C26C2">
            <w:pPr>
              <w:widowControl/>
              <w:jc w:val="left"/>
              <w:rPr>
                <w:rFonts w:ascii="Arial" w:hAnsi="Arial" w:eastAsia="宋体" w:cs="Arial"/>
                <w:color w:val="auto"/>
                <w:kern w:val="0"/>
                <w:sz w:val="20"/>
                <w:szCs w:val="20"/>
                <w:highlight w:val="none"/>
              </w:rPr>
            </w:pPr>
          </w:p>
        </w:tc>
        <w:tc>
          <w:tcPr>
            <w:tcW w:w="716" w:type="dxa"/>
            <w:tcBorders>
              <w:top w:val="nil"/>
              <w:left w:val="nil"/>
              <w:bottom w:val="nil"/>
              <w:right w:val="nil"/>
            </w:tcBorders>
            <w:shd w:val="clear" w:color="auto" w:fill="auto"/>
            <w:noWrap/>
            <w:vAlign w:val="bottom"/>
          </w:tcPr>
          <w:p w14:paraId="3ECEE513">
            <w:pPr>
              <w:widowControl/>
              <w:jc w:val="left"/>
              <w:rPr>
                <w:rFonts w:ascii="Arial" w:hAnsi="Arial" w:eastAsia="宋体" w:cs="Arial"/>
                <w:color w:val="auto"/>
                <w:kern w:val="0"/>
                <w:sz w:val="20"/>
                <w:szCs w:val="20"/>
                <w:highlight w:val="none"/>
              </w:rPr>
            </w:pPr>
          </w:p>
        </w:tc>
        <w:tc>
          <w:tcPr>
            <w:tcW w:w="2185" w:type="dxa"/>
            <w:tcBorders>
              <w:top w:val="nil"/>
              <w:left w:val="nil"/>
              <w:bottom w:val="nil"/>
              <w:right w:val="nil"/>
            </w:tcBorders>
            <w:shd w:val="clear" w:color="auto" w:fill="auto"/>
            <w:noWrap/>
            <w:vAlign w:val="bottom"/>
          </w:tcPr>
          <w:p w14:paraId="0FA00C38">
            <w:pPr>
              <w:widowControl/>
              <w:jc w:val="left"/>
              <w:rPr>
                <w:rFonts w:ascii="Arial" w:hAnsi="Arial" w:eastAsia="宋体" w:cs="Arial"/>
                <w:color w:val="auto"/>
                <w:kern w:val="0"/>
                <w:sz w:val="20"/>
                <w:szCs w:val="20"/>
                <w:highlight w:val="none"/>
              </w:rPr>
            </w:pPr>
          </w:p>
        </w:tc>
        <w:tc>
          <w:tcPr>
            <w:tcW w:w="721" w:type="dxa"/>
            <w:gridSpan w:val="2"/>
            <w:tcBorders>
              <w:top w:val="nil"/>
              <w:left w:val="nil"/>
              <w:bottom w:val="nil"/>
              <w:right w:val="nil"/>
            </w:tcBorders>
            <w:shd w:val="clear" w:color="auto" w:fill="auto"/>
            <w:noWrap/>
            <w:vAlign w:val="bottom"/>
          </w:tcPr>
          <w:p w14:paraId="25C07B42">
            <w:pPr>
              <w:widowControl/>
              <w:jc w:val="left"/>
              <w:rPr>
                <w:rFonts w:ascii="Arial" w:hAnsi="Arial" w:eastAsia="宋体" w:cs="Arial"/>
                <w:color w:val="auto"/>
                <w:kern w:val="0"/>
                <w:sz w:val="20"/>
                <w:szCs w:val="20"/>
                <w:highlight w:val="none"/>
              </w:rPr>
            </w:pPr>
          </w:p>
        </w:tc>
        <w:tc>
          <w:tcPr>
            <w:tcW w:w="919" w:type="dxa"/>
            <w:gridSpan w:val="2"/>
            <w:tcBorders>
              <w:top w:val="nil"/>
              <w:left w:val="nil"/>
              <w:bottom w:val="nil"/>
              <w:right w:val="nil"/>
            </w:tcBorders>
            <w:shd w:val="clear" w:color="auto" w:fill="auto"/>
            <w:noWrap/>
            <w:vAlign w:val="bottom"/>
          </w:tcPr>
          <w:p w14:paraId="494F32FD">
            <w:pPr>
              <w:widowControl/>
              <w:jc w:val="left"/>
              <w:rPr>
                <w:rFonts w:ascii="Arial" w:hAnsi="Arial" w:eastAsia="宋体" w:cs="Arial"/>
                <w:color w:val="auto"/>
                <w:kern w:val="0"/>
                <w:sz w:val="20"/>
                <w:szCs w:val="20"/>
                <w:highlight w:val="none"/>
              </w:rPr>
            </w:pPr>
          </w:p>
        </w:tc>
        <w:tc>
          <w:tcPr>
            <w:tcW w:w="3828" w:type="dxa"/>
            <w:tcBorders>
              <w:top w:val="nil"/>
              <w:left w:val="nil"/>
              <w:bottom w:val="nil"/>
              <w:right w:val="nil"/>
            </w:tcBorders>
            <w:shd w:val="clear" w:color="auto" w:fill="auto"/>
            <w:noWrap/>
            <w:vAlign w:val="bottom"/>
          </w:tcPr>
          <w:p w14:paraId="4D09AD81">
            <w:pPr>
              <w:widowControl/>
              <w:ind w:firstLine="2430" w:firstLineChars="1350"/>
              <w:jc w:val="left"/>
              <w:rPr>
                <w:rFonts w:ascii="Arial" w:hAnsi="Arial" w:eastAsia="宋体" w:cs="Arial"/>
                <w:color w:val="auto"/>
                <w:kern w:val="0"/>
                <w:sz w:val="18"/>
                <w:szCs w:val="18"/>
                <w:highlight w:val="none"/>
              </w:rPr>
            </w:pPr>
            <w:r>
              <w:rPr>
                <w:rFonts w:hint="eastAsia" w:ascii="Arial" w:hAnsi="Arial" w:eastAsia="宋体" w:cs="Arial"/>
                <w:color w:val="auto"/>
                <w:kern w:val="0"/>
                <w:sz w:val="18"/>
                <w:szCs w:val="18"/>
                <w:highlight w:val="none"/>
              </w:rPr>
              <w:t>金额单位：万元</w:t>
            </w:r>
          </w:p>
        </w:tc>
        <w:tc>
          <w:tcPr>
            <w:tcW w:w="1288" w:type="dxa"/>
            <w:gridSpan w:val="2"/>
            <w:tcBorders>
              <w:top w:val="nil"/>
              <w:left w:val="nil"/>
              <w:bottom w:val="nil"/>
              <w:right w:val="nil"/>
            </w:tcBorders>
            <w:shd w:val="clear" w:color="auto" w:fill="auto"/>
            <w:noWrap/>
            <w:vAlign w:val="bottom"/>
          </w:tcPr>
          <w:p w14:paraId="7808A77D">
            <w:pPr>
              <w:widowControl/>
              <w:ind w:right="360"/>
              <w:rPr>
                <w:rFonts w:ascii="宋体" w:hAnsi="宋体" w:eastAsia="宋体" w:cs="Arial"/>
                <w:color w:val="auto"/>
                <w:kern w:val="0"/>
                <w:sz w:val="18"/>
                <w:szCs w:val="18"/>
                <w:highlight w:val="none"/>
              </w:rPr>
            </w:pPr>
          </w:p>
        </w:tc>
      </w:tr>
      <w:tr w14:paraId="59269F29">
        <w:tblPrEx>
          <w:tblCellMar>
            <w:top w:w="0" w:type="dxa"/>
            <w:left w:w="108" w:type="dxa"/>
            <w:bottom w:w="0" w:type="dxa"/>
            <w:right w:w="108" w:type="dxa"/>
          </w:tblCellMar>
        </w:tblPrEx>
        <w:trPr>
          <w:trHeight w:val="308" w:hRule="atLeast"/>
        </w:trPr>
        <w:tc>
          <w:tcPr>
            <w:tcW w:w="4560"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71AC37A3">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人员经费</w:t>
            </w:r>
          </w:p>
        </w:tc>
        <w:tc>
          <w:tcPr>
            <w:tcW w:w="9657" w:type="dxa"/>
            <w:gridSpan w:val="9"/>
            <w:tcBorders>
              <w:top w:val="single" w:color="000000" w:sz="4" w:space="0"/>
              <w:left w:val="nil"/>
              <w:bottom w:val="single" w:color="000000" w:sz="4" w:space="0"/>
              <w:right w:val="single" w:color="000000" w:sz="4" w:space="0"/>
            </w:tcBorders>
            <w:shd w:val="clear" w:color="FFFFFF" w:fill="C0C0C0"/>
            <w:noWrap/>
            <w:vAlign w:val="center"/>
          </w:tcPr>
          <w:p w14:paraId="034050EE">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公用经费</w:t>
            </w:r>
          </w:p>
        </w:tc>
      </w:tr>
      <w:tr w14:paraId="70F00B30">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shd w:val="clear" w:color="FFFFFF" w:fill="C0C0C0"/>
            <w:vAlign w:val="center"/>
          </w:tcPr>
          <w:p w14:paraId="1E7AB6DF">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科目代码</w:t>
            </w:r>
          </w:p>
        </w:tc>
        <w:tc>
          <w:tcPr>
            <w:tcW w:w="3028" w:type="dxa"/>
            <w:vMerge w:val="restart"/>
            <w:tcBorders>
              <w:top w:val="nil"/>
              <w:left w:val="nil"/>
              <w:bottom w:val="single" w:color="000000" w:sz="4" w:space="0"/>
              <w:right w:val="single" w:color="000000" w:sz="4" w:space="0"/>
            </w:tcBorders>
            <w:shd w:val="clear" w:color="FFFFFF" w:fill="C0C0C0"/>
            <w:vAlign w:val="center"/>
          </w:tcPr>
          <w:p w14:paraId="48B48559">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科目名称</w:t>
            </w:r>
          </w:p>
        </w:tc>
        <w:tc>
          <w:tcPr>
            <w:tcW w:w="816" w:type="dxa"/>
            <w:vMerge w:val="restart"/>
            <w:tcBorders>
              <w:top w:val="nil"/>
              <w:left w:val="nil"/>
              <w:bottom w:val="single" w:color="000000" w:sz="4" w:space="0"/>
              <w:right w:val="single" w:color="000000" w:sz="4" w:space="0"/>
            </w:tcBorders>
            <w:shd w:val="clear" w:color="FFFFFF" w:fill="C0C0C0"/>
            <w:vAlign w:val="center"/>
          </w:tcPr>
          <w:p w14:paraId="1E8C0E70">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决算数</w:t>
            </w:r>
          </w:p>
        </w:tc>
        <w:tc>
          <w:tcPr>
            <w:tcW w:w="716" w:type="dxa"/>
            <w:vMerge w:val="restart"/>
            <w:tcBorders>
              <w:top w:val="nil"/>
              <w:left w:val="nil"/>
              <w:bottom w:val="single" w:color="000000" w:sz="4" w:space="0"/>
              <w:right w:val="single" w:color="000000" w:sz="4" w:space="0"/>
            </w:tcBorders>
            <w:shd w:val="clear" w:color="FFFFFF" w:fill="C0C0C0"/>
            <w:vAlign w:val="center"/>
          </w:tcPr>
          <w:p w14:paraId="5EE91546">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科目代码</w:t>
            </w:r>
          </w:p>
        </w:tc>
        <w:tc>
          <w:tcPr>
            <w:tcW w:w="2393" w:type="dxa"/>
            <w:gridSpan w:val="2"/>
            <w:vMerge w:val="restart"/>
            <w:tcBorders>
              <w:top w:val="nil"/>
              <w:left w:val="nil"/>
              <w:bottom w:val="single" w:color="000000" w:sz="4" w:space="0"/>
              <w:right w:val="single" w:color="000000" w:sz="4" w:space="0"/>
            </w:tcBorders>
            <w:shd w:val="clear" w:color="FFFFFF" w:fill="C0C0C0"/>
            <w:vAlign w:val="center"/>
          </w:tcPr>
          <w:p w14:paraId="022D7E8A">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科目名称</w:t>
            </w:r>
          </w:p>
        </w:tc>
        <w:tc>
          <w:tcPr>
            <w:tcW w:w="716" w:type="dxa"/>
            <w:gridSpan w:val="2"/>
            <w:vMerge w:val="restart"/>
            <w:tcBorders>
              <w:top w:val="nil"/>
              <w:left w:val="nil"/>
              <w:bottom w:val="single" w:color="000000" w:sz="4" w:space="0"/>
              <w:right w:val="single" w:color="000000" w:sz="4" w:space="0"/>
            </w:tcBorders>
            <w:shd w:val="clear" w:color="FFFFFF" w:fill="C0C0C0"/>
            <w:vAlign w:val="center"/>
          </w:tcPr>
          <w:p w14:paraId="20F77124">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决算数</w:t>
            </w:r>
          </w:p>
        </w:tc>
        <w:tc>
          <w:tcPr>
            <w:tcW w:w="716" w:type="dxa"/>
            <w:vMerge w:val="restart"/>
            <w:tcBorders>
              <w:top w:val="nil"/>
              <w:left w:val="nil"/>
              <w:bottom w:val="single" w:color="000000" w:sz="4" w:space="0"/>
              <w:right w:val="single" w:color="000000" w:sz="4" w:space="0"/>
            </w:tcBorders>
            <w:shd w:val="clear" w:color="FFFFFF" w:fill="C0C0C0"/>
            <w:vAlign w:val="center"/>
          </w:tcPr>
          <w:p w14:paraId="547655DE">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科目代码</w:t>
            </w:r>
          </w:p>
        </w:tc>
        <w:tc>
          <w:tcPr>
            <w:tcW w:w="4021" w:type="dxa"/>
            <w:gridSpan w:val="2"/>
            <w:vMerge w:val="restart"/>
            <w:tcBorders>
              <w:top w:val="nil"/>
              <w:left w:val="nil"/>
              <w:bottom w:val="single" w:color="000000" w:sz="4" w:space="0"/>
              <w:right w:val="single" w:color="000000" w:sz="4" w:space="0"/>
            </w:tcBorders>
            <w:shd w:val="clear" w:color="FFFFFF" w:fill="C0C0C0"/>
            <w:vAlign w:val="center"/>
          </w:tcPr>
          <w:p w14:paraId="43C349A4">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科目名称</w:t>
            </w:r>
          </w:p>
        </w:tc>
        <w:tc>
          <w:tcPr>
            <w:tcW w:w="1095" w:type="dxa"/>
            <w:vMerge w:val="restart"/>
            <w:tcBorders>
              <w:top w:val="nil"/>
              <w:left w:val="nil"/>
              <w:bottom w:val="single" w:color="000000" w:sz="4" w:space="0"/>
              <w:right w:val="single" w:color="000000" w:sz="4" w:space="0"/>
            </w:tcBorders>
            <w:shd w:val="clear" w:color="FFFFFF" w:fill="C0C0C0"/>
            <w:vAlign w:val="center"/>
          </w:tcPr>
          <w:p w14:paraId="4B6A6F3B">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决算数</w:t>
            </w:r>
          </w:p>
        </w:tc>
      </w:tr>
      <w:tr w14:paraId="21B65162">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vAlign w:val="center"/>
          </w:tcPr>
          <w:p w14:paraId="253D539E">
            <w:pPr>
              <w:widowControl/>
              <w:jc w:val="left"/>
              <w:rPr>
                <w:rFonts w:ascii="宋体" w:hAnsi="宋体" w:eastAsia="宋体" w:cs="Arial"/>
                <w:color w:val="auto"/>
                <w:kern w:val="0"/>
                <w:sz w:val="20"/>
                <w:szCs w:val="20"/>
                <w:highlight w:val="none"/>
              </w:rPr>
            </w:pPr>
          </w:p>
        </w:tc>
        <w:tc>
          <w:tcPr>
            <w:tcW w:w="3028" w:type="dxa"/>
            <w:vMerge w:val="continue"/>
            <w:tcBorders>
              <w:top w:val="nil"/>
              <w:left w:val="nil"/>
              <w:bottom w:val="single" w:color="000000" w:sz="4" w:space="0"/>
              <w:right w:val="single" w:color="000000" w:sz="4" w:space="0"/>
            </w:tcBorders>
            <w:vAlign w:val="center"/>
          </w:tcPr>
          <w:p w14:paraId="34D6F575">
            <w:pPr>
              <w:widowControl/>
              <w:jc w:val="left"/>
              <w:rPr>
                <w:rFonts w:ascii="宋体" w:hAnsi="宋体" w:eastAsia="宋体" w:cs="Arial"/>
                <w:color w:val="auto"/>
                <w:kern w:val="0"/>
                <w:sz w:val="20"/>
                <w:szCs w:val="20"/>
                <w:highlight w:val="none"/>
              </w:rPr>
            </w:pPr>
          </w:p>
        </w:tc>
        <w:tc>
          <w:tcPr>
            <w:tcW w:w="816" w:type="dxa"/>
            <w:vMerge w:val="continue"/>
            <w:tcBorders>
              <w:top w:val="nil"/>
              <w:left w:val="nil"/>
              <w:bottom w:val="single" w:color="000000" w:sz="4" w:space="0"/>
              <w:right w:val="single" w:color="000000" w:sz="4" w:space="0"/>
            </w:tcBorders>
            <w:vAlign w:val="center"/>
          </w:tcPr>
          <w:p w14:paraId="056AC1F6">
            <w:pPr>
              <w:widowControl/>
              <w:jc w:val="left"/>
              <w:rPr>
                <w:rFonts w:ascii="宋体" w:hAnsi="宋体" w:eastAsia="宋体" w:cs="Arial"/>
                <w:color w:val="auto"/>
                <w:kern w:val="0"/>
                <w:sz w:val="20"/>
                <w:szCs w:val="20"/>
                <w:highlight w:val="none"/>
              </w:rPr>
            </w:pPr>
          </w:p>
        </w:tc>
        <w:tc>
          <w:tcPr>
            <w:tcW w:w="716" w:type="dxa"/>
            <w:vMerge w:val="continue"/>
            <w:tcBorders>
              <w:top w:val="nil"/>
              <w:left w:val="nil"/>
              <w:bottom w:val="single" w:color="000000" w:sz="4" w:space="0"/>
              <w:right w:val="single" w:color="000000" w:sz="4" w:space="0"/>
            </w:tcBorders>
            <w:vAlign w:val="center"/>
          </w:tcPr>
          <w:p w14:paraId="56140865">
            <w:pPr>
              <w:widowControl/>
              <w:jc w:val="left"/>
              <w:rPr>
                <w:rFonts w:ascii="宋体" w:hAnsi="宋体" w:eastAsia="宋体" w:cs="Arial"/>
                <w:color w:val="auto"/>
                <w:kern w:val="0"/>
                <w:sz w:val="20"/>
                <w:szCs w:val="20"/>
                <w:highlight w:val="none"/>
              </w:rPr>
            </w:pPr>
          </w:p>
        </w:tc>
        <w:tc>
          <w:tcPr>
            <w:tcW w:w="2393" w:type="dxa"/>
            <w:gridSpan w:val="2"/>
            <w:vMerge w:val="continue"/>
            <w:tcBorders>
              <w:top w:val="nil"/>
              <w:left w:val="nil"/>
              <w:bottom w:val="single" w:color="000000" w:sz="4" w:space="0"/>
              <w:right w:val="single" w:color="000000" w:sz="4" w:space="0"/>
            </w:tcBorders>
            <w:vAlign w:val="center"/>
          </w:tcPr>
          <w:p w14:paraId="37555A2A">
            <w:pPr>
              <w:widowControl/>
              <w:jc w:val="left"/>
              <w:rPr>
                <w:rFonts w:ascii="宋体" w:hAnsi="宋体" w:eastAsia="宋体" w:cs="Arial"/>
                <w:color w:val="auto"/>
                <w:kern w:val="0"/>
                <w:sz w:val="20"/>
                <w:szCs w:val="20"/>
                <w:highlight w:val="none"/>
              </w:rPr>
            </w:pPr>
          </w:p>
        </w:tc>
        <w:tc>
          <w:tcPr>
            <w:tcW w:w="716" w:type="dxa"/>
            <w:gridSpan w:val="2"/>
            <w:vMerge w:val="continue"/>
            <w:tcBorders>
              <w:top w:val="nil"/>
              <w:left w:val="nil"/>
              <w:bottom w:val="single" w:color="000000" w:sz="4" w:space="0"/>
              <w:right w:val="single" w:color="000000" w:sz="4" w:space="0"/>
            </w:tcBorders>
            <w:vAlign w:val="center"/>
          </w:tcPr>
          <w:p w14:paraId="7666DBA8">
            <w:pPr>
              <w:widowControl/>
              <w:jc w:val="left"/>
              <w:rPr>
                <w:rFonts w:ascii="宋体" w:hAnsi="宋体" w:eastAsia="宋体" w:cs="Arial"/>
                <w:color w:val="auto"/>
                <w:kern w:val="0"/>
                <w:sz w:val="20"/>
                <w:szCs w:val="20"/>
                <w:highlight w:val="none"/>
              </w:rPr>
            </w:pPr>
          </w:p>
        </w:tc>
        <w:tc>
          <w:tcPr>
            <w:tcW w:w="716" w:type="dxa"/>
            <w:vMerge w:val="continue"/>
            <w:tcBorders>
              <w:top w:val="nil"/>
              <w:left w:val="nil"/>
              <w:bottom w:val="single" w:color="000000" w:sz="4" w:space="0"/>
              <w:right w:val="single" w:color="000000" w:sz="4" w:space="0"/>
            </w:tcBorders>
            <w:vAlign w:val="center"/>
          </w:tcPr>
          <w:p w14:paraId="7BCCD49C">
            <w:pPr>
              <w:widowControl/>
              <w:jc w:val="left"/>
              <w:rPr>
                <w:rFonts w:ascii="宋体" w:hAnsi="宋体" w:eastAsia="宋体" w:cs="Arial"/>
                <w:color w:val="auto"/>
                <w:kern w:val="0"/>
                <w:sz w:val="20"/>
                <w:szCs w:val="20"/>
                <w:highlight w:val="none"/>
              </w:rPr>
            </w:pPr>
          </w:p>
        </w:tc>
        <w:tc>
          <w:tcPr>
            <w:tcW w:w="4021" w:type="dxa"/>
            <w:gridSpan w:val="2"/>
            <w:vMerge w:val="continue"/>
            <w:tcBorders>
              <w:top w:val="nil"/>
              <w:left w:val="nil"/>
              <w:bottom w:val="single" w:color="000000" w:sz="4" w:space="0"/>
              <w:right w:val="single" w:color="000000" w:sz="4" w:space="0"/>
            </w:tcBorders>
            <w:vAlign w:val="center"/>
          </w:tcPr>
          <w:p w14:paraId="639ED9E7">
            <w:pPr>
              <w:widowControl/>
              <w:jc w:val="left"/>
              <w:rPr>
                <w:rFonts w:ascii="宋体" w:hAnsi="宋体" w:eastAsia="宋体" w:cs="Arial"/>
                <w:color w:val="auto"/>
                <w:kern w:val="0"/>
                <w:sz w:val="20"/>
                <w:szCs w:val="20"/>
                <w:highlight w:val="none"/>
              </w:rPr>
            </w:pPr>
          </w:p>
        </w:tc>
        <w:tc>
          <w:tcPr>
            <w:tcW w:w="1095" w:type="dxa"/>
            <w:vMerge w:val="continue"/>
            <w:tcBorders>
              <w:top w:val="nil"/>
              <w:left w:val="nil"/>
              <w:bottom w:val="single" w:color="000000" w:sz="4" w:space="0"/>
              <w:right w:val="single" w:color="000000" w:sz="4" w:space="0"/>
            </w:tcBorders>
            <w:vAlign w:val="center"/>
          </w:tcPr>
          <w:p w14:paraId="5612C4FF">
            <w:pPr>
              <w:widowControl/>
              <w:jc w:val="left"/>
              <w:rPr>
                <w:rFonts w:ascii="宋体" w:hAnsi="宋体" w:eastAsia="宋体" w:cs="Arial"/>
                <w:color w:val="auto"/>
                <w:kern w:val="0"/>
                <w:sz w:val="20"/>
                <w:szCs w:val="20"/>
                <w:highlight w:val="none"/>
              </w:rPr>
            </w:pPr>
          </w:p>
        </w:tc>
      </w:tr>
      <w:tr w14:paraId="2FB5ED7D">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76D6A16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w:t>
            </w:r>
          </w:p>
        </w:tc>
        <w:tc>
          <w:tcPr>
            <w:tcW w:w="3028" w:type="dxa"/>
            <w:tcBorders>
              <w:top w:val="nil"/>
              <w:left w:val="nil"/>
              <w:bottom w:val="single" w:color="000000" w:sz="4" w:space="0"/>
              <w:right w:val="single" w:color="000000" w:sz="4" w:space="0"/>
            </w:tcBorders>
            <w:shd w:val="clear" w:color="FFFFFF" w:fill="C0C0C0"/>
            <w:noWrap/>
            <w:vAlign w:val="center"/>
          </w:tcPr>
          <w:p w14:paraId="4EE68C7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工资福利支出</w:t>
            </w:r>
          </w:p>
        </w:tc>
        <w:tc>
          <w:tcPr>
            <w:tcW w:w="816" w:type="dxa"/>
            <w:tcBorders>
              <w:top w:val="nil"/>
              <w:left w:val="nil"/>
              <w:bottom w:val="single" w:color="000000" w:sz="4" w:space="0"/>
              <w:right w:val="single" w:color="000000" w:sz="4" w:space="0"/>
            </w:tcBorders>
            <w:shd w:val="clear" w:color="auto" w:fill="auto"/>
            <w:noWrap/>
            <w:vAlign w:val="center"/>
          </w:tcPr>
          <w:p w14:paraId="376DF85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716.52</w:t>
            </w:r>
          </w:p>
        </w:tc>
        <w:tc>
          <w:tcPr>
            <w:tcW w:w="716" w:type="dxa"/>
            <w:tcBorders>
              <w:top w:val="nil"/>
              <w:left w:val="nil"/>
              <w:bottom w:val="single" w:color="000000" w:sz="4" w:space="0"/>
              <w:right w:val="single" w:color="000000" w:sz="4" w:space="0"/>
            </w:tcBorders>
            <w:shd w:val="clear" w:color="FFFFFF" w:fill="C0C0C0"/>
            <w:noWrap/>
            <w:vAlign w:val="center"/>
          </w:tcPr>
          <w:p w14:paraId="1705BB0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512CA6B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商品和服务支出</w:t>
            </w:r>
          </w:p>
        </w:tc>
        <w:tc>
          <w:tcPr>
            <w:tcW w:w="716" w:type="dxa"/>
            <w:gridSpan w:val="2"/>
            <w:tcBorders>
              <w:top w:val="nil"/>
              <w:left w:val="nil"/>
              <w:bottom w:val="single" w:color="000000" w:sz="4" w:space="0"/>
              <w:right w:val="single" w:color="000000" w:sz="4" w:space="0"/>
            </w:tcBorders>
            <w:shd w:val="clear" w:color="auto" w:fill="auto"/>
            <w:noWrap/>
            <w:vAlign w:val="center"/>
          </w:tcPr>
          <w:p w14:paraId="4AA81ED0">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70.29</w:t>
            </w:r>
          </w:p>
        </w:tc>
        <w:tc>
          <w:tcPr>
            <w:tcW w:w="716" w:type="dxa"/>
            <w:tcBorders>
              <w:top w:val="nil"/>
              <w:left w:val="nil"/>
              <w:bottom w:val="single" w:color="000000" w:sz="4" w:space="0"/>
              <w:right w:val="single" w:color="000000" w:sz="4" w:space="0"/>
            </w:tcBorders>
            <w:shd w:val="clear" w:color="FFFFFF" w:fill="C0C0C0"/>
            <w:noWrap/>
            <w:vAlign w:val="center"/>
          </w:tcPr>
          <w:p w14:paraId="1F9EC55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307</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2FC657E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债务利息及费用支出</w:t>
            </w:r>
          </w:p>
        </w:tc>
        <w:tc>
          <w:tcPr>
            <w:tcW w:w="1095" w:type="dxa"/>
            <w:tcBorders>
              <w:top w:val="nil"/>
              <w:left w:val="nil"/>
              <w:bottom w:val="single" w:color="000000" w:sz="4" w:space="0"/>
              <w:right w:val="single" w:color="000000" w:sz="4" w:space="0"/>
            </w:tcBorders>
            <w:shd w:val="clear" w:color="auto" w:fill="auto"/>
            <w:noWrap/>
            <w:vAlign w:val="center"/>
          </w:tcPr>
          <w:p w14:paraId="39192C39">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5166B591">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1931CBF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30101</w:t>
            </w:r>
          </w:p>
        </w:tc>
        <w:tc>
          <w:tcPr>
            <w:tcW w:w="3028" w:type="dxa"/>
            <w:tcBorders>
              <w:top w:val="nil"/>
              <w:left w:val="nil"/>
              <w:bottom w:val="single" w:color="000000" w:sz="4" w:space="0"/>
              <w:right w:val="single" w:color="000000" w:sz="4" w:space="0"/>
            </w:tcBorders>
            <w:shd w:val="clear" w:color="FFFFFF" w:fill="C0C0C0"/>
            <w:noWrap/>
            <w:vAlign w:val="center"/>
          </w:tcPr>
          <w:p w14:paraId="6ECE699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基本工资</w:t>
            </w:r>
          </w:p>
        </w:tc>
        <w:tc>
          <w:tcPr>
            <w:tcW w:w="816" w:type="dxa"/>
            <w:tcBorders>
              <w:top w:val="nil"/>
              <w:left w:val="nil"/>
              <w:bottom w:val="single" w:color="000000" w:sz="4" w:space="0"/>
              <w:right w:val="single" w:color="000000" w:sz="4" w:space="0"/>
            </w:tcBorders>
            <w:shd w:val="clear" w:color="auto" w:fill="auto"/>
            <w:noWrap/>
            <w:vAlign w:val="center"/>
          </w:tcPr>
          <w:p w14:paraId="0F43BE64">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181.58</w:t>
            </w:r>
          </w:p>
        </w:tc>
        <w:tc>
          <w:tcPr>
            <w:tcW w:w="716" w:type="dxa"/>
            <w:tcBorders>
              <w:top w:val="nil"/>
              <w:left w:val="nil"/>
              <w:bottom w:val="single" w:color="000000" w:sz="4" w:space="0"/>
              <w:right w:val="single" w:color="000000" w:sz="4" w:space="0"/>
            </w:tcBorders>
            <w:shd w:val="clear" w:color="FFFFFF" w:fill="C0C0C0"/>
            <w:noWrap/>
            <w:vAlign w:val="center"/>
          </w:tcPr>
          <w:p w14:paraId="7F3915B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30201</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25E43B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办公费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E29F31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1.05</w:t>
            </w:r>
          </w:p>
        </w:tc>
        <w:tc>
          <w:tcPr>
            <w:tcW w:w="716" w:type="dxa"/>
            <w:tcBorders>
              <w:top w:val="nil"/>
              <w:left w:val="nil"/>
              <w:bottom w:val="single" w:color="000000" w:sz="4" w:space="0"/>
              <w:right w:val="single" w:color="000000" w:sz="4" w:space="0"/>
            </w:tcBorders>
            <w:shd w:val="clear" w:color="FFFFFF" w:fill="C0C0C0"/>
            <w:noWrap/>
            <w:vAlign w:val="center"/>
          </w:tcPr>
          <w:p w14:paraId="44E7061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30701</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56D80A0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国内债务付息</w:t>
            </w:r>
          </w:p>
        </w:tc>
        <w:tc>
          <w:tcPr>
            <w:tcW w:w="1095" w:type="dxa"/>
            <w:tcBorders>
              <w:top w:val="nil"/>
              <w:left w:val="nil"/>
              <w:bottom w:val="single" w:color="000000" w:sz="4" w:space="0"/>
              <w:right w:val="single" w:color="000000" w:sz="4" w:space="0"/>
            </w:tcBorders>
            <w:shd w:val="clear" w:color="auto" w:fill="auto"/>
            <w:noWrap/>
            <w:vAlign w:val="center"/>
          </w:tcPr>
          <w:p w14:paraId="25A8964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03AD4D4C">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0C3C62A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30102</w:t>
            </w:r>
          </w:p>
        </w:tc>
        <w:tc>
          <w:tcPr>
            <w:tcW w:w="3028" w:type="dxa"/>
            <w:tcBorders>
              <w:top w:val="nil"/>
              <w:left w:val="nil"/>
              <w:bottom w:val="single" w:color="000000" w:sz="4" w:space="0"/>
              <w:right w:val="single" w:color="000000" w:sz="4" w:space="0"/>
            </w:tcBorders>
            <w:shd w:val="clear" w:color="FFFFFF" w:fill="C0C0C0"/>
            <w:noWrap/>
            <w:vAlign w:val="center"/>
          </w:tcPr>
          <w:p w14:paraId="2541D42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津贴补贴</w:t>
            </w:r>
          </w:p>
        </w:tc>
        <w:tc>
          <w:tcPr>
            <w:tcW w:w="816" w:type="dxa"/>
            <w:tcBorders>
              <w:top w:val="nil"/>
              <w:left w:val="nil"/>
              <w:bottom w:val="single" w:color="000000" w:sz="4" w:space="0"/>
              <w:right w:val="single" w:color="000000" w:sz="4" w:space="0"/>
            </w:tcBorders>
            <w:shd w:val="clear" w:color="auto" w:fill="auto"/>
            <w:noWrap/>
            <w:vAlign w:val="center"/>
          </w:tcPr>
          <w:p w14:paraId="0F0C261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251.50</w:t>
            </w:r>
          </w:p>
        </w:tc>
        <w:tc>
          <w:tcPr>
            <w:tcW w:w="716" w:type="dxa"/>
            <w:tcBorders>
              <w:top w:val="nil"/>
              <w:left w:val="nil"/>
              <w:bottom w:val="single" w:color="000000" w:sz="4" w:space="0"/>
              <w:right w:val="single" w:color="000000" w:sz="4" w:space="0"/>
            </w:tcBorders>
            <w:shd w:val="clear" w:color="FFFFFF" w:fill="C0C0C0"/>
            <w:noWrap/>
            <w:vAlign w:val="center"/>
          </w:tcPr>
          <w:p w14:paraId="008A57C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30202</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2173E9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印刷费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3192C684">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298F92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30702</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241892F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国外债务付息</w:t>
            </w:r>
          </w:p>
        </w:tc>
        <w:tc>
          <w:tcPr>
            <w:tcW w:w="1095" w:type="dxa"/>
            <w:tcBorders>
              <w:top w:val="nil"/>
              <w:left w:val="nil"/>
              <w:bottom w:val="single" w:color="000000" w:sz="4" w:space="0"/>
              <w:right w:val="single" w:color="000000" w:sz="4" w:space="0"/>
            </w:tcBorders>
            <w:shd w:val="clear" w:color="auto" w:fill="auto"/>
            <w:noWrap/>
            <w:vAlign w:val="center"/>
          </w:tcPr>
          <w:p w14:paraId="23FFE7EE">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710ED3D4">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6AC7D47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30103</w:t>
            </w:r>
          </w:p>
        </w:tc>
        <w:tc>
          <w:tcPr>
            <w:tcW w:w="3028" w:type="dxa"/>
            <w:tcBorders>
              <w:top w:val="nil"/>
              <w:left w:val="nil"/>
              <w:bottom w:val="single" w:color="000000" w:sz="4" w:space="0"/>
              <w:right w:val="single" w:color="000000" w:sz="4" w:space="0"/>
            </w:tcBorders>
            <w:shd w:val="clear" w:color="FFFFFF" w:fill="C0C0C0"/>
            <w:noWrap/>
            <w:vAlign w:val="center"/>
          </w:tcPr>
          <w:p w14:paraId="09B658F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奖金</w:t>
            </w:r>
          </w:p>
        </w:tc>
        <w:tc>
          <w:tcPr>
            <w:tcW w:w="816" w:type="dxa"/>
            <w:tcBorders>
              <w:top w:val="nil"/>
              <w:left w:val="nil"/>
              <w:bottom w:val="single" w:color="000000" w:sz="4" w:space="0"/>
              <w:right w:val="single" w:color="000000" w:sz="4" w:space="0"/>
            </w:tcBorders>
            <w:shd w:val="clear" w:color="auto" w:fill="auto"/>
            <w:noWrap/>
            <w:vAlign w:val="center"/>
          </w:tcPr>
          <w:p w14:paraId="04F08D5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82.34</w:t>
            </w:r>
          </w:p>
        </w:tc>
        <w:tc>
          <w:tcPr>
            <w:tcW w:w="716" w:type="dxa"/>
            <w:tcBorders>
              <w:top w:val="nil"/>
              <w:left w:val="nil"/>
              <w:bottom w:val="single" w:color="000000" w:sz="4" w:space="0"/>
              <w:right w:val="single" w:color="000000" w:sz="4" w:space="0"/>
            </w:tcBorders>
            <w:shd w:val="clear" w:color="FFFFFF" w:fill="C0C0C0"/>
            <w:noWrap/>
            <w:vAlign w:val="center"/>
          </w:tcPr>
          <w:p w14:paraId="68D7A35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30203</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EA20E6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咨询费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7BDDF5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39918E9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45F5D18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资本性支出</w:t>
            </w:r>
          </w:p>
        </w:tc>
        <w:tc>
          <w:tcPr>
            <w:tcW w:w="1095" w:type="dxa"/>
            <w:tcBorders>
              <w:top w:val="nil"/>
              <w:left w:val="nil"/>
              <w:bottom w:val="single" w:color="000000" w:sz="4" w:space="0"/>
              <w:right w:val="single" w:color="000000" w:sz="4" w:space="0"/>
            </w:tcBorders>
            <w:shd w:val="clear" w:color="auto" w:fill="auto"/>
            <w:noWrap/>
            <w:vAlign w:val="center"/>
          </w:tcPr>
          <w:p w14:paraId="7E7EA34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17.95</w:t>
            </w:r>
          </w:p>
        </w:tc>
      </w:tr>
      <w:tr w14:paraId="4ADAAC04">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4BD411F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30106</w:t>
            </w:r>
          </w:p>
        </w:tc>
        <w:tc>
          <w:tcPr>
            <w:tcW w:w="3028" w:type="dxa"/>
            <w:tcBorders>
              <w:top w:val="nil"/>
              <w:left w:val="nil"/>
              <w:bottom w:val="single" w:color="000000" w:sz="4" w:space="0"/>
              <w:right w:val="single" w:color="000000" w:sz="4" w:space="0"/>
            </w:tcBorders>
            <w:shd w:val="clear" w:color="FFFFFF" w:fill="C0C0C0"/>
            <w:noWrap/>
            <w:vAlign w:val="center"/>
          </w:tcPr>
          <w:p w14:paraId="027D8FC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伙食补助费</w:t>
            </w:r>
          </w:p>
        </w:tc>
        <w:tc>
          <w:tcPr>
            <w:tcW w:w="816" w:type="dxa"/>
            <w:tcBorders>
              <w:top w:val="nil"/>
              <w:left w:val="nil"/>
              <w:bottom w:val="single" w:color="000000" w:sz="4" w:space="0"/>
              <w:right w:val="single" w:color="000000" w:sz="4" w:space="0"/>
            </w:tcBorders>
            <w:shd w:val="clear" w:color="auto" w:fill="auto"/>
            <w:noWrap/>
            <w:vAlign w:val="center"/>
          </w:tcPr>
          <w:p w14:paraId="01FE8C09">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3.83</w:t>
            </w:r>
          </w:p>
        </w:tc>
        <w:tc>
          <w:tcPr>
            <w:tcW w:w="716" w:type="dxa"/>
            <w:tcBorders>
              <w:top w:val="nil"/>
              <w:left w:val="nil"/>
              <w:bottom w:val="single" w:color="000000" w:sz="4" w:space="0"/>
              <w:right w:val="single" w:color="000000" w:sz="4" w:space="0"/>
            </w:tcBorders>
            <w:shd w:val="clear" w:color="FFFFFF" w:fill="C0C0C0"/>
            <w:noWrap/>
            <w:vAlign w:val="center"/>
          </w:tcPr>
          <w:p w14:paraId="1145BC5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30204</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200F10F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手续费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21507F5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202BD6C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31001</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331187F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房屋建筑物购建</w:t>
            </w:r>
          </w:p>
        </w:tc>
        <w:tc>
          <w:tcPr>
            <w:tcW w:w="1095" w:type="dxa"/>
            <w:tcBorders>
              <w:top w:val="nil"/>
              <w:left w:val="nil"/>
              <w:bottom w:val="single" w:color="000000" w:sz="4" w:space="0"/>
              <w:right w:val="single" w:color="000000" w:sz="4" w:space="0"/>
            </w:tcBorders>
            <w:shd w:val="clear" w:color="auto" w:fill="auto"/>
            <w:noWrap/>
            <w:vAlign w:val="center"/>
          </w:tcPr>
          <w:p w14:paraId="3B8318E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61A5CB01">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5B3A4A1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30107</w:t>
            </w:r>
          </w:p>
        </w:tc>
        <w:tc>
          <w:tcPr>
            <w:tcW w:w="3028" w:type="dxa"/>
            <w:tcBorders>
              <w:top w:val="nil"/>
              <w:left w:val="nil"/>
              <w:bottom w:val="single" w:color="000000" w:sz="4" w:space="0"/>
              <w:right w:val="single" w:color="000000" w:sz="4" w:space="0"/>
            </w:tcBorders>
            <w:shd w:val="clear" w:color="FFFFFF" w:fill="C0C0C0"/>
            <w:noWrap/>
            <w:vAlign w:val="center"/>
          </w:tcPr>
          <w:p w14:paraId="13E20B4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绩效工资</w:t>
            </w:r>
          </w:p>
        </w:tc>
        <w:tc>
          <w:tcPr>
            <w:tcW w:w="816" w:type="dxa"/>
            <w:tcBorders>
              <w:top w:val="nil"/>
              <w:left w:val="nil"/>
              <w:bottom w:val="single" w:color="000000" w:sz="4" w:space="0"/>
              <w:right w:val="single" w:color="000000" w:sz="4" w:space="0"/>
            </w:tcBorders>
            <w:shd w:val="clear" w:color="auto" w:fill="auto"/>
            <w:noWrap/>
            <w:vAlign w:val="center"/>
          </w:tcPr>
          <w:p w14:paraId="196F4F2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3CB116E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30205</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5E7B215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水费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01755EA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4.68</w:t>
            </w:r>
          </w:p>
        </w:tc>
        <w:tc>
          <w:tcPr>
            <w:tcW w:w="716" w:type="dxa"/>
            <w:tcBorders>
              <w:top w:val="nil"/>
              <w:left w:val="nil"/>
              <w:bottom w:val="single" w:color="000000" w:sz="4" w:space="0"/>
              <w:right w:val="single" w:color="000000" w:sz="4" w:space="0"/>
            </w:tcBorders>
            <w:shd w:val="clear" w:color="FFFFFF" w:fill="C0C0C0"/>
            <w:noWrap/>
            <w:vAlign w:val="center"/>
          </w:tcPr>
          <w:p w14:paraId="68F3A53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31002</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03D3260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办公设备购置</w:t>
            </w:r>
          </w:p>
        </w:tc>
        <w:tc>
          <w:tcPr>
            <w:tcW w:w="1095" w:type="dxa"/>
            <w:tcBorders>
              <w:top w:val="nil"/>
              <w:left w:val="nil"/>
              <w:bottom w:val="single" w:color="000000" w:sz="4" w:space="0"/>
              <w:right w:val="single" w:color="000000" w:sz="4" w:space="0"/>
            </w:tcBorders>
            <w:shd w:val="clear" w:color="auto" w:fill="auto"/>
            <w:noWrap/>
            <w:vAlign w:val="center"/>
          </w:tcPr>
          <w:p w14:paraId="364EB90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2E0FF7C9">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2DC1284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30108</w:t>
            </w:r>
          </w:p>
        </w:tc>
        <w:tc>
          <w:tcPr>
            <w:tcW w:w="3028" w:type="dxa"/>
            <w:tcBorders>
              <w:top w:val="nil"/>
              <w:left w:val="nil"/>
              <w:bottom w:val="single" w:color="000000" w:sz="4" w:space="0"/>
              <w:right w:val="single" w:color="000000" w:sz="4" w:space="0"/>
            </w:tcBorders>
            <w:shd w:val="clear" w:color="FFFFFF" w:fill="C0C0C0"/>
            <w:noWrap/>
            <w:vAlign w:val="center"/>
          </w:tcPr>
          <w:p w14:paraId="75A8417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机关事业单位基本养老保险缴费</w:t>
            </w:r>
          </w:p>
        </w:tc>
        <w:tc>
          <w:tcPr>
            <w:tcW w:w="816" w:type="dxa"/>
            <w:tcBorders>
              <w:top w:val="nil"/>
              <w:left w:val="nil"/>
              <w:bottom w:val="single" w:color="000000" w:sz="4" w:space="0"/>
              <w:right w:val="single" w:color="000000" w:sz="4" w:space="0"/>
            </w:tcBorders>
            <w:shd w:val="clear" w:color="auto" w:fill="auto"/>
            <w:noWrap/>
            <w:vAlign w:val="center"/>
          </w:tcPr>
          <w:p w14:paraId="7DDE09E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77.02</w:t>
            </w:r>
          </w:p>
        </w:tc>
        <w:tc>
          <w:tcPr>
            <w:tcW w:w="716" w:type="dxa"/>
            <w:tcBorders>
              <w:top w:val="nil"/>
              <w:left w:val="nil"/>
              <w:bottom w:val="single" w:color="000000" w:sz="4" w:space="0"/>
              <w:right w:val="single" w:color="000000" w:sz="4" w:space="0"/>
            </w:tcBorders>
            <w:shd w:val="clear" w:color="FFFFFF" w:fill="C0C0C0"/>
            <w:noWrap/>
            <w:vAlign w:val="center"/>
          </w:tcPr>
          <w:p w14:paraId="0FDDDB0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30206</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182CA7B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电费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3DFC5F8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23.57</w:t>
            </w:r>
          </w:p>
        </w:tc>
        <w:tc>
          <w:tcPr>
            <w:tcW w:w="716" w:type="dxa"/>
            <w:tcBorders>
              <w:top w:val="nil"/>
              <w:left w:val="nil"/>
              <w:bottom w:val="single" w:color="000000" w:sz="4" w:space="0"/>
              <w:right w:val="single" w:color="000000" w:sz="4" w:space="0"/>
            </w:tcBorders>
            <w:shd w:val="clear" w:color="FFFFFF" w:fill="C0C0C0"/>
            <w:noWrap/>
            <w:vAlign w:val="center"/>
          </w:tcPr>
          <w:p w14:paraId="2E6274A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31003</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3905A81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专用设备购置</w:t>
            </w:r>
          </w:p>
        </w:tc>
        <w:tc>
          <w:tcPr>
            <w:tcW w:w="1095" w:type="dxa"/>
            <w:tcBorders>
              <w:top w:val="nil"/>
              <w:left w:val="nil"/>
              <w:bottom w:val="single" w:color="000000" w:sz="4" w:space="0"/>
              <w:right w:val="single" w:color="000000" w:sz="4" w:space="0"/>
            </w:tcBorders>
            <w:shd w:val="clear" w:color="auto" w:fill="auto"/>
            <w:noWrap/>
            <w:vAlign w:val="center"/>
          </w:tcPr>
          <w:p w14:paraId="15A9C9A8">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6C64B704">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3F901D8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30109</w:t>
            </w:r>
          </w:p>
        </w:tc>
        <w:tc>
          <w:tcPr>
            <w:tcW w:w="3028" w:type="dxa"/>
            <w:tcBorders>
              <w:top w:val="nil"/>
              <w:left w:val="nil"/>
              <w:bottom w:val="single" w:color="000000" w:sz="4" w:space="0"/>
              <w:right w:val="single" w:color="000000" w:sz="4" w:space="0"/>
            </w:tcBorders>
            <w:shd w:val="clear" w:color="FFFFFF" w:fill="C0C0C0"/>
            <w:noWrap/>
            <w:vAlign w:val="center"/>
          </w:tcPr>
          <w:p w14:paraId="70FEE63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职业年金缴费</w:t>
            </w:r>
          </w:p>
        </w:tc>
        <w:tc>
          <w:tcPr>
            <w:tcW w:w="816" w:type="dxa"/>
            <w:tcBorders>
              <w:top w:val="nil"/>
              <w:left w:val="nil"/>
              <w:bottom w:val="single" w:color="000000" w:sz="4" w:space="0"/>
              <w:right w:val="single" w:color="000000" w:sz="4" w:space="0"/>
            </w:tcBorders>
            <w:shd w:val="clear" w:color="auto" w:fill="auto"/>
            <w:noWrap/>
            <w:vAlign w:val="center"/>
          </w:tcPr>
          <w:p w14:paraId="66B729E7">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13.27</w:t>
            </w:r>
          </w:p>
        </w:tc>
        <w:tc>
          <w:tcPr>
            <w:tcW w:w="716" w:type="dxa"/>
            <w:tcBorders>
              <w:top w:val="nil"/>
              <w:left w:val="nil"/>
              <w:bottom w:val="single" w:color="000000" w:sz="4" w:space="0"/>
              <w:right w:val="single" w:color="000000" w:sz="4" w:space="0"/>
            </w:tcBorders>
            <w:shd w:val="clear" w:color="FFFFFF" w:fill="C0C0C0"/>
            <w:noWrap/>
            <w:vAlign w:val="center"/>
          </w:tcPr>
          <w:p w14:paraId="0122CBB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30207</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CC1103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邮电费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28E237B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4.45</w:t>
            </w:r>
          </w:p>
        </w:tc>
        <w:tc>
          <w:tcPr>
            <w:tcW w:w="716" w:type="dxa"/>
            <w:tcBorders>
              <w:top w:val="nil"/>
              <w:left w:val="nil"/>
              <w:bottom w:val="single" w:color="000000" w:sz="4" w:space="0"/>
              <w:right w:val="single" w:color="000000" w:sz="4" w:space="0"/>
            </w:tcBorders>
            <w:shd w:val="clear" w:color="FFFFFF" w:fill="C0C0C0"/>
            <w:noWrap/>
            <w:vAlign w:val="center"/>
          </w:tcPr>
          <w:p w14:paraId="5A44381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31005</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722752C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基础设施建设</w:t>
            </w:r>
          </w:p>
        </w:tc>
        <w:tc>
          <w:tcPr>
            <w:tcW w:w="1095" w:type="dxa"/>
            <w:tcBorders>
              <w:top w:val="nil"/>
              <w:left w:val="nil"/>
              <w:bottom w:val="single" w:color="000000" w:sz="4" w:space="0"/>
              <w:right w:val="single" w:color="000000" w:sz="4" w:space="0"/>
            </w:tcBorders>
            <w:shd w:val="clear" w:color="auto" w:fill="auto"/>
            <w:noWrap/>
            <w:vAlign w:val="center"/>
          </w:tcPr>
          <w:p w14:paraId="2DD9CDF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30A132D4">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312FF9D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30110</w:t>
            </w:r>
          </w:p>
        </w:tc>
        <w:tc>
          <w:tcPr>
            <w:tcW w:w="3028" w:type="dxa"/>
            <w:tcBorders>
              <w:top w:val="nil"/>
              <w:left w:val="nil"/>
              <w:bottom w:val="single" w:color="000000" w:sz="4" w:space="0"/>
              <w:right w:val="single" w:color="000000" w:sz="4" w:space="0"/>
            </w:tcBorders>
            <w:shd w:val="clear" w:color="FFFFFF" w:fill="C0C0C0"/>
            <w:noWrap/>
            <w:vAlign w:val="center"/>
          </w:tcPr>
          <w:p w14:paraId="6F93EE2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职工基本医疗保险缴费</w:t>
            </w:r>
          </w:p>
        </w:tc>
        <w:tc>
          <w:tcPr>
            <w:tcW w:w="816" w:type="dxa"/>
            <w:tcBorders>
              <w:top w:val="nil"/>
              <w:left w:val="nil"/>
              <w:bottom w:val="single" w:color="000000" w:sz="4" w:space="0"/>
              <w:right w:val="single" w:color="000000" w:sz="4" w:space="0"/>
            </w:tcBorders>
            <w:shd w:val="clear" w:color="auto" w:fill="auto"/>
            <w:noWrap/>
            <w:vAlign w:val="center"/>
          </w:tcPr>
          <w:p w14:paraId="5D51B8F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35.90</w:t>
            </w:r>
          </w:p>
        </w:tc>
        <w:tc>
          <w:tcPr>
            <w:tcW w:w="716" w:type="dxa"/>
            <w:tcBorders>
              <w:top w:val="nil"/>
              <w:left w:val="nil"/>
              <w:bottom w:val="single" w:color="000000" w:sz="4" w:space="0"/>
              <w:right w:val="single" w:color="000000" w:sz="4" w:space="0"/>
            </w:tcBorders>
            <w:shd w:val="clear" w:color="FFFFFF" w:fill="C0C0C0"/>
            <w:noWrap/>
            <w:vAlign w:val="center"/>
          </w:tcPr>
          <w:p w14:paraId="4F354DF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30208</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2529423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取暖费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7BFCF07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338CA86F">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31006</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1CD2000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大型修缮</w:t>
            </w:r>
          </w:p>
        </w:tc>
        <w:tc>
          <w:tcPr>
            <w:tcW w:w="1095" w:type="dxa"/>
            <w:tcBorders>
              <w:top w:val="nil"/>
              <w:left w:val="nil"/>
              <w:bottom w:val="single" w:color="000000" w:sz="4" w:space="0"/>
              <w:right w:val="single" w:color="000000" w:sz="4" w:space="0"/>
            </w:tcBorders>
            <w:shd w:val="clear" w:color="auto" w:fill="auto"/>
            <w:noWrap/>
            <w:vAlign w:val="center"/>
          </w:tcPr>
          <w:p w14:paraId="4950528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277EFF9B">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1719822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30111</w:t>
            </w:r>
          </w:p>
        </w:tc>
        <w:tc>
          <w:tcPr>
            <w:tcW w:w="3028" w:type="dxa"/>
            <w:tcBorders>
              <w:top w:val="nil"/>
              <w:left w:val="nil"/>
              <w:bottom w:val="single" w:color="000000" w:sz="4" w:space="0"/>
              <w:right w:val="single" w:color="000000" w:sz="4" w:space="0"/>
            </w:tcBorders>
            <w:shd w:val="clear" w:color="FFFFFF" w:fill="C0C0C0"/>
            <w:noWrap/>
            <w:vAlign w:val="center"/>
          </w:tcPr>
          <w:p w14:paraId="49EDF24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公务员医疗补助缴费</w:t>
            </w:r>
          </w:p>
        </w:tc>
        <w:tc>
          <w:tcPr>
            <w:tcW w:w="816" w:type="dxa"/>
            <w:tcBorders>
              <w:top w:val="nil"/>
              <w:left w:val="nil"/>
              <w:bottom w:val="single" w:color="000000" w:sz="4" w:space="0"/>
              <w:right w:val="single" w:color="000000" w:sz="4" w:space="0"/>
            </w:tcBorders>
            <w:shd w:val="clear" w:color="auto" w:fill="auto"/>
            <w:noWrap/>
            <w:vAlign w:val="center"/>
          </w:tcPr>
          <w:p w14:paraId="632DCEBB">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25.72</w:t>
            </w:r>
          </w:p>
        </w:tc>
        <w:tc>
          <w:tcPr>
            <w:tcW w:w="716" w:type="dxa"/>
            <w:tcBorders>
              <w:top w:val="nil"/>
              <w:left w:val="nil"/>
              <w:bottom w:val="single" w:color="000000" w:sz="4" w:space="0"/>
              <w:right w:val="single" w:color="000000" w:sz="4" w:space="0"/>
            </w:tcBorders>
            <w:shd w:val="clear" w:color="FFFFFF" w:fill="C0C0C0"/>
            <w:noWrap/>
            <w:vAlign w:val="center"/>
          </w:tcPr>
          <w:p w14:paraId="554B5FA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30209</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060BD2B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物业管理费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AB95B6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0B8FCD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31007</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70D8D26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信息网络及软件购置更新</w:t>
            </w:r>
          </w:p>
        </w:tc>
        <w:tc>
          <w:tcPr>
            <w:tcW w:w="1095" w:type="dxa"/>
            <w:tcBorders>
              <w:top w:val="nil"/>
              <w:left w:val="nil"/>
              <w:bottom w:val="single" w:color="000000" w:sz="4" w:space="0"/>
              <w:right w:val="single" w:color="000000" w:sz="4" w:space="0"/>
            </w:tcBorders>
            <w:shd w:val="clear" w:color="auto" w:fill="auto"/>
            <w:noWrap/>
            <w:vAlign w:val="center"/>
          </w:tcPr>
          <w:p w14:paraId="5DDF8D00">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03F3929D">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4044000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30112</w:t>
            </w:r>
          </w:p>
        </w:tc>
        <w:tc>
          <w:tcPr>
            <w:tcW w:w="3028" w:type="dxa"/>
            <w:tcBorders>
              <w:top w:val="nil"/>
              <w:left w:val="nil"/>
              <w:bottom w:val="single" w:color="000000" w:sz="4" w:space="0"/>
              <w:right w:val="single" w:color="000000" w:sz="4" w:space="0"/>
            </w:tcBorders>
            <w:shd w:val="clear" w:color="FFFFFF" w:fill="C0C0C0"/>
            <w:noWrap/>
            <w:vAlign w:val="center"/>
          </w:tcPr>
          <w:p w14:paraId="65C7A38F">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其他社会保障缴费</w:t>
            </w:r>
          </w:p>
        </w:tc>
        <w:tc>
          <w:tcPr>
            <w:tcW w:w="816" w:type="dxa"/>
            <w:tcBorders>
              <w:top w:val="nil"/>
              <w:left w:val="nil"/>
              <w:bottom w:val="single" w:color="000000" w:sz="4" w:space="0"/>
              <w:right w:val="single" w:color="000000" w:sz="4" w:space="0"/>
            </w:tcBorders>
            <w:shd w:val="clear" w:color="auto" w:fill="auto"/>
            <w:noWrap/>
            <w:vAlign w:val="center"/>
          </w:tcPr>
          <w:p w14:paraId="5FE0396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1.24</w:t>
            </w:r>
          </w:p>
        </w:tc>
        <w:tc>
          <w:tcPr>
            <w:tcW w:w="716" w:type="dxa"/>
            <w:tcBorders>
              <w:top w:val="nil"/>
              <w:left w:val="nil"/>
              <w:bottom w:val="single" w:color="000000" w:sz="4" w:space="0"/>
              <w:right w:val="single" w:color="000000" w:sz="4" w:space="0"/>
            </w:tcBorders>
            <w:shd w:val="clear" w:color="FFFFFF" w:fill="C0C0C0"/>
            <w:noWrap/>
            <w:vAlign w:val="center"/>
          </w:tcPr>
          <w:p w14:paraId="56FADE0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30211</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8DDC47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差旅费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42310FB">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5.26</w:t>
            </w:r>
          </w:p>
        </w:tc>
        <w:tc>
          <w:tcPr>
            <w:tcW w:w="716" w:type="dxa"/>
            <w:tcBorders>
              <w:top w:val="nil"/>
              <w:left w:val="nil"/>
              <w:bottom w:val="single" w:color="000000" w:sz="4" w:space="0"/>
              <w:right w:val="single" w:color="000000" w:sz="4" w:space="0"/>
            </w:tcBorders>
            <w:shd w:val="clear" w:color="FFFFFF" w:fill="C0C0C0"/>
            <w:noWrap/>
            <w:vAlign w:val="center"/>
          </w:tcPr>
          <w:p w14:paraId="2F184C7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31008</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757E5DD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物资储备</w:t>
            </w:r>
          </w:p>
        </w:tc>
        <w:tc>
          <w:tcPr>
            <w:tcW w:w="1095" w:type="dxa"/>
            <w:tcBorders>
              <w:top w:val="nil"/>
              <w:left w:val="nil"/>
              <w:bottom w:val="single" w:color="000000" w:sz="4" w:space="0"/>
              <w:right w:val="single" w:color="000000" w:sz="4" w:space="0"/>
            </w:tcBorders>
            <w:shd w:val="clear" w:color="auto" w:fill="auto"/>
            <w:noWrap/>
            <w:vAlign w:val="center"/>
          </w:tcPr>
          <w:p w14:paraId="2E8B9920">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7E732158">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0F3EE87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30113</w:t>
            </w:r>
          </w:p>
        </w:tc>
        <w:tc>
          <w:tcPr>
            <w:tcW w:w="3028" w:type="dxa"/>
            <w:tcBorders>
              <w:top w:val="nil"/>
              <w:left w:val="nil"/>
              <w:bottom w:val="single" w:color="000000" w:sz="4" w:space="0"/>
              <w:right w:val="single" w:color="000000" w:sz="4" w:space="0"/>
            </w:tcBorders>
            <w:shd w:val="clear" w:color="FFFFFF" w:fill="C0C0C0"/>
            <w:noWrap/>
            <w:vAlign w:val="center"/>
          </w:tcPr>
          <w:p w14:paraId="0F7C669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住房公积金</w:t>
            </w:r>
          </w:p>
        </w:tc>
        <w:tc>
          <w:tcPr>
            <w:tcW w:w="816" w:type="dxa"/>
            <w:tcBorders>
              <w:top w:val="nil"/>
              <w:left w:val="nil"/>
              <w:bottom w:val="single" w:color="000000" w:sz="4" w:space="0"/>
              <w:right w:val="single" w:color="000000" w:sz="4" w:space="0"/>
            </w:tcBorders>
            <w:shd w:val="clear" w:color="auto" w:fill="auto"/>
            <w:noWrap/>
            <w:vAlign w:val="center"/>
          </w:tcPr>
          <w:p w14:paraId="2FD07828">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44.12</w:t>
            </w:r>
          </w:p>
        </w:tc>
        <w:tc>
          <w:tcPr>
            <w:tcW w:w="716" w:type="dxa"/>
            <w:tcBorders>
              <w:top w:val="nil"/>
              <w:left w:val="nil"/>
              <w:bottom w:val="single" w:color="000000" w:sz="4" w:space="0"/>
              <w:right w:val="single" w:color="000000" w:sz="4" w:space="0"/>
            </w:tcBorders>
            <w:shd w:val="clear" w:color="FFFFFF" w:fill="C0C0C0"/>
            <w:noWrap/>
            <w:vAlign w:val="center"/>
          </w:tcPr>
          <w:p w14:paraId="2325AD4F">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30212</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4A26D20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因公出国（境）费用</w:t>
            </w:r>
          </w:p>
        </w:tc>
        <w:tc>
          <w:tcPr>
            <w:tcW w:w="716" w:type="dxa"/>
            <w:gridSpan w:val="2"/>
            <w:tcBorders>
              <w:top w:val="nil"/>
              <w:left w:val="nil"/>
              <w:bottom w:val="single" w:color="000000" w:sz="4" w:space="0"/>
              <w:right w:val="single" w:color="000000" w:sz="4" w:space="0"/>
            </w:tcBorders>
            <w:shd w:val="clear" w:color="auto" w:fill="auto"/>
            <w:noWrap/>
            <w:vAlign w:val="center"/>
          </w:tcPr>
          <w:p w14:paraId="792CC7E4">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17C137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31009</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300A7A8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土地补偿</w:t>
            </w:r>
          </w:p>
        </w:tc>
        <w:tc>
          <w:tcPr>
            <w:tcW w:w="1095" w:type="dxa"/>
            <w:tcBorders>
              <w:top w:val="nil"/>
              <w:left w:val="nil"/>
              <w:bottom w:val="single" w:color="000000" w:sz="4" w:space="0"/>
              <w:right w:val="single" w:color="000000" w:sz="4" w:space="0"/>
            </w:tcBorders>
            <w:shd w:val="clear" w:color="auto" w:fill="auto"/>
            <w:noWrap/>
            <w:vAlign w:val="center"/>
          </w:tcPr>
          <w:p w14:paraId="573B9F3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0E9FC9AA">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1955BED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30114</w:t>
            </w:r>
          </w:p>
        </w:tc>
        <w:tc>
          <w:tcPr>
            <w:tcW w:w="3028" w:type="dxa"/>
            <w:tcBorders>
              <w:top w:val="nil"/>
              <w:left w:val="nil"/>
              <w:bottom w:val="single" w:color="000000" w:sz="4" w:space="0"/>
              <w:right w:val="single" w:color="000000" w:sz="4" w:space="0"/>
            </w:tcBorders>
            <w:shd w:val="clear" w:color="FFFFFF" w:fill="C0C0C0"/>
            <w:noWrap/>
            <w:vAlign w:val="center"/>
          </w:tcPr>
          <w:p w14:paraId="0578F3B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医疗费</w:t>
            </w:r>
          </w:p>
        </w:tc>
        <w:tc>
          <w:tcPr>
            <w:tcW w:w="816" w:type="dxa"/>
            <w:tcBorders>
              <w:top w:val="nil"/>
              <w:left w:val="nil"/>
              <w:bottom w:val="single" w:color="000000" w:sz="4" w:space="0"/>
              <w:right w:val="single" w:color="000000" w:sz="4" w:space="0"/>
            </w:tcBorders>
            <w:shd w:val="clear" w:color="auto" w:fill="auto"/>
            <w:noWrap/>
            <w:vAlign w:val="center"/>
          </w:tcPr>
          <w:p w14:paraId="1F305976">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5CB2BDC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30213</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43B57B7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维修（护）费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3BAD0D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2.43</w:t>
            </w:r>
          </w:p>
        </w:tc>
        <w:tc>
          <w:tcPr>
            <w:tcW w:w="716" w:type="dxa"/>
            <w:tcBorders>
              <w:top w:val="nil"/>
              <w:left w:val="nil"/>
              <w:bottom w:val="single" w:color="000000" w:sz="4" w:space="0"/>
              <w:right w:val="single" w:color="000000" w:sz="4" w:space="0"/>
            </w:tcBorders>
            <w:shd w:val="clear" w:color="FFFFFF" w:fill="C0C0C0"/>
            <w:noWrap/>
            <w:vAlign w:val="center"/>
          </w:tcPr>
          <w:p w14:paraId="1FC3E7A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31010</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6FD1CB5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安置补助</w:t>
            </w:r>
          </w:p>
        </w:tc>
        <w:tc>
          <w:tcPr>
            <w:tcW w:w="1095" w:type="dxa"/>
            <w:tcBorders>
              <w:top w:val="nil"/>
              <w:left w:val="nil"/>
              <w:bottom w:val="single" w:color="000000" w:sz="4" w:space="0"/>
              <w:right w:val="single" w:color="000000" w:sz="4" w:space="0"/>
            </w:tcBorders>
            <w:shd w:val="clear" w:color="auto" w:fill="auto"/>
            <w:noWrap/>
            <w:vAlign w:val="center"/>
          </w:tcPr>
          <w:p w14:paraId="0A9C3DD7">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3E2C46B6">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31035B2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w:t>
            </w:r>
          </w:p>
        </w:tc>
        <w:tc>
          <w:tcPr>
            <w:tcW w:w="3028" w:type="dxa"/>
            <w:tcBorders>
              <w:top w:val="nil"/>
              <w:left w:val="nil"/>
              <w:bottom w:val="single" w:color="000000" w:sz="4" w:space="0"/>
              <w:right w:val="single" w:color="000000" w:sz="4" w:space="0"/>
            </w:tcBorders>
            <w:shd w:val="clear" w:color="FFFFFF" w:fill="C0C0C0"/>
            <w:noWrap/>
            <w:vAlign w:val="center"/>
          </w:tcPr>
          <w:p w14:paraId="24B8D1E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对个人和家庭的补助</w:t>
            </w:r>
          </w:p>
        </w:tc>
        <w:tc>
          <w:tcPr>
            <w:tcW w:w="816" w:type="dxa"/>
            <w:tcBorders>
              <w:top w:val="nil"/>
              <w:left w:val="nil"/>
              <w:bottom w:val="single" w:color="000000" w:sz="4" w:space="0"/>
              <w:right w:val="single" w:color="000000" w:sz="4" w:space="0"/>
            </w:tcBorders>
            <w:shd w:val="clear" w:color="auto" w:fill="auto"/>
            <w:noWrap/>
            <w:vAlign w:val="center"/>
          </w:tcPr>
          <w:p w14:paraId="41E0E6A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45.06</w:t>
            </w:r>
          </w:p>
        </w:tc>
        <w:tc>
          <w:tcPr>
            <w:tcW w:w="716" w:type="dxa"/>
            <w:tcBorders>
              <w:top w:val="nil"/>
              <w:left w:val="nil"/>
              <w:bottom w:val="single" w:color="000000" w:sz="4" w:space="0"/>
              <w:right w:val="single" w:color="000000" w:sz="4" w:space="0"/>
            </w:tcBorders>
            <w:shd w:val="clear" w:color="FFFFFF" w:fill="C0C0C0"/>
            <w:noWrap/>
            <w:vAlign w:val="center"/>
          </w:tcPr>
          <w:p w14:paraId="7E9376F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30215</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082F4C2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会议费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1CEFBB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0C01772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31012</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667D01C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拆迁补偿</w:t>
            </w:r>
          </w:p>
        </w:tc>
        <w:tc>
          <w:tcPr>
            <w:tcW w:w="1095" w:type="dxa"/>
            <w:tcBorders>
              <w:top w:val="nil"/>
              <w:left w:val="nil"/>
              <w:bottom w:val="single" w:color="000000" w:sz="4" w:space="0"/>
              <w:right w:val="single" w:color="000000" w:sz="4" w:space="0"/>
            </w:tcBorders>
            <w:shd w:val="clear" w:color="auto" w:fill="auto"/>
            <w:noWrap/>
            <w:vAlign w:val="center"/>
          </w:tcPr>
          <w:p w14:paraId="0392389E">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7275B1C3">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725519A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30301</w:t>
            </w:r>
          </w:p>
        </w:tc>
        <w:tc>
          <w:tcPr>
            <w:tcW w:w="3028" w:type="dxa"/>
            <w:tcBorders>
              <w:top w:val="nil"/>
              <w:left w:val="nil"/>
              <w:bottom w:val="single" w:color="000000" w:sz="4" w:space="0"/>
              <w:right w:val="single" w:color="000000" w:sz="4" w:space="0"/>
            </w:tcBorders>
            <w:shd w:val="clear" w:color="FFFFFF" w:fill="C0C0C0"/>
            <w:noWrap/>
            <w:vAlign w:val="center"/>
          </w:tcPr>
          <w:p w14:paraId="2847128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离休费</w:t>
            </w:r>
          </w:p>
        </w:tc>
        <w:tc>
          <w:tcPr>
            <w:tcW w:w="816" w:type="dxa"/>
            <w:tcBorders>
              <w:top w:val="nil"/>
              <w:left w:val="nil"/>
              <w:bottom w:val="single" w:color="000000" w:sz="4" w:space="0"/>
              <w:right w:val="single" w:color="000000" w:sz="4" w:space="0"/>
            </w:tcBorders>
            <w:shd w:val="clear" w:color="auto" w:fill="auto"/>
            <w:noWrap/>
            <w:vAlign w:val="center"/>
          </w:tcPr>
          <w:p w14:paraId="271992B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2B1EB71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30216</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7559CFD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培训费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847C2F6">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42A23B3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31013</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38FA3A4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公务用车购置</w:t>
            </w:r>
          </w:p>
        </w:tc>
        <w:tc>
          <w:tcPr>
            <w:tcW w:w="1095" w:type="dxa"/>
            <w:tcBorders>
              <w:top w:val="nil"/>
              <w:left w:val="nil"/>
              <w:bottom w:val="single" w:color="000000" w:sz="4" w:space="0"/>
              <w:right w:val="single" w:color="000000" w:sz="4" w:space="0"/>
            </w:tcBorders>
            <w:shd w:val="clear" w:color="auto" w:fill="auto"/>
            <w:noWrap/>
            <w:vAlign w:val="center"/>
          </w:tcPr>
          <w:p w14:paraId="09E3857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17.95</w:t>
            </w:r>
          </w:p>
        </w:tc>
      </w:tr>
      <w:tr w14:paraId="44B220D5">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3FC2AB69">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30302</w:t>
            </w:r>
          </w:p>
        </w:tc>
        <w:tc>
          <w:tcPr>
            <w:tcW w:w="3028" w:type="dxa"/>
            <w:tcBorders>
              <w:top w:val="nil"/>
              <w:left w:val="nil"/>
              <w:bottom w:val="single" w:color="000000" w:sz="4" w:space="0"/>
              <w:right w:val="single" w:color="000000" w:sz="4" w:space="0"/>
            </w:tcBorders>
            <w:shd w:val="clear" w:color="FFFFFF" w:fill="C0C0C0"/>
            <w:noWrap/>
            <w:vAlign w:val="center"/>
          </w:tcPr>
          <w:p w14:paraId="21F5B4D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退休费</w:t>
            </w:r>
          </w:p>
        </w:tc>
        <w:tc>
          <w:tcPr>
            <w:tcW w:w="816" w:type="dxa"/>
            <w:tcBorders>
              <w:top w:val="nil"/>
              <w:left w:val="nil"/>
              <w:bottom w:val="single" w:color="000000" w:sz="4" w:space="0"/>
              <w:right w:val="single" w:color="000000" w:sz="4" w:space="0"/>
            </w:tcBorders>
            <w:shd w:val="clear" w:color="auto" w:fill="auto"/>
            <w:noWrap/>
            <w:vAlign w:val="center"/>
          </w:tcPr>
          <w:p w14:paraId="6D979EC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39.50</w:t>
            </w:r>
          </w:p>
        </w:tc>
        <w:tc>
          <w:tcPr>
            <w:tcW w:w="716" w:type="dxa"/>
            <w:tcBorders>
              <w:top w:val="nil"/>
              <w:left w:val="nil"/>
              <w:bottom w:val="single" w:color="000000" w:sz="4" w:space="0"/>
              <w:right w:val="single" w:color="000000" w:sz="4" w:space="0"/>
            </w:tcBorders>
            <w:shd w:val="clear" w:color="FFFFFF" w:fill="C0C0C0"/>
            <w:noWrap/>
            <w:vAlign w:val="center"/>
          </w:tcPr>
          <w:p w14:paraId="7297320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30217</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355C2BF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公务接待费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6A8E003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2BDBD0A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31019</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5764698B">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其他交通工具购置</w:t>
            </w:r>
          </w:p>
        </w:tc>
        <w:tc>
          <w:tcPr>
            <w:tcW w:w="1095" w:type="dxa"/>
            <w:tcBorders>
              <w:top w:val="nil"/>
              <w:left w:val="nil"/>
              <w:bottom w:val="single" w:color="000000" w:sz="4" w:space="0"/>
              <w:right w:val="single" w:color="000000" w:sz="4" w:space="0"/>
            </w:tcBorders>
            <w:shd w:val="clear" w:color="auto" w:fill="auto"/>
            <w:noWrap/>
            <w:vAlign w:val="center"/>
          </w:tcPr>
          <w:p w14:paraId="5D13812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723202C4">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60232D8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30305</w:t>
            </w:r>
          </w:p>
        </w:tc>
        <w:tc>
          <w:tcPr>
            <w:tcW w:w="3028" w:type="dxa"/>
            <w:tcBorders>
              <w:top w:val="nil"/>
              <w:left w:val="nil"/>
              <w:bottom w:val="single" w:color="000000" w:sz="4" w:space="0"/>
              <w:right w:val="single" w:color="000000" w:sz="4" w:space="0"/>
            </w:tcBorders>
            <w:shd w:val="clear" w:color="FFFFFF" w:fill="C0C0C0"/>
            <w:noWrap/>
            <w:vAlign w:val="center"/>
          </w:tcPr>
          <w:p w14:paraId="1FD2776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生活补助</w:t>
            </w:r>
          </w:p>
        </w:tc>
        <w:tc>
          <w:tcPr>
            <w:tcW w:w="816" w:type="dxa"/>
            <w:tcBorders>
              <w:top w:val="nil"/>
              <w:left w:val="nil"/>
              <w:bottom w:val="single" w:color="000000" w:sz="4" w:space="0"/>
              <w:right w:val="single" w:color="000000" w:sz="4" w:space="0"/>
            </w:tcBorders>
            <w:shd w:val="clear" w:color="auto" w:fill="auto"/>
            <w:noWrap/>
            <w:vAlign w:val="center"/>
          </w:tcPr>
          <w:p w14:paraId="339FF868">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5.53</w:t>
            </w:r>
          </w:p>
        </w:tc>
        <w:tc>
          <w:tcPr>
            <w:tcW w:w="716" w:type="dxa"/>
            <w:tcBorders>
              <w:top w:val="nil"/>
              <w:left w:val="nil"/>
              <w:bottom w:val="single" w:color="000000" w:sz="4" w:space="0"/>
              <w:right w:val="single" w:color="000000" w:sz="4" w:space="0"/>
            </w:tcBorders>
            <w:shd w:val="clear" w:color="FFFFFF" w:fill="C0C0C0"/>
            <w:noWrap/>
            <w:vAlign w:val="center"/>
          </w:tcPr>
          <w:p w14:paraId="0334737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30225</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4ADB359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专用燃料费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1869427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3FD5B18">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31099</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1F3A726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其他资本性支出</w:t>
            </w:r>
          </w:p>
        </w:tc>
        <w:tc>
          <w:tcPr>
            <w:tcW w:w="1095" w:type="dxa"/>
            <w:tcBorders>
              <w:top w:val="nil"/>
              <w:left w:val="nil"/>
              <w:bottom w:val="single" w:color="000000" w:sz="4" w:space="0"/>
              <w:right w:val="single" w:color="000000" w:sz="4" w:space="0"/>
            </w:tcBorders>
            <w:shd w:val="clear" w:color="auto" w:fill="auto"/>
            <w:noWrap/>
            <w:vAlign w:val="center"/>
          </w:tcPr>
          <w:p w14:paraId="772187C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70D2B4C5">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59872F4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30306</w:t>
            </w:r>
          </w:p>
        </w:tc>
        <w:tc>
          <w:tcPr>
            <w:tcW w:w="3028" w:type="dxa"/>
            <w:tcBorders>
              <w:top w:val="nil"/>
              <w:left w:val="nil"/>
              <w:bottom w:val="single" w:color="000000" w:sz="4" w:space="0"/>
              <w:right w:val="single" w:color="000000" w:sz="4" w:space="0"/>
            </w:tcBorders>
            <w:shd w:val="clear" w:color="FFFFFF" w:fill="C0C0C0"/>
            <w:noWrap/>
            <w:vAlign w:val="center"/>
          </w:tcPr>
          <w:p w14:paraId="7EDB07CF">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救济费</w:t>
            </w:r>
          </w:p>
        </w:tc>
        <w:tc>
          <w:tcPr>
            <w:tcW w:w="816" w:type="dxa"/>
            <w:tcBorders>
              <w:top w:val="nil"/>
              <w:left w:val="nil"/>
              <w:bottom w:val="single" w:color="000000" w:sz="4" w:space="0"/>
              <w:right w:val="single" w:color="000000" w:sz="4" w:space="0"/>
            </w:tcBorders>
            <w:shd w:val="clear" w:color="auto" w:fill="auto"/>
            <w:noWrap/>
            <w:vAlign w:val="center"/>
          </w:tcPr>
          <w:p w14:paraId="57A3A20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8093D5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30226</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0D4EC5D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劳务费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07AA5108">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8.25</w:t>
            </w:r>
          </w:p>
        </w:tc>
        <w:tc>
          <w:tcPr>
            <w:tcW w:w="716" w:type="dxa"/>
            <w:tcBorders>
              <w:top w:val="nil"/>
              <w:left w:val="nil"/>
              <w:bottom w:val="single" w:color="000000" w:sz="4" w:space="0"/>
              <w:right w:val="single" w:color="000000" w:sz="4" w:space="0"/>
            </w:tcBorders>
            <w:shd w:val="clear" w:color="FFFFFF" w:fill="C0C0C0"/>
            <w:noWrap/>
            <w:vAlign w:val="center"/>
          </w:tcPr>
          <w:p w14:paraId="6246A40D">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399</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4E75777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其他支出</w:t>
            </w:r>
          </w:p>
        </w:tc>
        <w:tc>
          <w:tcPr>
            <w:tcW w:w="1095" w:type="dxa"/>
            <w:tcBorders>
              <w:top w:val="nil"/>
              <w:left w:val="nil"/>
              <w:bottom w:val="single" w:color="000000" w:sz="4" w:space="0"/>
              <w:right w:val="single" w:color="000000" w:sz="4" w:space="0"/>
            </w:tcBorders>
            <w:shd w:val="clear" w:color="auto" w:fill="auto"/>
            <w:noWrap/>
            <w:vAlign w:val="center"/>
          </w:tcPr>
          <w:p w14:paraId="5399C98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51D2AAED">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1FF6371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30308</w:t>
            </w:r>
          </w:p>
        </w:tc>
        <w:tc>
          <w:tcPr>
            <w:tcW w:w="3028" w:type="dxa"/>
            <w:tcBorders>
              <w:top w:val="nil"/>
              <w:left w:val="nil"/>
              <w:bottom w:val="single" w:color="000000" w:sz="4" w:space="0"/>
              <w:right w:val="single" w:color="000000" w:sz="4" w:space="0"/>
            </w:tcBorders>
            <w:shd w:val="clear" w:color="FFFFFF" w:fill="C0C0C0"/>
            <w:noWrap/>
            <w:vAlign w:val="center"/>
          </w:tcPr>
          <w:p w14:paraId="017F0E9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助学金</w:t>
            </w:r>
          </w:p>
        </w:tc>
        <w:tc>
          <w:tcPr>
            <w:tcW w:w="816" w:type="dxa"/>
            <w:tcBorders>
              <w:top w:val="nil"/>
              <w:left w:val="nil"/>
              <w:bottom w:val="single" w:color="000000" w:sz="4" w:space="0"/>
              <w:right w:val="single" w:color="000000" w:sz="4" w:space="0"/>
            </w:tcBorders>
            <w:shd w:val="clear" w:color="auto" w:fill="auto"/>
            <w:noWrap/>
            <w:vAlign w:val="center"/>
          </w:tcPr>
          <w:p w14:paraId="3921B96E">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20BDD65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30228</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1A01DC5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工会经费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4C861C4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7.68</w:t>
            </w:r>
          </w:p>
        </w:tc>
        <w:tc>
          <w:tcPr>
            <w:tcW w:w="716" w:type="dxa"/>
            <w:tcBorders>
              <w:top w:val="nil"/>
              <w:left w:val="nil"/>
              <w:bottom w:val="single" w:color="000000" w:sz="4" w:space="0"/>
              <w:right w:val="single" w:color="000000" w:sz="4" w:space="0"/>
            </w:tcBorders>
            <w:shd w:val="clear" w:color="FFFFFF" w:fill="C0C0C0"/>
            <w:noWrap/>
            <w:vAlign w:val="center"/>
          </w:tcPr>
          <w:p w14:paraId="63CCA0E0">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39908</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705BBD8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对民间非营利组织和群众性自治组织补贴</w:t>
            </w:r>
          </w:p>
        </w:tc>
        <w:tc>
          <w:tcPr>
            <w:tcW w:w="1095" w:type="dxa"/>
            <w:tcBorders>
              <w:top w:val="nil"/>
              <w:left w:val="nil"/>
              <w:bottom w:val="single" w:color="000000" w:sz="4" w:space="0"/>
              <w:right w:val="single" w:color="000000" w:sz="4" w:space="0"/>
            </w:tcBorders>
            <w:shd w:val="clear" w:color="auto" w:fill="auto"/>
            <w:noWrap/>
            <w:vAlign w:val="center"/>
          </w:tcPr>
          <w:p w14:paraId="6EE9B181">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11701885">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66A7F0D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30309</w:t>
            </w:r>
          </w:p>
        </w:tc>
        <w:tc>
          <w:tcPr>
            <w:tcW w:w="3028" w:type="dxa"/>
            <w:tcBorders>
              <w:top w:val="nil"/>
              <w:left w:val="nil"/>
              <w:bottom w:val="single" w:color="000000" w:sz="4" w:space="0"/>
              <w:right w:val="single" w:color="000000" w:sz="4" w:space="0"/>
            </w:tcBorders>
            <w:shd w:val="clear" w:color="FFFFFF" w:fill="C0C0C0"/>
            <w:noWrap/>
            <w:vAlign w:val="center"/>
          </w:tcPr>
          <w:p w14:paraId="7DCFF5C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奖励金</w:t>
            </w:r>
          </w:p>
        </w:tc>
        <w:tc>
          <w:tcPr>
            <w:tcW w:w="816" w:type="dxa"/>
            <w:tcBorders>
              <w:top w:val="nil"/>
              <w:left w:val="nil"/>
              <w:bottom w:val="single" w:color="000000" w:sz="4" w:space="0"/>
              <w:right w:val="single" w:color="000000" w:sz="4" w:space="0"/>
            </w:tcBorders>
            <w:shd w:val="clear" w:color="auto" w:fill="auto"/>
            <w:noWrap/>
            <w:vAlign w:val="center"/>
          </w:tcPr>
          <w:p w14:paraId="58FC71B6">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0.04</w:t>
            </w:r>
          </w:p>
        </w:tc>
        <w:tc>
          <w:tcPr>
            <w:tcW w:w="716" w:type="dxa"/>
            <w:tcBorders>
              <w:top w:val="nil"/>
              <w:left w:val="nil"/>
              <w:bottom w:val="single" w:color="000000" w:sz="4" w:space="0"/>
              <w:right w:val="single" w:color="000000" w:sz="4" w:space="0"/>
            </w:tcBorders>
            <w:shd w:val="clear" w:color="FFFFFF" w:fill="C0C0C0"/>
            <w:noWrap/>
            <w:vAlign w:val="center"/>
          </w:tcPr>
          <w:p w14:paraId="62779B4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30229</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76B66A42">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福利费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5B73678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19EB36F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39909</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13CFEA8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经常性赠与</w:t>
            </w:r>
          </w:p>
        </w:tc>
        <w:tc>
          <w:tcPr>
            <w:tcW w:w="1095" w:type="dxa"/>
            <w:tcBorders>
              <w:top w:val="nil"/>
              <w:left w:val="nil"/>
              <w:bottom w:val="single" w:color="000000" w:sz="4" w:space="0"/>
              <w:right w:val="single" w:color="000000" w:sz="4" w:space="0"/>
            </w:tcBorders>
            <w:shd w:val="clear" w:color="auto" w:fill="auto"/>
            <w:noWrap/>
            <w:vAlign w:val="center"/>
          </w:tcPr>
          <w:p w14:paraId="583CE28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14FB0C35">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2DD54AD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30310</w:t>
            </w:r>
          </w:p>
        </w:tc>
        <w:tc>
          <w:tcPr>
            <w:tcW w:w="3028" w:type="dxa"/>
            <w:tcBorders>
              <w:top w:val="nil"/>
              <w:left w:val="nil"/>
              <w:bottom w:val="single" w:color="000000" w:sz="4" w:space="0"/>
              <w:right w:val="single" w:color="000000" w:sz="4" w:space="0"/>
            </w:tcBorders>
            <w:shd w:val="clear" w:color="FFFFFF" w:fill="C0C0C0"/>
            <w:noWrap/>
            <w:vAlign w:val="center"/>
          </w:tcPr>
          <w:p w14:paraId="31FC0B0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个人农业生产补贴</w:t>
            </w:r>
          </w:p>
        </w:tc>
        <w:tc>
          <w:tcPr>
            <w:tcW w:w="816" w:type="dxa"/>
            <w:tcBorders>
              <w:top w:val="nil"/>
              <w:left w:val="nil"/>
              <w:bottom w:val="single" w:color="000000" w:sz="4" w:space="0"/>
              <w:right w:val="single" w:color="000000" w:sz="4" w:space="0"/>
            </w:tcBorders>
            <w:shd w:val="clear" w:color="auto" w:fill="auto"/>
            <w:noWrap/>
            <w:vAlign w:val="center"/>
          </w:tcPr>
          <w:p w14:paraId="6BE0971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c>
          <w:tcPr>
            <w:tcW w:w="716" w:type="dxa"/>
            <w:tcBorders>
              <w:top w:val="nil"/>
              <w:left w:val="nil"/>
              <w:bottom w:val="single" w:color="000000" w:sz="4" w:space="0"/>
              <w:right w:val="single" w:color="000000" w:sz="4" w:space="0"/>
            </w:tcBorders>
            <w:shd w:val="clear" w:color="FFFFFF" w:fill="C0C0C0"/>
            <w:noWrap/>
            <w:vAlign w:val="center"/>
          </w:tcPr>
          <w:p w14:paraId="04D5391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30231</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5D6D25F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公务用车运行维护费</w:t>
            </w:r>
          </w:p>
        </w:tc>
        <w:tc>
          <w:tcPr>
            <w:tcW w:w="716" w:type="dxa"/>
            <w:gridSpan w:val="2"/>
            <w:tcBorders>
              <w:top w:val="nil"/>
              <w:left w:val="nil"/>
              <w:bottom w:val="single" w:color="000000" w:sz="4" w:space="0"/>
              <w:right w:val="single" w:color="000000" w:sz="4" w:space="0"/>
            </w:tcBorders>
            <w:shd w:val="clear" w:color="auto" w:fill="auto"/>
            <w:noWrap/>
            <w:vAlign w:val="center"/>
          </w:tcPr>
          <w:p w14:paraId="67C2B868">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5.00</w:t>
            </w:r>
          </w:p>
        </w:tc>
        <w:tc>
          <w:tcPr>
            <w:tcW w:w="716" w:type="dxa"/>
            <w:tcBorders>
              <w:top w:val="nil"/>
              <w:left w:val="nil"/>
              <w:bottom w:val="single" w:color="000000" w:sz="4" w:space="0"/>
              <w:right w:val="single" w:color="000000" w:sz="4" w:space="0"/>
            </w:tcBorders>
            <w:shd w:val="clear" w:color="FFFFFF" w:fill="C0C0C0"/>
            <w:noWrap/>
            <w:vAlign w:val="center"/>
          </w:tcPr>
          <w:p w14:paraId="2892EDDC">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39910</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69D12275">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资本性赠与</w:t>
            </w:r>
          </w:p>
        </w:tc>
        <w:tc>
          <w:tcPr>
            <w:tcW w:w="1095" w:type="dxa"/>
            <w:tcBorders>
              <w:top w:val="nil"/>
              <w:left w:val="nil"/>
              <w:bottom w:val="single" w:color="000000" w:sz="4" w:space="0"/>
              <w:right w:val="single" w:color="000000" w:sz="4" w:space="0"/>
            </w:tcBorders>
            <w:shd w:val="clear" w:color="auto" w:fill="auto"/>
            <w:noWrap/>
            <w:vAlign w:val="center"/>
          </w:tcPr>
          <w:p w14:paraId="77BCD08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0.00</w:t>
            </w:r>
          </w:p>
        </w:tc>
      </w:tr>
      <w:tr w14:paraId="09CB64F9">
        <w:tblPrEx>
          <w:tblCellMar>
            <w:top w:w="0" w:type="dxa"/>
            <w:left w:w="108" w:type="dxa"/>
            <w:bottom w:w="0" w:type="dxa"/>
            <w:right w:w="108" w:type="dxa"/>
          </w:tblCellMar>
        </w:tblPrEx>
        <w:trPr>
          <w:trHeight w:val="270" w:hRule="atLeast"/>
        </w:trPr>
        <w:tc>
          <w:tcPr>
            <w:tcW w:w="716" w:type="dxa"/>
            <w:tcBorders>
              <w:top w:val="nil"/>
              <w:left w:val="single" w:color="000000" w:sz="4" w:space="0"/>
              <w:bottom w:val="single" w:color="000000" w:sz="4" w:space="0"/>
              <w:right w:val="single" w:color="000000" w:sz="4" w:space="0"/>
            </w:tcBorders>
            <w:shd w:val="clear" w:color="FFFFFF" w:fill="C0C0C0"/>
            <w:noWrap/>
            <w:vAlign w:val="center"/>
          </w:tcPr>
          <w:p w14:paraId="728D5474">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c>
          <w:tcPr>
            <w:tcW w:w="3028" w:type="dxa"/>
            <w:tcBorders>
              <w:top w:val="nil"/>
              <w:left w:val="nil"/>
              <w:bottom w:val="single" w:color="000000" w:sz="4" w:space="0"/>
              <w:right w:val="single" w:color="000000" w:sz="4" w:space="0"/>
            </w:tcBorders>
            <w:shd w:val="clear" w:color="FFFFFF" w:fill="C0C0C0"/>
            <w:noWrap/>
            <w:vAlign w:val="center"/>
          </w:tcPr>
          <w:p w14:paraId="07600FF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c>
          <w:tcPr>
            <w:tcW w:w="816" w:type="dxa"/>
            <w:tcBorders>
              <w:top w:val="nil"/>
              <w:left w:val="nil"/>
              <w:bottom w:val="single" w:color="000000" w:sz="4" w:space="0"/>
              <w:right w:val="single" w:color="000000" w:sz="4" w:space="0"/>
            </w:tcBorders>
            <w:shd w:val="clear" w:color="auto" w:fill="auto"/>
            <w:noWrap/>
            <w:vAlign w:val="center"/>
          </w:tcPr>
          <w:p w14:paraId="517F025A">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c>
          <w:tcPr>
            <w:tcW w:w="716" w:type="dxa"/>
            <w:tcBorders>
              <w:top w:val="nil"/>
              <w:left w:val="nil"/>
              <w:bottom w:val="single" w:color="000000" w:sz="4" w:space="0"/>
              <w:right w:val="single" w:color="000000" w:sz="4" w:space="0"/>
            </w:tcBorders>
            <w:shd w:val="clear" w:color="FFFFFF" w:fill="C0C0C0"/>
            <w:noWrap/>
            <w:vAlign w:val="center"/>
          </w:tcPr>
          <w:p w14:paraId="67230A7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30299</w:t>
            </w:r>
          </w:p>
        </w:tc>
        <w:tc>
          <w:tcPr>
            <w:tcW w:w="2393" w:type="dxa"/>
            <w:gridSpan w:val="2"/>
            <w:tcBorders>
              <w:top w:val="nil"/>
              <w:left w:val="nil"/>
              <w:bottom w:val="single" w:color="000000" w:sz="4" w:space="0"/>
              <w:right w:val="single" w:color="000000" w:sz="4" w:space="0"/>
            </w:tcBorders>
            <w:shd w:val="clear" w:color="FFFFFF" w:fill="C0C0C0"/>
            <w:noWrap/>
            <w:vAlign w:val="center"/>
          </w:tcPr>
          <w:p w14:paraId="6A8C2573">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其他商品和服务支出</w:t>
            </w:r>
          </w:p>
        </w:tc>
        <w:tc>
          <w:tcPr>
            <w:tcW w:w="716" w:type="dxa"/>
            <w:gridSpan w:val="2"/>
            <w:tcBorders>
              <w:top w:val="nil"/>
              <w:left w:val="nil"/>
              <w:bottom w:val="single" w:color="000000" w:sz="4" w:space="0"/>
              <w:right w:val="single" w:color="000000" w:sz="4" w:space="0"/>
            </w:tcBorders>
            <w:shd w:val="clear" w:color="auto" w:fill="auto"/>
            <w:noWrap/>
            <w:vAlign w:val="center"/>
          </w:tcPr>
          <w:p w14:paraId="1414318C">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7.92</w:t>
            </w:r>
          </w:p>
        </w:tc>
        <w:tc>
          <w:tcPr>
            <w:tcW w:w="716" w:type="dxa"/>
            <w:tcBorders>
              <w:top w:val="nil"/>
              <w:left w:val="nil"/>
              <w:bottom w:val="single" w:color="000000" w:sz="4" w:space="0"/>
              <w:right w:val="single" w:color="000000" w:sz="4" w:space="0"/>
            </w:tcBorders>
            <w:shd w:val="clear" w:color="FFFFFF" w:fill="C0C0C0"/>
            <w:noWrap/>
            <w:vAlign w:val="center"/>
          </w:tcPr>
          <w:p w14:paraId="7B50606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c>
          <w:tcPr>
            <w:tcW w:w="4021" w:type="dxa"/>
            <w:gridSpan w:val="2"/>
            <w:tcBorders>
              <w:top w:val="nil"/>
              <w:left w:val="nil"/>
              <w:bottom w:val="single" w:color="000000" w:sz="4" w:space="0"/>
              <w:right w:val="single" w:color="000000" w:sz="4" w:space="0"/>
            </w:tcBorders>
            <w:shd w:val="clear" w:color="FFFFFF" w:fill="C0C0C0"/>
            <w:noWrap/>
            <w:vAlign w:val="center"/>
          </w:tcPr>
          <w:p w14:paraId="6AB55DD1">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c>
          <w:tcPr>
            <w:tcW w:w="1095" w:type="dxa"/>
            <w:tcBorders>
              <w:top w:val="nil"/>
              <w:left w:val="nil"/>
              <w:bottom w:val="single" w:color="000000" w:sz="4" w:space="0"/>
              <w:right w:val="single" w:color="000000" w:sz="4" w:space="0"/>
            </w:tcBorders>
            <w:shd w:val="clear" w:color="auto" w:fill="auto"/>
            <w:noWrap/>
            <w:vAlign w:val="center"/>
          </w:tcPr>
          <w:p w14:paraId="1F4F961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w:t>
            </w:r>
          </w:p>
        </w:tc>
      </w:tr>
      <w:tr w14:paraId="5B71ECF2">
        <w:tblPrEx>
          <w:tblCellMar>
            <w:top w:w="0" w:type="dxa"/>
            <w:left w:w="108" w:type="dxa"/>
            <w:bottom w:w="0" w:type="dxa"/>
            <w:right w:w="108" w:type="dxa"/>
          </w:tblCellMar>
        </w:tblPrEx>
        <w:trPr>
          <w:trHeight w:val="270" w:hRule="atLeast"/>
        </w:trPr>
        <w:tc>
          <w:tcPr>
            <w:tcW w:w="3744" w:type="dxa"/>
            <w:gridSpan w:val="2"/>
            <w:tcBorders>
              <w:top w:val="nil"/>
              <w:left w:val="single" w:color="000000" w:sz="4" w:space="0"/>
              <w:bottom w:val="single" w:color="000000" w:sz="4" w:space="0"/>
              <w:right w:val="single" w:color="000000" w:sz="4" w:space="0"/>
            </w:tcBorders>
            <w:shd w:val="clear" w:color="FFFFFF" w:fill="C0C0C0"/>
            <w:noWrap/>
            <w:vAlign w:val="center"/>
          </w:tcPr>
          <w:p w14:paraId="2FF8E953">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人员经费合计</w:t>
            </w:r>
          </w:p>
        </w:tc>
        <w:tc>
          <w:tcPr>
            <w:tcW w:w="816" w:type="dxa"/>
            <w:tcBorders>
              <w:top w:val="nil"/>
              <w:left w:val="nil"/>
              <w:bottom w:val="single" w:color="000000" w:sz="4" w:space="0"/>
              <w:right w:val="single" w:color="000000" w:sz="4" w:space="0"/>
            </w:tcBorders>
            <w:shd w:val="clear" w:color="auto" w:fill="auto"/>
            <w:noWrap/>
            <w:vAlign w:val="center"/>
          </w:tcPr>
          <w:p w14:paraId="0762AB9D">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761.58</w:t>
            </w:r>
          </w:p>
        </w:tc>
        <w:tc>
          <w:tcPr>
            <w:tcW w:w="8562" w:type="dxa"/>
            <w:gridSpan w:val="8"/>
            <w:tcBorders>
              <w:top w:val="nil"/>
              <w:left w:val="nil"/>
              <w:bottom w:val="single" w:color="000000" w:sz="4" w:space="0"/>
              <w:right w:val="single" w:color="000000" w:sz="4" w:space="0"/>
            </w:tcBorders>
            <w:shd w:val="clear" w:color="FFFFFF" w:fill="C0C0C0"/>
            <w:noWrap/>
            <w:vAlign w:val="center"/>
          </w:tcPr>
          <w:p w14:paraId="47D4C3A9">
            <w:pPr>
              <w:widowControl/>
              <w:jc w:val="center"/>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公用经费合计</w:t>
            </w:r>
          </w:p>
        </w:tc>
        <w:tc>
          <w:tcPr>
            <w:tcW w:w="1095" w:type="dxa"/>
            <w:tcBorders>
              <w:top w:val="nil"/>
              <w:left w:val="nil"/>
              <w:bottom w:val="single" w:color="000000" w:sz="4" w:space="0"/>
              <w:right w:val="single" w:color="000000" w:sz="4" w:space="0"/>
            </w:tcBorders>
            <w:shd w:val="clear" w:color="auto" w:fill="auto"/>
            <w:noWrap/>
            <w:vAlign w:val="center"/>
          </w:tcPr>
          <w:p w14:paraId="54125FD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88.24</w:t>
            </w:r>
          </w:p>
        </w:tc>
      </w:tr>
      <w:tr w14:paraId="565DE70A">
        <w:tblPrEx>
          <w:tblCellMar>
            <w:top w:w="0" w:type="dxa"/>
            <w:left w:w="108" w:type="dxa"/>
            <w:bottom w:w="0" w:type="dxa"/>
            <w:right w:w="108" w:type="dxa"/>
          </w:tblCellMar>
        </w:tblPrEx>
        <w:trPr>
          <w:trHeight w:val="270" w:hRule="atLeast"/>
        </w:trPr>
        <w:tc>
          <w:tcPr>
            <w:tcW w:w="14217" w:type="dxa"/>
            <w:gridSpan w:val="12"/>
            <w:tcBorders>
              <w:top w:val="nil"/>
              <w:left w:val="nil"/>
              <w:bottom w:val="nil"/>
              <w:right w:val="nil"/>
            </w:tcBorders>
            <w:shd w:val="clear" w:color="auto" w:fill="auto"/>
            <w:noWrap/>
            <w:vAlign w:val="center"/>
          </w:tcPr>
          <w:p w14:paraId="59833286">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注：本表反映部门本年度一般公共预算财政拨款基本支出明细情况。</w:t>
            </w:r>
          </w:p>
        </w:tc>
      </w:tr>
    </w:tbl>
    <w:p w14:paraId="32285891">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3874" w:type="dxa"/>
        <w:tblInd w:w="94" w:type="dxa"/>
        <w:tblLayout w:type="autofit"/>
        <w:tblCellMar>
          <w:top w:w="0" w:type="dxa"/>
          <w:left w:w="108" w:type="dxa"/>
          <w:bottom w:w="0" w:type="dxa"/>
          <w:right w:w="108" w:type="dxa"/>
        </w:tblCellMar>
      </w:tblPr>
      <w:tblGrid>
        <w:gridCol w:w="222"/>
        <w:gridCol w:w="222"/>
        <w:gridCol w:w="222"/>
        <w:gridCol w:w="1644"/>
        <w:gridCol w:w="2025"/>
        <w:gridCol w:w="1470"/>
        <w:gridCol w:w="1857"/>
        <w:gridCol w:w="1857"/>
        <w:gridCol w:w="1857"/>
        <w:gridCol w:w="2916"/>
      </w:tblGrid>
      <w:tr w14:paraId="506F66B5">
        <w:tblPrEx>
          <w:tblCellMar>
            <w:top w:w="0" w:type="dxa"/>
            <w:left w:w="108" w:type="dxa"/>
            <w:bottom w:w="0" w:type="dxa"/>
            <w:right w:w="108" w:type="dxa"/>
          </w:tblCellMar>
        </w:tblPrEx>
        <w:trPr>
          <w:trHeight w:val="390" w:hRule="atLeast"/>
        </w:trPr>
        <w:tc>
          <w:tcPr>
            <w:tcW w:w="13874" w:type="dxa"/>
            <w:gridSpan w:val="10"/>
            <w:tcBorders>
              <w:top w:val="nil"/>
              <w:left w:val="nil"/>
              <w:bottom w:val="nil"/>
              <w:right w:val="nil"/>
            </w:tcBorders>
            <w:shd w:val="clear" w:color="auto" w:fill="auto"/>
            <w:noWrap/>
            <w:vAlign w:val="bottom"/>
          </w:tcPr>
          <w:p w14:paraId="7729784A">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政府性基金预算财政拨款收入支出决算表</w:t>
            </w:r>
          </w:p>
        </w:tc>
      </w:tr>
      <w:tr w14:paraId="7B30DB1A">
        <w:tblPrEx>
          <w:tblCellMar>
            <w:top w:w="0" w:type="dxa"/>
            <w:left w:w="108" w:type="dxa"/>
            <w:bottom w:w="0" w:type="dxa"/>
            <w:right w:w="108" w:type="dxa"/>
          </w:tblCellMar>
        </w:tblPrEx>
        <w:trPr>
          <w:trHeight w:val="255" w:hRule="atLeast"/>
        </w:trPr>
        <w:tc>
          <w:tcPr>
            <w:tcW w:w="84" w:type="dxa"/>
            <w:tcBorders>
              <w:top w:val="nil"/>
              <w:left w:val="nil"/>
              <w:bottom w:val="nil"/>
              <w:right w:val="nil"/>
            </w:tcBorders>
            <w:shd w:val="clear" w:color="auto" w:fill="auto"/>
            <w:noWrap/>
            <w:vAlign w:val="bottom"/>
          </w:tcPr>
          <w:p w14:paraId="42C7B702">
            <w:pPr>
              <w:widowControl/>
              <w:jc w:val="left"/>
              <w:rPr>
                <w:rFonts w:ascii="Arial" w:hAnsi="Arial" w:eastAsia="宋体" w:cs="Arial"/>
                <w:color w:val="auto"/>
                <w:kern w:val="0"/>
                <w:sz w:val="20"/>
                <w:szCs w:val="20"/>
                <w:highlight w:val="none"/>
              </w:rPr>
            </w:pPr>
          </w:p>
        </w:tc>
        <w:tc>
          <w:tcPr>
            <w:tcW w:w="82" w:type="dxa"/>
            <w:tcBorders>
              <w:top w:val="nil"/>
              <w:left w:val="nil"/>
              <w:bottom w:val="nil"/>
              <w:right w:val="nil"/>
            </w:tcBorders>
            <w:shd w:val="clear" w:color="auto" w:fill="auto"/>
            <w:noWrap/>
            <w:vAlign w:val="bottom"/>
          </w:tcPr>
          <w:p w14:paraId="6E0BD414">
            <w:pPr>
              <w:widowControl/>
              <w:jc w:val="left"/>
              <w:rPr>
                <w:rFonts w:ascii="Arial" w:hAnsi="Arial" w:eastAsia="宋体" w:cs="Arial"/>
                <w:color w:val="auto"/>
                <w:kern w:val="0"/>
                <w:sz w:val="20"/>
                <w:szCs w:val="20"/>
                <w:highlight w:val="none"/>
              </w:rPr>
            </w:pPr>
          </w:p>
        </w:tc>
        <w:tc>
          <w:tcPr>
            <w:tcW w:w="82" w:type="dxa"/>
            <w:tcBorders>
              <w:top w:val="nil"/>
              <w:left w:val="nil"/>
              <w:bottom w:val="nil"/>
              <w:right w:val="nil"/>
            </w:tcBorders>
            <w:shd w:val="clear" w:color="auto" w:fill="auto"/>
            <w:noWrap/>
            <w:vAlign w:val="bottom"/>
          </w:tcPr>
          <w:p w14:paraId="1137E2A4">
            <w:pPr>
              <w:widowControl/>
              <w:jc w:val="left"/>
              <w:rPr>
                <w:rFonts w:ascii="Arial" w:hAnsi="Arial" w:eastAsia="宋体" w:cs="Arial"/>
                <w:color w:val="auto"/>
                <w:kern w:val="0"/>
                <w:sz w:val="20"/>
                <w:szCs w:val="20"/>
                <w:highlight w:val="none"/>
              </w:rPr>
            </w:pPr>
          </w:p>
        </w:tc>
        <w:tc>
          <w:tcPr>
            <w:tcW w:w="1644" w:type="dxa"/>
            <w:tcBorders>
              <w:top w:val="nil"/>
              <w:left w:val="nil"/>
              <w:bottom w:val="nil"/>
              <w:right w:val="nil"/>
            </w:tcBorders>
            <w:shd w:val="clear" w:color="auto" w:fill="auto"/>
            <w:noWrap/>
            <w:vAlign w:val="bottom"/>
          </w:tcPr>
          <w:p w14:paraId="22FA00C3">
            <w:pPr>
              <w:widowControl/>
              <w:jc w:val="left"/>
              <w:rPr>
                <w:rFonts w:ascii="Arial" w:hAnsi="Arial" w:eastAsia="宋体" w:cs="Arial"/>
                <w:color w:val="auto"/>
                <w:kern w:val="0"/>
                <w:sz w:val="20"/>
                <w:szCs w:val="20"/>
                <w:highlight w:val="none"/>
              </w:rPr>
            </w:pPr>
          </w:p>
        </w:tc>
        <w:tc>
          <w:tcPr>
            <w:tcW w:w="2025" w:type="dxa"/>
            <w:tcBorders>
              <w:top w:val="nil"/>
              <w:left w:val="nil"/>
              <w:bottom w:val="nil"/>
              <w:right w:val="nil"/>
            </w:tcBorders>
            <w:shd w:val="clear" w:color="auto" w:fill="auto"/>
            <w:noWrap/>
            <w:vAlign w:val="bottom"/>
          </w:tcPr>
          <w:p w14:paraId="6F30D81E">
            <w:pPr>
              <w:widowControl/>
              <w:jc w:val="left"/>
              <w:rPr>
                <w:rFonts w:ascii="Arial" w:hAnsi="Arial" w:eastAsia="宋体" w:cs="Arial"/>
                <w:color w:val="auto"/>
                <w:kern w:val="0"/>
                <w:sz w:val="20"/>
                <w:szCs w:val="20"/>
                <w:highlight w:val="none"/>
              </w:rPr>
            </w:pPr>
          </w:p>
        </w:tc>
        <w:tc>
          <w:tcPr>
            <w:tcW w:w="1470" w:type="dxa"/>
            <w:tcBorders>
              <w:top w:val="nil"/>
              <w:left w:val="nil"/>
              <w:bottom w:val="nil"/>
              <w:right w:val="nil"/>
            </w:tcBorders>
            <w:shd w:val="clear" w:color="auto" w:fill="auto"/>
            <w:noWrap/>
            <w:vAlign w:val="bottom"/>
          </w:tcPr>
          <w:p w14:paraId="16EE1DE5">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0E56AEE2">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03189569">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57C0E59E">
            <w:pPr>
              <w:widowControl/>
              <w:jc w:val="left"/>
              <w:rPr>
                <w:rFonts w:ascii="Arial" w:hAnsi="Arial" w:eastAsia="宋体" w:cs="Arial"/>
                <w:color w:val="auto"/>
                <w:kern w:val="0"/>
                <w:sz w:val="20"/>
                <w:szCs w:val="20"/>
                <w:highlight w:val="none"/>
              </w:rPr>
            </w:pPr>
          </w:p>
        </w:tc>
        <w:tc>
          <w:tcPr>
            <w:tcW w:w="2916" w:type="dxa"/>
            <w:tcBorders>
              <w:top w:val="nil"/>
              <w:left w:val="nil"/>
              <w:bottom w:val="nil"/>
              <w:right w:val="nil"/>
            </w:tcBorders>
            <w:shd w:val="clear" w:color="auto" w:fill="auto"/>
            <w:noWrap/>
            <w:vAlign w:val="bottom"/>
          </w:tcPr>
          <w:p w14:paraId="7784F6CF">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公开07表</w:t>
            </w:r>
          </w:p>
        </w:tc>
      </w:tr>
      <w:tr w14:paraId="29D13D1B">
        <w:tblPrEx>
          <w:tblCellMar>
            <w:top w:w="0" w:type="dxa"/>
            <w:left w:w="108" w:type="dxa"/>
            <w:bottom w:w="0" w:type="dxa"/>
            <w:right w:w="108" w:type="dxa"/>
          </w:tblCellMar>
        </w:tblPrEx>
        <w:trPr>
          <w:trHeight w:val="255" w:hRule="atLeast"/>
        </w:trPr>
        <w:tc>
          <w:tcPr>
            <w:tcW w:w="1892" w:type="dxa"/>
            <w:gridSpan w:val="4"/>
            <w:tcBorders>
              <w:top w:val="nil"/>
              <w:left w:val="nil"/>
              <w:bottom w:val="nil"/>
              <w:right w:val="nil"/>
            </w:tcBorders>
            <w:shd w:val="clear" w:color="auto" w:fill="auto"/>
            <w:noWrap/>
            <w:vAlign w:val="bottom"/>
          </w:tcPr>
          <w:p w14:paraId="77E591F7">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2025" w:type="dxa"/>
            <w:tcBorders>
              <w:top w:val="nil"/>
              <w:left w:val="nil"/>
              <w:bottom w:val="nil"/>
              <w:right w:val="nil"/>
            </w:tcBorders>
            <w:shd w:val="clear" w:color="auto" w:fill="auto"/>
            <w:noWrap/>
            <w:vAlign w:val="bottom"/>
          </w:tcPr>
          <w:p w14:paraId="4FAF567F">
            <w:pPr>
              <w:widowControl/>
              <w:jc w:val="left"/>
              <w:rPr>
                <w:rFonts w:ascii="Arial" w:hAnsi="Arial" w:eastAsia="宋体" w:cs="Arial"/>
                <w:color w:val="auto"/>
                <w:kern w:val="0"/>
                <w:sz w:val="20"/>
                <w:szCs w:val="20"/>
                <w:highlight w:val="none"/>
              </w:rPr>
            </w:pPr>
          </w:p>
        </w:tc>
        <w:tc>
          <w:tcPr>
            <w:tcW w:w="1470" w:type="dxa"/>
            <w:tcBorders>
              <w:top w:val="nil"/>
              <w:left w:val="nil"/>
              <w:bottom w:val="nil"/>
              <w:right w:val="nil"/>
            </w:tcBorders>
            <w:shd w:val="clear" w:color="auto" w:fill="auto"/>
            <w:noWrap/>
            <w:vAlign w:val="bottom"/>
          </w:tcPr>
          <w:p w14:paraId="3D613D82">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36EE96E4">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0DC04B8E">
            <w:pPr>
              <w:widowControl/>
              <w:jc w:val="left"/>
              <w:rPr>
                <w:rFonts w:ascii="Arial" w:hAnsi="Arial" w:eastAsia="宋体" w:cs="Arial"/>
                <w:color w:val="auto"/>
                <w:kern w:val="0"/>
                <w:sz w:val="20"/>
                <w:szCs w:val="20"/>
                <w:highlight w:val="none"/>
              </w:rPr>
            </w:pPr>
          </w:p>
        </w:tc>
        <w:tc>
          <w:tcPr>
            <w:tcW w:w="1857" w:type="dxa"/>
            <w:tcBorders>
              <w:top w:val="nil"/>
              <w:left w:val="nil"/>
              <w:bottom w:val="nil"/>
              <w:right w:val="nil"/>
            </w:tcBorders>
            <w:shd w:val="clear" w:color="auto" w:fill="auto"/>
            <w:noWrap/>
            <w:vAlign w:val="bottom"/>
          </w:tcPr>
          <w:p w14:paraId="613E25FE">
            <w:pPr>
              <w:widowControl/>
              <w:jc w:val="left"/>
              <w:rPr>
                <w:rFonts w:ascii="Arial" w:hAnsi="Arial" w:eastAsia="宋体" w:cs="Arial"/>
                <w:color w:val="auto"/>
                <w:kern w:val="0"/>
                <w:sz w:val="20"/>
                <w:szCs w:val="20"/>
                <w:highlight w:val="none"/>
              </w:rPr>
            </w:pPr>
          </w:p>
        </w:tc>
        <w:tc>
          <w:tcPr>
            <w:tcW w:w="2916" w:type="dxa"/>
            <w:tcBorders>
              <w:top w:val="nil"/>
              <w:left w:val="nil"/>
              <w:bottom w:val="nil"/>
              <w:right w:val="nil"/>
            </w:tcBorders>
            <w:shd w:val="clear" w:color="auto" w:fill="auto"/>
            <w:noWrap/>
            <w:vAlign w:val="bottom"/>
          </w:tcPr>
          <w:p w14:paraId="3F927195">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28CCEC2C">
        <w:tblPrEx>
          <w:tblCellMar>
            <w:top w:w="0" w:type="dxa"/>
            <w:left w:w="108" w:type="dxa"/>
            <w:bottom w:w="0" w:type="dxa"/>
            <w:right w:w="108" w:type="dxa"/>
          </w:tblCellMar>
        </w:tblPrEx>
        <w:trPr>
          <w:trHeight w:val="308" w:hRule="atLeast"/>
        </w:trPr>
        <w:tc>
          <w:tcPr>
            <w:tcW w:w="189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101754B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2025" w:type="dxa"/>
            <w:vMerge w:val="restart"/>
            <w:tcBorders>
              <w:top w:val="single" w:color="000000" w:sz="4" w:space="0"/>
              <w:left w:val="nil"/>
              <w:bottom w:val="single" w:color="000000" w:sz="4" w:space="0"/>
              <w:right w:val="single" w:color="000000" w:sz="4" w:space="0"/>
            </w:tcBorders>
            <w:shd w:val="clear" w:color="FFFFFF" w:fill="C0C0C0"/>
            <w:vAlign w:val="center"/>
          </w:tcPr>
          <w:p w14:paraId="3033A76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年初结转和结余</w:t>
            </w:r>
          </w:p>
        </w:tc>
        <w:tc>
          <w:tcPr>
            <w:tcW w:w="1470" w:type="dxa"/>
            <w:vMerge w:val="restart"/>
            <w:tcBorders>
              <w:top w:val="single" w:color="000000" w:sz="4" w:space="0"/>
              <w:left w:val="nil"/>
              <w:bottom w:val="single" w:color="000000" w:sz="4" w:space="0"/>
              <w:right w:val="single" w:color="000000" w:sz="4" w:space="0"/>
            </w:tcBorders>
            <w:shd w:val="clear" w:color="FFFFFF" w:fill="C0C0C0"/>
            <w:vAlign w:val="center"/>
          </w:tcPr>
          <w:p w14:paraId="154BB80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本年收入</w:t>
            </w:r>
          </w:p>
        </w:tc>
        <w:tc>
          <w:tcPr>
            <w:tcW w:w="5571" w:type="dxa"/>
            <w:gridSpan w:val="3"/>
            <w:tcBorders>
              <w:top w:val="single" w:color="000000" w:sz="4" w:space="0"/>
              <w:left w:val="nil"/>
              <w:bottom w:val="single" w:color="000000" w:sz="4" w:space="0"/>
              <w:right w:val="single" w:color="000000" w:sz="4" w:space="0"/>
            </w:tcBorders>
            <w:shd w:val="clear" w:color="FFFFFF" w:fill="C0C0C0"/>
            <w:vAlign w:val="center"/>
          </w:tcPr>
          <w:p w14:paraId="7512929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c>
          <w:tcPr>
            <w:tcW w:w="2916" w:type="dxa"/>
            <w:vMerge w:val="restart"/>
            <w:tcBorders>
              <w:top w:val="single" w:color="000000" w:sz="4" w:space="0"/>
              <w:left w:val="nil"/>
              <w:bottom w:val="single" w:color="000000" w:sz="4" w:space="0"/>
              <w:right w:val="single" w:color="000000" w:sz="4" w:space="0"/>
            </w:tcBorders>
            <w:shd w:val="clear" w:color="FFFFFF" w:fill="C0C0C0"/>
            <w:vAlign w:val="center"/>
          </w:tcPr>
          <w:p w14:paraId="631B08B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年末结转和结余</w:t>
            </w:r>
          </w:p>
        </w:tc>
      </w:tr>
      <w:tr w14:paraId="79676A05">
        <w:tblPrEx>
          <w:tblCellMar>
            <w:top w:w="0" w:type="dxa"/>
            <w:left w:w="108" w:type="dxa"/>
            <w:bottom w:w="0" w:type="dxa"/>
            <w:right w:w="108" w:type="dxa"/>
          </w:tblCellMar>
        </w:tblPrEx>
        <w:trPr>
          <w:trHeight w:val="312" w:hRule="atLeast"/>
        </w:trPr>
        <w:tc>
          <w:tcPr>
            <w:tcW w:w="2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21BB006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1644" w:type="dxa"/>
            <w:vMerge w:val="restart"/>
            <w:tcBorders>
              <w:top w:val="nil"/>
              <w:left w:val="nil"/>
              <w:bottom w:val="single" w:color="000000" w:sz="4" w:space="0"/>
              <w:right w:val="single" w:color="000000" w:sz="4" w:space="0"/>
            </w:tcBorders>
            <w:shd w:val="clear" w:color="FFFFFF" w:fill="C0C0C0"/>
            <w:noWrap/>
            <w:vAlign w:val="center"/>
          </w:tcPr>
          <w:p w14:paraId="59FE6A5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2025" w:type="dxa"/>
            <w:vMerge w:val="continue"/>
            <w:tcBorders>
              <w:top w:val="single" w:color="000000" w:sz="4" w:space="0"/>
              <w:left w:val="nil"/>
              <w:bottom w:val="single" w:color="000000" w:sz="4" w:space="0"/>
              <w:right w:val="single" w:color="000000" w:sz="4" w:space="0"/>
            </w:tcBorders>
            <w:vAlign w:val="center"/>
          </w:tcPr>
          <w:p w14:paraId="505F54AC">
            <w:pPr>
              <w:widowControl/>
              <w:jc w:val="left"/>
              <w:rPr>
                <w:rFonts w:ascii="宋体" w:hAnsi="宋体" w:eastAsia="宋体" w:cs="Arial"/>
                <w:color w:val="auto"/>
                <w:kern w:val="0"/>
                <w:sz w:val="22"/>
                <w:highlight w:val="none"/>
              </w:rPr>
            </w:pPr>
          </w:p>
        </w:tc>
        <w:tc>
          <w:tcPr>
            <w:tcW w:w="1470" w:type="dxa"/>
            <w:vMerge w:val="continue"/>
            <w:tcBorders>
              <w:top w:val="single" w:color="000000" w:sz="4" w:space="0"/>
              <w:left w:val="nil"/>
              <w:bottom w:val="single" w:color="000000" w:sz="4" w:space="0"/>
              <w:right w:val="single" w:color="000000" w:sz="4" w:space="0"/>
            </w:tcBorders>
            <w:vAlign w:val="center"/>
          </w:tcPr>
          <w:p w14:paraId="0B553187">
            <w:pPr>
              <w:widowControl/>
              <w:jc w:val="left"/>
              <w:rPr>
                <w:rFonts w:ascii="宋体" w:hAnsi="宋体" w:eastAsia="宋体" w:cs="Arial"/>
                <w:color w:val="auto"/>
                <w:kern w:val="0"/>
                <w:sz w:val="22"/>
                <w:highlight w:val="none"/>
              </w:rPr>
            </w:pPr>
          </w:p>
        </w:tc>
        <w:tc>
          <w:tcPr>
            <w:tcW w:w="1857" w:type="dxa"/>
            <w:vMerge w:val="restart"/>
            <w:tcBorders>
              <w:top w:val="nil"/>
              <w:left w:val="nil"/>
              <w:bottom w:val="single" w:color="000000" w:sz="4" w:space="0"/>
              <w:right w:val="single" w:color="000000" w:sz="4" w:space="0"/>
            </w:tcBorders>
            <w:shd w:val="clear" w:color="FFFFFF" w:fill="C0C0C0"/>
            <w:vAlign w:val="center"/>
          </w:tcPr>
          <w:p w14:paraId="3EBEC33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1857" w:type="dxa"/>
            <w:vMerge w:val="restart"/>
            <w:tcBorders>
              <w:top w:val="nil"/>
              <w:left w:val="nil"/>
              <w:bottom w:val="single" w:color="000000" w:sz="4" w:space="0"/>
              <w:right w:val="single" w:color="000000" w:sz="4" w:space="0"/>
            </w:tcBorders>
            <w:shd w:val="clear" w:color="FFFFFF" w:fill="C0C0C0"/>
            <w:vAlign w:val="center"/>
          </w:tcPr>
          <w:p w14:paraId="037292E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1857" w:type="dxa"/>
            <w:vMerge w:val="restart"/>
            <w:tcBorders>
              <w:top w:val="nil"/>
              <w:left w:val="nil"/>
              <w:bottom w:val="single" w:color="000000" w:sz="4" w:space="0"/>
              <w:right w:val="single" w:color="000000" w:sz="4" w:space="0"/>
            </w:tcBorders>
            <w:shd w:val="clear" w:color="FFFFFF" w:fill="C0C0C0"/>
            <w:vAlign w:val="center"/>
          </w:tcPr>
          <w:p w14:paraId="6E74200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c>
          <w:tcPr>
            <w:tcW w:w="2916" w:type="dxa"/>
            <w:vMerge w:val="continue"/>
            <w:tcBorders>
              <w:top w:val="single" w:color="000000" w:sz="4" w:space="0"/>
              <w:left w:val="nil"/>
              <w:bottom w:val="single" w:color="000000" w:sz="4" w:space="0"/>
              <w:right w:val="single" w:color="000000" w:sz="4" w:space="0"/>
            </w:tcBorders>
            <w:vAlign w:val="center"/>
          </w:tcPr>
          <w:p w14:paraId="44C0789E">
            <w:pPr>
              <w:widowControl/>
              <w:jc w:val="left"/>
              <w:rPr>
                <w:rFonts w:ascii="宋体" w:hAnsi="宋体" w:eastAsia="宋体" w:cs="Arial"/>
                <w:color w:val="auto"/>
                <w:kern w:val="0"/>
                <w:sz w:val="22"/>
                <w:highlight w:val="none"/>
              </w:rPr>
            </w:pPr>
          </w:p>
        </w:tc>
      </w:tr>
      <w:tr w14:paraId="54C2FC99">
        <w:tblPrEx>
          <w:tblCellMar>
            <w:top w:w="0" w:type="dxa"/>
            <w:left w:w="108" w:type="dxa"/>
            <w:bottom w:w="0" w:type="dxa"/>
            <w:right w:w="108" w:type="dxa"/>
          </w:tblCellMar>
        </w:tblPrEx>
        <w:trPr>
          <w:trHeight w:val="312" w:hRule="atLeast"/>
        </w:trPr>
        <w:tc>
          <w:tcPr>
            <w:tcW w:w="248" w:type="dxa"/>
            <w:gridSpan w:val="3"/>
            <w:vMerge w:val="continue"/>
            <w:tcBorders>
              <w:top w:val="nil"/>
              <w:left w:val="single" w:color="000000" w:sz="4" w:space="0"/>
              <w:bottom w:val="single" w:color="000000" w:sz="4" w:space="0"/>
              <w:right w:val="single" w:color="000000" w:sz="4" w:space="0"/>
            </w:tcBorders>
            <w:vAlign w:val="center"/>
          </w:tcPr>
          <w:p w14:paraId="7A57D58A">
            <w:pPr>
              <w:widowControl/>
              <w:jc w:val="left"/>
              <w:rPr>
                <w:rFonts w:ascii="宋体" w:hAnsi="宋体" w:eastAsia="宋体" w:cs="Arial"/>
                <w:color w:val="auto"/>
                <w:kern w:val="0"/>
                <w:sz w:val="22"/>
                <w:highlight w:val="none"/>
              </w:rPr>
            </w:pPr>
          </w:p>
        </w:tc>
        <w:tc>
          <w:tcPr>
            <w:tcW w:w="1644" w:type="dxa"/>
            <w:vMerge w:val="continue"/>
            <w:tcBorders>
              <w:top w:val="nil"/>
              <w:left w:val="nil"/>
              <w:bottom w:val="single" w:color="000000" w:sz="4" w:space="0"/>
              <w:right w:val="single" w:color="000000" w:sz="4" w:space="0"/>
            </w:tcBorders>
            <w:vAlign w:val="center"/>
          </w:tcPr>
          <w:p w14:paraId="1F206C99">
            <w:pPr>
              <w:widowControl/>
              <w:jc w:val="left"/>
              <w:rPr>
                <w:rFonts w:ascii="宋体" w:hAnsi="宋体" w:eastAsia="宋体" w:cs="Arial"/>
                <w:color w:val="auto"/>
                <w:kern w:val="0"/>
                <w:sz w:val="22"/>
                <w:highlight w:val="none"/>
              </w:rPr>
            </w:pPr>
          </w:p>
        </w:tc>
        <w:tc>
          <w:tcPr>
            <w:tcW w:w="2025" w:type="dxa"/>
            <w:vMerge w:val="continue"/>
            <w:tcBorders>
              <w:top w:val="single" w:color="000000" w:sz="4" w:space="0"/>
              <w:left w:val="nil"/>
              <w:bottom w:val="single" w:color="000000" w:sz="4" w:space="0"/>
              <w:right w:val="single" w:color="000000" w:sz="4" w:space="0"/>
            </w:tcBorders>
            <w:vAlign w:val="center"/>
          </w:tcPr>
          <w:p w14:paraId="150B1225">
            <w:pPr>
              <w:widowControl/>
              <w:jc w:val="left"/>
              <w:rPr>
                <w:rFonts w:ascii="宋体" w:hAnsi="宋体" w:eastAsia="宋体" w:cs="Arial"/>
                <w:color w:val="auto"/>
                <w:kern w:val="0"/>
                <w:sz w:val="22"/>
                <w:highlight w:val="none"/>
              </w:rPr>
            </w:pPr>
          </w:p>
        </w:tc>
        <w:tc>
          <w:tcPr>
            <w:tcW w:w="1470" w:type="dxa"/>
            <w:vMerge w:val="continue"/>
            <w:tcBorders>
              <w:top w:val="single" w:color="000000" w:sz="4" w:space="0"/>
              <w:left w:val="nil"/>
              <w:bottom w:val="single" w:color="000000" w:sz="4" w:space="0"/>
              <w:right w:val="single" w:color="000000" w:sz="4" w:space="0"/>
            </w:tcBorders>
            <w:vAlign w:val="center"/>
          </w:tcPr>
          <w:p w14:paraId="1F72B55F">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29F5EB4F">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2E98AE24">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5391D905">
            <w:pPr>
              <w:widowControl/>
              <w:jc w:val="left"/>
              <w:rPr>
                <w:rFonts w:ascii="宋体" w:hAnsi="宋体" w:eastAsia="宋体" w:cs="Arial"/>
                <w:color w:val="auto"/>
                <w:kern w:val="0"/>
                <w:sz w:val="22"/>
                <w:highlight w:val="none"/>
              </w:rPr>
            </w:pPr>
          </w:p>
        </w:tc>
        <w:tc>
          <w:tcPr>
            <w:tcW w:w="2916" w:type="dxa"/>
            <w:vMerge w:val="continue"/>
            <w:tcBorders>
              <w:top w:val="single" w:color="000000" w:sz="4" w:space="0"/>
              <w:left w:val="nil"/>
              <w:bottom w:val="single" w:color="000000" w:sz="4" w:space="0"/>
              <w:right w:val="single" w:color="000000" w:sz="4" w:space="0"/>
            </w:tcBorders>
            <w:vAlign w:val="center"/>
          </w:tcPr>
          <w:p w14:paraId="355F00AB">
            <w:pPr>
              <w:widowControl/>
              <w:jc w:val="left"/>
              <w:rPr>
                <w:rFonts w:ascii="宋体" w:hAnsi="宋体" w:eastAsia="宋体" w:cs="Arial"/>
                <w:color w:val="auto"/>
                <w:kern w:val="0"/>
                <w:sz w:val="22"/>
                <w:highlight w:val="none"/>
              </w:rPr>
            </w:pPr>
          </w:p>
        </w:tc>
      </w:tr>
      <w:tr w14:paraId="0E00627F">
        <w:tblPrEx>
          <w:tblCellMar>
            <w:top w:w="0" w:type="dxa"/>
            <w:left w:w="108" w:type="dxa"/>
            <w:bottom w:w="0" w:type="dxa"/>
            <w:right w:w="108" w:type="dxa"/>
          </w:tblCellMar>
        </w:tblPrEx>
        <w:trPr>
          <w:trHeight w:val="312" w:hRule="atLeast"/>
        </w:trPr>
        <w:tc>
          <w:tcPr>
            <w:tcW w:w="248" w:type="dxa"/>
            <w:gridSpan w:val="3"/>
            <w:vMerge w:val="continue"/>
            <w:tcBorders>
              <w:top w:val="nil"/>
              <w:left w:val="single" w:color="000000" w:sz="4" w:space="0"/>
              <w:bottom w:val="single" w:color="000000" w:sz="4" w:space="0"/>
              <w:right w:val="single" w:color="000000" w:sz="4" w:space="0"/>
            </w:tcBorders>
            <w:vAlign w:val="center"/>
          </w:tcPr>
          <w:p w14:paraId="4053B70B">
            <w:pPr>
              <w:widowControl/>
              <w:jc w:val="left"/>
              <w:rPr>
                <w:rFonts w:ascii="宋体" w:hAnsi="宋体" w:eastAsia="宋体" w:cs="Arial"/>
                <w:color w:val="auto"/>
                <w:kern w:val="0"/>
                <w:sz w:val="22"/>
                <w:highlight w:val="none"/>
              </w:rPr>
            </w:pPr>
          </w:p>
        </w:tc>
        <w:tc>
          <w:tcPr>
            <w:tcW w:w="1644" w:type="dxa"/>
            <w:vMerge w:val="continue"/>
            <w:tcBorders>
              <w:top w:val="nil"/>
              <w:left w:val="nil"/>
              <w:bottom w:val="single" w:color="000000" w:sz="4" w:space="0"/>
              <w:right w:val="single" w:color="000000" w:sz="4" w:space="0"/>
            </w:tcBorders>
            <w:vAlign w:val="center"/>
          </w:tcPr>
          <w:p w14:paraId="10314490">
            <w:pPr>
              <w:widowControl/>
              <w:jc w:val="left"/>
              <w:rPr>
                <w:rFonts w:ascii="宋体" w:hAnsi="宋体" w:eastAsia="宋体" w:cs="Arial"/>
                <w:color w:val="auto"/>
                <w:kern w:val="0"/>
                <w:sz w:val="22"/>
                <w:highlight w:val="none"/>
              </w:rPr>
            </w:pPr>
          </w:p>
        </w:tc>
        <w:tc>
          <w:tcPr>
            <w:tcW w:w="2025" w:type="dxa"/>
            <w:vMerge w:val="continue"/>
            <w:tcBorders>
              <w:top w:val="single" w:color="000000" w:sz="4" w:space="0"/>
              <w:left w:val="nil"/>
              <w:bottom w:val="single" w:color="000000" w:sz="4" w:space="0"/>
              <w:right w:val="single" w:color="000000" w:sz="4" w:space="0"/>
            </w:tcBorders>
            <w:vAlign w:val="center"/>
          </w:tcPr>
          <w:p w14:paraId="11638224">
            <w:pPr>
              <w:widowControl/>
              <w:jc w:val="left"/>
              <w:rPr>
                <w:rFonts w:ascii="宋体" w:hAnsi="宋体" w:eastAsia="宋体" w:cs="Arial"/>
                <w:color w:val="auto"/>
                <w:kern w:val="0"/>
                <w:sz w:val="22"/>
                <w:highlight w:val="none"/>
              </w:rPr>
            </w:pPr>
          </w:p>
        </w:tc>
        <w:tc>
          <w:tcPr>
            <w:tcW w:w="1470" w:type="dxa"/>
            <w:vMerge w:val="continue"/>
            <w:tcBorders>
              <w:top w:val="single" w:color="000000" w:sz="4" w:space="0"/>
              <w:left w:val="nil"/>
              <w:bottom w:val="single" w:color="000000" w:sz="4" w:space="0"/>
              <w:right w:val="single" w:color="000000" w:sz="4" w:space="0"/>
            </w:tcBorders>
            <w:vAlign w:val="center"/>
          </w:tcPr>
          <w:p w14:paraId="7A0ECDD8">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7D940D73">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39E7C645">
            <w:pPr>
              <w:widowControl/>
              <w:jc w:val="left"/>
              <w:rPr>
                <w:rFonts w:ascii="宋体" w:hAnsi="宋体" w:eastAsia="宋体" w:cs="Arial"/>
                <w:color w:val="auto"/>
                <w:kern w:val="0"/>
                <w:sz w:val="22"/>
                <w:highlight w:val="none"/>
              </w:rPr>
            </w:pPr>
          </w:p>
        </w:tc>
        <w:tc>
          <w:tcPr>
            <w:tcW w:w="1857" w:type="dxa"/>
            <w:vMerge w:val="continue"/>
            <w:tcBorders>
              <w:top w:val="nil"/>
              <w:left w:val="nil"/>
              <w:bottom w:val="single" w:color="000000" w:sz="4" w:space="0"/>
              <w:right w:val="single" w:color="000000" w:sz="4" w:space="0"/>
            </w:tcBorders>
            <w:vAlign w:val="center"/>
          </w:tcPr>
          <w:p w14:paraId="4F014A68">
            <w:pPr>
              <w:widowControl/>
              <w:jc w:val="left"/>
              <w:rPr>
                <w:rFonts w:ascii="宋体" w:hAnsi="宋体" w:eastAsia="宋体" w:cs="Arial"/>
                <w:color w:val="auto"/>
                <w:kern w:val="0"/>
                <w:sz w:val="22"/>
                <w:highlight w:val="none"/>
              </w:rPr>
            </w:pPr>
          </w:p>
        </w:tc>
        <w:tc>
          <w:tcPr>
            <w:tcW w:w="2916" w:type="dxa"/>
            <w:vMerge w:val="continue"/>
            <w:tcBorders>
              <w:top w:val="single" w:color="000000" w:sz="4" w:space="0"/>
              <w:left w:val="nil"/>
              <w:bottom w:val="single" w:color="000000" w:sz="4" w:space="0"/>
              <w:right w:val="single" w:color="000000" w:sz="4" w:space="0"/>
            </w:tcBorders>
            <w:vAlign w:val="center"/>
          </w:tcPr>
          <w:p w14:paraId="75D66ED9">
            <w:pPr>
              <w:widowControl/>
              <w:jc w:val="left"/>
              <w:rPr>
                <w:rFonts w:ascii="宋体" w:hAnsi="宋体" w:eastAsia="宋体" w:cs="Arial"/>
                <w:color w:val="auto"/>
                <w:kern w:val="0"/>
                <w:sz w:val="22"/>
                <w:highlight w:val="none"/>
              </w:rPr>
            </w:pPr>
          </w:p>
        </w:tc>
      </w:tr>
      <w:tr w14:paraId="67B37E3E">
        <w:tblPrEx>
          <w:tblCellMar>
            <w:top w:w="0" w:type="dxa"/>
            <w:left w:w="108" w:type="dxa"/>
            <w:bottom w:w="0" w:type="dxa"/>
            <w:right w:w="108" w:type="dxa"/>
          </w:tblCellMar>
        </w:tblPrEx>
        <w:trPr>
          <w:trHeight w:val="308" w:hRule="atLeast"/>
        </w:trPr>
        <w:tc>
          <w:tcPr>
            <w:tcW w:w="1892" w:type="dxa"/>
            <w:gridSpan w:val="4"/>
            <w:tcBorders>
              <w:top w:val="nil"/>
              <w:left w:val="single" w:color="000000" w:sz="4" w:space="0"/>
              <w:bottom w:val="single" w:color="000000" w:sz="4" w:space="0"/>
              <w:right w:val="single" w:color="000000" w:sz="4" w:space="0"/>
            </w:tcBorders>
            <w:shd w:val="clear" w:color="FFFFFF" w:fill="C0C0C0"/>
            <w:noWrap/>
            <w:vAlign w:val="center"/>
          </w:tcPr>
          <w:p w14:paraId="22EF915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2025" w:type="dxa"/>
            <w:tcBorders>
              <w:top w:val="nil"/>
              <w:left w:val="nil"/>
              <w:bottom w:val="single" w:color="000000" w:sz="4" w:space="0"/>
              <w:right w:val="single" w:color="000000" w:sz="4" w:space="0"/>
            </w:tcBorders>
            <w:shd w:val="clear" w:color="FFFFFF" w:fill="C0C0C0"/>
            <w:noWrap/>
            <w:vAlign w:val="center"/>
          </w:tcPr>
          <w:p w14:paraId="761B881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470" w:type="dxa"/>
            <w:tcBorders>
              <w:top w:val="nil"/>
              <w:left w:val="nil"/>
              <w:bottom w:val="single" w:color="000000" w:sz="4" w:space="0"/>
              <w:right w:val="single" w:color="000000" w:sz="4" w:space="0"/>
            </w:tcBorders>
            <w:shd w:val="clear" w:color="FFFFFF" w:fill="C0C0C0"/>
            <w:noWrap/>
            <w:vAlign w:val="center"/>
          </w:tcPr>
          <w:p w14:paraId="6602261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1857" w:type="dxa"/>
            <w:tcBorders>
              <w:top w:val="nil"/>
              <w:left w:val="nil"/>
              <w:bottom w:val="single" w:color="000000" w:sz="4" w:space="0"/>
              <w:right w:val="single" w:color="000000" w:sz="4" w:space="0"/>
            </w:tcBorders>
            <w:shd w:val="clear" w:color="FFFFFF" w:fill="C0C0C0"/>
            <w:noWrap/>
            <w:vAlign w:val="center"/>
          </w:tcPr>
          <w:p w14:paraId="6D97932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857" w:type="dxa"/>
            <w:tcBorders>
              <w:top w:val="nil"/>
              <w:left w:val="nil"/>
              <w:bottom w:val="single" w:color="000000" w:sz="4" w:space="0"/>
              <w:right w:val="single" w:color="000000" w:sz="4" w:space="0"/>
            </w:tcBorders>
            <w:shd w:val="clear" w:color="FFFFFF" w:fill="C0C0C0"/>
            <w:noWrap/>
            <w:vAlign w:val="center"/>
          </w:tcPr>
          <w:p w14:paraId="6C73A88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857" w:type="dxa"/>
            <w:tcBorders>
              <w:top w:val="nil"/>
              <w:left w:val="nil"/>
              <w:bottom w:val="single" w:color="000000" w:sz="4" w:space="0"/>
              <w:right w:val="single" w:color="000000" w:sz="4" w:space="0"/>
            </w:tcBorders>
            <w:shd w:val="clear" w:color="FFFFFF" w:fill="C0C0C0"/>
            <w:noWrap/>
            <w:vAlign w:val="center"/>
          </w:tcPr>
          <w:p w14:paraId="73BD6C4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2916" w:type="dxa"/>
            <w:tcBorders>
              <w:top w:val="nil"/>
              <w:left w:val="nil"/>
              <w:bottom w:val="single" w:color="000000" w:sz="4" w:space="0"/>
              <w:right w:val="single" w:color="000000" w:sz="4" w:space="0"/>
            </w:tcBorders>
            <w:shd w:val="clear" w:color="FFFFFF" w:fill="C0C0C0"/>
            <w:noWrap/>
            <w:vAlign w:val="center"/>
          </w:tcPr>
          <w:p w14:paraId="1FB50881">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r>
      <w:tr w14:paraId="3A2F840F">
        <w:tblPrEx>
          <w:tblCellMar>
            <w:top w:w="0" w:type="dxa"/>
            <w:left w:w="108" w:type="dxa"/>
            <w:bottom w:w="0" w:type="dxa"/>
            <w:right w:w="108" w:type="dxa"/>
          </w:tblCellMar>
        </w:tblPrEx>
        <w:trPr>
          <w:trHeight w:val="308" w:hRule="atLeast"/>
        </w:trPr>
        <w:tc>
          <w:tcPr>
            <w:tcW w:w="1892" w:type="dxa"/>
            <w:gridSpan w:val="4"/>
            <w:tcBorders>
              <w:top w:val="nil"/>
              <w:left w:val="single" w:color="000000" w:sz="4" w:space="0"/>
              <w:bottom w:val="single" w:color="000000" w:sz="4" w:space="0"/>
              <w:right w:val="single" w:color="000000" w:sz="4" w:space="0"/>
            </w:tcBorders>
            <w:shd w:val="clear" w:color="FFFFFF" w:fill="C0C0C0"/>
            <w:noWrap/>
            <w:vAlign w:val="center"/>
          </w:tcPr>
          <w:p w14:paraId="6B1E7BF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2025" w:type="dxa"/>
            <w:tcBorders>
              <w:top w:val="nil"/>
              <w:left w:val="nil"/>
              <w:bottom w:val="single" w:color="000000" w:sz="4" w:space="0"/>
              <w:right w:val="single" w:color="000000" w:sz="4" w:space="0"/>
            </w:tcBorders>
            <w:shd w:val="clear" w:color="auto" w:fill="auto"/>
            <w:noWrap/>
            <w:vAlign w:val="center"/>
          </w:tcPr>
          <w:p w14:paraId="533AC368">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1470" w:type="dxa"/>
            <w:tcBorders>
              <w:top w:val="nil"/>
              <w:left w:val="nil"/>
              <w:bottom w:val="single" w:color="000000" w:sz="4" w:space="0"/>
              <w:right w:val="single" w:color="000000" w:sz="4" w:space="0"/>
            </w:tcBorders>
            <w:shd w:val="clear" w:color="auto" w:fill="auto"/>
            <w:noWrap/>
            <w:vAlign w:val="center"/>
          </w:tcPr>
          <w:p w14:paraId="0F821146">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1857" w:type="dxa"/>
            <w:tcBorders>
              <w:top w:val="nil"/>
              <w:left w:val="nil"/>
              <w:bottom w:val="single" w:color="000000" w:sz="4" w:space="0"/>
              <w:right w:val="single" w:color="000000" w:sz="4" w:space="0"/>
            </w:tcBorders>
            <w:shd w:val="clear" w:color="auto" w:fill="auto"/>
            <w:noWrap/>
            <w:vAlign w:val="center"/>
          </w:tcPr>
          <w:p w14:paraId="5689CFC0">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1857" w:type="dxa"/>
            <w:tcBorders>
              <w:top w:val="nil"/>
              <w:left w:val="nil"/>
              <w:bottom w:val="single" w:color="000000" w:sz="4" w:space="0"/>
              <w:right w:val="single" w:color="000000" w:sz="4" w:space="0"/>
            </w:tcBorders>
            <w:shd w:val="clear" w:color="auto" w:fill="auto"/>
            <w:noWrap/>
            <w:vAlign w:val="center"/>
          </w:tcPr>
          <w:p w14:paraId="44B5DF84">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1857" w:type="dxa"/>
            <w:tcBorders>
              <w:top w:val="nil"/>
              <w:left w:val="nil"/>
              <w:bottom w:val="single" w:color="000000" w:sz="4" w:space="0"/>
              <w:right w:val="single" w:color="000000" w:sz="4" w:space="0"/>
            </w:tcBorders>
            <w:shd w:val="clear" w:color="auto" w:fill="auto"/>
            <w:noWrap/>
            <w:vAlign w:val="center"/>
          </w:tcPr>
          <w:p w14:paraId="60E0D0F3">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2916" w:type="dxa"/>
            <w:tcBorders>
              <w:top w:val="nil"/>
              <w:left w:val="nil"/>
              <w:bottom w:val="single" w:color="000000" w:sz="4" w:space="0"/>
              <w:right w:val="single" w:color="000000" w:sz="4" w:space="0"/>
            </w:tcBorders>
            <w:shd w:val="clear" w:color="auto" w:fill="auto"/>
            <w:noWrap/>
            <w:vAlign w:val="center"/>
          </w:tcPr>
          <w:p w14:paraId="3F146587">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r>
      <w:tr w14:paraId="5D0FD022">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5D9A838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00C7D13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06BAB9E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61D9175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29FC325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3615CDD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5EB67FC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0903517B">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0E1BB4D3">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3BBC972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6547E7A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3F130E8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59E5EF3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7F3B6F7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7613867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60E74D3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519C971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36A3EA58">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7FE9DF3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2F290DC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50BB1D7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72C0AAF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14C835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4C7EEB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09D5A9B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6DAA8E6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4E2E3CD9">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06A8C364">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2E89B6C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7C1E937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5496958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61F1B85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73056B7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0FECD7A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60AEB99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57AD9A4B">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2D745DE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1C343B5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372FDD4A">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2427A18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5CDAB87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3F5FCA6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01A7612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1C89C00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4FAAA3DA">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7FC7E3EA">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644" w:type="dxa"/>
            <w:tcBorders>
              <w:top w:val="nil"/>
              <w:left w:val="nil"/>
              <w:bottom w:val="single" w:color="000000" w:sz="4" w:space="0"/>
              <w:right w:val="single" w:color="000000" w:sz="4" w:space="0"/>
            </w:tcBorders>
            <w:shd w:val="clear" w:color="auto" w:fill="auto"/>
            <w:noWrap/>
            <w:vAlign w:val="center"/>
          </w:tcPr>
          <w:p w14:paraId="3642F27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025" w:type="dxa"/>
            <w:tcBorders>
              <w:top w:val="nil"/>
              <w:left w:val="nil"/>
              <w:bottom w:val="single" w:color="000000" w:sz="4" w:space="0"/>
              <w:right w:val="single" w:color="000000" w:sz="4" w:space="0"/>
            </w:tcBorders>
            <w:shd w:val="clear" w:color="auto" w:fill="auto"/>
            <w:noWrap/>
            <w:vAlign w:val="center"/>
          </w:tcPr>
          <w:p w14:paraId="3F3B398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470" w:type="dxa"/>
            <w:tcBorders>
              <w:top w:val="nil"/>
              <w:left w:val="nil"/>
              <w:bottom w:val="single" w:color="000000" w:sz="4" w:space="0"/>
              <w:right w:val="single" w:color="000000" w:sz="4" w:space="0"/>
            </w:tcBorders>
            <w:shd w:val="clear" w:color="auto" w:fill="auto"/>
            <w:noWrap/>
            <w:vAlign w:val="center"/>
          </w:tcPr>
          <w:p w14:paraId="1E70CB8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06D35E3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5DB4432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857" w:type="dxa"/>
            <w:tcBorders>
              <w:top w:val="nil"/>
              <w:left w:val="nil"/>
              <w:bottom w:val="single" w:color="000000" w:sz="4" w:space="0"/>
              <w:right w:val="single" w:color="000000" w:sz="4" w:space="0"/>
            </w:tcBorders>
            <w:shd w:val="clear" w:color="auto" w:fill="auto"/>
            <w:noWrap/>
            <w:vAlign w:val="center"/>
          </w:tcPr>
          <w:p w14:paraId="0430B07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2916" w:type="dxa"/>
            <w:tcBorders>
              <w:top w:val="nil"/>
              <w:left w:val="nil"/>
              <w:bottom w:val="single" w:color="000000" w:sz="4" w:space="0"/>
              <w:right w:val="single" w:color="000000" w:sz="4" w:space="0"/>
            </w:tcBorders>
            <w:shd w:val="clear" w:color="auto" w:fill="auto"/>
            <w:noWrap/>
            <w:vAlign w:val="center"/>
          </w:tcPr>
          <w:p w14:paraId="78B2D51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46CABDC8">
        <w:tblPrEx>
          <w:tblCellMar>
            <w:top w:w="0" w:type="dxa"/>
            <w:left w:w="108" w:type="dxa"/>
            <w:bottom w:w="0" w:type="dxa"/>
            <w:right w:w="108" w:type="dxa"/>
          </w:tblCellMar>
        </w:tblPrEx>
        <w:trPr>
          <w:trHeight w:val="308" w:hRule="atLeast"/>
        </w:trPr>
        <w:tc>
          <w:tcPr>
            <w:tcW w:w="13874" w:type="dxa"/>
            <w:gridSpan w:val="10"/>
            <w:tcBorders>
              <w:top w:val="nil"/>
              <w:left w:val="nil"/>
              <w:bottom w:val="nil"/>
              <w:right w:val="nil"/>
            </w:tcBorders>
            <w:shd w:val="clear" w:color="auto" w:fill="auto"/>
            <w:noWrap/>
            <w:vAlign w:val="center"/>
          </w:tcPr>
          <w:p w14:paraId="175F9DF0">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注：1.本表反映部门本年度政府性基金预算财政拨款收入、支出及结转和结余情况。</w:t>
            </w:r>
          </w:p>
          <w:p w14:paraId="4512563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2.</w:t>
            </w:r>
            <w:r>
              <w:rPr>
                <w:rFonts w:hint="eastAsia" w:ascii="宋体" w:hAnsi="宋体" w:eastAsia="宋体" w:cs="Arial"/>
                <w:color w:val="auto"/>
                <w:sz w:val="22"/>
                <w:highlight w:val="none"/>
              </w:rPr>
              <w:t>本年度本单位无国有资本经营财政拨款支出。</w:t>
            </w:r>
          </w:p>
          <w:p w14:paraId="7553DA1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xml:space="preserve">    </w:t>
            </w:r>
          </w:p>
        </w:tc>
      </w:tr>
    </w:tbl>
    <w:p w14:paraId="1D2F5B9E">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3747" w:type="dxa"/>
        <w:tblInd w:w="94" w:type="dxa"/>
        <w:tblLayout w:type="autofit"/>
        <w:tblCellMar>
          <w:top w:w="0" w:type="dxa"/>
          <w:left w:w="108" w:type="dxa"/>
          <w:bottom w:w="0" w:type="dxa"/>
          <w:right w:w="108" w:type="dxa"/>
        </w:tblCellMar>
      </w:tblPr>
      <w:tblGrid>
        <w:gridCol w:w="222"/>
        <w:gridCol w:w="222"/>
        <w:gridCol w:w="222"/>
        <w:gridCol w:w="1961"/>
        <w:gridCol w:w="3421"/>
        <w:gridCol w:w="3421"/>
        <w:gridCol w:w="4696"/>
      </w:tblGrid>
      <w:tr w14:paraId="51554633">
        <w:tblPrEx>
          <w:tblCellMar>
            <w:top w:w="0" w:type="dxa"/>
            <w:left w:w="108" w:type="dxa"/>
            <w:bottom w:w="0" w:type="dxa"/>
            <w:right w:w="108" w:type="dxa"/>
          </w:tblCellMar>
        </w:tblPrEx>
        <w:trPr>
          <w:trHeight w:val="390" w:hRule="atLeast"/>
        </w:trPr>
        <w:tc>
          <w:tcPr>
            <w:tcW w:w="13747" w:type="dxa"/>
            <w:gridSpan w:val="7"/>
            <w:tcBorders>
              <w:top w:val="nil"/>
              <w:left w:val="nil"/>
              <w:bottom w:val="nil"/>
              <w:right w:val="nil"/>
            </w:tcBorders>
            <w:shd w:val="clear" w:color="auto" w:fill="auto"/>
            <w:noWrap/>
            <w:vAlign w:val="bottom"/>
          </w:tcPr>
          <w:p w14:paraId="30DF9C5D">
            <w:pPr>
              <w:widowControl/>
              <w:jc w:val="center"/>
              <w:rPr>
                <w:rFonts w:ascii="宋体" w:hAnsi="宋体" w:eastAsia="宋体" w:cs="Arial"/>
                <w:color w:val="auto"/>
                <w:kern w:val="0"/>
                <w:sz w:val="30"/>
                <w:szCs w:val="30"/>
                <w:highlight w:val="none"/>
              </w:rPr>
            </w:pPr>
            <w:r>
              <w:rPr>
                <w:rFonts w:hint="eastAsia" w:ascii="宋体" w:hAnsi="宋体" w:eastAsia="宋体" w:cs="Arial"/>
                <w:color w:val="auto"/>
                <w:kern w:val="0"/>
                <w:sz w:val="30"/>
                <w:szCs w:val="30"/>
                <w:highlight w:val="none"/>
              </w:rPr>
              <w:t>国有资本经营预算财政拨款支出决算表</w:t>
            </w:r>
          </w:p>
        </w:tc>
      </w:tr>
      <w:tr w14:paraId="6004000A">
        <w:tblPrEx>
          <w:tblCellMar>
            <w:top w:w="0" w:type="dxa"/>
            <w:left w:w="108" w:type="dxa"/>
            <w:bottom w:w="0" w:type="dxa"/>
            <w:right w:w="108" w:type="dxa"/>
          </w:tblCellMar>
        </w:tblPrEx>
        <w:trPr>
          <w:trHeight w:val="255" w:hRule="atLeast"/>
        </w:trPr>
        <w:tc>
          <w:tcPr>
            <w:tcW w:w="83" w:type="dxa"/>
            <w:tcBorders>
              <w:top w:val="nil"/>
              <w:left w:val="nil"/>
              <w:bottom w:val="nil"/>
              <w:right w:val="nil"/>
            </w:tcBorders>
            <w:shd w:val="clear" w:color="auto" w:fill="auto"/>
            <w:noWrap/>
            <w:vAlign w:val="bottom"/>
          </w:tcPr>
          <w:p w14:paraId="1833470E">
            <w:pPr>
              <w:widowControl/>
              <w:jc w:val="left"/>
              <w:rPr>
                <w:rFonts w:ascii="Arial" w:hAnsi="Arial" w:eastAsia="宋体" w:cs="Arial"/>
                <w:color w:val="auto"/>
                <w:kern w:val="0"/>
                <w:sz w:val="20"/>
                <w:szCs w:val="20"/>
                <w:highlight w:val="none"/>
              </w:rPr>
            </w:pPr>
          </w:p>
        </w:tc>
        <w:tc>
          <w:tcPr>
            <w:tcW w:w="83" w:type="dxa"/>
            <w:tcBorders>
              <w:top w:val="nil"/>
              <w:left w:val="nil"/>
              <w:bottom w:val="nil"/>
              <w:right w:val="nil"/>
            </w:tcBorders>
            <w:shd w:val="clear" w:color="auto" w:fill="auto"/>
            <w:noWrap/>
            <w:vAlign w:val="bottom"/>
          </w:tcPr>
          <w:p w14:paraId="7DD8E758">
            <w:pPr>
              <w:widowControl/>
              <w:jc w:val="left"/>
              <w:rPr>
                <w:rFonts w:ascii="Arial" w:hAnsi="Arial" w:eastAsia="宋体" w:cs="Arial"/>
                <w:color w:val="auto"/>
                <w:kern w:val="0"/>
                <w:sz w:val="20"/>
                <w:szCs w:val="20"/>
                <w:highlight w:val="none"/>
              </w:rPr>
            </w:pPr>
          </w:p>
        </w:tc>
        <w:tc>
          <w:tcPr>
            <w:tcW w:w="82" w:type="dxa"/>
            <w:tcBorders>
              <w:top w:val="nil"/>
              <w:left w:val="nil"/>
              <w:bottom w:val="nil"/>
              <w:right w:val="nil"/>
            </w:tcBorders>
            <w:shd w:val="clear" w:color="auto" w:fill="auto"/>
            <w:noWrap/>
            <w:vAlign w:val="bottom"/>
          </w:tcPr>
          <w:p w14:paraId="59328971">
            <w:pPr>
              <w:widowControl/>
              <w:jc w:val="left"/>
              <w:rPr>
                <w:rFonts w:ascii="Arial" w:hAnsi="Arial" w:eastAsia="宋体" w:cs="Arial"/>
                <w:color w:val="auto"/>
                <w:kern w:val="0"/>
                <w:sz w:val="20"/>
                <w:szCs w:val="20"/>
                <w:highlight w:val="none"/>
              </w:rPr>
            </w:pPr>
          </w:p>
        </w:tc>
        <w:tc>
          <w:tcPr>
            <w:tcW w:w="1961" w:type="dxa"/>
            <w:tcBorders>
              <w:top w:val="nil"/>
              <w:left w:val="nil"/>
              <w:bottom w:val="nil"/>
              <w:right w:val="nil"/>
            </w:tcBorders>
            <w:shd w:val="clear" w:color="auto" w:fill="auto"/>
            <w:noWrap/>
            <w:vAlign w:val="bottom"/>
          </w:tcPr>
          <w:p w14:paraId="2E5DD422">
            <w:pPr>
              <w:widowControl/>
              <w:jc w:val="left"/>
              <w:rPr>
                <w:rFonts w:ascii="Arial" w:hAnsi="Arial" w:eastAsia="宋体" w:cs="Arial"/>
                <w:color w:val="auto"/>
                <w:kern w:val="0"/>
                <w:sz w:val="20"/>
                <w:szCs w:val="20"/>
                <w:highlight w:val="none"/>
              </w:rPr>
            </w:pPr>
          </w:p>
        </w:tc>
        <w:tc>
          <w:tcPr>
            <w:tcW w:w="3421" w:type="dxa"/>
            <w:tcBorders>
              <w:top w:val="nil"/>
              <w:left w:val="nil"/>
              <w:bottom w:val="nil"/>
              <w:right w:val="nil"/>
            </w:tcBorders>
            <w:shd w:val="clear" w:color="auto" w:fill="auto"/>
            <w:noWrap/>
            <w:vAlign w:val="bottom"/>
          </w:tcPr>
          <w:p w14:paraId="7C91AE68">
            <w:pPr>
              <w:widowControl/>
              <w:jc w:val="left"/>
              <w:rPr>
                <w:rFonts w:ascii="Arial" w:hAnsi="Arial" w:eastAsia="宋体" w:cs="Arial"/>
                <w:color w:val="auto"/>
                <w:kern w:val="0"/>
                <w:sz w:val="20"/>
                <w:szCs w:val="20"/>
                <w:highlight w:val="none"/>
              </w:rPr>
            </w:pPr>
          </w:p>
        </w:tc>
        <w:tc>
          <w:tcPr>
            <w:tcW w:w="3421" w:type="dxa"/>
            <w:tcBorders>
              <w:top w:val="nil"/>
              <w:left w:val="nil"/>
              <w:bottom w:val="nil"/>
              <w:right w:val="nil"/>
            </w:tcBorders>
            <w:shd w:val="clear" w:color="auto" w:fill="auto"/>
            <w:noWrap/>
            <w:vAlign w:val="bottom"/>
          </w:tcPr>
          <w:p w14:paraId="14DED15D">
            <w:pPr>
              <w:widowControl/>
              <w:jc w:val="left"/>
              <w:rPr>
                <w:rFonts w:ascii="Arial" w:hAnsi="Arial" w:eastAsia="宋体" w:cs="Arial"/>
                <w:color w:val="auto"/>
                <w:kern w:val="0"/>
                <w:sz w:val="20"/>
                <w:szCs w:val="20"/>
                <w:highlight w:val="none"/>
              </w:rPr>
            </w:pPr>
          </w:p>
        </w:tc>
        <w:tc>
          <w:tcPr>
            <w:tcW w:w="4696" w:type="dxa"/>
            <w:tcBorders>
              <w:top w:val="nil"/>
              <w:left w:val="nil"/>
              <w:bottom w:val="nil"/>
              <w:right w:val="nil"/>
            </w:tcBorders>
            <w:shd w:val="clear" w:color="auto" w:fill="auto"/>
            <w:noWrap/>
            <w:vAlign w:val="bottom"/>
          </w:tcPr>
          <w:p w14:paraId="455F3C76">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公开08表</w:t>
            </w:r>
          </w:p>
        </w:tc>
      </w:tr>
      <w:tr w14:paraId="534A39B0">
        <w:tblPrEx>
          <w:tblCellMar>
            <w:top w:w="0" w:type="dxa"/>
            <w:left w:w="108" w:type="dxa"/>
            <w:bottom w:w="0" w:type="dxa"/>
            <w:right w:w="108" w:type="dxa"/>
          </w:tblCellMar>
        </w:tblPrEx>
        <w:trPr>
          <w:trHeight w:val="255" w:hRule="atLeast"/>
        </w:trPr>
        <w:tc>
          <w:tcPr>
            <w:tcW w:w="2209" w:type="dxa"/>
            <w:gridSpan w:val="4"/>
            <w:tcBorders>
              <w:top w:val="nil"/>
              <w:left w:val="nil"/>
              <w:bottom w:val="nil"/>
              <w:right w:val="nil"/>
            </w:tcBorders>
            <w:shd w:val="clear" w:color="auto" w:fill="auto"/>
            <w:noWrap/>
            <w:vAlign w:val="bottom"/>
          </w:tcPr>
          <w:p w14:paraId="6CF9870E">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3421" w:type="dxa"/>
            <w:tcBorders>
              <w:top w:val="nil"/>
              <w:left w:val="nil"/>
              <w:bottom w:val="nil"/>
              <w:right w:val="nil"/>
            </w:tcBorders>
            <w:shd w:val="clear" w:color="auto" w:fill="auto"/>
            <w:noWrap/>
            <w:vAlign w:val="bottom"/>
          </w:tcPr>
          <w:p w14:paraId="5F0917A5">
            <w:pPr>
              <w:widowControl/>
              <w:jc w:val="left"/>
              <w:rPr>
                <w:rFonts w:ascii="Arial" w:hAnsi="Arial" w:eastAsia="宋体" w:cs="Arial"/>
                <w:color w:val="auto"/>
                <w:kern w:val="0"/>
                <w:sz w:val="20"/>
                <w:szCs w:val="20"/>
                <w:highlight w:val="none"/>
              </w:rPr>
            </w:pPr>
          </w:p>
        </w:tc>
        <w:tc>
          <w:tcPr>
            <w:tcW w:w="3421" w:type="dxa"/>
            <w:tcBorders>
              <w:top w:val="nil"/>
              <w:left w:val="nil"/>
              <w:bottom w:val="nil"/>
              <w:right w:val="nil"/>
            </w:tcBorders>
            <w:shd w:val="clear" w:color="auto" w:fill="auto"/>
            <w:noWrap/>
            <w:vAlign w:val="bottom"/>
          </w:tcPr>
          <w:p w14:paraId="521A99AF">
            <w:pPr>
              <w:widowControl/>
              <w:jc w:val="left"/>
              <w:rPr>
                <w:rFonts w:ascii="Arial" w:hAnsi="Arial" w:eastAsia="宋体" w:cs="Arial"/>
                <w:color w:val="auto"/>
                <w:kern w:val="0"/>
                <w:sz w:val="20"/>
                <w:szCs w:val="20"/>
                <w:highlight w:val="none"/>
              </w:rPr>
            </w:pPr>
          </w:p>
        </w:tc>
        <w:tc>
          <w:tcPr>
            <w:tcW w:w="4696" w:type="dxa"/>
            <w:tcBorders>
              <w:top w:val="nil"/>
              <w:left w:val="nil"/>
              <w:bottom w:val="nil"/>
              <w:right w:val="nil"/>
            </w:tcBorders>
            <w:shd w:val="clear" w:color="auto" w:fill="auto"/>
            <w:noWrap/>
            <w:vAlign w:val="bottom"/>
          </w:tcPr>
          <w:p w14:paraId="0F91AB62">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6143EC1D">
        <w:tblPrEx>
          <w:tblCellMar>
            <w:top w:w="0" w:type="dxa"/>
            <w:left w:w="108" w:type="dxa"/>
            <w:bottom w:w="0" w:type="dxa"/>
            <w:right w:w="108" w:type="dxa"/>
          </w:tblCellMar>
        </w:tblPrEx>
        <w:trPr>
          <w:trHeight w:val="308" w:hRule="atLeast"/>
        </w:trPr>
        <w:tc>
          <w:tcPr>
            <w:tcW w:w="2209"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14:paraId="3B4A776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w:t>
            </w:r>
          </w:p>
        </w:tc>
        <w:tc>
          <w:tcPr>
            <w:tcW w:w="11538" w:type="dxa"/>
            <w:gridSpan w:val="3"/>
            <w:tcBorders>
              <w:top w:val="single" w:color="000000" w:sz="4" w:space="0"/>
              <w:left w:val="nil"/>
              <w:bottom w:val="single" w:color="000000" w:sz="4" w:space="0"/>
              <w:right w:val="single" w:color="000000" w:sz="4" w:space="0"/>
            </w:tcBorders>
            <w:shd w:val="clear" w:color="FFFFFF" w:fill="C0C0C0"/>
            <w:vAlign w:val="center"/>
          </w:tcPr>
          <w:p w14:paraId="5A559A3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本年支出</w:t>
            </w:r>
          </w:p>
        </w:tc>
      </w:tr>
      <w:tr w14:paraId="3CAEC6DD">
        <w:tblPrEx>
          <w:tblCellMar>
            <w:top w:w="0" w:type="dxa"/>
            <w:left w:w="108" w:type="dxa"/>
            <w:bottom w:w="0" w:type="dxa"/>
            <w:right w:w="108" w:type="dxa"/>
          </w:tblCellMar>
        </w:tblPrEx>
        <w:trPr>
          <w:trHeight w:val="312" w:hRule="atLeast"/>
        </w:trPr>
        <w:tc>
          <w:tcPr>
            <w:tcW w:w="24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14:paraId="3C82AEA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科目代码</w:t>
            </w:r>
          </w:p>
        </w:tc>
        <w:tc>
          <w:tcPr>
            <w:tcW w:w="1961" w:type="dxa"/>
            <w:vMerge w:val="restart"/>
            <w:tcBorders>
              <w:top w:val="nil"/>
              <w:left w:val="nil"/>
              <w:bottom w:val="single" w:color="000000" w:sz="4" w:space="0"/>
              <w:right w:val="single" w:color="000000" w:sz="4" w:space="0"/>
            </w:tcBorders>
            <w:shd w:val="clear" w:color="FFFFFF" w:fill="C0C0C0"/>
            <w:noWrap/>
            <w:vAlign w:val="center"/>
          </w:tcPr>
          <w:p w14:paraId="3AF9706B">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科目名称</w:t>
            </w:r>
          </w:p>
        </w:tc>
        <w:tc>
          <w:tcPr>
            <w:tcW w:w="3421" w:type="dxa"/>
            <w:vMerge w:val="restart"/>
            <w:tcBorders>
              <w:top w:val="nil"/>
              <w:left w:val="nil"/>
              <w:bottom w:val="single" w:color="000000" w:sz="4" w:space="0"/>
              <w:right w:val="single" w:color="000000" w:sz="4" w:space="0"/>
            </w:tcBorders>
            <w:shd w:val="clear" w:color="FFFFFF" w:fill="C0C0C0"/>
            <w:vAlign w:val="center"/>
          </w:tcPr>
          <w:p w14:paraId="6C504D7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3421" w:type="dxa"/>
            <w:vMerge w:val="restart"/>
            <w:tcBorders>
              <w:top w:val="nil"/>
              <w:left w:val="nil"/>
              <w:bottom w:val="single" w:color="000000" w:sz="4" w:space="0"/>
              <w:right w:val="single" w:color="000000" w:sz="4" w:space="0"/>
            </w:tcBorders>
            <w:shd w:val="clear" w:color="FFFFFF" w:fill="C0C0C0"/>
            <w:vAlign w:val="center"/>
          </w:tcPr>
          <w:p w14:paraId="08083D4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基本支出</w:t>
            </w:r>
          </w:p>
        </w:tc>
        <w:tc>
          <w:tcPr>
            <w:tcW w:w="4696" w:type="dxa"/>
            <w:vMerge w:val="restart"/>
            <w:tcBorders>
              <w:top w:val="nil"/>
              <w:left w:val="nil"/>
              <w:bottom w:val="single" w:color="000000" w:sz="4" w:space="0"/>
              <w:right w:val="single" w:color="000000" w:sz="4" w:space="0"/>
            </w:tcBorders>
            <w:shd w:val="clear" w:color="FFFFFF" w:fill="C0C0C0"/>
            <w:vAlign w:val="center"/>
          </w:tcPr>
          <w:p w14:paraId="0234A95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项目支出</w:t>
            </w:r>
          </w:p>
        </w:tc>
      </w:tr>
      <w:tr w14:paraId="7BD3728D">
        <w:tblPrEx>
          <w:tblCellMar>
            <w:top w:w="0" w:type="dxa"/>
            <w:left w:w="108" w:type="dxa"/>
            <w:bottom w:w="0" w:type="dxa"/>
            <w:right w:w="108" w:type="dxa"/>
          </w:tblCellMar>
        </w:tblPrEx>
        <w:trPr>
          <w:trHeight w:val="312" w:hRule="atLeast"/>
        </w:trPr>
        <w:tc>
          <w:tcPr>
            <w:tcW w:w="248" w:type="dxa"/>
            <w:gridSpan w:val="3"/>
            <w:vMerge w:val="continue"/>
            <w:tcBorders>
              <w:top w:val="nil"/>
              <w:left w:val="single" w:color="000000" w:sz="4" w:space="0"/>
              <w:bottom w:val="single" w:color="000000" w:sz="4" w:space="0"/>
              <w:right w:val="single" w:color="000000" w:sz="4" w:space="0"/>
            </w:tcBorders>
            <w:vAlign w:val="center"/>
          </w:tcPr>
          <w:p w14:paraId="38745B2E">
            <w:pPr>
              <w:widowControl/>
              <w:jc w:val="left"/>
              <w:rPr>
                <w:rFonts w:ascii="宋体" w:hAnsi="宋体" w:eastAsia="宋体" w:cs="Arial"/>
                <w:color w:val="auto"/>
                <w:kern w:val="0"/>
                <w:sz w:val="22"/>
                <w:highlight w:val="none"/>
              </w:rPr>
            </w:pPr>
          </w:p>
        </w:tc>
        <w:tc>
          <w:tcPr>
            <w:tcW w:w="1961" w:type="dxa"/>
            <w:vMerge w:val="continue"/>
            <w:tcBorders>
              <w:top w:val="nil"/>
              <w:left w:val="nil"/>
              <w:bottom w:val="single" w:color="000000" w:sz="4" w:space="0"/>
              <w:right w:val="single" w:color="000000" w:sz="4" w:space="0"/>
            </w:tcBorders>
            <w:vAlign w:val="center"/>
          </w:tcPr>
          <w:p w14:paraId="151D9C1D">
            <w:pPr>
              <w:widowControl/>
              <w:jc w:val="left"/>
              <w:rPr>
                <w:rFonts w:ascii="宋体" w:hAnsi="宋体" w:eastAsia="宋体" w:cs="Arial"/>
                <w:color w:val="auto"/>
                <w:kern w:val="0"/>
                <w:sz w:val="22"/>
                <w:highlight w:val="none"/>
              </w:rPr>
            </w:pPr>
          </w:p>
        </w:tc>
        <w:tc>
          <w:tcPr>
            <w:tcW w:w="3421" w:type="dxa"/>
            <w:vMerge w:val="continue"/>
            <w:tcBorders>
              <w:top w:val="nil"/>
              <w:left w:val="nil"/>
              <w:bottom w:val="single" w:color="000000" w:sz="4" w:space="0"/>
              <w:right w:val="single" w:color="000000" w:sz="4" w:space="0"/>
            </w:tcBorders>
            <w:vAlign w:val="center"/>
          </w:tcPr>
          <w:p w14:paraId="3C2DC98E">
            <w:pPr>
              <w:widowControl/>
              <w:jc w:val="left"/>
              <w:rPr>
                <w:rFonts w:ascii="宋体" w:hAnsi="宋体" w:eastAsia="宋体" w:cs="Arial"/>
                <w:color w:val="auto"/>
                <w:kern w:val="0"/>
                <w:sz w:val="22"/>
                <w:highlight w:val="none"/>
              </w:rPr>
            </w:pPr>
          </w:p>
        </w:tc>
        <w:tc>
          <w:tcPr>
            <w:tcW w:w="3421" w:type="dxa"/>
            <w:vMerge w:val="continue"/>
            <w:tcBorders>
              <w:top w:val="nil"/>
              <w:left w:val="nil"/>
              <w:bottom w:val="single" w:color="000000" w:sz="4" w:space="0"/>
              <w:right w:val="single" w:color="000000" w:sz="4" w:space="0"/>
            </w:tcBorders>
            <w:vAlign w:val="center"/>
          </w:tcPr>
          <w:p w14:paraId="5069001E">
            <w:pPr>
              <w:widowControl/>
              <w:jc w:val="left"/>
              <w:rPr>
                <w:rFonts w:ascii="宋体" w:hAnsi="宋体" w:eastAsia="宋体" w:cs="Arial"/>
                <w:color w:val="auto"/>
                <w:kern w:val="0"/>
                <w:sz w:val="22"/>
                <w:highlight w:val="none"/>
              </w:rPr>
            </w:pPr>
          </w:p>
        </w:tc>
        <w:tc>
          <w:tcPr>
            <w:tcW w:w="4696" w:type="dxa"/>
            <w:vMerge w:val="continue"/>
            <w:tcBorders>
              <w:top w:val="nil"/>
              <w:left w:val="nil"/>
              <w:bottom w:val="single" w:color="000000" w:sz="4" w:space="0"/>
              <w:right w:val="single" w:color="000000" w:sz="4" w:space="0"/>
            </w:tcBorders>
            <w:vAlign w:val="center"/>
          </w:tcPr>
          <w:p w14:paraId="19E40E59">
            <w:pPr>
              <w:widowControl/>
              <w:jc w:val="left"/>
              <w:rPr>
                <w:rFonts w:ascii="宋体" w:hAnsi="宋体" w:eastAsia="宋体" w:cs="Arial"/>
                <w:color w:val="auto"/>
                <w:kern w:val="0"/>
                <w:sz w:val="22"/>
                <w:highlight w:val="none"/>
              </w:rPr>
            </w:pPr>
          </w:p>
        </w:tc>
      </w:tr>
      <w:tr w14:paraId="4781EC9B">
        <w:tblPrEx>
          <w:tblCellMar>
            <w:top w:w="0" w:type="dxa"/>
            <w:left w:w="108" w:type="dxa"/>
            <w:bottom w:w="0" w:type="dxa"/>
            <w:right w:w="108" w:type="dxa"/>
          </w:tblCellMar>
        </w:tblPrEx>
        <w:trPr>
          <w:trHeight w:val="312" w:hRule="atLeast"/>
        </w:trPr>
        <w:tc>
          <w:tcPr>
            <w:tcW w:w="248" w:type="dxa"/>
            <w:gridSpan w:val="3"/>
            <w:vMerge w:val="continue"/>
            <w:tcBorders>
              <w:top w:val="nil"/>
              <w:left w:val="single" w:color="000000" w:sz="4" w:space="0"/>
              <w:bottom w:val="single" w:color="000000" w:sz="4" w:space="0"/>
              <w:right w:val="single" w:color="000000" w:sz="4" w:space="0"/>
            </w:tcBorders>
            <w:vAlign w:val="center"/>
          </w:tcPr>
          <w:p w14:paraId="4771642E">
            <w:pPr>
              <w:widowControl/>
              <w:jc w:val="left"/>
              <w:rPr>
                <w:rFonts w:ascii="宋体" w:hAnsi="宋体" w:eastAsia="宋体" w:cs="Arial"/>
                <w:color w:val="auto"/>
                <w:kern w:val="0"/>
                <w:sz w:val="22"/>
                <w:highlight w:val="none"/>
              </w:rPr>
            </w:pPr>
          </w:p>
        </w:tc>
        <w:tc>
          <w:tcPr>
            <w:tcW w:w="1961" w:type="dxa"/>
            <w:vMerge w:val="continue"/>
            <w:tcBorders>
              <w:top w:val="nil"/>
              <w:left w:val="nil"/>
              <w:bottom w:val="single" w:color="000000" w:sz="4" w:space="0"/>
              <w:right w:val="single" w:color="000000" w:sz="4" w:space="0"/>
            </w:tcBorders>
            <w:vAlign w:val="center"/>
          </w:tcPr>
          <w:p w14:paraId="02EB0E11">
            <w:pPr>
              <w:widowControl/>
              <w:jc w:val="left"/>
              <w:rPr>
                <w:rFonts w:ascii="宋体" w:hAnsi="宋体" w:eastAsia="宋体" w:cs="Arial"/>
                <w:color w:val="auto"/>
                <w:kern w:val="0"/>
                <w:sz w:val="22"/>
                <w:highlight w:val="none"/>
              </w:rPr>
            </w:pPr>
          </w:p>
        </w:tc>
        <w:tc>
          <w:tcPr>
            <w:tcW w:w="3421" w:type="dxa"/>
            <w:vMerge w:val="continue"/>
            <w:tcBorders>
              <w:top w:val="nil"/>
              <w:left w:val="nil"/>
              <w:bottom w:val="single" w:color="000000" w:sz="4" w:space="0"/>
              <w:right w:val="single" w:color="000000" w:sz="4" w:space="0"/>
            </w:tcBorders>
            <w:vAlign w:val="center"/>
          </w:tcPr>
          <w:p w14:paraId="3C0ADAC7">
            <w:pPr>
              <w:widowControl/>
              <w:jc w:val="left"/>
              <w:rPr>
                <w:rFonts w:ascii="宋体" w:hAnsi="宋体" w:eastAsia="宋体" w:cs="Arial"/>
                <w:color w:val="auto"/>
                <w:kern w:val="0"/>
                <w:sz w:val="22"/>
                <w:highlight w:val="none"/>
              </w:rPr>
            </w:pPr>
          </w:p>
        </w:tc>
        <w:tc>
          <w:tcPr>
            <w:tcW w:w="3421" w:type="dxa"/>
            <w:vMerge w:val="continue"/>
            <w:tcBorders>
              <w:top w:val="nil"/>
              <w:left w:val="nil"/>
              <w:bottom w:val="single" w:color="000000" w:sz="4" w:space="0"/>
              <w:right w:val="single" w:color="000000" w:sz="4" w:space="0"/>
            </w:tcBorders>
            <w:vAlign w:val="center"/>
          </w:tcPr>
          <w:p w14:paraId="154A0BC4">
            <w:pPr>
              <w:widowControl/>
              <w:jc w:val="left"/>
              <w:rPr>
                <w:rFonts w:ascii="宋体" w:hAnsi="宋体" w:eastAsia="宋体" w:cs="Arial"/>
                <w:color w:val="auto"/>
                <w:kern w:val="0"/>
                <w:sz w:val="22"/>
                <w:highlight w:val="none"/>
              </w:rPr>
            </w:pPr>
          </w:p>
        </w:tc>
        <w:tc>
          <w:tcPr>
            <w:tcW w:w="4696" w:type="dxa"/>
            <w:vMerge w:val="continue"/>
            <w:tcBorders>
              <w:top w:val="nil"/>
              <w:left w:val="nil"/>
              <w:bottom w:val="single" w:color="000000" w:sz="4" w:space="0"/>
              <w:right w:val="single" w:color="000000" w:sz="4" w:space="0"/>
            </w:tcBorders>
            <w:vAlign w:val="center"/>
          </w:tcPr>
          <w:p w14:paraId="1918C559">
            <w:pPr>
              <w:widowControl/>
              <w:jc w:val="left"/>
              <w:rPr>
                <w:rFonts w:ascii="宋体" w:hAnsi="宋体" w:eastAsia="宋体" w:cs="Arial"/>
                <w:color w:val="auto"/>
                <w:kern w:val="0"/>
                <w:sz w:val="22"/>
                <w:highlight w:val="none"/>
              </w:rPr>
            </w:pPr>
          </w:p>
        </w:tc>
      </w:tr>
      <w:tr w14:paraId="44B2151A">
        <w:tblPrEx>
          <w:tblCellMar>
            <w:top w:w="0" w:type="dxa"/>
            <w:left w:w="108" w:type="dxa"/>
            <w:bottom w:w="0" w:type="dxa"/>
            <w:right w:w="108" w:type="dxa"/>
          </w:tblCellMar>
        </w:tblPrEx>
        <w:trPr>
          <w:trHeight w:val="308" w:hRule="atLeast"/>
        </w:trPr>
        <w:tc>
          <w:tcPr>
            <w:tcW w:w="2209" w:type="dxa"/>
            <w:gridSpan w:val="4"/>
            <w:tcBorders>
              <w:top w:val="nil"/>
              <w:left w:val="single" w:color="000000" w:sz="4" w:space="0"/>
              <w:bottom w:val="single" w:color="000000" w:sz="4" w:space="0"/>
              <w:right w:val="single" w:color="000000" w:sz="4" w:space="0"/>
            </w:tcBorders>
            <w:shd w:val="clear" w:color="FFFFFF" w:fill="C0C0C0"/>
            <w:noWrap/>
            <w:vAlign w:val="center"/>
          </w:tcPr>
          <w:p w14:paraId="228DC5F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栏次</w:t>
            </w:r>
          </w:p>
        </w:tc>
        <w:tc>
          <w:tcPr>
            <w:tcW w:w="3421" w:type="dxa"/>
            <w:tcBorders>
              <w:top w:val="nil"/>
              <w:left w:val="nil"/>
              <w:bottom w:val="single" w:color="000000" w:sz="4" w:space="0"/>
              <w:right w:val="single" w:color="000000" w:sz="4" w:space="0"/>
            </w:tcBorders>
            <w:shd w:val="clear" w:color="FFFFFF" w:fill="C0C0C0"/>
            <w:noWrap/>
            <w:vAlign w:val="center"/>
          </w:tcPr>
          <w:p w14:paraId="0EBACA6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3421" w:type="dxa"/>
            <w:tcBorders>
              <w:top w:val="nil"/>
              <w:left w:val="nil"/>
              <w:bottom w:val="single" w:color="000000" w:sz="4" w:space="0"/>
              <w:right w:val="single" w:color="000000" w:sz="4" w:space="0"/>
            </w:tcBorders>
            <w:shd w:val="clear" w:color="FFFFFF" w:fill="C0C0C0"/>
            <w:noWrap/>
            <w:vAlign w:val="center"/>
          </w:tcPr>
          <w:p w14:paraId="4E9938F6">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4696" w:type="dxa"/>
            <w:tcBorders>
              <w:top w:val="nil"/>
              <w:left w:val="nil"/>
              <w:bottom w:val="single" w:color="000000" w:sz="4" w:space="0"/>
              <w:right w:val="single" w:color="000000" w:sz="4" w:space="0"/>
            </w:tcBorders>
            <w:shd w:val="clear" w:color="FFFFFF" w:fill="C0C0C0"/>
            <w:noWrap/>
            <w:vAlign w:val="center"/>
          </w:tcPr>
          <w:p w14:paraId="23AFDD5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r>
      <w:tr w14:paraId="36F82607">
        <w:tblPrEx>
          <w:tblCellMar>
            <w:top w:w="0" w:type="dxa"/>
            <w:left w:w="108" w:type="dxa"/>
            <w:bottom w:w="0" w:type="dxa"/>
            <w:right w:w="108" w:type="dxa"/>
          </w:tblCellMar>
        </w:tblPrEx>
        <w:trPr>
          <w:trHeight w:val="308" w:hRule="atLeast"/>
        </w:trPr>
        <w:tc>
          <w:tcPr>
            <w:tcW w:w="2209" w:type="dxa"/>
            <w:gridSpan w:val="4"/>
            <w:tcBorders>
              <w:top w:val="nil"/>
              <w:left w:val="single" w:color="000000" w:sz="4" w:space="0"/>
              <w:bottom w:val="single" w:color="000000" w:sz="4" w:space="0"/>
              <w:right w:val="single" w:color="000000" w:sz="4" w:space="0"/>
            </w:tcBorders>
            <w:shd w:val="clear" w:color="FFFFFF" w:fill="C0C0C0"/>
            <w:noWrap/>
            <w:vAlign w:val="center"/>
          </w:tcPr>
          <w:p w14:paraId="00DDABB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3421" w:type="dxa"/>
            <w:tcBorders>
              <w:top w:val="nil"/>
              <w:left w:val="nil"/>
              <w:bottom w:val="single" w:color="000000" w:sz="4" w:space="0"/>
              <w:right w:val="single" w:color="000000" w:sz="4" w:space="0"/>
            </w:tcBorders>
            <w:shd w:val="clear" w:color="auto" w:fill="auto"/>
            <w:noWrap/>
            <w:vAlign w:val="center"/>
          </w:tcPr>
          <w:p w14:paraId="0B341633">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3421" w:type="dxa"/>
            <w:tcBorders>
              <w:top w:val="nil"/>
              <w:left w:val="nil"/>
              <w:bottom w:val="single" w:color="000000" w:sz="4" w:space="0"/>
              <w:right w:val="single" w:color="000000" w:sz="4" w:space="0"/>
            </w:tcBorders>
            <w:shd w:val="clear" w:color="auto" w:fill="auto"/>
            <w:noWrap/>
            <w:vAlign w:val="center"/>
          </w:tcPr>
          <w:p w14:paraId="66D8C6CB">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c>
          <w:tcPr>
            <w:tcW w:w="4696" w:type="dxa"/>
            <w:tcBorders>
              <w:top w:val="nil"/>
              <w:left w:val="nil"/>
              <w:bottom w:val="single" w:color="000000" w:sz="4" w:space="0"/>
              <w:right w:val="single" w:color="000000" w:sz="4" w:space="0"/>
            </w:tcBorders>
            <w:shd w:val="clear" w:color="auto" w:fill="auto"/>
            <w:noWrap/>
            <w:vAlign w:val="center"/>
          </w:tcPr>
          <w:p w14:paraId="164C8752">
            <w:pPr>
              <w:widowControl/>
              <w:jc w:val="right"/>
              <w:rPr>
                <w:rFonts w:ascii="宋体" w:hAnsi="宋体" w:eastAsia="宋体" w:cs="Arial"/>
                <w:b/>
                <w:bCs/>
                <w:color w:val="auto"/>
                <w:kern w:val="0"/>
                <w:sz w:val="22"/>
                <w:highlight w:val="none"/>
              </w:rPr>
            </w:pPr>
            <w:r>
              <w:rPr>
                <w:rFonts w:hint="eastAsia" w:ascii="宋体" w:hAnsi="宋体" w:eastAsia="宋体" w:cs="Arial"/>
                <w:b/>
                <w:bCs/>
                <w:color w:val="auto"/>
                <w:kern w:val="0"/>
                <w:sz w:val="22"/>
                <w:highlight w:val="none"/>
              </w:rPr>
              <w:t>0</w:t>
            </w:r>
          </w:p>
        </w:tc>
      </w:tr>
      <w:tr w14:paraId="5E738F94">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13EF34D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16B7FB6E">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2C97B06">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7E8D682D">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5323EFB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51FD5A96">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621DFDF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0E80F778">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BD8D93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067B1A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46A0837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3D895670">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29F20F2C">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69C635C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4ABEA0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25831ED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093CB5E9">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6B96740C">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2B5A4D92">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1A8A718D">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61DB590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74824672">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23CA4F4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48C86EC2">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29CCD047">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122364A5">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CF930A4">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3AE43FAF">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3DEC735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33B64F73">
        <w:tblPrEx>
          <w:tblCellMar>
            <w:top w:w="0" w:type="dxa"/>
            <w:left w:w="108" w:type="dxa"/>
            <w:bottom w:w="0" w:type="dxa"/>
            <w:right w:w="108" w:type="dxa"/>
          </w:tblCellMar>
        </w:tblPrEx>
        <w:trPr>
          <w:trHeight w:val="308" w:hRule="atLeast"/>
        </w:trPr>
        <w:tc>
          <w:tcPr>
            <w:tcW w:w="248" w:type="dxa"/>
            <w:gridSpan w:val="3"/>
            <w:tcBorders>
              <w:top w:val="nil"/>
              <w:left w:val="single" w:color="000000" w:sz="4" w:space="0"/>
              <w:bottom w:val="single" w:color="000000" w:sz="4" w:space="0"/>
              <w:right w:val="single" w:color="000000" w:sz="4" w:space="0"/>
            </w:tcBorders>
            <w:shd w:val="clear" w:color="auto" w:fill="auto"/>
            <w:noWrap/>
            <w:vAlign w:val="center"/>
          </w:tcPr>
          <w:p w14:paraId="785FE7B9">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1961" w:type="dxa"/>
            <w:tcBorders>
              <w:top w:val="nil"/>
              <w:left w:val="nil"/>
              <w:bottom w:val="single" w:color="000000" w:sz="4" w:space="0"/>
              <w:right w:val="single" w:color="000000" w:sz="4" w:space="0"/>
            </w:tcBorders>
            <w:shd w:val="clear" w:color="auto" w:fill="auto"/>
            <w:noWrap/>
            <w:vAlign w:val="center"/>
          </w:tcPr>
          <w:p w14:paraId="27EC1646">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770E76F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3421" w:type="dxa"/>
            <w:tcBorders>
              <w:top w:val="nil"/>
              <w:left w:val="nil"/>
              <w:bottom w:val="single" w:color="000000" w:sz="4" w:space="0"/>
              <w:right w:val="single" w:color="000000" w:sz="4" w:space="0"/>
            </w:tcBorders>
            <w:shd w:val="clear" w:color="auto" w:fill="auto"/>
            <w:noWrap/>
            <w:vAlign w:val="center"/>
          </w:tcPr>
          <w:p w14:paraId="40ABCA0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c>
          <w:tcPr>
            <w:tcW w:w="4696" w:type="dxa"/>
            <w:tcBorders>
              <w:top w:val="nil"/>
              <w:left w:val="nil"/>
              <w:bottom w:val="single" w:color="000000" w:sz="4" w:space="0"/>
              <w:right w:val="single" w:color="000000" w:sz="4" w:space="0"/>
            </w:tcBorders>
            <w:shd w:val="clear" w:color="auto" w:fill="auto"/>
            <w:noWrap/>
            <w:vAlign w:val="center"/>
          </w:tcPr>
          <w:p w14:paraId="664F89F7">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　</w:t>
            </w:r>
          </w:p>
        </w:tc>
      </w:tr>
      <w:tr w14:paraId="09AE972A">
        <w:tblPrEx>
          <w:tblCellMar>
            <w:top w:w="0" w:type="dxa"/>
            <w:left w:w="108" w:type="dxa"/>
            <w:bottom w:w="0" w:type="dxa"/>
            <w:right w:w="108" w:type="dxa"/>
          </w:tblCellMar>
        </w:tblPrEx>
        <w:trPr>
          <w:trHeight w:val="308" w:hRule="atLeast"/>
        </w:trPr>
        <w:tc>
          <w:tcPr>
            <w:tcW w:w="13747" w:type="dxa"/>
            <w:gridSpan w:val="7"/>
            <w:tcBorders>
              <w:top w:val="nil"/>
              <w:left w:val="nil"/>
              <w:bottom w:val="nil"/>
              <w:right w:val="nil"/>
            </w:tcBorders>
            <w:shd w:val="clear" w:color="auto" w:fill="auto"/>
            <w:noWrap/>
            <w:vAlign w:val="center"/>
          </w:tcPr>
          <w:p w14:paraId="4E9F8F6F">
            <w:pPr>
              <w:pStyle w:val="9"/>
              <w:spacing w:line="600" w:lineRule="exact"/>
              <w:ind w:firstLine="440" w:firstLineChars="200"/>
              <w:rPr>
                <w:rFonts w:ascii="宋体" w:hAnsi="宋体" w:eastAsia="宋体" w:cs="Arial"/>
                <w:color w:val="auto"/>
                <w:sz w:val="22"/>
                <w:szCs w:val="22"/>
                <w:highlight w:val="none"/>
              </w:rPr>
            </w:pPr>
            <w:r>
              <w:rPr>
                <w:rFonts w:hint="eastAsia" w:ascii="宋体" w:hAnsi="宋体" w:eastAsia="宋体" w:cs="Arial"/>
                <w:color w:val="auto"/>
                <w:sz w:val="22"/>
                <w:szCs w:val="22"/>
                <w:highlight w:val="none"/>
              </w:rPr>
              <w:t>注：1.本表反映部门本年度国有资本经营预算财政拨款支出情况。</w:t>
            </w:r>
          </w:p>
          <w:p w14:paraId="0CB6304A">
            <w:pPr>
              <w:pStyle w:val="9"/>
              <w:spacing w:line="600" w:lineRule="exact"/>
              <w:ind w:firstLine="880" w:firstLineChars="400"/>
              <w:rPr>
                <w:rFonts w:ascii="仿宋" w:hAnsi="仿宋" w:eastAsia="仿宋"/>
                <w:bCs/>
                <w:color w:val="auto"/>
                <w:sz w:val="32"/>
                <w:szCs w:val="32"/>
                <w:highlight w:val="none"/>
              </w:rPr>
            </w:pPr>
            <w:r>
              <w:rPr>
                <w:rFonts w:hint="eastAsia" w:ascii="宋体" w:hAnsi="宋体" w:eastAsia="宋体" w:cs="Arial"/>
                <w:color w:val="auto"/>
                <w:sz w:val="22"/>
                <w:szCs w:val="22"/>
                <w:highlight w:val="none"/>
              </w:rPr>
              <w:t>2.本年度本单位无国有资本经营财政拨款支出。</w:t>
            </w:r>
          </w:p>
          <w:p w14:paraId="06367B73">
            <w:pPr>
              <w:widowControl/>
              <w:jc w:val="left"/>
              <w:rPr>
                <w:rFonts w:ascii="宋体" w:hAnsi="宋体" w:eastAsia="宋体" w:cs="Arial"/>
                <w:color w:val="auto"/>
                <w:kern w:val="0"/>
                <w:sz w:val="22"/>
                <w:highlight w:val="none"/>
              </w:rPr>
            </w:pPr>
          </w:p>
        </w:tc>
      </w:tr>
    </w:tbl>
    <w:p w14:paraId="3683BAB1">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p>
    <w:tbl>
      <w:tblPr>
        <w:tblStyle w:val="5"/>
        <w:tblW w:w="14480" w:type="dxa"/>
        <w:tblInd w:w="94" w:type="dxa"/>
        <w:tblLayout w:type="autofit"/>
        <w:tblCellMar>
          <w:top w:w="0" w:type="dxa"/>
          <w:left w:w="108" w:type="dxa"/>
          <w:bottom w:w="0" w:type="dxa"/>
          <w:right w:w="108" w:type="dxa"/>
        </w:tblCellMar>
      </w:tblPr>
      <w:tblGrid>
        <w:gridCol w:w="1420"/>
        <w:gridCol w:w="1460"/>
        <w:gridCol w:w="780"/>
        <w:gridCol w:w="1420"/>
        <w:gridCol w:w="1420"/>
        <w:gridCol w:w="1160"/>
        <w:gridCol w:w="780"/>
        <w:gridCol w:w="1300"/>
        <w:gridCol w:w="1000"/>
        <w:gridCol w:w="1080"/>
        <w:gridCol w:w="1232"/>
        <w:gridCol w:w="1428"/>
      </w:tblGrid>
      <w:tr w14:paraId="15C295BA">
        <w:trPr>
          <w:trHeight w:val="540" w:hRule="atLeast"/>
        </w:trPr>
        <w:tc>
          <w:tcPr>
            <w:tcW w:w="14480" w:type="dxa"/>
            <w:gridSpan w:val="12"/>
            <w:tcBorders>
              <w:top w:val="nil"/>
              <w:left w:val="nil"/>
              <w:bottom w:val="nil"/>
              <w:right w:val="nil"/>
            </w:tcBorders>
            <w:shd w:val="clear" w:color="auto" w:fill="auto"/>
            <w:noWrap/>
            <w:vAlign w:val="bottom"/>
          </w:tcPr>
          <w:p w14:paraId="4CD314F5">
            <w:pPr>
              <w:widowControl/>
              <w:jc w:val="center"/>
              <w:rPr>
                <w:rFonts w:ascii="宋体" w:hAnsi="宋体" w:eastAsia="宋体" w:cs="Arial"/>
                <w:color w:val="auto"/>
                <w:kern w:val="0"/>
                <w:sz w:val="44"/>
                <w:szCs w:val="44"/>
                <w:highlight w:val="none"/>
              </w:rPr>
            </w:pPr>
            <w:r>
              <w:rPr>
                <w:rFonts w:hint="eastAsia" w:ascii="宋体" w:hAnsi="宋体" w:eastAsia="宋体" w:cs="Arial"/>
                <w:color w:val="auto"/>
                <w:kern w:val="0"/>
                <w:sz w:val="44"/>
                <w:szCs w:val="44"/>
                <w:highlight w:val="none"/>
              </w:rPr>
              <w:t>财政拨款“三公”经费支出决算表</w:t>
            </w:r>
          </w:p>
        </w:tc>
      </w:tr>
      <w:tr w14:paraId="41A75FAF">
        <w:tblPrEx>
          <w:tblCellMar>
            <w:top w:w="0" w:type="dxa"/>
            <w:left w:w="108" w:type="dxa"/>
            <w:bottom w:w="0" w:type="dxa"/>
            <w:right w:w="108" w:type="dxa"/>
          </w:tblCellMar>
        </w:tblPrEx>
        <w:trPr>
          <w:trHeight w:val="255" w:hRule="atLeast"/>
        </w:trPr>
        <w:tc>
          <w:tcPr>
            <w:tcW w:w="1420" w:type="dxa"/>
            <w:tcBorders>
              <w:top w:val="nil"/>
              <w:left w:val="nil"/>
              <w:bottom w:val="nil"/>
              <w:right w:val="nil"/>
            </w:tcBorders>
            <w:shd w:val="clear" w:color="auto" w:fill="auto"/>
            <w:noWrap/>
            <w:vAlign w:val="bottom"/>
          </w:tcPr>
          <w:p w14:paraId="4EEAA023">
            <w:pPr>
              <w:widowControl/>
              <w:jc w:val="left"/>
              <w:rPr>
                <w:rFonts w:ascii="Arial" w:hAnsi="Arial" w:eastAsia="宋体" w:cs="Arial"/>
                <w:color w:val="auto"/>
                <w:kern w:val="0"/>
                <w:sz w:val="20"/>
                <w:szCs w:val="20"/>
                <w:highlight w:val="none"/>
              </w:rPr>
            </w:pPr>
          </w:p>
        </w:tc>
        <w:tc>
          <w:tcPr>
            <w:tcW w:w="1460" w:type="dxa"/>
            <w:tcBorders>
              <w:top w:val="nil"/>
              <w:left w:val="nil"/>
              <w:bottom w:val="nil"/>
              <w:right w:val="nil"/>
            </w:tcBorders>
            <w:shd w:val="clear" w:color="auto" w:fill="auto"/>
            <w:noWrap/>
            <w:vAlign w:val="bottom"/>
          </w:tcPr>
          <w:p w14:paraId="090FE154">
            <w:pPr>
              <w:widowControl/>
              <w:jc w:val="left"/>
              <w:rPr>
                <w:rFonts w:ascii="Arial" w:hAnsi="Arial" w:eastAsia="宋体" w:cs="Arial"/>
                <w:color w:val="auto"/>
                <w:kern w:val="0"/>
                <w:sz w:val="20"/>
                <w:szCs w:val="20"/>
                <w:highlight w:val="none"/>
              </w:rPr>
            </w:pPr>
          </w:p>
        </w:tc>
        <w:tc>
          <w:tcPr>
            <w:tcW w:w="780" w:type="dxa"/>
            <w:tcBorders>
              <w:top w:val="nil"/>
              <w:left w:val="nil"/>
              <w:bottom w:val="nil"/>
              <w:right w:val="nil"/>
            </w:tcBorders>
            <w:shd w:val="clear" w:color="auto" w:fill="auto"/>
            <w:noWrap/>
            <w:vAlign w:val="bottom"/>
          </w:tcPr>
          <w:p w14:paraId="5B80B6F2">
            <w:pPr>
              <w:widowControl/>
              <w:jc w:val="left"/>
              <w:rPr>
                <w:rFonts w:ascii="Arial" w:hAnsi="Arial" w:eastAsia="宋体" w:cs="Arial"/>
                <w:color w:val="auto"/>
                <w:kern w:val="0"/>
                <w:sz w:val="20"/>
                <w:szCs w:val="20"/>
                <w:highlight w:val="none"/>
              </w:rPr>
            </w:pPr>
          </w:p>
        </w:tc>
        <w:tc>
          <w:tcPr>
            <w:tcW w:w="1420" w:type="dxa"/>
            <w:tcBorders>
              <w:top w:val="nil"/>
              <w:left w:val="nil"/>
              <w:bottom w:val="nil"/>
              <w:right w:val="nil"/>
            </w:tcBorders>
            <w:shd w:val="clear" w:color="auto" w:fill="auto"/>
            <w:noWrap/>
            <w:vAlign w:val="bottom"/>
          </w:tcPr>
          <w:p w14:paraId="35A2480A">
            <w:pPr>
              <w:widowControl/>
              <w:jc w:val="left"/>
              <w:rPr>
                <w:rFonts w:ascii="Arial" w:hAnsi="Arial" w:eastAsia="宋体" w:cs="Arial"/>
                <w:color w:val="auto"/>
                <w:kern w:val="0"/>
                <w:sz w:val="20"/>
                <w:szCs w:val="20"/>
                <w:highlight w:val="none"/>
              </w:rPr>
            </w:pPr>
          </w:p>
        </w:tc>
        <w:tc>
          <w:tcPr>
            <w:tcW w:w="1420" w:type="dxa"/>
            <w:tcBorders>
              <w:top w:val="nil"/>
              <w:left w:val="nil"/>
              <w:bottom w:val="nil"/>
              <w:right w:val="nil"/>
            </w:tcBorders>
            <w:shd w:val="clear" w:color="auto" w:fill="auto"/>
            <w:noWrap/>
            <w:vAlign w:val="bottom"/>
          </w:tcPr>
          <w:p w14:paraId="666BCF48">
            <w:pPr>
              <w:widowControl/>
              <w:jc w:val="left"/>
              <w:rPr>
                <w:rFonts w:ascii="Arial" w:hAnsi="Arial" w:eastAsia="宋体" w:cs="Arial"/>
                <w:color w:val="auto"/>
                <w:kern w:val="0"/>
                <w:sz w:val="20"/>
                <w:szCs w:val="20"/>
                <w:highlight w:val="none"/>
              </w:rPr>
            </w:pPr>
          </w:p>
        </w:tc>
        <w:tc>
          <w:tcPr>
            <w:tcW w:w="1160" w:type="dxa"/>
            <w:tcBorders>
              <w:top w:val="nil"/>
              <w:left w:val="nil"/>
              <w:bottom w:val="nil"/>
              <w:right w:val="nil"/>
            </w:tcBorders>
            <w:shd w:val="clear" w:color="auto" w:fill="auto"/>
            <w:noWrap/>
            <w:vAlign w:val="bottom"/>
          </w:tcPr>
          <w:p w14:paraId="32C208F7">
            <w:pPr>
              <w:widowControl/>
              <w:jc w:val="left"/>
              <w:rPr>
                <w:rFonts w:ascii="Arial" w:hAnsi="Arial" w:eastAsia="宋体" w:cs="Arial"/>
                <w:color w:val="auto"/>
                <w:kern w:val="0"/>
                <w:sz w:val="20"/>
                <w:szCs w:val="20"/>
                <w:highlight w:val="none"/>
              </w:rPr>
            </w:pPr>
          </w:p>
        </w:tc>
        <w:tc>
          <w:tcPr>
            <w:tcW w:w="780" w:type="dxa"/>
            <w:tcBorders>
              <w:top w:val="nil"/>
              <w:left w:val="nil"/>
              <w:bottom w:val="nil"/>
              <w:right w:val="nil"/>
            </w:tcBorders>
            <w:shd w:val="clear" w:color="auto" w:fill="auto"/>
            <w:noWrap/>
            <w:vAlign w:val="bottom"/>
          </w:tcPr>
          <w:p w14:paraId="366EE266">
            <w:pPr>
              <w:widowControl/>
              <w:jc w:val="left"/>
              <w:rPr>
                <w:rFonts w:ascii="Arial" w:hAnsi="Arial" w:eastAsia="宋体" w:cs="Arial"/>
                <w:color w:val="auto"/>
                <w:kern w:val="0"/>
                <w:sz w:val="20"/>
                <w:szCs w:val="20"/>
                <w:highlight w:val="none"/>
              </w:rPr>
            </w:pPr>
          </w:p>
        </w:tc>
        <w:tc>
          <w:tcPr>
            <w:tcW w:w="1300" w:type="dxa"/>
            <w:tcBorders>
              <w:top w:val="nil"/>
              <w:left w:val="nil"/>
              <w:bottom w:val="nil"/>
              <w:right w:val="nil"/>
            </w:tcBorders>
            <w:shd w:val="clear" w:color="auto" w:fill="auto"/>
            <w:noWrap/>
            <w:vAlign w:val="bottom"/>
          </w:tcPr>
          <w:p w14:paraId="152FE4AD">
            <w:pPr>
              <w:widowControl/>
              <w:jc w:val="left"/>
              <w:rPr>
                <w:rFonts w:ascii="Arial" w:hAnsi="Arial" w:eastAsia="宋体" w:cs="Arial"/>
                <w:color w:val="auto"/>
                <w:kern w:val="0"/>
                <w:sz w:val="20"/>
                <w:szCs w:val="20"/>
                <w:highlight w:val="none"/>
              </w:rPr>
            </w:pPr>
          </w:p>
        </w:tc>
        <w:tc>
          <w:tcPr>
            <w:tcW w:w="1000" w:type="dxa"/>
            <w:tcBorders>
              <w:top w:val="nil"/>
              <w:left w:val="nil"/>
              <w:bottom w:val="nil"/>
              <w:right w:val="nil"/>
            </w:tcBorders>
            <w:shd w:val="clear" w:color="auto" w:fill="auto"/>
            <w:noWrap/>
            <w:vAlign w:val="bottom"/>
          </w:tcPr>
          <w:p w14:paraId="5DFAFC8D">
            <w:pPr>
              <w:widowControl/>
              <w:jc w:val="left"/>
              <w:rPr>
                <w:rFonts w:ascii="Arial" w:hAnsi="Arial" w:eastAsia="宋体" w:cs="Arial"/>
                <w:color w:val="auto"/>
                <w:kern w:val="0"/>
                <w:sz w:val="20"/>
                <w:szCs w:val="20"/>
                <w:highlight w:val="none"/>
              </w:rPr>
            </w:pPr>
          </w:p>
        </w:tc>
        <w:tc>
          <w:tcPr>
            <w:tcW w:w="1080" w:type="dxa"/>
            <w:tcBorders>
              <w:top w:val="nil"/>
              <w:left w:val="nil"/>
              <w:bottom w:val="nil"/>
              <w:right w:val="nil"/>
            </w:tcBorders>
            <w:shd w:val="clear" w:color="auto" w:fill="auto"/>
            <w:noWrap/>
            <w:vAlign w:val="bottom"/>
          </w:tcPr>
          <w:p w14:paraId="43D1089D">
            <w:pPr>
              <w:widowControl/>
              <w:jc w:val="left"/>
              <w:rPr>
                <w:rFonts w:ascii="Arial" w:hAnsi="Arial" w:eastAsia="宋体" w:cs="Arial"/>
                <w:color w:val="auto"/>
                <w:kern w:val="0"/>
                <w:sz w:val="20"/>
                <w:szCs w:val="20"/>
                <w:highlight w:val="none"/>
              </w:rPr>
            </w:pPr>
          </w:p>
        </w:tc>
        <w:tc>
          <w:tcPr>
            <w:tcW w:w="1232" w:type="dxa"/>
            <w:tcBorders>
              <w:top w:val="nil"/>
              <w:left w:val="nil"/>
              <w:bottom w:val="nil"/>
              <w:right w:val="nil"/>
            </w:tcBorders>
            <w:shd w:val="clear" w:color="auto" w:fill="auto"/>
            <w:noWrap/>
            <w:vAlign w:val="bottom"/>
          </w:tcPr>
          <w:p w14:paraId="4FB1B287">
            <w:pPr>
              <w:widowControl/>
              <w:jc w:val="left"/>
              <w:rPr>
                <w:rFonts w:ascii="Arial" w:hAnsi="Arial" w:eastAsia="宋体" w:cs="Arial"/>
                <w:color w:val="auto"/>
                <w:kern w:val="0"/>
                <w:sz w:val="20"/>
                <w:szCs w:val="20"/>
                <w:highlight w:val="none"/>
              </w:rPr>
            </w:pPr>
          </w:p>
        </w:tc>
        <w:tc>
          <w:tcPr>
            <w:tcW w:w="1428" w:type="dxa"/>
            <w:tcBorders>
              <w:top w:val="nil"/>
              <w:left w:val="nil"/>
              <w:bottom w:val="nil"/>
              <w:right w:val="nil"/>
            </w:tcBorders>
            <w:shd w:val="clear" w:color="auto" w:fill="auto"/>
            <w:noWrap/>
            <w:vAlign w:val="bottom"/>
          </w:tcPr>
          <w:p w14:paraId="516A9713">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公开09表</w:t>
            </w:r>
          </w:p>
        </w:tc>
      </w:tr>
      <w:tr w14:paraId="137FDE11">
        <w:tblPrEx>
          <w:tblCellMar>
            <w:top w:w="0" w:type="dxa"/>
            <w:left w:w="108" w:type="dxa"/>
            <w:bottom w:w="0" w:type="dxa"/>
            <w:right w:w="108" w:type="dxa"/>
          </w:tblCellMar>
        </w:tblPrEx>
        <w:trPr>
          <w:trHeight w:val="255" w:hRule="atLeast"/>
        </w:trPr>
        <w:tc>
          <w:tcPr>
            <w:tcW w:w="2880" w:type="dxa"/>
            <w:gridSpan w:val="2"/>
            <w:tcBorders>
              <w:top w:val="nil"/>
              <w:left w:val="nil"/>
              <w:bottom w:val="nil"/>
              <w:right w:val="nil"/>
            </w:tcBorders>
            <w:shd w:val="clear" w:color="auto" w:fill="auto"/>
            <w:noWrap/>
            <w:vAlign w:val="bottom"/>
          </w:tcPr>
          <w:p w14:paraId="474A735A">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部门：怀化市看守所</w:t>
            </w:r>
          </w:p>
        </w:tc>
        <w:tc>
          <w:tcPr>
            <w:tcW w:w="780" w:type="dxa"/>
            <w:tcBorders>
              <w:top w:val="nil"/>
              <w:left w:val="nil"/>
              <w:bottom w:val="nil"/>
              <w:right w:val="nil"/>
            </w:tcBorders>
            <w:shd w:val="clear" w:color="auto" w:fill="auto"/>
            <w:noWrap/>
            <w:vAlign w:val="bottom"/>
          </w:tcPr>
          <w:p w14:paraId="3179A172">
            <w:pPr>
              <w:widowControl/>
              <w:jc w:val="left"/>
              <w:rPr>
                <w:rFonts w:ascii="Arial" w:hAnsi="Arial" w:eastAsia="宋体" w:cs="Arial"/>
                <w:color w:val="auto"/>
                <w:kern w:val="0"/>
                <w:sz w:val="20"/>
                <w:szCs w:val="20"/>
                <w:highlight w:val="none"/>
              </w:rPr>
            </w:pPr>
          </w:p>
        </w:tc>
        <w:tc>
          <w:tcPr>
            <w:tcW w:w="1420" w:type="dxa"/>
            <w:tcBorders>
              <w:top w:val="nil"/>
              <w:left w:val="nil"/>
              <w:bottom w:val="nil"/>
              <w:right w:val="nil"/>
            </w:tcBorders>
            <w:shd w:val="clear" w:color="auto" w:fill="auto"/>
            <w:noWrap/>
            <w:vAlign w:val="bottom"/>
          </w:tcPr>
          <w:p w14:paraId="7FAC5C1C">
            <w:pPr>
              <w:widowControl/>
              <w:jc w:val="left"/>
              <w:rPr>
                <w:rFonts w:ascii="Arial" w:hAnsi="Arial" w:eastAsia="宋体" w:cs="Arial"/>
                <w:color w:val="auto"/>
                <w:kern w:val="0"/>
                <w:sz w:val="20"/>
                <w:szCs w:val="20"/>
                <w:highlight w:val="none"/>
              </w:rPr>
            </w:pPr>
          </w:p>
        </w:tc>
        <w:tc>
          <w:tcPr>
            <w:tcW w:w="1420" w:type="dxa"/>
            <w:tcBorders>
              <w:top w:val="nil"/>
              <w:left w:val="nil"/>
              <w:bottom w:val="nil"/>
              <w:right w:val="nil"/>
            </w:tcBorders>
            <w:shd w:val="clear" w:color="auto" w:fill="auto"/>
            <w:noWrap/>
            <w:vAlign w:val="bottom"/>
          </w:tcPr>
          <w:p w14:paraId="4545E421">
            <w:pPr>
              <w:widowControl/>
              <w:jc w:val="left"/>
              <w:rPr>
                <w:rFonts w:ascii="Arial" w:hAnsi="Arial" w:eastAsia="宋体" w:cs="Arial"/>
                <w:color w:val="auto"/>
                <w:kern w:val="0"/>
                <w:sz w:val="20"/>
                <w:szCs w:val="20"/>
                <w:highlight w:val="none"/>
              </w:rPr>
            </w:pPr>
          </w:p>
        </w:tc>
        <w:tc>
          <w:tcPr>
            <w:tcW w:w="1160" w:type="dxa"/>
            <w:tcBorders>
              <w:top w:val="nil"/>
              <w:left w:val="nil"/>
              <w:bottom w:val="nil"/>
              <w:right w:val="nil"/>
            </w:tcBorders>
            <w:shd w:val="clear" w:color="auto" w:fill="auto"/>
            <w:noWrap/>
            <w:vAlign w:val="bottom"/>
          </w:tcPr>
          <w:p w14:paraId="1AD3976B">
            <w:pPr>
              <w:widowControl/>
              <w:jc w:val="left"/>
              <w:rPr>
                <w:rFonts w:ascii="Arial" w:hAnsi="Arial" w:eastAsia="宋体" w:cs="Arial"/>
                <w:color w:val="auto"/>
                <w:kern w:val="0"/>
                <w:sz w:val="20"/>
                <w:szCs w:val="20"/>
                <w:highlight w:val="none"/>
              </w:rPr>
            </w:pPr>
          </w:p>
        </w:tc>
        <w:tc>
          <w:tcPr>
            <w:tcW w:w="780" w:type="dxa"/>
            <w:tcBorders>
              <w:top w:val="nil"/>
              <w:left w:val="nil"/>
              <w:bottom w:val="nil"/>
              <w:right w:val="nil"/>
            </w:tcBorders>
            <w:shd w:val="clear" w:color="auto" w:fill="auto"/>
            <w:noWrap/>
            <w:vAlign w:val="bottom"/>
          </w:tcPr>
          <w:p w14:paraId="102DEDF9">
            <w:pPr>
              <w:widowControl/>
              <w:jc w:val="left"/>
              <w:rPr>
                <w:rFonts w:ascii="Arial" w:hAnsi="Arial" w:eastAsia="宋体" w:cs="Arial"/>
                <w:color w:val="auto"/>
                <w:kern w:val="0"/>
                <w:sz w:val="20"/>
                <w:szCs w:val="20"/>
                <w:highlight w:val="none"/>
              </w:rPr>
            </w:pPr>
          </w:p>
        </w:tc>
        <w:tc>
          <w:tcPr>
            <w:tcW w:w="1300" w:type="dxa"/>
            <w:tcBorders>
              <w:top w:val="nil"/>
              <w:left w:val="nil"/>
              <w:bottom w:val="nil"/>
              <w:right w:val="nil"/>
            </w:tcBorders>
            <w:shd w:val="clear" w:color="auto" w:fill="auto"/>
            <w:noWrap/>
            <w:vAlign w:val="bottom"/>
          </w:tcPr>
          <w:p w14:paraId="19892F6A">
            <w:pPr>
              <w:widowControl/>
              <w:jc w:val="left"/>
              <w:rPr>
                <w:rFonts w:ascii="Arial" w:hAnsi="Arial" w:eastAsia="宋体" w:cs="Arial"/>
                <w:color w:val="auto"/>
                <w:kern w:val="0"/>
                <w:sz w:val="20"/>
                <w:szCs w:val="20"/>
                <w:highlight w:val="none"/>
              </w:rPr>
            </w:pPr>
          </w:p>
        </w:tc>
        <w:tc>
          <w:tcPr>
            <w:tcW w:w="1000" w:type="dxa"/>
            <w:tcBorders>
              <w:top w:val="nil"/>
              <w:left w:val="nil"/>
              <w:bottom w:val="nil"/>
              <w:right w:val="nil"/>
            </w:tcBorders>
            <w:shd w:val="clear" w:color="auto" w:fill="auto"/>
            <w:noWrap/>
            <w:vAlign w:val="bottom"/>
          </w:tcPr>
          <w:p w14:paraId="5801518A">
            <w:pPr>
              <w:widowControl/>
              <w:jc w:val="left"/>
              <w:rPr>
                <w:rFonts w:ascii="Arial" w:hAnsi="Arial" w:eastAsia="宋体" w:cs="Arial"/>
                <w:color w:val="auto"/>
                <w:kern w:val="0"/>
                <w:sz w:val="20"/>
                <w:szCs w:val="20"/>
                <w:highlight w:val="none"/>
              </w:rPr>
            </w:pPr>
          </w:p>
        </w:tc>
        <w:tc>
          <w:tcPr>
            <w:tcW w:w="1080" w:type="dxa"/>
            <w:tcBorders>
              <w:top w:val="nil"/>
              <w:left w:val="nil"/>
              <w:bottom w:val="nil"/>
              <w:right w:val="nil"/>
            </w:tcBorders>
            <w:shd w:val="clear" w:color="auto" w:fill="auto"/>
            <w:noWrap/>
            <w:vAlign w:val="bottom"/>
          </w:tcPr>
          <w:p w14:paraId="6C29C16D">
            <w:pPr>
              <w:widowControl/>
              <w:jc w:val="left"/>
              <w:rPr>
                <w:rFonts w:ascii="Arial" w:hAnsi="Arial" w:eastAsia="宋体" w:cs="Arial"/>
                <w:color w:val="auto"/>
                <w:kern w:val="0"/>
                <w:sz w:val="20"/>
                <w:szCs w:val="20"/>
                <w:highlight w:val="none"/>
              </w:rPr>
            </w:pPr>
          </w:p>
        </w:tc>
        <w:tc>
          <w:tcPr>
            <w:tcW w:w="1232" w:type="dxa"/>
            <w:tcBorders>
              <w:top w:val="nil"/>
              <w:left w:val="nil"/>
              <w:bottom w:val="nil"/>
              <w:right w:val="nil"/>
            </w:tcBorders>
            <w:shd w:val="clear" w:color="auto" w:fill="auto"/>
            <w:noWrap/>
            <w:vAlign w:val="bottom"/>
          </w:tcPr>
          <w:p w14:paraId="5F34DC03">
            <w:pPr>
              <w:widowControl/>
              <w:jc w:val="left"/>
              <w:rPr>
                <w:rFonts w:ascii="Arial" w:hAnsi="Arial" w:eastAsia="宋体" w:cs="Arial"/>
                <w:color w:val="auto"/>
                <w:kern w:val="0"/>
                <w:sz w:val="20"/>
                <w:szCs w:val="20"/>
                <w:highlight w:val="none"/>
              </w:rPr>
            </w:pPr>
          </w:p>
        </w:tc>
        <w:tc>
          <w:tcPr>
            <w:tcW w:w="1428" w:type="dxa"/>
            <w:tcBorders>
              <w:top w:val="nil"/>
              <w:left w:val="nil"/>
              <w:bottom w:val="nil"/>
              <w:right w:val="nil"/>
            </w:tcBorders>
            <w:shd w:val="clear" w:color="auto" w:fill="auto"/>
            <w:noWrap/>
            <w:vAlign w:val="bottom"/>
          </w:tcPr>
          <w:p w14:paraId="77945DDB">
            <w:pPr>
              <w:widowControl/>
              <w:jc w:val="righ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金额单位：万元</w:t>
            </w:r>
          </w:p>
        </w:tc>
      </w:tr>
      <w:tr w14:paraId="7BB88C3A">
        <w:tblPrEx>
          <w:tblCellMar>
            <w:top w:w="0" w:type="dxa"/>
            <w:left w:w="108" w:type="dxa"/>
            <w:bottom w:w="0" w:type="dxa"/>
            <w:right w:w="108" w:type="dxa"/>
          </w:tblCellMar>
        </w:tblPrEx>
        <w:trPr>
          <w:trHeight w:val="308" w:hRule="atLeast"/>
        </w:trPr>
        <w:tc>
          <w:tcPr>
            <w:tcW w:w="766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14:paraId="27B23F3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预算数</w:t>
            </w:r>
          </w:p>
        </w:tc>
        <w:tc>
          <w:tcPr>
            <w:tcW w:w="6820" w:type="dxa"/>
            <w:gridSpan w:val="6"/>
            <w:tcBorders>
              <w:top w:val="single" w:color="000000" w:sz="4" w:space="0"/>
              <w:left w:val="nil"/>
              <w:bottom w:val="single" w:color="000000" w:sz="4" w:space="0"/>
              <w:right w:val="single" w:color="000000" w:sz="4" w:space="0"/>
            </w:tcBorders>
            <w:shd w:val="clear" w:color="FFFFFF" w:fill="C0C0C0"/>
            <w:vAlign w:val="center"/>
          </w:tcPr>
          <w:p w14:paraId="7C1281D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决算数</w:t>
            </w:r>
          </w:p>
        </w:tc>
      </w:tr>
      <w:tr w14:paraId="42987570">
        <w:tblPrEx>
          <w:tblCellMar>
            <w:top w:w="0" w:type="dxa"/>
            <w:left w:w="108" w:type="dxa"/>
            <w:bottom w:w="0" w:type="dxa"/>
            <w:right w:w="108" w:type="dxa"/>
          </w:tblCellMar>
        </w:tblPrEx>
        <w:trPr>
          <w:trHeight w:val="308" w:hRule="atLeast"/>
        </w:trPr>
        <w:tc>
          <w:tcPr>
            <w:tcW w:w="1420" w:type="dxa"/>
            <w:vMerge w:val="restart"/>
            <w:tcBorders>
              <w:top w:val="nil"/>
              <w:left w:val="single" w:color="000000" w:sz="4" w:space="0"/>
              <w:bottom w:val="single" w:color="000000" w:sz="4" w:space="0"/>
              <w:right w:val="single" w:color="000000" w:sz="4" w:space="0"/>
            </w:tcBorders>
            <w:shd w:val="clear" w:color="FFFFFF" w:fill="C0C0C0"/>
            <w:vAlign w:val="center"/>
          </w:tcPr>
          <w:p w14:paraId="1315399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1460" w:type="dxa"/>
            <w:vMerge w:val="restart"/>
            <w:tcBorders>
              <w:top w:val="nil"/>
              <w:left w:val="nil"/>
              <w:bottom w:val="single" w:color="000000" w:sz="4" w:space="0"/>
              <w:right w:val="single" w:color="000000" w:sz="4" w:space="0"/>
            </w:tcBorders>
            <w:shd w:val="clear" w:color="FFFFFF" w:fill="C0C0C0"/>
            <w:vAlign w:val="center"/>
          </w:tcPr>
          <w:p w14:paraId="16DB1C0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因公出国（境）费</w:t>
            </w:r>
          </w:p>
        </w:tc>
        <w:tc>
          <w:tcPr>
            <w:tcW w:w="3620" w:type="dxa"/>
            <w:gridSpan w:val="3"/>
            <w:tcBorders>
              <w:top w:val="nil"/>
              <w:left w:val="nil"/>
              <w:bottom w:val="single" w:color="000000" w:sz="4" w:space="0"/>
              <w:right w:val="single" w:color="000000" w:sz="4" w:space="0"/>
            </w:tcBorders>
            <w:shd w:val="clear" w:color="FFFFFF" w:fill="C0C0C0"/>
            <w:vAlign w:val="center"/>
          </w:tcPr>
          <w:p w14:paraId="3BC3C6E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公务用车购置及运行维护费</w:t>
            </w:r>
          </w:p>
        </w:tc>
        <w:tc>
          <w:tcPr>
            <w:tcW w:w="1160" w:type="dxa"/>
            <w:vMerge w:val="restart"/>
            <w:tcBorders>
              <w:top w:val="nil"/>
              <w:left w:val="nil"/>
              <w:bottom w:val="single" w:color="000000" w:sz="4" w:space="0"/>
              <w:right w:val="single" w:color="000000" w:sz="4" w:space="0"/>
            </w:tcBorders>
            <w:shd w:val="clear" w:color="FFFFFF" w:fill="C0C0C0"/>
            <w:vAlign w:val="center"/>
          </w:tcPr>
          <w:p w14:paraId="1B865457">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公务接待费</w:t>
            </w:r>
          </w:p>
        </w:tc>
        <w:tc>
          <w:tcPr>
            <w:tcW w:w="780" w:type="dxa"/>
            <w:vMerge w:val="restart"/>
            <w:tcBorders>
              <w:top w:val="nil"/>
              <w:left w:val="nil"/>
              <w:bottom w:val="single" w:color="000000" w:sz="4" w:space="0"/>
              <w:right w:val="single" w:color="000000" w:sz="4" w:space="0"/>
            </w:tcBorders>
            <w:shd w:val="clear" w:color="FFFFFF" w:fill="C0C0C0"/>
            <w:vAlign w:val="center"/>
          </w:tcPr>
          <w:p w14:paraId="00C0B38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合计</w:t>
            </w:r>
          </w:p>
        </w:tc>
        <w:tc>
          <w:tcPr>
            <w:tcW w:w="1300" w:type="dxa"/>
            <w:vMerge w:val="restart"/>
            <w:tcBorders>
              <w:top w:val="nil"/>
              <w:left w:val="nil"/>
              <w:bottom w:val="single" w:color="000000" w:sz="4" w:space="0"/>
              <w:right w:val="single" w:color="000000" w:sz="4" w:space="0"/>
            </w:tcBorders>
            <w:shd w:val="clear" w:color="FFFFFF" w:fill="C0C0C0"/>
            <w:vAlign w:val="center"/>
          </w:tcPr>
          <w:p w14:paraId="188736F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因公出国（境）费</w:t>
            </w:r>
          </w:p>
        </w:tc>
        <w:tc>
          <w:tcPr>
            <w:tcW w:w="3312" w:type="dxa"/>
            <w:gridSpan w:val="3"/>
            <w:tcBorders>
              <w:top w:val="nil"/>
              <w:left w:val="nil"/>
              <w:bottom w:val="single" w:color="000000" w:sz="4" w:space="0"/>
              <w:right w:val="single" w:color="000000" w:sz="4" w:space="0"/>
            </w:tcBorders>
            <w:shd w:val="clear" w:color="FFFFFF" w:fill="C0C0C0"/>
            <w:vAlign w:val="center"/>
          </w:tcPr>
          <w:p w14:paraId="6BFFAC5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公务用车购置及运行维护费</w:t>
            </w:r>
          </w:p>
        </w:tc>
        <w:tc>
          <w:tcPr>
            <w:tcW w:w="1428" w:type="dxa"/>
            <w:vMerge w:val="restart"/>
            <w:tcBorders>
              <w:top w:val="nil"/>
              <w:left w:val="nil"/>
              <w:bottom w:val="single" w:color="000000" w:sz="4" w:space="0"/>
              <w:right w:val="single" w:color="000000" w:sz="4" w:space="0"/>
            </w:tcBorders>
            <w:shd w:val="clear" w:color="FFFFFF" w:fill="C0C0C0"/>
            <w:vAlign w:val="center"/>
          </w:tcPr>
          <w:p w14:paraId="50D8899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公务接待费</w:t>
            </w:r>
          </w:p>
        </w:tc>
      </w:tr>
      <w:tr w14:paraId="0F382131">
        <w:tblPrEx>
          <w:tblCellMar>
            <w:top w:w="0" w:type="dxa"/>
            <w:left w:w="108" w:type="dxa"/>
            <w:bottom w:w="0" w:type="dxa"/>
            <w:right w:w="108" w:type="dxa"/>
          </w:tblCellMar>
        </w:tblPrEx>
        <w:trPr>
          <w:trHeight w:val="615" w:hRule="atLeast"/>
        </w:trPr>
        <w:tc>
          <w:tcPr>
            <w:tcW w:w="1420" w:type="dxa"/>
            <w:vMerge w:val="continue"/>
            <w:tcBorders>
              <w:top w:val="nil"/>
              <w:left w:val="single" w:color="000000" w:sz="4" w:space="0"/>
              <w:bottom w:val="single" w:color="000000" w:sz="4" w:space="0"/>
              <w:right w:val="single" w:color="000000" w:sz="4" w:space="0"/>
            </w:tcBorders>
            <w:vAlign w:val="center"/>
          </w:tcPr>
          <w:p w14:paraId="5F5BFC3F">
            <w:pPr>
              <w:widowControl/>
              <w:jc w:val="left"/>
              <w:rPr>
                <w:rFonts w:ascii="宋体" w:hAnsi="宋体" w:eastAsia="宋体" w:cs="Arial"/>
                <w:color w:val="auto"/>
                <w:kern w:val="0"/>
                <w:sz w:val="22"/>
                <w:highlight w:val="none"/>
              </w:rPr>
            </w:pPr>
          </w:p>
        </w:tc>
        <w:tc>
          <w:tcPr>
            <w:tcW w:w="1460" w:type="dxa"/>
            <w:vMerge w:val="continue"/>
            <w:tcBorders>
              <w:top w:val="nil"/>
              <w:left w:val="nil"/>
              <w:bottom w:val="single" w:color="000000" w:sz="4" w:space="0"/>
              <w:right w:val="single" w:color="000000" w:sz="4" w:space="0"/>
            </w:tcBorders>
            <w:vAlign w:val="center"/>
          </w:tcPr>
          <w:p w14:paraId="29AB3B42">
            <w:pPr>
              <w:widowControl/>
              <w:jc w:val="left"/>
              <w:rPr>
                <w:rFonts w:ascii="宋体" w:hAnsi="宋体" w:eastAsia="宋体" w:cs="Arial"/>
                <w:color w:val="auto"/>
                <w:kern w:val="0"/>
                <w:sz w:val="22"/>
                <w:highlight w:val="none"/>
              </w:rPr>
            </w:pPr>
          </w:p>
        </w:tc>
        <w:tc>
          <w:tcPr>
            <w:tcW w:w="780" w:type="dxa"/>
            <w:tcBorders>
              <w:top w:val="nil"/>
              <w:left w:val="nil"/>
              <w:bottom w:val="single" w:color="000000" w:sz="4" w:space="0"/>
              <w:right w:val="single" w:color="000000" w:sz="4" w:space="0"/>
            </w:tcBorders>
            <w:shd w:val="clear" w:color="FFFFFF" w:fill="C0C0C0"/>
            <w:vAlign w:val="center"/>
          </w:tcPr>
          <w:p w14:paraId="403DF6B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1420" w:type="dxa"/>
            <w:tcBorders>
              <w:top w:val="nil"/>
              <w:left w:val="nil"/>
              <w:bottom w:val="single" w:color="000000" w:sz="4" w:space="0"/>
              <w:right w:val="single" w:color="000000" w:sz="4" w:space="0"/>
            </w:tcBorders>
            <w:shd w:val="clear" w:color="FFFFFF" w:fill="C0C0C0"/>
            <w:vAlign w:val="center"/>
          </w:tcPr>
          <w:p w14:paraId="51D39190">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公务用车购置费</w:t>
            </w:r>
          </w:p>
        </w:tc>
        <w:tc>
          <w:tcPr>
            <w:tcW w:w="1420" w:type="dxa"/>
            <w:tcBorders>
              <w:top w:val="nil"/>
              <w:left w:val="nil"/>
              <w:bottom w:val="single" w:color="000000" w:sz="4" w:space="0"/>
              <w:right w:val="single" w:color="000000" w:sz="4" w:space="0"/>
            </w:tcBorders>
            <w:shd w:val="clear" w:color="FFFFFF" w:fill="C0C0C0"/>
            <w:vAlign w:val="center"/>
          </w:tcPr>
          <w:p w14:paraId="785AE4AD">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公务用车运行维护费</w:t>
            </w:r>
          </w:p>
        </w:tc>
        <w:tc>
          <w:tcPr>
            <w:tcW w:w="1160" w:type="dxa"/>
            <w:vMerge w:val="continue"/>
            <w:tcBorders>
              <w:top w:val="nil"/>
              <w:left w:val="nil"/>
              <w:bottom w:val="single" w:color="000000" w:sz="4" w:space="0"/>
              <w:right w:val="single" w:color="000000" w:sz="4" w:space="0"/>
            </w:tcBorders>
            <w:vAlign w:val="center"/>
          </w:tcPr>
          <w:p w14:paraId="03807DE2">
            <w:pPr>
              <w:widowControl/>
              <w:jc w:val="left"/>
              <w:rPr>
                <w:rFonts w:ascii="宋体" w:hAnsi="宋体" w:eastAsia="宋体" w:cs="Arial"/>
                <w:color w:val="auto"/>
                <w:kern w:val="0"/>
                <w:sz w:val="22"/>
                <w:highlight w:val="none"/>
              </w:rPr>
            </w:pPr>
          </w:p>
        </w:tc>
        <w:tc>
          <w:tcPr>
            <w:tcW w:w="780" w:type="dxa"/>
            <w:vMerge w:val="continue"/>
            <w:tcBorders>
              <w:top w:val="nil"/>
              <w:left w:val="nil"/>
              <w:bottom w:val="single" w:color="000000" w:sz="4" w:space="0"/>
              <w:right w:val="single" w:color="000000" w:sz="4" w:space="0"/>
            </w:tcBorders>
            <w:vAlign w:val="center"/>
          </w:tcPr>
          <w:p w14:paraId="3EC57BD8">
            <w:pPr>
              <w:widowControl/>
              <w:jc w:val="left"/>
              <w:rPr>
                <w:rFonts w:ascii="宋体" w:hAnsi="宋体" w:eastAsia="宋体" w:cs="Arial"/>
                <w:color w:val="auto"/>
                <w:kern w:val="0"/>
                <w:sz w:val="22"/>
                <w:highlight w:val="none"/>
              </w:rPr>
            </w:pPr>
          </w:p>
        </w:tc>
        <w:tc>
          <w:tcPr>
            <w:tcW w:w="1300" w:type="dxa"/>
            <w:vMerge w:val="continue"/>
            <w:tcBorders>
              <w:top w:val="nil"/>
              <w:left w:val="nil"/>
              <w:bottom w:val="single" w:color="000000" w:sz="4" w:space="0"/>
              <w:right w:val="single" w:color="000000" w:sz="4" w:space="0"/>
            </w:tcBorders>
            <w:vAlign w:val="center"/>
          </w:tcPr>
          <w:p w14:paraId="5C2DFE02">
            <w:pPr>
              <w:widowControl/>
              <w:jc w:val="left"/>
              <w:rPr>
                <w:rFonts w:ascii="宋体" w:hAnsi="宋体" w:eastAsia="宋体" w:cs="Arial"/>
                <w:color w:val="auto"/>
                <w:kern w:val="0"/>
                <w:sz w:val="22"/>
                <w:highlight w:val="none"/>
              </w:rPr>
            </w:pPr>
          </w:p>
        </w:tc>
        <w:tc>
          <w:tcPr>
            <w:tcW w:w="1000" w:type="dxa"/>
            <w:tcBorders>
              <w:top w:val="nil"/>
              <w:left w:val="nil"/>
              <w:bottom w:val="single" w:color="000000" w:sz="4" w:space="0"/>
              <w:right w:val="single" w:color="000000" w:sz="4" w:space="0"/>
            </w:tcBorders>
            <w:shd w:val="clear" w:color="FFFFFF" w:fill="C0C0C0"/>
            <w:vAlign w:val="center"/>
          </w:tcPr>
          <w:p w14:paraId="5371DAB8">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小计</w:t>
            </w:r>
          </w:p>
        </w:tc>
        <w:tc>
          <w:tcPr>
            <w:tcW w:w="1080" w:type="dxa"/>
            <w:tcBorders>
              <w:top w:val="nil"/>
              <w:left w:val="nil"/>
              <w:bottom w:val="single" w:color="000000" w:sz="4" w:space="0"/>
              <w:right w:val="single" w:color="000000" w:sz="4" w:space="0"/>
            </w:tcBorders>
            <w:shd w:val="clear" w:color="FFFFFF" w:fill="C0C0C0"/>
            <w:vAlign w:val="center"/>
          </w:tcPr>
          <w:p w14:paraId="0E235DBC">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公务用车购置费</w:t>
            </w:r>
          </w:p>
        </w:tc>
        <w:tc>
          <w:tcPr>
            <w:tcW w:w="1232" w:type="dxa"/>
            <w:tcBorders>
              <w:top w:val="nil"/>
              <w:left w:val="nil"/>
              <w:bottom w:val="single" w:color="000000" w:sz="4" w:space="0"/>
              <w:right w:val="single" w:color="000000" w:sz="4" w:space="0"/>
            </w:tcBorders>
            <w:shd w:val="clear" w:color="FFFFFF" w:fill="C0C0C0"/>
            <w:vAlign w:val="center"/>
          </w:tcPr>
          <w:p w14:paraId="37DB6B2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公务用车运行维护费</w:t>
            </w:r>
          </w:p>
        </w:tc>
        <w:tc>
          <w:tcPr>
            <w:tcW w:w="1428" w:type="dxa"/>
            <w:vMerge w:val="continue"/>
            <w:tcBorders>
              <w:top w:val="nil"/>
              <w:left w:val="nil"/>
              <w:bottom w:val="single" w:color="000000" w:sz="4" w:space="0"/>
              <w:right w:val="single" w:color="000000" w:sz="4" w:space="0"/>
            </w:tcBorders>
            <w:vAlign w:val="center"/>
          </w:tcPr>
          <w:p w14:paraId="6D8D1300">
            <w:pPr>
              <w:widowControl/>
              <w:jc w:val="left"/>
              <w:rPr>
                <w:rFonts w:ascii="宋体" w:hAnsi="宋体" w:eastAsia="宋体" w:cs="Arial"/>
                <w:color w:val="auto"/>
                <w:kern w:val="0"/>
                <w:sz w:val="22"/>
                <w:highlight w:val="none"/>
              </w:rPr>
            </w:pPr>
          </w:p>
        </w:tc>
      </w:tr>
      <w:tr w14:paraId="57863CE7">
        <w:tblPrEx>
          <w:tblCellMar>
            <w:top w:w="0" w:type="dxa"/>
            <w:left w:w="108" w:type="dxa"/>
            <w:bottom w:w="0" w:type="dxa"/>
            <w:right w:w="108" w:type="dxa"/>
          </w:tblCellMar>
        </w:tblPrEx>
        <w:trPr>
          <w:trHeight w:val="308" w:hRule="atLeast"/>
        </w:trPr>
        <w:tc>
          <w:tcPr>
            <w:tcW w:w="1420" w:type="dxa"/>
            <w:tcBorders>
              <w:top w:val="nil"/>
              <w:left w:val="single" w:color="000000" w:sz="4" w:space="0"/>
              <w:bottom w:val="single" w:color="000000" w:sz="4" w:space="0"/>
              <w:right w:val="single" w:color="000000" w:sz="4" w:space="0"/>
            </w:tcBorders>
            <w:shd w:val="clear" w:color="FFFFFF" w:fill="C0C0C0"/>
            <w:vAlign w:val="center"/>
          </w:tcPr>
          <w:p w14:paraId="352C8905">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w:t>
            </w:r>
          </w:p>
        </w:tc>
        <w:tc>
          <w:tcPr>
            <w:tcW w:w="1460" w:type="dxa"/>
            <w:tcBorders>
              <w:top w:val="nil"/>
              <w:left w:val="nil"/>
              <w:bottom w:val="single" w:color="000000" w:sz="4" w:space="0"/>
              <w:right w:val="single" w:color="000000" w:sz="4" w:space="0"/>
            </w:tcBorders>
            <w:shd w:val="clear" w:color="FFFFFF" w:fill="C0C0C0"/>
            <w:vAlign w:val="center"/>
          </w:tcPr>
          <w:p w14:paraId="12D5A5A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w:t>
            </w:r>
          </w:p>
        </w:tc>
        <w:tc>
          <w:tcPr>
            <w:tcW w:w="780" w:type="dxa"/>
            <w:tcBorders>
              <w:top w:val="nil"/>
              <w:left w:val="nil"/>
              <w:bottom w:val="single" w:color="000000" w:sz="4" w:space="0"/>
              <w:right w:val="single" w:color="000000" w:sz="4" w:space="0"/>
            </w:tcBorders>
            <w:shd w:val="clear" w:color="FFFFFF" w:fill="C0C0C0"/>
            <w:vAlign w:val="center"/>
          </w:tcPr>
          <w:p w14:paraId="2330B5A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w:t>
            </w:r>
          </w:p>
        </w:tc>
        <w:tc>
          <w:tcPr>
            <w:tcW w:w="1420" w:type="dxa"/>
            <w:tcBorders>
              <w:top w:val="nil"/>
              <w:left w:val="nil"/>
              <w:bottom w:val="single" w:color="000000" w:sz="4" w:space="0"/>
              <w:right w:val="single" w:color="000000" w:sz="4" w:space="0"/>
            </w:tcBorders>
            <w:shd w:val="clear" w:color="FFFFFF" w:fill="C0C0C0"/>
            <w:vAlign w:val="center"/>
          </w:tcPr>
          <w:p w14:paraId="0DFF88F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4</w:t>
            </w:r>
          </w:p>
        </w:tc>
        <w:tc>
          <w:tcPr>
            <w:tcW w:w="1420" w:type="dxa"/>
            <w:tcBorders>
              <w:top w:val="nil"/>
              <w:left w:val="nil"/>
              <w:bottom w:val="single" w:color="000000" w:sz="4" w:space="0"/>
              <w:right w:val="single" w:color="000000" w:sz="4" w:space="0"/>
            </w:tcBorders>
            <w:shd w:val="clear" w:color="FFFFFF" w:fill="C0C0C0"/>
            <w:vAlign w:val="center"/>
          </w:tcPr>
          <w:p w14:paraId="6E61DD7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5</w:t>
            </w:r>
          </w:p>
        </w:tc>
        <w:tc>
          <w:tcPr>
            <w:tcW w:w="1160" w:type="dxa"/>
            <w:tcBorders>
              <w:top w:val="nil"/>
              <w:left w:val="nil"/>
              <w:bottom w:val="single" w:color="000000" w:sz="4" w:space="0"/>
              <w:right w:val="single" w:color="000000" w:sz="4" w:space="0"/>
            </w:tcBorders>
            <w:shd w:val="clear" w:color="FFFFFF" w:fill="C0C0C0"/>
            <w:vAlign w:val="center"/>
          </w:tcPr>
          <w:p w14:paraId="2A76D13E">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6</w:t>
            </w:r>
          </w:p>
        </w:tc>
        <w:tc>
          <w:tcPr>
            <w:tcW w:w="780" w:type="dxa"/>
            <w:tcBorders>
              <w:top w:val="nil"/>
              <w:left w:val="nil"/>
              <w:bottom w:val="single" w:color="000000" w:sz="4" w:space="0"/>
              <w:right w:val="single" w:color="000000" w:sz="4" w:space="0"/>
            </w:tcBorders>
            <w:shd w:val="clear" w:color="FFFFFF" w:fill="C0C0C0"/>
            <w:vAlign w:val="center"/>
          </w:tcPr>
          <w:p w14:paraId="183EBB94">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7</w:t>
            </w:r>
          </w:p>
        </w:tc>
        <w:tc>
          <w:tcPr>
            <w:tcW w:w="1300" w:type="dxa"/>
            <w:tcBorders>
              <w:top w:val="nil"/>
              <w:left w:val="nil"/>
              <w:bottom w:val="single" w:color="000000" w:sz="4" w:space="0"/>
              <w:right w:val="single" w:color="000000" w:sz="4" w:space="0"/>
            </w:tcBorders>
            <w:shd w:val="clear" w:color="FFFFFF" w:fill="C0C0C0"/>
            <w:vAlign w:val="center"/>
          </w:tcPr>
          <w:p w14:paraId="20196972">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8</w:t>
            </w:r>
          </w:p>
        </w:tc>
        <w:tc>
          <w:tcPr>
            <w:tcW w:w="1000" w:type="dxa"/>
            <w:tcBorders>
              <w:top w:val="nil"/>
              <w:left w:val="nil"/>
              <w:bottom w:val="single" w:color="000000" w:sz="4" w:space="0"/>
              <w:right w:val="single" w:color="000000" w:sz="4" w:space="0"/>
            </w:tcBorders>
            <w:shd w:val="clear" w:color="FFFFFF" w:fill="C0C0C0"/>
            <w:vAlign w:val="center"/>
          </w:tcPr>
          <w:p w14:paraId="40AD1EE3">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9</w:t>
            </w:r>
          </w:p>
        </w:tc>
        <w:tc>
          <w:tcPr>
            <w:tcW w:w="1080" w:type="dxa"/>
            <w:tcBorders>
              <w:top w:val="nil"/>
              <w:left w:val="nil"/>
              <w:bottom w:val="single" w:color="000000" w:sz="4" w:space="0"/>
              <w:right w:val="single" w:color="000000" w:sz="4" w:space="0"/>
            </w:tcBorders>
            <w:shd w:val="clear" w:color="FFFFFF" w:fill="C0C0C0"/>
            <w:vAlign w:val="center"/>
          </w:tcPr>
          <w:p w14:paraId="0E48430F">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10</w:t>
            </w:r>
          </w:p>
        </w:tc>
        <w:tc>
          <w:tcPr>
            <w:tcW w:w="1232" w:type="dxa"/>
            <w:tcBorders>
              <w:top w:val="nil"/>
              <w:left w:val="nil"/>
              <w:bottom w:val="single" w:color="000000" w:sz="4" w:space="0"/>
              <w:right w:val="single" w:color="000000" w:sz="4" w:space="0"/>
            </w:tcBorders>
            <w:shd w:val="clear" w:color="FFFFFF" w:fill="C0C0C0"/>
            <w:vAlign w:val="center"/>
          </w:tcPr>
          <w:p w14:paraId="3F3E1709">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11</w:t>
            </w:r>
          </w:p>
        </w:tc>
        <w:tc>
          <w:tcPr>
            <w:tcW w:w="1428" w:type="dxa"/>
            <w:tcBorders>
              <w:top w:val="nil"/>
              <w:left w:val="nil"/>
              <w:bottom w:val="single" w:color="000000" w:sz="4" w:space="0"/>
              <w:right w:val="single" w:color="000000" w:sz="4" w:space="0"/>
            </w:tcBorders>
            <w:shd w:val="clear" w:color="FFFFFF" w:fill="C0C0C0"/>
            <w:vAlign w:val="center"/>
          </w:tcPr>
          <w:p w14:paraId="7C59076A">
            <w:pPr>
              <w:widowControl/>
              <w:jc w:val="center"/>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12</w:t>
            </w:r>
          </w:p>
        </w:tc>
      </w:tr>
      <w:tr w14:paraId="79B99509">
        <w:tblPrEx>
          <w:tblCellMar>
            <w:top w:w="0" w:type="dxa"/>
            <w:left w:w="108" w:type="dxa"/>
            <w:bottom w:w="0" w:type="dxa"/>
            <w:right w:w="108" w:type="dxa"/>
          </w:tblCellMar>
        </w:tblPrEx>
        <w:trPr>
          <w:trHeight w:val="308" w:hRule="atLeast"/>
        </w:trPr>
        <w:tc>
          <w:tcPr>
            <w:tcW w:w="1420" w:type="dxa"/>
            <w:tcBorders>
              <w:top w:val="nil"/>
              <w:left w:val="single" w:color="000000" w:sz="4" w:space="0"/>
              <w:bottom w:val="single" w:color="000000" w:sz="4" w:space="0"/>
              <w:right w:val="single" w:color="000000" w:sz="4" w:space="0"/>
            </w:tcBorders>
            <w:shd w:val="clear" w:color="auto" w:fill="auto"/>
            <w:noWrap/>
            <w:vAlign w:val="center"/>
          </w:tcPr>
          <w:p w14:paraId="05AA5292">
            <w:pPr>
              <w:widowControl/>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lang w:val="en-US" w:eastAsia="zh-CN"/>
              </w:rPr>
              <w:t>21.17</w:t>
            </w:r>
          </w:p>
        </w:tc>
        <w:tc>
          <w:tcPr>
            <w:tcW w:w="1460" w:type="dxa"/>
            <w:tcBorders>
              <w:top w:val="nil"/>
              <w:left w:val="nil"/>
              <w:bottom w:val="single" w:color="000000" w:sz="4" w:space="0"/>
              <w:right w:val="single" w:color="000000" w:sz="4" w:space="0"/>
            </w:tcBorders>
            <w:shd w:val="clear" w:color="auto" w:fill="auto"/>
            <w:noWrap/>
            <w:vAlign w:val="center"/>
          </w:tcPr>
          <w:p w14:paraId="49BA81B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780" w:type="dxa"/>
            <w:tcBorders>
              <w:top w:val="nil"/>
              <w:left w:val="nil"/>
              <w:bottom w:val="single" w:color="000000" w:sz="4" w:space="0"/>
              <w:right w:val="single" w:color="000000" w:sz="4" w:space="0"/>
            </w:tcBorders>
            <w:shd w:val="clear" w:color="auto" w:fill="auto"/>
            <w:noWrap/>
            <w:vAlign w:val="center"/>
          </w:tcPr>
          <w:p w14:paraId="6D04EF51">
            <w:pPr>
              <w:widowControl/>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lang w:val="en-US" w:eastAsia="zh-CN"/>
              </w:rPr>
              <w:t>12.60</w:t>
            </w:r>
          </w:p>
        </w:tc>
        <w:tc>
          <w:tcPr>
            <w:tcW w:w="1420" w:type="dxa"/>
            <w:tcBorders>
              <w:top w:val="nil"/>
              <w:left w:val="nil"/>
              <w:bottom w:val="single" w:color="000000" w:sz="4" w:space="0"/>
              <w:right w:val="single" w:color="000000" w:sz="4" w:space="0"/>
            </w:tcBorders>
            <w:shd w:val="clear" w:color="auto" w:fill="auto"/>
            <w:noWrap/>
            <w:vAlign w:val="center"/>
          </w:tcPr>
          <w:p w14:paraId="557C021D">
            <w:pPr>
              <w:widowControl/>
              <w:jc w:val="right"/>
              <w:rPr>
                <w:rFonts w:hint="eastAsia" w:ascii="宋体" w:hAnsi="宋体" w:eastAsia="宋体" w:cs="Arial"/>
                <w:color w:val="auto"/>
                <w:kern w:val="0"/>
                <w:sz w:val="22"/>
                <w:highlight w:val="none"/>
                <w:lang w:eastAsia="zh-CN"/>
              </w:rPr>
            </w:pPr>
            <w:r>
              <w:rPr>
                <w:rFonts w:hint="eastAsia" w:ascii="宋体" w:hAnsi="宋体" w:eastAsia="宋体" w:cs="Arial"/>
                <w:color w:val="auto"/>
                <w:kern w:val="0"/>
                <w:sz w:val="22"/>
                <w:highlight w:val="none"/>
                <w:lang w:val="en-US" w:eastAsia="zh-CN"/>
              </w:rPr>
              <w:t>0</w:t>
            </w:r>
          </w:p>
        </w:tc>
        <w:tc>
          <w:tcPr>
            <w:tcW w:w="1420" w:type="dxa"/>
            <w:tcBorders>
              <w:top w:val="nil"/>
              <w:left w:val="nil"/>
              <w:bottom w:val="single" w:color="000000" w:sz="4" w:space="0"/>
              <w:right w:val="single" w:color="000000" w:sz="4" w:space="0"/>
            </w:tcBorders>
            <w:shd w:val="clear" w:color="auto" w:fill="auto"/>
            <w:noWrap/>
            <w:vAlign w:val="center"/>
          </w:tcPr>
          <w:p w14:paraId="3FAA7291">
            <w:pPr>
              <w:widowControl/>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rPr>
              <w:t>12.</w:t>
            </w:r>
            <w:r>
              <w:rPr>
                <w:rFonts w:hint="eastAsia" w:ascii="宋体" w:hAnsi="宋体" w:eastAsia="宋体" w:cs="Arial"/>
                <w:color w:val="auto"/>
                <w:kern w:val="0"/>
                <w:sz w:val="22"/>
                <w:highlight w:val="none"/>
                <w:lang w:val="en-US" w:eastAsia="zh-CN"/>
              </w:rPr>
              <w:t>60</w:t>
            </w:r>
          </w:p>
        </w:tc>
        <w:tc>
          <w:tcPr>
            <w:tcW w:w="1160" w:type="dxa"/>
            <w:tcBorders>
              <w:top w:val="nil"/>
              <w:left w:val="nil"/>
              <w:bottom w:val="single" w:color="000000" w:sz="4" w:space="0"/>
              <w:right w:val="single" w:color="000000" w:sz="4" w:space="0"/>
            </w:tcBorders>
            <w:shd w:val="clear" w:color="auto" w:fill="auto"/>
            <w:noWrap/>
            <w:vAlign w:val="center"/>
          </w:tcPr>
          <w:p w14:paraId="008FBF49">
            <w:pPr>
              <w:widowControl/>
              <w:jc w:val="right"/>
              <w:rPr>
                <w:rFonts w:hint="default" w:ascii="宋体" w:hAnsi="宋体" w:eastAsia="宋体" w:cs="Arial"/>
                <w:color w:val="auto"/>
                <w:kern w:val="0"/>
                <w:sz w:val="22"/>
                <w:highlight w:val="none"/>
                <w:lang w:val="en-US" w:eastAsia="zh-CN"/>
              </w:rPr>
            </w:pPr>
            <w:r>
              <w:rPr>
                <w:rFonts w:hint="eastAsia" w:ascii="宋体" w:hAnsi="宋体" w:eastAsia="宋体" w:cs="Arial"/>
                <w:color w:val="auto"/>
                <w:kern w:val="0"/>
                <w:sz w:val="22"/>
                <w:highlight w:val="none"/>
                <w:lang w:val="en-US" w:eastAsia="zh-CN"/>
              </w:rPr>
              <w:t>8.57</w:t>
            </w:r>
          </w:p>
        </w:tc>
        <w:tc>
          <w:tcPr>
            <w:tcW w:w="780" w:type="dxa"/>
            <w:tcBorders>
              <w:top w:val="nil"/>
              <w:left w:val="nil"/>
              <w:bottom w:val="single" w:color="000000" w:sz="4" w:space="0"/>
              <w:right w:val="single" w:color="000000" w:sz="4" w:space="0"/>
            </w:tcBorders>
            <w:shd w:val="clear" w:color="auto" w:fill="auto"/>
            <w:noWrap/>
            <w:vAlign w:val="center"/>
          </w:tcPr>
          <w:p w14:paraId="7E8FDC85">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34.84</w:t>
            </w:r>
          </w:p>
        </w:tc>
        <w:tc>
          <w:tcPr>
            <w:tcW w:w="1300" w:type="dxa"/>
            <w:tcBorders>
              <w:top w:val="nil"/>
              <w:left w:val="nil"/>
              <w:bottom w:val="single" w:color="000000" w:sz="4" w:space="0"/>
              <w:right w:val="single" w:color="000000" w:sz="4" w:space="0"/>
            </w:tcBorders>
            <w:shd w:val="clear" w:color="auto" w:fill="auto"/>
            <w:noWrap/>
            <w:vAlign w:val="center"/>
          </w:tcPr>
          <w:p w14:paraId="136CAE23">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c>
          <w:tcPr>
            <w:tcW w:w="1000" w:type="dxa"/>
            <w:tcBorders>
              <w:top w:val="nil"/>
              <w:left w:val="nil"/>
              <w:bottom w:val="single" w:color="000000" w:sz="4" w:space="0"/>
              <w:right w:val="single" w:color="000000" w:sz="4" w:space="0"/>
            </w:tcBorders>
            <w:shd w:val="clear" w:color="auto" w:fill="auto"/>
            <w:noWrap/>
            <w:vAlign w:val="center"/>
          </w:tcPr>
          <w:p w14:paraId="2E887608">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34.84</w:t>
            </w:r>
          </w:p>
        </w:tc>
        <w:tc>
          <w:tcPr>
            <w:tcW w:w="1080" w:type="dxa"/>
            <w:tcBorders>
              <w:top w:val="nil"/>
              <w:left w:val="nil"/>
              <w:bottom w:val="single" w:color="000000" w:sz="4" w:space="0"/>
              <w:right w:val="single" w:color="000000" w:sz="4" w:space="0"/>
            </w:tcBorders>
            <w:shd w:val="clear" w:color="auto" w:fill="auto"/>
            <w:noWrap/>
            <w:vAlign w:val="center"/>
          </w:tcPr>
          <w:p w14:paraId="2A6815FE">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21.95</w:t>
            </w:r>
          </w:p>
        </w:tc>
        <w:tc>
          <w:tcPr>
            <w:tcW w:w="1232" w:type="dxa"/>
            <w:tcBorders>
              <w:top w:val="nil"/>
              <w:left w:val="nil"/>
              <w:bottom w:val="single" w:color="000000" w:sz="4" w:space="0"/>
              <w:right w:val="single" w:color="000000" w:sz="4" w:space="0"/>
            </w:tcBorders>
            <w:shd w:val="clear" w:color="auto" w:fill="auto"/>
            <w:noWrap/>
            <w:vAlign w:val="center"/>
          </w:tcPr>
          <w:p w14:paraId="655783A1">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12.89</w:t>
            </w:r>
          </w:p>
        </w:tc>
        <w:tc>
          <w:tcPr>
            <w:tcW w:w="1428" w:type="dxa"/>
            <w:tcBorders>
              <w:top w:val="nil"/>
              <w:left w:val="nil"/>
              <w:bottom w:val="single" w:color="000000" w:sz="4" w:space="0"/>
              <w:right w:val="single" w:color="000000" w:sz="4" w:space="0"/>
            </w:tcBorders>
            <w:shd w:val="clear" w:color="auto" w:fill="auto"/>
            <w:noWrap/>
            <w:vAlign w:val="center"/>
          </w:tcPr>
          <w:p w14:paraId="33CC9580">
            <w:pPr>
              <w:widowControl/>
              <w:jc w:val="righ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0.00</w:t>
            </w:r>
          </w:p>
        </w:tc>
      </w:tr>
      <w:tr w14:paraId="392D7D23">
        <w:tblPrEx>
          <w:tblCellMar>
            <w:top w:w="0" w:type="dxa"/>
            <w:left w:w="108" w:type="dxa"/>
            <w:bottom w:w="0" w:type="dxa"/>
            <w:right w:w="108" w:type="dxa"/>
          </w:tblCellMar>
        </w:tblPrEx>
        <w:trPr>
          <w:trHeight w:val="615" w:hRule="atLeast"/>
        </w:trPr>
        <w:tc>
          <w:tcPr>
            <w:tcW w:w="14480" w:type="dxa"/>
            <w:gridSpan w:val="12"/>
            <w:tcBorders>
              <w:top w:val="nil"/>
              <w:left w:val="nil"/>
              <w:bottom w:val="nil"/>
              <w:right w:val="nil"/>
            </w:tcBorders>
            <w:shd w:val="clear" w:color="auto" w:fill="auto"/>
            <w:vAlign w:val="center"/>
          </w:tcPr>
          <w:p w14:paraId="00BDE9CF">
            <w:pPr>
              <w:widowControl/>
              <w:jc w:val="left"/>
              <w:rPr>
                <w:rFonts w:ascii="宋体" w:hAnsi="宋体" w:eastAsia="宋体" w:cs="Arial"/>
                <w:color w:val="auto"/>
                <w:kern w:val="0"/>
                <w:sz w:val="22"/>
                <w:highlight w:val="none"/>
              </w:rPr>
            </w:pPr>
            <w:r>
              <w:rPr>
                <w:rFonts w:hint="eastAsia" w:ascii="宋体" w:hAnsi="宋体" w:eastAsia="宋体" w:cs="Arial"/>
                <w:color w:val="auto"/>
                <w:kern w:val="0"/>
                <w:sz w:val="22"/>
                <w:highlight w:val="none"/>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1B8171E4">
      <w:pPr>
        <w:widowControl/>
        <w:jc w:val="left"/>
        <w:rPr>
          <w:rFonts w:asciiTheme="majorEastAsia" w:hAnsiTheme="majorEastAsia" w:eastAsiaTheme="majorEastAsia"/>
          <w:color w:val="auto"/>
          <w:sz w:val="84"/>
          <w:szCs w:val="84"/>
          <w:highlight w:val="none"/>
        </w:rPr>
        <w:sectPr>
          <w:pgSz w:w="16838" w:h="11906" w:orient="landscape"/>
          <w:pgMar w:top="720" w:right="720" w:bottom="720" w:left="720" w:header="851" w:footer="992" w:gutter="0"/>
          <w:cols w:space="425" w:num="1"/>
          <w:docGrid w:type="linesAndChars" w:linePitch="312" w:charSpace="0"/>
        </w:sectPr>
      </w:pPr>
      <w:bookmarkStart w:id="3" w:name="_GoBack"/>
      <w:bookmarkEnd w:id="3"/>
    </w:p>
    <w:p w14:paraId="581CA0A8">
      <w:pPr>
        <w:widowControl/>
        <w:jc w:val="left"/>
        <w:rPr>
          <w:rFonts w:asciiTheme="majorEastAsia" w:hAnsiTheme="majorEastAsia" w:eastAsiaTheme="majorEastAsia"/>
          <w:color w:val="auto"/>
          <w:sz w:val="84"/>
          <w:szCs w:val="84"/>
          <w:highlight w:val="none"/>
        </w:rPr>
      </w:pPr>
    </w:p>
    <w:p w14:paraId="09068999">
      <w:pPr>
        <w:pStyle w:val="9"/>
        <w:jc w:val="center"/>
        <w:rPr>
          <w:rFonts w:cs="方正小标宋_GBK" w:asciiTheme="majorEastAsia" w:hAnsiTheme="majorEastAsia" w:eastAsiaTheme="majorEastAsia"/>
          <w:color w:val="auto"/>
          <w:sz w:val="84"/>
          <w:szCs w:val="84"/>
          <w:highlight w:val="none"/>
        </w:rPr>
      </w:pPr>
    </w:p>
    <w:p w14:paraId="7E8A925F">
      <w:pPr>
        <w:pStyle w:val="9"/>
        <w:jc w:val="center"/>
        <w:rPr>
          <w:rFonts w:cs="方正小标宋_GBK" w:asciiTheme="majorEastAsia" w:hAnsiTheme="majorEastAsia" w:eastAsiaTheme="majorEastAsia"/>
          <w:color w:val="auto"/>
          <w:sz w:val="84"/>
          <w:szCs w:val="84"/>
          <w:highlight w:val="none"/>
        </w:rPr>
      </w:pPr>
    </w:p>
    <w:p w14:paraId="1181ACAA">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第三部分</w:t>
      </w:r>
    </w:p>
    <w:p w14:paraId="04653A9E">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2022年度部门决算情况说明</w:t>
      </w:r>
    </w:p>
    <w:p w14:paraId="3720B50E">
      <w:pPr>
        <w:widowControl/>
        <w:spacing w:line="600" w:lineRule="exact"/>
        <w:jc w:val="left"/>
        <w:rPr>
          <w:rFonts w:ascii="仿宋" w:hAnsi="仿宋" w:eastAsia="仿宋" w:cs="黑体"/>
          <w:b/>
          <w:bCs/>
          <w:color w:val="auto"/>
          <w:sz w:val="32"/>
          <w:szCs w:val="32"/>
          <w:highlight w:val="none"/>
        </w:rPr>
      </w:pPr>
    </w:p>
    <w:p w14:paraId="5C2A6F18">
      <w:pPr>
        <w:widowControl/>
        <w:spacing w:line="600" w:lineRule="exact"/>
        <w:jc w:val="left"/>
        <w:rPr>
          <w:rFonts w:ascii="仿宋" w:hAnsi="仿宋" w:eastAsia="仿宋" w:cs="黑体"/>
          <w:bCs/>
          <w:color w:val="auto"/>
          <w:sz w:val="32"/>
          <w:szCs w:val="32"/>
          <w:highlight w:val="none"/>
        </w:rPr>
      </w:pPr>
    </w:p>
    <w:p w14:paraId="6AED7F8B">
      <w:pPr>
        <w:widowControl/>
        <w:spacing w:line="600" w:lineRule="exact"/>
        <w:jc w:val="left"/>
        <w:rPr>
          <w:rFonts w:ascii="仿宋" w:hAnsi="仿宋" w:eastAsia="仿宋" w:cs="黑体"/>
          <w:bCs/>
          <w:color w:val="auto"/>
          <w:sz w:val="32"/>
          <w:szCs w:val="32"/>
          <w:highlight w:val="none"/>
        </w:rPr>
      </w:pPr>
    </w:p>
    <w:p w14:paraId="0B2219DC">
      <w:pPr>
        <w:widowControl/>
        <w:spacing w:line="600" w:lineRule="exact"/>
        <w:jc w:val="left"/>
        <w:rPr>
          <w:rFonts w:ascii="仿宋" w:hAnsi="仿宋" w:eastAsia="仿宋" w:cs="黑体"/>
          <w:bCs/>
          <w:color w:val="auto"/>
          <w:sz w:val="32"/>
          <w:szCs w:val="32"/>
          <w:highlight w:val="none"/>
        </w:rPr>
      </w:pPr>
    </w:p>
    <w:p w14:paraId="45FE61B7">
      <w:pPr>
        <w:widowControl/>
        <w:spacing w:line="600" w:lineRule="exact"/>
        <w:jc w:val="left"/>
        <w:rPr>
          <w:rFonts w:ascii="仿宋" w:hAnsi="仿宋" w:eastAsia="仿宋" w:cs="黑体"/>
          <w:bCs/>
          <w:color w:val="auto"/>
          <w:sz w:val="32"/>
          <w:szCs w:val="32"/>
          <w:highlight w:val="none"/>
        </w:rPr>
      </w:pPr>
    </w:p>
    <w:p w14:paraId="03D80C4B">
      <w:pPr>
        <w:widowControl/>
        <w:spacing w:line="600" w:lineRule="exact"/>
        <w:jc w:val="left"/>
        <w:rPr>
          <w:rFonts w:ascii="仿宋" w:hAnsi="仿宋" w:eastAsia="仿宋" w:cs="黑体"/>
          <w:bCs/>
          <w:color w:val="auto"/>
          <w:sz w:val="32"/>
          <w:szCs w:val="32"/>
          <w:highlight w:val="none"/>
        </w:rPr>
      </w:pPr>
    </w:p>
    <w:p w14:paraId="37E86A36">
      <w:pPr>
        <w:widowControl/>
        <w:spacing w:line="600" w:lineRule="exact"/>
        <w:jc w:val="left"/>
        <w:rPr>
          <w:rFonts w:ascii="仿宋" w:hAnsi="仿宋" w:eastAsia="仿宋" w:cs="黑体"/>
          <w:bCs/>
          <w:color w:val="auto"/>
          <w:sz w:val="32"/>
          <w:szCs w:val="32"/>
          <w:highlight w:val="none"/>
        </w:rPr>
      </w:pPr>
    </w:p>
    <w:p w14:paraId="4BAADE2A">
      <w:pPr>
        <w:widowControl/>
        <w:spacing w:line="600" w:lineRule="exact"/>
        <w:jc w:val="left"/>
        <w:rPr>
          <w:rFonts w:ascii="仿宋" w:hAnsi="仿宋" w:eastAsia="仿宋" w:cs="黑体"/>
          <w:bCs/>
          <w:color w:val="auto"/>
          <w:sz w:val="32"/>
          <w:szCs w:val="32"/>
          <w:highlight w:val="none"/>
        </w:rPr>
      </w:pPr>
    </w:p>
    <w:p w14:paraId="38CA8E14">
      <w:pPr>
        <w:widowControl/>
        <w:spacing w:line="600" w:lineRule="exact"/>
        <w:jc w:val="left"/>
        <w:rPr>
          <w:rFonts w:ascii="仿宋" w:hAnsi="仿宋" w:eastAsia="仿宋" w:cs="黑体"/>
          <w:bCs/>
          <w:color w:val="auto"/>
          <w:sz w:val="32"/>
          <w:szCs w:val="32"/>
          <w:highlight w:val="none"/>
        </w:rPr>
      </w:pPr>
    </w:p>
    <w:p w14:paraId="32D87D70">
      <w:pPr>
        <w:widowControl/>
        <w:spacing w:line="600" w:lineRule="exact"/>
        <w:jc w:val="left"/>
        <w:rPr>
          <w:rFonts w:ascii="仿宋" w:hAnsi="仿宋" w:eastAsia="仿宋" w:cs="黑体"/>
          <w:bCs/>
          <w:color w:val="auto"/>
          <w:sz w:val="32"/>
          <w:szCs w:val="32"/>
          <w:highlight w:val="none"/>
        </w:rPr>
      </w:pPr>
    </w:p>
    <w:p w14:paraId="2D894806">
      <w:pPr>
        <w:pStyle w:val="9"/>
        <w:spacing w:line="600" w:lineRule="exact"/>
        <w:ind w:firstLine="640" w:firstLineChars="200"/>
        <w:rPr>
          <w:rFonts w:ascii="仿宋" w:hAnsi="仿宋" w:eastAsia="仿宋"/>
          <w:bCs/>
          <w:color w:val="auto"/>
          <w:sz w:val="32"/>
          <w:szCs w:val="32"/>
          <w:highlight w:val="none"/>
        </w:rPr>
      </w:pPr>
      <w:r>
        <w:rPr>
          <w:rFonts w:hint="eastAsia" w:ascii="仿宋" w:hAnsi="仿宋" w:eastAsia="仿宋" w:cs="楷体"/>
          <w:b/>
          <w:color w:val="auto"/>
          <w:sz w:val="32"/>
          <w:szCs w:val="32"/>
          <w:highlight w:val="none"/>
        </w:rPr>
        <w:t>一、收入支出决算总体情况说明</w:t>
      </w:r>
    </w:p>
    <w:p w14:paraId="3316E20B">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2022年度收、支总计均为1979.78万元。与上年相比，减少377.6万元，减少16%，主要是因为2022年工程项目减少及在押人员项目经费的减少。</w:t>
      </w:r>
    </w:p>
    <w:p w14:paraId="44C8016C">
      <w:pPr>
        <w:pStyle w:val="9"/>
        <w:spacing w:line="600" w:lineRule="exact"/>
        <w:ind w:firstLine="640" w:firstLineChars="200"/>
        <w:rPr>
          <w:rFonts w:ascii="仿宋" w:hAnsi="仿宋" w:eastAsia="仿宋" w:cs="楷体"/>
          <w:b/>
          <w:color w:val="auto"/>
          <w:sz w:val="32"/>
          <w:szCs w:val="32"/>
          <w:highlight w:val="none"/>
        </w:rPr>
      </w:pPr>
      <w:r>
        <w:rPr>
          <w:rFonts w:hint="eastAsia" w:ascii="仿宋" w:hAnsi="仿宋" w:eastAsia="仿宋" w:cs="楷体"/>
          <w:b/>
          <w:color w:val="auto"/>
          <w:sz w:val="32"/>
          <w:szCs w:val="32"/>
          <w:highlight w:val="none"/>
        </w:rPr>
        <w:t>二、收入决算情况说明</w:t>
      </w:r>
    </w:p>
    <w:p w14:paraId="1D45D8F3">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2022年度收入合计1979.78万元，其中：财政拨款收入1940.22万元，占98%；其他收入39.57万元，占2%。</w:t>
      </w:r>
    </w:p>
    <w:p w14:paraId="09C69CAE">
      <w:pPr>
        <w:pStyle w:val="9"/>
        <w:spacing w:line="600" w:lineRule="exact"/>
        <w:ind w:firstLine="640" w:firstLineChars="200"/>
        <w:rPr>
          <w:rFonts w:ascii="仿宋" w:hAnsi="仿宋" w:eastAsia="仿宋" w:cs="楷体"/>
          <w:b/>
          <w:color w:val="auto"/>
          <w:sz w:val="32"/>
          <w:szCs w:val="32"/>
          <w:highlight w:val="none"/>
        </w:rPr>
      </w:pPr>
      <w:r>
        <w:rPr>
          <w:rFonts w:hint="eastAsia" w:ascii="仿宋" w:hAnsi="仿宋" w:eastAsia="仿宋" w:cs="楷体"/>
          <w:b/>
          <w:color w:val="auto"/>
          <w:sz w:val="32"/>
          <w:szCs w:val="32"/>
          <w:highlight w:val="none"/>
        </w:rPr>
        <w:t>三、支出决算情况说明</w:t>
      </w:r>
    </w:p>
    <w:p w14:paraId="7AE58F1A">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2022年度支出合计1979.78万元，其中：基本支出889.38万元，占44.92%；项目支出1090.4万元，占55.08%。</w:t>
      </w:r>
    </w:p>
    <w:p w14:paraId="1AE38C83">
      <w:pPr>
        <w:pStyle w:val="9"/>
        <w:spacing w:line="600" w:lineRule="exact"/>
        <w:ind w:firstLine="640" w:firstLineChars="200"/>
        <w:rPr>
          <w:rFonts w:ascii="仿宋" w:hAnsi="仿宋" w:eastAsia="仿宋" w:cs="楷体"/>
          <w:b/>
          <w:color w:val="auto"/>
          <w:sz w:val="32"/>
          <w:szCs w:val="32"/>
          <w:highlight w:val="none"/>
        </w:rPr>
      </w:pPr>
      <w:r>
        <w:rPr>
          <w:rFonts w:hint="eastAsia" w:ascii="仿宋" w:hAnsi="仿宋" w:eastAsia="仿宋" w:cs="楷体"/>
          <w:b/>
          <w:color w:val="auto"/>
          <w:sz w:val="32"/>
          <w:szCs w:val="32"/>
          <w:highlight w:val="none"/>
        </w:rPr>
        <w:t>四、财政拨款收入支出决算总体情况说明</w:t>
      </w:r>
    </w:p>
    <w:p w14:paraId="6CCA309F">
      <w:pPr>
        <w:pStyle w:val="9"/>
        <w:spacing w:line="6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s="Times New Roman"/>
          <w:color w:val="auto"/>
          <w:kern w:val="2"/>
          <w:sz w:val="32"/>
          <w:szCs w:val="32"/>
          <w:highlight w:val="none"/>
        </w:rPr>
        <w:t xml:space="preserve">   2022年度财政拨款收、支总计均为1940.22万元，与上年相比，减少195.</w:t>
      </w:r>
      <w:r>
        <w:rPr>
          <w:rFonts w:hint="eastAsia" w:ascii="仿宋" w:hAnsi="仿宋" w:eastAsia="仿宋" w:cs="Times New Roman"/>
          <w:color w:val="auto"/>
          <w:kern w:val="2"/>
          <w:sz w:val="32"/>
          <w:szCs w:val="32"/>
          <w:highlight w:val="none"/>
          <w:lang w:val="en-US" w:eastAsia="zh-CN"/>
        </w:rPr>
        <w:t>21</w:t>
      </w:r>
      <w:r>
        <w:rPr>
          <w:rFonts w:hint="eastAsia" w:ascii="仿宋" w:hAnsi="仿宋" w:eastAsia="仿宋" w:cs="Times New Roman"/>
          <w:color w:val="auto"/>
          <w:kern w:val="2"/>
          <w:sz w:val="32"/>
          <w:szCs w:val="32"/>
          <w:highlight w:val="none"/>
        </w:rPr>
        <w:t>万元,减少9.14%，主要是因为2022年工程项目减少及在押人员项目经费的减少。</w:t>
      </w:r>
    </w:p>
    <w:p w14:paraId="3D723628">
      <w:pPr>
        <w:pStyle w:val="9"/>
        <w:spacing w:line="600" w:lineRule="exact"/>
        <w:ind w:firstLine="640" w:firstLineChars="200"/>
        <w:rPr>
          <w:rFonts w:ascii="仿宋" w:hAnsi="仿宋" w:eastAsia="仿宋"/>
          <w:bCs/>
          <w:color w:val="auto"/>
          <w:sz w:val="32"/>
          <w:szCs w:val="32"/>
          <w:highlight w:val="none"/>
        </w:rPr>
      </w:pPr>
      <w:r>
        <w:rPr>
          <w:rFonts w:hint="eastAsia" w:ascii="仿宋" w:hAnsi="仿宋" w:eastAsia="仿宋" w:cs="楷体"/>
          <w:b/>
          <w:color w:val="auto"/>
          <w:sz w:val="32"/>
          <w:szCs w:val="32"/>
          <w:highlight w:val="none"/>
        </w:rPr>
        <w:t>五、一般公共预算财政拨款支出决算情况说明</w:t>
      </w:r>
    </w:p>
    <w:p w14:paraId="20A52521">
      <w:pPr>
        <w:pStyle w:val="9"/>
        <w:spacing w:line="600" w:lineRule="exact"/>
        <w:ind w:firstLine="640" w:firstLineChars="200"/>
        <w:rPr>
          <w:rFonts w:ascii="仿宋" w:hAnsi="仿宋" w:eastAsia="仿宋" w:cs="楷体"/>
          <w:bCs/>
          <w:color w:val="auto"/>
          <w:sz w:val="32"/>
          <w:szCs w:val="32"/>
          <w:highlight w:val="none"/>
        </w:rPr>
      </w:pPr>
      <w:r>
        <w:rPr>
          <w:rFonts w:hint="eastAsia" w:ascii="仿宋" w:hAnsi="仿宋" w:eastAsia="仿宋" w:cs="楷体"/>
          <w:bCs/>
          <w:color w:val="auto"/>
          <w:sz w:val="32"/>
          <w:szCs w:val="32"/>
          <w:highlight w:val="none"/>
        </w:rPr>
        <w:t>（一）财政拨款支出决算总体情况</w:t>
      </w:r>
    </w:p>
    <w:p w14:paraId="733473B9">
      <w:pPr>
        <w:pStyle w:val="9"/>
        <w:spacing w:line="600" w:lineRule="exact"/>
        <w:ind w:firstLine="800" w:firstLineChars="25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2022年度财政拨款支出1940.22万元，占本年支出合计的98%，与上年相比，财政拨款支出增加6.74万元，增长0.35%，主要是因为在押人员项目经费减少，人员工资增加。</w:t>
      </w:r>
    </w:p>
    <w:p w14:paraId="61A396D8">
      <w:pPr>
        <w:pStyle w:val="9"/>
        <w:spacing w:line="600" w:lineRule="exact"/>
        <w:ind w:firstLine="480" w:firstLineChars="150"/>
        <w:rPr>
          <w:rFonts w:ascii="仿宋" w:hAnsi="仿宋" w:eastAsia="仿宋" w:cs="楷体"/>
          <w:bCs/>
          <w:color w:val="auto"/>
          <w:sz w:val="32"/>
          <w:szCs w:val="32"/>
          <w:highlight w:val="none"/>
        </w:rPr>
      </w:pPr>
      <w:r>
        <w:rPr>
          <w:rFonts w:hint="eastAsia" w:ascii="仿宋" w:hAnsi="仿宋" w:eastAsia="仿宋" w:cs="楷体"/>
          <w:bCs/>
          <w:color w:val="auto"/>
          <w:sz w:val="32"/>
          <w:szCs w:val="32"/>
          <w:highlight w:val="none"/>
        </w:rPr>
        <w:t>（二）财政拨款支出决算结构情况</w:t>
      </w:r>
    </w:p>
    <w:p w14:paraId="604FBD93">
      <w:pPr>
        <w:pStyle w:val="9"/>
        <w:spacing w:line="600" w:lineRule="exact"/>
        <w:ind w:firstLine="800" w:firstLineChars="250"/>
        <w:rPr>
          <w:rFonts w:ascii="仿宋" w:hAnsi="仿宋" w:eastAsia="仿宋"/>
          <w:color w:val="auto"/>
          <w:sz w:val="32"/>
          <w:szCs w:val="32"/>
          <w:highlight w:val="none"/>
        </w:rPr>
      </w:pPr>
      <w:r>
        <w:rPr>
          <w:rFonts w:hint="eastAsia" w:ascii="仿宋" w:hAnsi="仿宋" w:eastAsia="仿宋" w:cs="Times New Roman"/>
          <w:color w:val="auto"/>
          <w:kern w:val="2"/>
          <w:sz w:val="32"/>
          <w:szCs w:val="32"/>
          <w:highlight w:val="none"/>
        </w:rPr>
        <w:t>2022年度财政拨款支出1940.22万元，主要用于以下方面：公共安全（类）支出1,815.54万元，占93.57%;社会保障和就业（类）支出98.13万元，占5.06%；卫生健康（类）支出26.55万元，占1.37%。</w:t>
      </w:r>
      <w:r>
        <w:rPr>
          <w:rFonts w:hint="eastAsia" w:ascii="仿宋" w:hAnsi="仿宋" w:eastAsia="仿宋"/>
          <w:color w:val="auto"/>
          <w:sz w:val="32"/>
          <w:szCs w:val="32"/>
          <w:highlight w:val="none"/>
        </w:rPr>
        <w:t xml:space="preserve"> </w:t>
      </w:r>
    </w:p>
    <w:p w14:paraId="37B1F0F7">
      <w:pPr>
        <w:pStyle w:val="9"/>
        <w:spacing w:line="600" w:lineRule="exact"/>
        <w:ind w:firstLine="800" w:firstLineChars="250"/>
        <w:rPr>
          <w:rFonts w:ascii="仿宋" w:hAnsi="仿宋" w:eastAsia="仿宋" w:cs="楷体"/>
          <w:bCs/>
          <w:color w:val="auto"/>
          <w:sz w:val="32"/>
          <w:szCs w:val="32"/>
          <w:highlight w:val="none"/>
        </w:rPr>
      </w:pPr>
      <w:r>
        <w:rPr>
          <w:rFonts w:hint="eastAsia" w:ascii="仿宋" w:hAnsi="仿宋" w:eastAsia="仿宋" w:cs="楷体"/>
          <w:bCs/>
          <w:color w:val="auto"/>
          <w:sz w:val="32"/>
          <w:szCs w:val="32"/>
          <w:highlight w:val="none"/>
        </w:rPr>
        <w:t>（三）财政拨款支出决算具体情况</w:t>
      </w:r>
    </w:p>
    <w:p w14:paraId="1AF2C57F">
      <w:pPr>
        <w:pStyle w:val="9"/>
        <w:spacing w:line="600" w:lineRule="exact"/>
        <w:ind w:firstLine="800" w:firstLineChars="250"/>
        <w:rPr>
          <w:rFonts w:ascii="仿宋" w:hAnsi="仿宋" w:eastAsia="仿宋"/>
          <w:color w:val="auto"/>
          <w:sz w:val="32"/>
          <w:szCs w:val="32"/>
          <w:highlight w:val="none"/>
        </w:rPr>
      </w:pPr>
      <w:r>
        <w:rPr>
          <w:rFonts w:hint="eastAsia" w:ascii="仿宋" w:hAnsi="仿宋" w:eastAsia="仿宋"/>
          <w:color w:val="auto"/>
          <w:sz w:val="32"/>
          <w:szCs w:val="32"/>
          <w:highlight w:val="none"/>
        </w:rPr>
        <w:t>2022年度财政拨款支出年初预算数为1212.73万元，支出决算数为1940.22万元，完成年初预算的159.99%，其中：</w:t>
      </w:r>
    </w:p>
    <w:p w14:paraId="7E8D9694">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1.公共安全（类）公安（款）行政运行（项）</w:t>
      </w:r>
    </w:p>
    <w:p w14:paraId="7E9DA451">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年初预算为591.13万元，支出决算为620.85万元，完成年初预算105.02%，决算数大于年初预算数，主要原因是公务员医疗补助缴费未纳入预算中。</w:t>
      </w:r>
    </w:p>
    <w:p w14:paraId="2C74F21F">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2.公共安全（类）公安（款） 一般行政管理事务（项）</w:t>
      </w:r>
    </w:p>
    <w:p w14:paraId="689F4382">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年初预算为20.3万元，支出决算为22万元，完成年初预算10.84%，决算数大于年初预算数，主要原因是此项中有年中下达的转移支付资金及未纳入预算的在押人员给养费。</w:t>
      </w:r>
    </w:p>
    <w:p w14:paraId="32983248">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3.公共安全（类）公安（款）其他公共安全支出（项）</w:t>
      </w:r>
    </w:p>
    <w:p w14:paraId="4D061FE3">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530.9万元，决算支出为953.98万元，完成年初预算179.69%，决算数大于年初预算数，主要原因是在押人员给养费未纳入预算中，按上季度关押实际人数进行拨付；智慧监所项目经费、收押大厅改造经费均系往年结转，未在年初预算中。</w:t>
      </w:r>
    </w:p>
    <w:p w14:paraId="52C66B2A">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4.公共安全（类） 监狱（款）罪犯生活及医疗卫生（项）</w:t>
      </w:r>
    </w:p>
    <w:p w14:paraId="6975A04E">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年初预算0万元，决算支出为80万元，</w:t>
      </w:r>
      <w:r>
        <w:rPr>
          <w:rFonts w:hint="eastAsia" w:ascii="仿宋" w:hAnsi="仿宋" w:eastAsia="仿宋" w:cs="Times New Roman"/>
          <w:color w:val="auto"/>
          <w:sz w:val="32"/>
          <w:szCs w:val="32"/>
          <w:highlight w:val="none"/>
        </w:rPr>
        <w:t>决算</w:t>
      </w:r>
      <w:r>
        <w:rPr>
          <w:rFonts w:hint="eastAsia" w:ascii="仿宋" w:hAnsi="仿宋" w:eastAsia="仿宋"/>
          <w:color w:val="auto"/>
          <w:sz w:val="32"/>
          <w:szCs w:val="32"/>
          <w:highlight w:val="none"/>
        </w:rPr>
        <w:t>数大于年初预算数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主要原因是年初无预算，在押人员给养费未纳入预算中，按上季度关押实际人数进行拨付。</w:t>
      </w:r>
    </w:p>
    <w:p w14:paraId="4E274363">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5.公共安全（类）其他公共安全支出（款）其他公共安全支出（项）</w:t>
      </w:r>
    </w:p>
    <w:p w14:paraId="0450254F">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年初预算0万元，决算支出为138.71万元，</w:t>
      </w:r>
      <w:r>
        <w:rPr>
          <w:rFonts w:hint="eastAsia" w:ascii="仿宋" w:hAnsi="仿宋" w:eastAsia="仿宋" w:cs="Times New Roman"/>
          <w:color w:val="auto"/>
          <w:sz w:val="32"/>
          <w:szCs w:val="32"/>
          <w:highlight w:val="none"/>
        </w:rPr>
        <w:t>决算</w:t>
      </w:r>
      <w:r>
        <w:rPr>
          <w:rFonts w:hint="eastAsia" w:ascii="仿宋" w:hAnsi="仿宋" w:eastAsia="仿宋"/>
          <w:color w:val="auto"/>
          <w:sz w:val="32"/>
          <w:szCs w:val="32"/>
          <w:highlight w:val="none"/>
        </w:rPr>
        <w:t>数大于年初预算数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主要原因是年初预算未下达，在押人员给养费未纳入预算中，按上季度关押实际人数进行拨付。</w:t>
      </w:r>
    </w:p>
    <w:p w14:paraId="01FB156C">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6. 社会保障和就业（类）行政事业单位养老支出（款）行政单位离退休（项）</w:t>
      </w:r>
    </w:p>
    <w:p w14:paraId="6DC0A75E">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年初预算0万元，支出决算为5.53万元，</w:t>
      </w:r>
      <w:r>
        <w:rPr>
          <w:rFonts w:hint="eastAsia" w:ascii="仿宋" w:hAnsi="仿宋" w:eastAsia="仿宋" w:cs="Times New Roman"/>
          <w:color w:val="auto"/>
          <w:sz w:val="32"/>
          <w:szCs w:val="32"/>
          <w:highlight w:val="none"/>
        </w:rPr>
        <w:t>决算</w:t>
      </w:r>
      <w:r>
        <w:rPr>
          <w:rFonts w:hint="eastAsia" w:ascii="仿宋" w:hAnsi="仿宋" w:eastAsia="仿宋"/>
          <w:color w:val="auto"/>
          <w:sz w:val="32"/>
          <w:szCs w:val="32"/>
          <w:highlight w:val="none"/>
        </w:rPr>
        <w:t>数大于年初预算数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主要原因是年初预算下达金额较小，年中追加退休人员奖金。</w:t>
      </w:r>
    </w:p>
    <w:p w14:paraId="42960BB4">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7.社会保障和就业（类）行政事业单位养老（款）机关事业单位基本养老保险缴费支出（项）</w:t>
      </w:r>
    </w:p>
    <w:p w14:paraId="4BAC612B">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年初预算46万元，支出决算为53.1万元，完成年初预算的115.4%，决算数大于年初预算数，主要原因是年初预算养老保险经费不足，年中追加。</w:t>
      </w:r>
    </w:p>
    <w:p w14:paraId="5F46C702">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8.社会保障和就业（类）行政事业单位养老（款）其他行政事业单位养老保险支出（项）</w:t>
      </w:r>
    </w:p>
    <w:p w14:paraId="4381D36C">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年初预算0万元，支出决算为39.5万元，决算数大于年初预算数</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主要原因是：年初预算未下达养老保险经费。</w:t>
      </w:r>
    </w:p>
    <w:p w14:paraId="5E36B8FA">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9.卫生健康（类）行政事业单位医疗（款）行政单位医疗（项）</w:t>
      </w:r>
    </w:p>
    <w:p w14:paraId="279731C5">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年初预算24.4万元，支出决算26.55万元，完成年初预算的108.81%，决算数大于年初预算数，主要原因是医疗保险年初预算下达后人员数量有所增加。</w:t>
      </w:r>
    </w:p>
    <w:p w14:paraId="368A8852">
      <w:pPr>
        <w:pStyle w:val="9"/>
        <w:spacing w:line="600" w:lineRule="exact"/>
        <w:ind w:firstLine="640" w:firstLineChars="200"/>
        <w:rPr>
          <w:rFonts w:ascii="仿宋" w:hAnsi="仿宋" w:eastAsia="仿宋" w:cs="楷体"/>
          <w:b/>
          <w:color w:val="auto"/>
          <w:sz w:val="32"/>
          <w:szCs w:val="32"/>
          <w:highlight w:val="none"/>
        </w:rPr>
      </w:pPr>
      <w:r>
        <w:rPr>
          <w:rFonts w:hint="eastAsia" w:ascii="仿宋" w:hAnsi="仿宋" w:eastAsia="仿宋" w:cs="楷体"/>
          <w:b/>
          <w:color w:val="auto"/>
          <w:sz w:val="32"/>
          <w:szCs w:val="32"/>
          <w:highlight w:val="none"/>
        </w:rPr>
        <w:t>六、一般公共预算财政拨款基本支出决算情况说明</w:t>
      </w:r>
    </w:p>
    <w:p w14:paraId="11EB88A8">
      <w:pPr>
        <w:pStyle w:val="9"/>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2022年度财政拨款基本支出849.82万元，其中：</w:t>
      </w:r>
    </w:p>
    <w:p w14:paraId="65B00AE8">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s="黑体"/>
          <w:b/>
          <w:bCs/>
          <w:color w:val="auto"/>
          <w:kern w:val="0"/>
          <w:sz w:val="32"/>
          <w:szCs w:val="32"/>
          <w:highlight w:val="none"/>
          <w:lang w:val="en-US" w:eastAsia="zh-CN" w:bidi="ar-SA"/>
        </w:rPr>
        <w:t>人员经费</w:t>
      </w:r>
      <w:r>
        <w:rPr>
          <w:rFonts w:hint="eastAsia" w:ascii="仿宋" w:hAnsi="仿宋" w:eastAsia="仿宋"/>
          <w:color w:val="auto"/>
          <w:sz w:val="32"/>
          <w:szCs w:val="32"/>
          <w:highlight w:val="none"/>
        </w:rPr>
        <w:t>761.58万元，占基本支出的89.6%,主要包括基本工资、津贴补贴、奖金、伙食补助费、机关事业单位基本养老保险缴费、职业年金缴费、职工基本医疗保险缴费、公务员医疗补助缴费、其他社会保障缴费、住房公积金、其他工资福利支出、退休费、生活补助、奖励金。</w:t>
      </w:r>
    </w:p>
    <w:p w14:paraId="61AC2D9B">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s="黑体"/>
          <w:b/>
          <w:bCs/>
          <w:color w:val="auto"/>
          <w:kern w:val="0"/>
          <w:sz w:val="32"/>
          <w:szCs w:val="32"/>
          <w:highlight w:val="none"/>
          <w:lang w:val="en-US" w:eastAsia="zh-CN" w:bidi="ar-SA"/>
        </w:rPr>
        <w:t>公用经费</w:t>
      </w:r>
      <w:r>
        <w:rPr>
          <w:rFonts w:hint="eastAsia" w:ascii="仿宋" w:hAnsi="仿宋" w:eastAsia="仿宋"/>
          <w:color w:val="auto"/>
          <w:sz w:val="32"/>
          <w:szCs w:val="32"/>
          <w:highlight w:val="none"/>
        </w:rPr>
        <w:t>88.24万元，占基本支出的10.4%，主要包括办公费、印刷费、 差旅费、邮电费、水电费、劳务费、工会经费、 公务用车运行维护费、其他商品和服务支出、公务用车购置。</w:t>
      </w:r>
    </w:p>
    <w:p w14:paraId="55B7C621">
      <w:pPr>
        <w:pStyle w:val="9"/>
        <w:numPr>
          <w:ilvl w:val="0"/>
          <w:numId w:val="1"/>
        </w:numPr>
        <w:spacing w:line="600" w:lineRule="exact"/>
        <w:ind w:firstLine="640" w:firstLineChars="200"/>
        <w:rPr>
          <w:rFonts w:hint="eastAsia" w:ascii="仿宋" w:hAnsi="仿宋" w:eastAsia="仿宋" w:cs="楷体"/>
          <w:b/>
          <w:color w:val="auto"/>
          <w:sz w:val="32"/>
          <w:szCs w:val="32"/>
          <w:highlight w:val="none"/>
        </w:rPr>
      </w:pPr>
      <w:r>
        <w:rPr>
          <w:rFonts w:hint="eastAsia" w:ascii="仿宋" w:hAnsi="仿宋" w:eastAsia="仿宋" w:cs="楷体"/>
          <w:b/>
          <w:color w:val="auto"/>
          <w:sz w:val="32"/>
          <w:szCs w:val="32"/>
          <w:highlight w:val="none"/>
        </w:rPr>
        <w:t>财政拨款三公经费支出决算情况说明</w:t>
      </w:r>
    </w:p>
    <w:p w14:paraId="6418D4FB">
      <w:pPr>
        <w:pStyle w:val="9"/>
        <w:spacing w:line="600" w:lineRule="exact"/>
        <w:ind w:firstLine="640" w:firstLineChars="200"/>
        <w:rPr>
          <w:rFonts w:ascii="仿宋" w:hAnsi="仿宋" w:eastAsia="仿宋" w:cs="楷体"/>
          <w:b/>
          <w:color w:val="auto"/>
          <w:sz w:val="32"/>
          <w:szCs w:val="32"/>
          <w:highlight w:val="none"/>
        </w:rPr>
      </w:pPr>
      <w:r>
        <w:rPr>
          <w:rFonts w:hint="eastAsia" w:ascii="仿宋" w:hAnsi="仿宋" w:eastAsia="仿宋" w:cs="楷体"/>
          <w:b/>
          <w:color w:val="auto"/>
          <w:sz w:val="32"/>
          <w:szCs w:val="32"/>
          <w:highlight w:val="none"/>
        </w:rPr>
        <w:t>（一）“三公”经费财政拨款支出决算总体情况说明</w:t>
      </w:r>
    </w:p>
    <w:p w14:paraId="692B11B1">
      <w:pPr>
        <w:pStyle w:val="15"/>
        <w:widowControl/>
        <w:spacing w:line="600" w:lineRule="exact"/>
        <w:ind w:left="0" w:leftChars="0" w:firstLine="640" w:firstLineChars="200"/>
        <w:jc w:val="left"/>
        <w:rPr>
          <w:rFonts w:ascii="仿宋" w:hAnsi="仿宋" w:eastAsia="仿宋"/>
          <w:color w:val="auto"/>
          <w:sz w:val="32"/>
          <w:szCs w:val="32"/>
          <w:highlight w:val="none"/>
        </w:rPr>
      </w:pPr>
      <w:r>
        <w:rPr>
          <w:rFonts w:hint="eastAsia" w:ascii="仿宋" w:hAnsi="仿宋" w:eastAsia="仿宋"/>
          <w:color w:val="auto"/>
          <w:sz w:val="32"/>
          <w:szCs w:val="32"/>
          <w:highlight w:val="none"/>
        </w:rPr>
        <w:t>“三公”经费财政拨款支出预算为21.17万元，支出决算为34.84万元，完成预算的164.57%，决算数大于预算数的主要原因是当年未申报预算，但单位原公务用车报废，急需购买公务用车，与上年相比增加</w:t>
      </w:r>
      <w:r>
        <w:rPr>
          <w:rFonts w:hint="eastAsia" w:ascii="仿宋" w:hAnsi="仿宋" w:eastAsia="仿宋"/>
          <w:color w:val="auto"/>
          <w:sz w:val="32"/>
          <w:szCs w:val="32"/>
          <w:highlight w:val="none"/>
          <w:lang w:val="en-US" w:eastAsia="zh-CN"/>
        </w:rPr>
        <w:t>22.25</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176.73</w:t>
      </w:r>
      <w:r>
        <w:rPr>
          <w:rFonts w:hint="eastAsia" w:ascii="仿宋" w:hAnsi="仿宋" w:eastAsia="仿宋"/>
          <w:color w:val="auto"/>
          <w:sz w:val="32"/>
          <w:szCs w:val="32"/>
          <w:highlight w:val="none"/>
        </w:rPr>
        <w:t>%,增长的主要原因是购置了公务用车。其中：</w:t>
      </w:r>
    </w:p>
    <w:p w14:paraId="61200387">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因公出国（境）费支出预算为0万元，支出决算为0万元，预算决算金额均为0万元，无法计算完成百分比，主要原因是单位未因公出国（境），与上年相比平均为0万元，无法计算完成百分比，主要原因是单位未因公出国（境）。</w:t>
      </w:r>
    </w:p>
    <w:p w14:paraId="3A7B13B8">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公务接待费支出预算为8.57万元，支出决算为0万元，决算数</w:t>
      </w:r>
      <w:r>
        <w:rPr>
          <w:rFonts w:hint="eastAsia" w:ascii="仿宋" w:hAnsi="仿宋" w:eastAsia="仿宋"/>
          <w:color w:val="auto"/>
          <w:sz w:val="32"/>
          <w:szCs w:val="32"/>
          <w:highlight w:val="none"/>
          <w:lang w:val="en-US" w:eastAsia="zh-CN"/>
        </w:rPr>
        <w:t>小</w:t>
      </w:r>
      <w:r>
        <w:rPr>
          <w:rFonts w:hint="eastAsia" w:ascii="仿宋" w:hAnsi="仿宋" w:eastAsia="仿宋"/>
          <w:color w:val="auto"/>
          <w:sz w:val="32"/>
          <w:szCs w:val="32"/>
          <w:highlight w:val="none"/>
        </w:rPr>
        <w:t>于预算数的主要原因是本年度厉行节约无公务接待费，</w:t>
      </w:r>
      <w:r>
        <w:rPr>
          <w:rFonts w:hint="eastAsia" w:ascii="仿宋" w:hAnsi="仿宋" w:eastAsia="仿宋"/>
          <w:color w:val="auto"/>
          <w:sz w:val="32"/>
          <w:szCs w:val="32"/>
          <w:highlight w:val="none"/>
          <w:lang w:val="en-US" w:eastAsia="zh-CN"/>
        </w:rPr>
        <w:t>与上年相比平</w:t>
      </w:r>
      <w:r>
        <w:rPr>
          <w:rFonts w:hint="eastAsia" w:ascii="仿宋" w:hAnsi="仿宋" w:eastAsia="仿宋"/>
          <w:color w:val="auto"/>
          <w:sz w:val="32"/>
          <w:szCs w:val="32"/>
          <w:highlight w:val="none"/>
        </w:rPr>
        <w:t>均为0万元，无法计算完成百分比，主要原因是本年度厉行节约无公务接待费。</w:t>
      </w:r>
    </w:p>
    <w:p w14:paraId="4D2B271A">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公务用车购置费支出预算为0万元，支出决算为21.95万元，决算数大于预算数的主要原因是当年未申报预算，但单位原公务用车报废，急需购买公务用车，与上年相比增加21.95万元，增长100%,增长的主要原因是购置了公务用车。</w:t>
      </w:r>
    </w:p>
    <w:p w14:paraId="07CEAA8F">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公务用车运行维护费支出预算为12.6</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万元，支出决算为12.89万元，完成预算的102</w:t>
      </w:r>
      <w:r>
        <w:rPr>
          <w:rFonts w:hint="eastAsia" w:ascii="仿宋" w:hAnsi="仿宋" w:eastAsia="仿宋"/>
          <w:color w:val="auto"/>
          <w:sz w:val="32"/>
          <w:szCs w:val="32"/>
          <w:highlight w:val="none"/>
          <w:lang w:val="en-US" w:eastAsia="zh-CN"/>
        </w:rPr>
        <w:t>.30</w:t>
      </w:r>
      <w:r>
        <w:rPr>
          <w:rFonts w:hint="eastAsia" w:ascii="仿宋" w:hAnsi="仿宋" w:eastAsia="仿宋"/>
          <w:color w:val="auto"/>
          <w:sz w:val="32"/>
          <w:szCs w:val="32"/>
          <w:highlight w:val="none"/>
        </w:rPr>
        <w:t>%，决算数大于预算数的主要原因是购置新公务用车，车辆各项费用支出增加，与上年相比增加0.31万元，增长2.46%,增长的主要原因是公务用车尤其是押解用车辆检查修理费高。</w:t>
      </w:r>
    </w:p>
    <w:p w14:paraId="582066B8">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（二）“三公”经费财政拨款支出决算具体情况说明</w:t>
      </w:r>
    </w:p>
    <w:p w14:paraId="7D70880D">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2022年度“三公”经费财政拨款支出决算中，公务接待费支出决算0万元，因公出国（境）费支出决算0万元,公务用车购置费及运行维护费支出决算34.84万元，占100%。其中：</w:t>
      </w:r>
    </w:p>
    <w:p w14:paraId="3C36F16A">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1、因公出国（境）费支出决算为0万元，全年安排因公出国（境）0个，累计0人次，主要是2022年我单位没有因公出国（境）费支出。</w:t>
      </w:r>
    </w:p>
    <w:p w14:paraId="50E9F60B">
      <w:pPr>
        <w:pStyle w:val="15"/>
        <w:widowControl/>
        <w:spacing w:line="600" w:lineRule="exact"/>
        <w:ind w:firstLine="640"/>
        <w:jc w:val="left"/>
        <w:rPr>
          <w:rFonts w:ascii="仿宋" w:hAnsi="仿宋" w:eastAsia="仿宋"/>
          <w:color w:val="auto"/>
          <w:sz w:val="32"/>
          <w:szCs w:val="32"/>
          <w:highlight w:val="none"/>
        </w:rPr>
      </w:pPr>
      <w:r>
        <w:rPr>
          <w:rFonts w:hint="eastAsia" w:ascii="仿宋" w:hAnsi="仿宋" w:eastAsia="仿宋"/>
          <w:color w:val="auto"/>
          <w:sz w:val="32"/>
          <w:szCs w:val="32"/>
          <w:highlight w:val="none"/>
        </w:rPr>
        <w:t>2、公务接待费支出决算为0万元，全年共接待来访团组0个、来宾0人次。</w:t>
      </w:r>
    </w:p>
    <w:p w14:paraId="071D6264">
      <w:pPr>
        <w:pStyle w:val="15"/>
        <w:widowControl/>
        <w:spacing w:line="600" w:lineRule="exact"/>
        <w:ind w:firstLine="640"/>
        <w:jc w:val="left"/>
        <w:rPr>
          <w:rFonts w:ascii="仿宋" w:hAnsi="仿宋" w:eastAsia="仿宋" w:cs="楷体"/>
          <w:b/>
          <w:bCs/>
          <w:i/>
          <w:color w:val="auto"/>
          <w:kern w:val="0"/>
          <w:sz w:val="32"/>
          <w:szCs w:val="32"/>
          <w:highlight w:val="none"/>
        </w:rPr>
      </w:pPr>
      <w:r>
        <w:rPr>
          <w:rFonts w:hint="eastAsia" w:ascii="仿宋" w:hAnsi="仿宋" w:eastAsia="仿宋"/>
          <w:color w:val="auto"/>
          <w:sz w:val="32"/>
          <w:szCs w:val="32"/>
          <w:highlight w:val="none"/>
        </w:rPr>
        <w:t>3、公务用车购置费及运行维护费支出决算为34.84万元，其中：公务用车购置费21.95万元，怀化市看守所更新公务用车1辆。公务用车运行维护费12.89万元，主要是日常油费和保养维修支出，截止2022年12月31日，我单位开支财政拨款的公务用车保有量为4辆。</w:t>
      </w:r>
    </w:p>
    <w:p w14:paraId="32FF9605">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八、政府性基金预算收入支出决算情况</w:t>
      </w:r>
    </w:p>
    <w:p w14:paraId="13C8AEEC">
      <w:pPr>
        <w:pStyle w:val="9"/>
        <w:spacing w:line="600" w:lineRule="exact"/>
        <w:rPr>
          <w:rFonts w:ascii="仿宋" w:hAnsi="仿宋" w:eastAsia="仿宋" w:cs="Times New Roman"/>
          <w:color w:val="auto"/>
          <w:kern w:val="2"/>
          <w:sz w:val="32"/>
          <w:szCs w:val="32"/>
          <w:highlight w:val="none"/>
        </w:rPr>
      </w:pPr>
      <w:r>
        <w:rPr>
          <w:rFonts w:hint="eastAsia" w:ascii="仿宋" w:hAnsi="仿宋" w:eastAsia="仿宋"/>
          <w:color w:val="auto"/>
          <w:sz w:val="32"/>
          <w:szCs w:val="32"/>
          <w:highlight w:val="none"/>
        </w:rPr>
        <w:t xml:space="preserve">    </w:t>
      </w:r>
      <w:r>
        <w:rPr>
          <w:rFonts w:hint="eastAsia" w:ascii="仿宋" w:hAnsi="仿宋" w:eastAsia="仿宋" w:cs="Times New Roman"/>
          <w:color w:val="auto"/>
          <w:kern w:val="2"/>
          <w:sz w:val="32"/>
          <w:szCs w:val="32"/>
          <w:highlight w:val="none"/>
        </w:rPr>
        <w:t>2022年度本单位无政府性基金收支。</w:t>
      </w:r>
    </w:p>
    <w:p w14:paraId="1783A96A">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九、国有资本经营财政拨款支出决算情况</w:t>
      </w:r>
    </w:p>
    <w:p w14:paraId="3FA5F0DF">
      <w:pPr>
        <w:pStyle w:val="9"/>
        <w:spacing w:line="600" w:lineRule="exact"/>
        <w:ind w:firstLine="640" w:firstLineChars="200"/>
        <w:rPr>
          <w:rFonts w:ascii="仿宋" w:hAnsi="仿宋" w:eastAsia="仿宋"/>
          <w:bCs/>
          <w:color w:val="auto"/>
          <w:sz w:val="32"/>
          <w:szCs w:val="32"/>
          <w:highlight w:val="none"/>
        </w:rPr>
      </w:pPr>
      <w:r>
        <w:rPr>
          <w:rFonts w:hint="eastAsia" w:ascii="仿宋" w:hAnsi="仿宋" w:eastAsia="仿宋"/>
          <w:bCs/>
          <w:color w:val="auto"/>
          <w:sz w:val="32"/>
          <w:szCs w:val="32"/>
          <w:highlight w:val="none"/>
        </w:rPr>
        <w:t>2022年度本单位无国有资本经营财政拨款支出。</w:t>
      </w:r>
    </w:p>
    <w:p w14:paraId="5D0598C2">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十、关于机关运行经费支出说明</w:t>
      </w:r>
    </w:p>
    <w:p w14:paraId="54570626">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本部门2022年度机关运行经费支出88.24万元，比年初预算数减少62.26万元，降低41.37%。主要原因是公用经费年初预算压减30.1万元，无公务接待费、无会议费。因2022年监所长期处于封闭状态，其他日常办公开支减少。</w:t>
      </w:r>
    </w:p>
    <w:p w14:paraId="22F31F75">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十一、一般性支出情况说明</w:t>
      </w:r>
    </w:p>
    <w:p w14:paraId="31C0EE5A">
      <w:pPr>
        <w:autoSpaceDE w:val="0"/>
        <w:autoSpaceDN w:val="0"/>
        <w:adjustRightInd w:val="0"/>
        <w:spacing w:line="600" w:lineRule="exact"/>
        <w:ind w:firstLine="640" w:firstLineChars="200"/>
        <w:jc w:val="left"/>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2022年本部门开支会议费0万元，开支培训费0万元，无培训</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lang w:val="en-US" w:eastAsia="zh-CN"/>
        </w:rPr>
        <w:t>会议</w:t>
      </w:r>
      <w:r>
        <w:rPr>
          <w:rFonts w:hint="eastAsia" w:ascii="仿宋" w:hAnsi="仿宋" w:eastAsia="仿宋" w:cs="Times New Roman"/>
          <w:color w:val="auto"/>
          <w:sz w:val="32"/>
          <w:szCs w:val="32"/>
          <w:highlight w:val="none"/>
        </w:rPr>
        <w:t xml:space="preserve">支出；未举办节庆、晚会、论坛、赛事活动。 </w:t>
      </w:r>
    </w:p>
    <w:p w14:paraId="56192172">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十二、关于政府采购支出说明</w:t>
      </w:r>
    </w:p>
    <w:p w14:paraId="2B1CC5AF">
      <w:pPr>
        <w:ind w:firstLine="640" w:firstLineChars="200"/>
        <w:rPr>
          <w:rFonts w:hint="eastAsia" w:ascii="仿宋_GB2312" w:hAnsi="仿宋_GB2312" w:eastAsia="仿宋_GB2312"/>
          <w:color w:val="auto"/>
          <w:sz w:val="32"/>
          <w:szCs w:val="32"/>
          <w:highlight w:val="none"/>
          <w:lang w:eastAsia="zh-CN"/>
        </w:rPr>
      </w:pPr>
      <w:r>
        <w:rPr>
          <w:rFonts w:hint="eastAsia" w:ascii="仿宋" w:hAnsi="仿宋" w:eastAsia="仿宋" w:cs="Times New Roman"/>
          <w:color w:val="auto"/>
          <w:kern w:val="2"/>
          <w:sz w:val="32"/>
          <w:szCs w:val="32"/>
          <w:highlight w:val="none"/>
        </w:rPr>
        <w:t>本部门2022年度政府采购支出总额420万元，其中：政府采购货物支出320万元、政府采购工程支出0万元、政府采购服务支出100万元。授予中小企业合同金额144.82万元，占政府采购支出总额的34.48%，其中：授予小微企业合同金额144.82万元，占政府采购支出总额的34.48%。货物采购授予中小企业合同金额占货物支出金额的45.26%，</w:t>
      </w:r>
      <w:r>
        <w:rPr>
          <w:rFonts w:hint="eastAsia" w:ascii="仿宋_GB2312" w:hAnsi="仿宋_GB2312" w:eastAsia="仿宋_GB2312"/>
          <w:color w:val="auto"/>
          <w:sz w:val="32"/>
          <w:szCs w:val="32"/>
          <w:highlight w:val="none"/>
        </w:rPr>
        <w:t>由于工程支出金额为0万元，无法计算工程采购授予中小企业合同金额占工程支出金额的百分比；</w:t>
      </w:r>
      <w:bookmarkStart w:id="0" w:name="START_GP_BGT_CGFW_AMT"/>
      <w:bookmarkEnd w:id="0"/>
      <w:bookmarkStart w:id="1" w:name="END_GP_BGT_CGGC_AMT_1"/>
      <w:bookmarkEnd w:id="1"/>
      <w:bookmarkStart w:id="2" w:name="DIS_MARK_GP_BGT_CGFW_AMT"/>
      <w:r>
        <w:rPr>
          <w:rFonts w:hint="eastAsia" w:ascii="仿宋_GB2312" w:hAnsi="仿宋_GB2312" w:eastAsia="仿宋_GB2312"/>
          <w:color w:val="auto"/>
          <w:sz w:val="32"/>
          <w:szCs w:val="32"/>
          <w:highlight w:val="none"/>
        </w:rPr>
        <w:t>由于</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支出金额为0万元，无法计算</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采购授予中小企业合同金额占</w:t>
      </w:r>
      <w:r>
        <w:rPr>
          <w:rFonts w:hint="eastAsia" w:ascii="仿宋_GB2312" w:hAnsi="仿宋_GB2312" w:eastAsia="仿宋_GB2312"/>
          <w:color w:val="auto"/>
          <w:sz w:val="32"/>
          <w:szCs w:val="32"/>
          <w:highlight w:val="none"/>
          <w:lang w:val="en-US" w:eastAsia="zh-CN"/>
        </w:rPr>
        <w:t>服务</w:t>
      </w:r>
      <w:r>
        <w:rPr>
          <w:rFonts w:hint="eastAsia" w:ascii="仿宋_GB2312" w:hAnsi="仿宋_GB2312" w:eastAsia="仿宋_GB2312"/>
          <w:color w:val="auto"/>
          <w:sz w:val="32"/>
          <w:szCs w:val="32"/>
          <w:highlight w:val="none"/>
        </w:rPr>
        <w:t>支出金额的百分比</w:t>
      </w:r>
      <w:bookmarkEnd w:id="2"/>
      <w:r>
        <w:rPr>
          <w:rFonts w:hint="eastAsia" w:ascii="仿宋_GB2312" w:hAnsi="仿宋_GB2312" w:eastAsia="仿宋_GB2312"/>
          <w:color w:val="auto"/>
          <w:sz w:val="32"/>
          <w:szCs w:val="32"/>
          <w:highlight w:val="none"/>
          <w:lang w:eastAsia="zh-CN"/>
        </w:rPr>
        <w:t>。</w:t>
      </w:r>
    </w:p>
    <w:p w14:paraId="2253BFD9">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十三、关于国有资产占用情况说明</w:t>
      </w:r>
    </w:p>
    <w:p w14:paraId="2FC9693D">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截至2022年12月31日，本单位共有车辆4辆，其中，主要领导干部用车0辆，机要通信用车0辆、应急保障用车0辆、执法执勤用车4辆、特种专业技术用车0辆、其他用车0辆；单位价值50万元以上通用设备0台（套）；单位价值100万元以上专用设备0台（套）。</w:t>
      </w:r>
    </w:p>
    <w:p w14:paraId="7F7B97E3">
      <w:pPr>
        <w:pStyle w:val="9"/>
        <w:spacing w:line="600" w:lineRule="exact"/>
        <w:ind w:firstLine="640"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十四、关于2022年度预算绩效情况的说明</w:t>
      </w:r>
    </w:p>
    <w:p w14:paraId="79BA6FFD">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（一）部门整体支出绩效情况</w:t>
      </w:r>
    </w:p>
    <w:p w14:paraId="58700925">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2022年本单位年初总预算为1212.73万元，其中基本支出共661.53万元，项目支出551.2万元。</w:t>
      </w:r>
    </w:p>
    <w:p w14:paraId="17150497">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全年实际支出1979.78万元，其中基本支出889.38万元。基本支出主要用于人员经费和公用经费开支，其中人员经费为796.49万元，用于工作人员工资发放、保险缴纳等，公用经费支出62.65万元，用于日常办公支出，水电、公车运行、差旅等商品和服务支出开支。</w:t>
      </w:r>
    </w:p>
    <w:p w14:paraId="3033F58B">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项目支出实际支出为1090.4万元，项目支出包括羁押人员给养费、专项业务经费（公务费）、监区内维护及悬挂点清理改造费、在押人员被服费、门诊部医疗社会化服务专项、辅警经费等，此项支出用于在押人员的生活健康维护，维持监区正常运行等。其中给养费的拨付按照上季度实际的在押人员数量乘以320元/人予以拨款。</w:t>
      </w:r>
    </w:p>
    <w:p w14:paraId="7FCB0AC9">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本单位2022年度“三公”经费支出34.84万元，年初预算21.17万元，预决算差异率39.1%。其中：因公出国（境）费0万元，年初预算0万元，预决算差异率0%。2022年“三公”经费支出包扣公务运行维护费12.89万元，公车购置支出21.95万元。年初预算12.6万元，形成差异的主要原因是年初预算中未含公车购置费。公务接待费0元，年初预算8.57万元，预决算差异率100%，形成预决算差异的主要原因是我所严格控制公务接待支出，公务接待规模和标准，公务接待费用逐年下降。</w:t>
      </w:r>
    </w:p>
    <w:p w14:paraId="466E7CA3">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从经济性分析、效率性分析、效益性分析三方面来看，预算配置控制较好，预算执行比较到位，预算完成率达到100%，根据整体支出绩效自评指标值100分，自评得89.5分，自评为“良”。预算管理基本合理，制度执行总体有效，圆满完成全年的工作任务，保障了在押人员的合法权益，在押人员的身体健康得到了全面的保障，保障了刑事诉讼活动的顺利进行，确保了监所的绝对安全，全年未发生一起安全事故。</w:t>
      </w:r>
    </w:p>
    <w:p w14:paraId="02691757">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本单位本年度无重点支出项目。</w:t>
      </w:r>
    </w:p>
    <w:p w14:paraId="18451510">
      <w:pPr>
        <w:pStyle w:val="9"/>
        <w:spacing w:line="600" w:lineRule="exact"/>
        <w:ind w:firstLine="640" w:firstLineChars="200"/>
        <w:rPr>
          <w:rFonts w:ascii="仿宋" w:hAnsi="仿宋" w:eastAsia="仿宋" w:cs="楷体"/>
          <w:b/>
          <w:bCs/>
          <w:color w:val="auto"/>
          <w:sz w:val="32"/>
          <w:szCs w:val="32"/>
          <w:highlight w:val="none"/>
        </w:rPr>
      </w:pPr>
      <w:r>
        <w:rPr>
          <w:rFonts w:hint="eastAsia" w:ascii="仿宋" w:hAnsi="仿宋" w:eastAsia="仿宋" w:cs="Times New Roman"/>
          <w:color w:val="auto"/>
          <w:kern w:val="2"/>
          <w:sz w:val="32"/>
          <w:szCs w:val="32"/>
          <w:highlight w:val="none"/>
        </w:rPr>
        <w:t>（二）存在的问题及原因分析</w:t>
      </w:r>
    </w:p>
    <w:p w14:paraId="717C2E6F">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1.因物价上长，为保障看守所工作的正常运转，各项目资金存在一定的缺口。</w:t>
      </w:r>
    </w:p>
    <w:p w14:paraId="120198CC">
      <w:pPr>
        <w:pStyle w:val="9"/>
        <w:spacing w:line="600" w:lineRule="exact"/>
        <w:ind w:firstLine="640" w:firstLineChars="200"/>
        <w:rPr>
          <w:rFonts w:ascii="仿宋" w:hAnsi="仿宋" w:eastAsia="仿宋" w:cs="Times New Roman"/>
          <w:color w:val="auto"/>
          <w:kern w:val="2"/>
          <w:sz w:val="32"/>
          <w:szCs w:val="32"/>
          <w:highlight w:val="none"/>
        </w:rPr>
      </w:pPr>
      <w:r>
        <w:rPr>
          <w:rFonts w:hint="eastAsia" w:ascii="仿宋" w:hAnsi="仿宋" w:eastAsia="仿宋" w:cs="Times New Roman"/>
          <w:color w:val="auto"/>
          <w:kern w:val="2"/>
          <w:sz w:val="32"/>
          <w:szCs w:val="32"/>
          <w:highlight w:val="none"/>
        </w:rPr>
        <w:t>2.管理制度进一步完善后并严格落实。</w:t>
      </w:r>
    </w:p>
    <w:p w14:paraId="1958AAF3">
      <w:pPr>
        <w:pStyle w:val="9"/>
        <w:spacing w:line="600" w:lineRule="exact"/>
        <w:jc w:val="center"/>
        <w:rPr>
          <w:rFonts w:ascii="仿宋" w:hAnsi="仿宋" w:eastAsia="仿宋"/>
          <w:color w:val="auto"/>
          <w:sz w:val="32"/>
          <w:szCs w:val="32"/>
          <w:highlight w:val="none"/>
        </w:rPr>
      </w:pPr>
    </w:p>
    <w:p w14:paraId="463467B4">
      <w:pPr>
        <w:pStyle w:val="9"/>
        <w:spacing w:line="600" w:lineRule="exact"/>
        <w:jc w:val="center"/>
        <w:rPr>
          <w:rFonts w:ascii="仿宋" w:hAnsi="仿宋" w:eastAsia="仿宋"/>
          <w:color w:val="auto"/>
          <w:sz w:val="32"/>
          <w:szCs w:val="32"/>
          <w:highlight w:val="none"/>
        </w:rPr>
      </w:pPr>
    </w:p>
    <w:p w14:paraId="02C8FA09">
      <w:pPr>
        <w:pStyle w:val="9"/>
        <w:spacing w:line="600" w:lineRule="exact"/>
        <w:jc w:val="center"/>
        <w:rPr>
          <w:rFonts w:ascii="仿宋" w:hAnsi="仿宋" w:eastAsia="仿宋" w:cs="方正小标宋_GBK"/>
          <w:color w:val="auto"/>
          <w:sz w:val="32"/>
          <w:szCs w:val="32"/>
          <w:highlight w:val="none"/>
        </w:rPr>
      </w:pPr>
    </w:p>
    <w:p w14:paraId="6D69BE6B">
      <w:pPr>
        <w:pStyle w:val="9"/>
        <w:jc w:val="both"/>
        <w:rPr>
          <w:rFonts w:hint="eastAsia" w:cs="方正小标宋_GBK" w:asciiTheme="minorEastAsia" w:hAnsiTheme="minorEastAsia" w:eastAsiaTheme="minorEastAsia"/>
          <w:b/>
          <w:color w:val="auto"/>
          <w:sz w:val="84"/>
          <w:szCs w:val="84"/>
          <w:highlight w:val="none"/>
        </w:rPr>
      </w:pPr>
    </w:p>
    <w:p w14:paraId="36063B5F">
      <w:pPr>
        <w:pStyle w:val="9"/>
        <w:jc w:val="center"/>
        <w:rPr>
          <w:rFonts w:hint="eastAsia" w:cs="方正小标宋_GBK" w:asciiTheme="minorEastAsia" w:hAnsiTheme="minorEastAsia" w:eastAsiaTheme="minorEastAsia"/>
          <w:b/>
          <w:color w:val="auto"/>
          <w:sz w:val="84"/>
          <w:szCs w:val="84"/>
          <w:highlight w:val="none"/>
        </w:rPr>
      </w:pPr>
    </w:p>
    <w:p w14:paraId="332DB64E">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第四部分  </w:t>
      </w:r>
    </w:p>
    <w:p w14:paraId="7A0E16FD">
      <w:pPr>
        <w:pStyle w:val="9"/>
        <w:jc w:val="center"/>
        <w:rPr>
          <w:rFonts w:cs="方正小标宋_GBK" w:asciiTheme="minorEastAsia" w:hAnsiTheme="minorEastAsia" w:eastAsiaTheme="minorEastAsia"/>
          <w:b/>
          <w:color w:val="auto"/>
          <w:sz w:val="84"/>
          <w:szCs w:val="84"/>
          <w:highlight w:val="none"/>
        </w:rPr>
      </w:pPr>
      <w:r>
        <w:rPr>
          <w:rFonts w:hint="eastAsia" w:ascii="方正小标宋_GBK" w:hAnsi="方正小标宋_GBK" w:eastAsia="方正小标宋_GBK" w:cs="方正小标宋_GBK"/>
          <w:color w:val="auto"/>
          <w:sz w:val="84"/>
          <w:szCs w:val="84"/>
          <w:highlight w:val="none"/>
        </w:rPr>
        <w:t>名词解释</w:t>
      </w:r>
    </w:p>
    <w:p w14:paraId="5A28502E">
      <w:pPr>
        <w:widowControl/>
        <w:spacing w:line="600" w:lineRule="exact"/>
        <w:ind w:firstLine="640" w:firstLineChars="200"/>
        <w:jc w:val="left"/>
        <w:rPr>
          <w:rFonts w:ascii="仿宋" w:hAnsi="仿宋" w:eastAsia="仿宋" w:cs="Times New Roman"/>
          <w:b/>
          <w:color w:val="auto"/>
          <w:sz w:val="32"/>
          <w:szCs w:val="32"/>
          <w:highlight w:val="none"/>
        </w:rPr>
      </w:pPr>
    </w:p>
    <w:p w14:paraId="31F43FFC">
      <w:pPr>
        <w:widowControl/>
        <w:spacing w:line="600" w:lineRule="exact"/>
        <w:ind w:firstLine="640" w:firstLineChars="200"/>
        <w:jc w:val="left"/>
        <w:rPr>
          <w:rFonts w:ascii="仿宋" w:hAnsi="仿宋" w:eastAsia="仿宋" w:cs="Times New Roman"/>
          <w:b/>
          <w:color w:val="auto"/>
          <w:sz w:val="32"/>
          <w:szCs w:val="32"/>
          <w:highlight w:val="none"/>
        </w:rPr>
      </w:pPr>
    </w:p>
    <w:p w14:paraId="369ADFEA">
      <w:pPr>
        <w:widowControl/>
        <w:spacing w:line="600" w:lineRule="exact"/>
        <w:ind w:firstLine="480" w:firstLineChars="150"/>
        <w:jc w:val="left"/>
        <w:rPr>
          <w:rFonts w:ascii="仿宋" w:hAnsi="仿宋" w:eastAsia="仿宋"/>
          <w:color w:val="auto"/>
          <w:sz w:val="32"/>
          <w:szCs w:val="32"/>
          <w:highlight w:val="none"/>
        </w:rPr>
      </w:pPr>
      <w:r>
        <w:rPr>
          <w:rFonts w:hint="eastAsia" w:ascii="仿宋" w:hAnsi="仿宋" w:eastAsia="仿宋" w:cs="Times New Roman"/>
          <w:b/>
          <w:color w:val="auto"/>
          <w:sz w:val="32"/>
          <w:szCs w:val="32"/>
          <w:highlight w:val="none"/>
        </w:rPr>
        <w:t>（一）机关运行经费：</w:t>
      </w:r>
      <w:r>
        <w:rPr>
          <w:rFonts w:hint="eastAsia" w:ascii="仿宋" w:hAnsi="仿宋" w:eastAsia="仿宋"/>
          <w:color w:val="auto"/>
          <w:sz w:val="32"/>
          <w:szCs w:val="32"/>
          <w:highlight w:val="none"/>
        </w:rPr>
        <w:t>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14:paraId="4C68182A">
      <w:pPr>
        <w:widowControl/>
        <w:spacing w:line="600" w:lineRule="exact"/>
        <w:ind w:firstLine="640" w:firstLineChars="200"/>
        <w:jc w:val="left"/>
        <w:rPr>
          <w:rFonts w:ascii="仿宋" w:hAnsi="仿宋" w:eastAsia="仿宋"/>
          <w:color w:val="auto"/>
          <w:sz w:val="32"/>
          <w:szCs w:val="32"/>
          <w:highlight w:val="none"/>
        </w:rPr>
      </w:pPr>
      <w:r>
        <w:rPr>
          <w:rFonts w:hint="eastAsia" w:ascii="仿宋" w:hAnsi="仿宋" w:eastAsia="仿宋"/>
          <w:b/>
          <w:color w:val="auto"/>
          <w:sz w:val="32"/>
          <w:szCs w:val="32"/>
          <w:highlight w:val="none"/>
        </w:rPr>
        <w:t>（二）“三公”经费：</w:t>
      </w:r>
      <w:r>
        <w:rPr>
          <w:rFonts w:hint="eastAsia" w:ascii="仿宋" w:hAnsi="仿宋" w:eastAsia="仿宋"/>
          <w:color w:val="auto"/>
          <w:sz w:val="32"/>
          <w:szCs w:val="32"/>
          <w:highlight w:val="none"/>
        </w:rPr>
        <w:t>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76079D27">
      <w:pPr>
        <w:pStyle w:val="9"/>
        <w:spacing w:line="600" w:lineRule="exact"/>
        <w:jc w:val="center"/>
        <w:rPr>
          <w:rFonts w:hint="eastAsia" w:ascii="仿宋" w:hAnsi="仿宋" w:eastAsia="仿宋"/>
          <w:color w:val="auto"/>
          <w:sz w:val="32"/>
          <w:szCs w:val="32"/>
          <w:highlight w:val="none"/>
        </w:rPr>
      </w:pPr>
    </w:p>
    <w:p w14:paraId="5C66AC00">
      <w:pPr>
        <w:pStyle w:val="9"/>
        <w:spacing w:line="600" w:lineRule="exact"/>
        <w:jc w:val="center"/>
        <w:rPr>
          <w:rFonts w:hint="eastAsia" w:ascii="仿宋" w:hAnsi="仿宋" w:eastAsia="仿宋"/>
          <w:color w:val="auto"/>
          <w:sz w:val="32"/>
          <w:szCs w:val="32"/>
          <w:highlight w:val="none"/>
        </w:rPr>
      </w:pPr>
    </w:p>
    <w:p w14:paraId="5BE59C62">
      <w:pPr>
        <w:pStyle w:val="9"/>
        <w:spacing w:line="600" w:lineRule="exact"/>
        <w:jc w:val="center"/>
        <w:rPr>
          <w:rFonts w:hint="eastAsia" w:ascii="仿宋" w:hAnsi="仿宋" w:eastAsia="仿宋"/>
          <w:color w:val="auto"/>
          <w:sz w:val="32"/>
          <w:szCs w:val="32"/>
          <w:highlight w:val="none"/>
        </w:rPr>
      </w:pPr>
    </w:p>
    <w:p w14:paraId="29D9B981">
      <w:pPr>
        <w:pStyle w:val="9"/>
        <w:spacing w:line="600" w:lineRule="exact"/>
        <w:jc w:val="center"/>
        <w:rPr>
          <w:rFonts w:hint="eastAsia" w:ascii="仿宋" w:hAnsi="仿宋" w:eastAsia="仿宋"/>
          <w:color w:val="auto"/>
          <w:sz w:val="32"/>
          <w:szCs w:val="32"/>
          <w:highlight w:val="none"/>
        </w:rPr>
      </w:pPr>
    </w:p>
    <w:p w14:paraId="669BE98E">
      <w:pPr>
        <w:pStyle w:val="9"/>
        <w:spacing w:line="600" w:lineRule="exact"/>
        <w:jc w:val="center"/>
        <w:rPr>
          <w:rFonts w:hint="eastAsia" w:ascii="仿宋" w:hAnsi="仿宋" w:eastAsia="仿宋"/>
          <w:color w:val="auto"/>
          <w:sz w:val="32"/>
          <w:szCs w:val="32"/>
          <w:highlight w:val="none"/>
        </w:rPr>
      </w:pPr>
    </w:p>
    <w:p w14:paraId="0E43434D">
      <w:pPr>
        <w:pStyle w:val="9"/>
        <w:spacing w:line="600" w:lineRule="exact"/>
        <w:jc w:val="center"/>
        <w:rPr>
          <w:rFonts w:hint="eastAsia" w:ascii="仿宋" w:hAnsi="仿宋" w:eastAsia="仿宋"/>
          <w:color w:val="auto"/>
          <w:sz w:val="32"/>
          <w:szCs w:val="32"/>
          <w:highlight w:val="none"/>
        </w:rPr>
      </w:pPr>
    </w:p>
    <w:p w14:paraId="2D305418">
      <w:pPr>
        <w:pStyle w:val="9"/>
        <w:spacing w:line="600" w:lineRule="exact"/>
        <w:jc w:val="center"/>
        <w:rPr>
          <w:rFonts w:hint="eastAsia" w:ascii="仿宋" w:hAnsi="仿宋" w:eastAsia="仿宋"/>
          <w:color w:val="auto"/>
          <w:sz w:val="32"/>
          <w:szCs w:val="32"/>
          <w:highlight w:val="none"/>
        </w:rPr>
      </w:pPr>
    </w:p>
    <w:p w14:paraId="767F1B78">
      <w:pPr>
        <w:pStyle w:val="9"/>
        <w:spacing w:line="600" w:lineRule="exact"/>
        <w:jc w:val="center"/>
        <w:rPr>
          <w:rFonts w:hint="eastAsia" w:ascii="仿宋" w:hAnsi="仿宋" w:eastAsia="仿宋"/>
          <w:color w:val="auto"/>
          <w:sz w:val="32"/>
          <w:szCs w:val="32"/>
          <w:highlight w:val="none"/>
        </w:rPr>
      </w:pPr>
    </w:p>
    <w:p w14:paraId="62154A70">
      <w:pPr>
        <w:pStyle w:val="9"/>
        <w:spacing w:line="600" w:lineRule="exact"/>
        <w:jc w:val="both"/>
        <w:rPr>
          <w:rFonts w:hint="eastAsia" w:ascii="仿宋" w:hAnsi="仿宋" w:eastAsia="仿宋"/>
          <w:color w:val="auto"/>
          <w:sz w:val="32"/>
          <w:szCs w:val="32"/>
          <w:highlight w:val="none"/>
        </w:rPr>
      </w:pPr>
    </w:p>
    <w:p w14:paraId="3D554558">
      <w:pPr>
        <w:pStyle w:val="9"/>
        <w:jc w:val="center"/>
        <w:rPr>
          <w:rFonts w:hint="eastAsia" w:cs="方正小标宋_GBK" w:asciiTheme="minorEastAsia" w:hAnsiTheme="minorEastAsia" w:eastAsiaTheme="minorEastAsia"/>
          <w:b/>
          <w:color w:val="auto"/>
          <w:sz w:val="84"/>
          <w:szCs w:val="84"/>
          <w:highlight w:val="none"/>
        </w:rPr>
      </w:pPr>
    </w:p>
    <w:p w14:paraId="4FE76D27">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 xml:space="preserve">第五部分 </w:t>
      </w:r>
    </w:p>
    <w:p w14:paraId="6073D4AE">
      <w:pPr>
        <w:pStyle w:val="9"/>
        <w:jc w:val="center"/>
        <w:rPr>
          <w:rFonts w:hint="eastAsia" w:ascii="方正小标宋_GBK" w:hAnsi="方正小标宋_GBK" w:eastAsia="方正小标宋_GBK" w:cs="方正小标宋_GBK"/>
          <w:color w:val="auto"/>
          <w:sz w:val="84"/>
          <w:szCs w:val="84"/>
          <w:highlight w:val="none"/>
        </w:rPr>
      </w:pPr>
    </w:p>
    <w:p w14:paraId="7B68F081">
      <w:pPr>
        <w:pStyle w:val="9"/>
        <w:jc w:val="center"/>
        <w:rPr>
          <w:rFonts w:hint="eastAsia" w:ascii="方正小标宋_GBK" w:hAnsi="方正小标宋_GBK" w:eastAsia="方正小标宋_GBK" w:cs="方正小标宋_GBK"/>
          <w:color w:val="auto"/>
          <w:sz w:val="84"/>
          <w:szCs w:val="84"/>
          <w:highlight w:val="none"/>
        </w:rPr>
      </w:pPr>
      <w:r>
        <w:rPr>
          <w:rFonts w:hint="eastAsia" w:ascii="方正小标宋_GBK" w:hAnsi="方正小标宋_GBK" w:eastAsia="方正小标宋_GBK" w:cs="方正小标宋_GBK"/>
          <w:color w:val="auto"/>
          <w:sz w:val="84"/>
          <w:szCs w:val="84"/>
          <w:highlight w:val="none"/>
        </w:rPr>
        <w:t>附件</w:t>
      </w:r>
    </w:p>
    <w:p w14:paraId="2E4392AD">
      <w:pPr>
        <w:pStyle w:val="9"/>
        <w:jc w:val="center"/>
        <w:rPr>
          <w:rFonts w:hint="eastAsia" w:ascii="方正小标宋_GBK" w:hAnsi="方正小标宋_GBK" w:eastAsia="方正小标宋_GBK" w:cs="方正小标宋_GBK"/>
          <w:color w:val="auto"/>
          <w:sz w:val="84"/>
          <w:szCs w:val="84"/>
          <w:highlight w:val="none"/>
        </w:rPr>
      </w:pPr>
    </w:p>
    <w:p w14:paraId="73931571">
      <w:pPr>
        <w:pStyle w:val="9"/>
        <w:jc w:val="center"/>
        <w:rPr>
          <w:rFonts w:hint="eastAsia" w:ascii="方正小标宋_GBK" w:hAnsi="方正小标宋_GBK" w:eastAsia="方正小标宋_GBK" w:cs="方正小标宋_GBK"/>
          <w:color w:val="auto"/>
          <w:sz w:val="84"/>
          <w:szCs w:val="84"/>
          <w:highlight w:val="none"/>
        </w:rPr>
      </w:pPr>
    </w:p>
    <w:p w14:paraId="6824546F">
      <w:pPr>
        <w:pStyle w:val="9"/>
        <w:spacing w:line="600" w:lineRule="exact"/>
        <w:jc w:val="center"/>
        <w:rPr>
          <w:rFonts w:ascii="仿宋" w:hAnsi="仿宋" w:eastAsia="仿宋"/>
          <w:color w:val="auto"/>
          <w:sz w:val="32"/>
          <w:szCs w:val="32"/>
          <w:highlight w:val="none"/>
        </w:rPr>
      </w:pPr>
    </w:p>
    <w:p w14:paraId="7611D968">
      <w:pPr>
        <w:spacing w:line="600" w:lineRule="exact"/>
        <w:jc w:val="left"/>
        <w:rPr>
          <w:rFonts w:hint="eastAsia" w:ascii="仿宋" w:hAnsi="仿宋" w:eastAsia="仿宋" w:cs="黑体"/>
          <w:color w:val="auto"/>
          <w:kern w:val="0"/>
          <w:sz w:val="32"/>
          <w:szCs w:val="32"/>
          <w:highlight w:val="none"/>
        </w:rPr>
      </w:pPr>
    </w:p>
    <w:p w14:paraId="5C60166F">
      <w:pPr>
        <w:spacing w:line="600" w:lineRule="exact"/>
        <w:jc w:val="left"/>
        <w:rPr>
          <w:rFonts w:hint="eastAsia" w:ascii="仿宋" w:hAnsi="仿宋" w:eastAsia="仿宋" w:cs="黑体"/>
          <w:color w:val="auto"/>
          <w:kern w:val="0"/>
          <w:sz w:val="32"/>
          <w:szCs w:val="32"/>
          <w:highlight w:val="none"/>
        </w:rPr>
      </w:pPr>
      <w:r>
        <w:rPr>
          <w:rFonts w:hint="eastAsia" w:ascii="仿宋" w:hAnsi="仿宋" w:eastAsia="仿宋" w:cs="黑体"/>
          <w:color w:val="auto"/>
          <w:kern w:val="0"/>
          <w:sz w:val="32"/>
          <w:szCs w:val="32"/>
          <w:highlight w:val="none"/>
        </w:rPr>
        <w:t>1、2022年度部门决算表</w:t>
      </w:r>
    </w:p>
    <w:p w14:paraId="53F5748C">
      <w:pPr>
        <w:spacing w:line="600" w:lineRule="exact"/>
        <w:jc w:val="left"/>
        <w:rPr>
          <w:rFonts w:hint="eastAsia" w:ascii="仿宋" w:hAnsi="仿宋" w:eastAsia="仿宋" w:cs="黑体"/>
          <w:color w:val="auto"/>
          <w:kern w:val="0"/>
          <w:sz w:val="32"/>
          <w:szCs w:val="32"/>
          <w:highlight w:val="none"/>
        </w:rPr>
      </w:pPr>
      <w:r>
        <w:rPr>
          <w:rFonts w:hint="eastAsia" w:ascii="仿宋" w:hAnsi="仿宋" w:eastAsia="仿宋" w:cs="黑体"/>
          <w:color w:val="auto"/>
          <w:kern w:val="0"/>
          <w:sz w:val="32"/>
          <w:szCs w:val="32"/>
          <w:highlight w:val="none"/>
        </w:rPr>
        <w:t>2、2022年度部门整体支出绩效评价报告</w:t>
      </w:r>
    </w:p>
    <w:p w14:paraId="65565FD2">
      <w:pPr>
        <w:spacing w:line="600" w:lineRule="exact"/>
        <w:jc w:val="left"/>
        <w:rPr>
          <w:rFonts w:ascii="仿宋" w:hAnsi="仿宋" w:eastAsia="仿宋" w:cs="黑体"/>
          <w:color w:val="auto"/>
          <w:kern w:val="0"/>
          <w:sz w:val="32"/>
          <w:szCs w:val="32"/>
          <w:highlight w:val="none"/>
        </w:rPr>
      </w:pPr>
      <w:r>
        <w:rPr>
          <w:rFonts w:hint="eastAsia" w:ascii="仿宋" w:hAnsi="仿宋" w:eastAsia="仿宋" w:cs="黑体"/>
          <w:color w:val="auto"/>
          <w:kern w:val="0"/>
          <w:sz w:val="32"/>
          <w:szCs w:val="32"/>
          <w:highlight w:val="none"/>
        </w:rPr>
        <w:t>3、2022年度部门专项资金绩效评价报告</w:t>
      </w: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72E0FF-7DC5-42A7-B6EF-83973D7DB47E}"/>
  </w:font>
  <w:font w:name="黑体">
    <w:panose1 w:val="02010609060101010101"/>
    <w:charset w:val="86"/>
    <w:family w:val="auto"/>
    <w:pitch w:val="default"/>
    <w:sig w:usb0="800002BF" w:usb1="38CF7CFA" w:usb2="00000016" w:usb3="00000000" w:csb0="00040001" w:csb1="00000000"/>
    <w:embedRegular r:id="rId2" w:fontKey="{2EB96826-CF15-4039-9603-0990055214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3" w:fontKey="{5FBB7EE6-EAD0-4DF8-B3F2-4C4033D6F705}"/>
  </w:font>
  <w:font w:name="仿宋">
    <w:panose1 w:val="02010609060101010101"/>
    <w:charset w:val="86"/>
    <w:family w:val="modern"/>
    <w:pitch w:val="default"/>
    <w:sig w:usb0="800002BF" w:usb1="38CF7CFA" w:usb2="00000016" w:usb3="00000000" w:csb0="00040001" w:csb1="00000000"/>
    <w:embedRegular r:id="rId4" w:fontKey="{4FBE3CD6-CE6F-4354-AFD6-7763167B26E7}"/>
  </w:font>
  <w:font w:name="仿宋_GB2312">
    <w:panose1 w:val="02010609030101010101"/>
    <w:charset w:val="86"/>
    <w:family w:val="modern"/>
    <w:pitch w:val="default"/>
    <w:sig w:usb0="00000001" w:usb1="080E0000" w:usb2="00000000" w:usb3="00000000" w:csb0="00040000" w:csb1="00000000"/>
    <w:embedRegular r:id="rId5" w:fontKey="{21D7E36E-C052-4D25-B117-4A1956B23EC6}"/>
  </w:font>
  <w:font w:name="楷体">
    <w:panose1 w:val="02010609060101010101"/>
    <w:charset w:val="86"/>
    <w:family w:val="modern"/>
    <w:pitch w:val="default"/>
    <w:sig w:usb0="800002BF" w:usb1="38CF7CFA" w:usb2="00000016" w:usb3="00000000" w:csb0="00040001" w:csb1="00000000"/>
    <w:embedRegular r:id="rId6" w:fontKey="{53F983DE-145F-442E-A035-E72F52E7620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AC6FED"/>
    <w:multiLevelType w:val="singleLevel"/>
    <w:tmpl w:val="DCAC6FE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mJkZmVlZWE1YThmOTUxYzdmMmU4OWMyMmJiMWY5ZTgifQ=="/>
  </w:docVars>
  <w:rsids>
    <w:rsidRoot w:val="004506F9"/>
    <w:rsid w:val="0002229B"/>
    <w:rsid w:val="000273BD"/>
    <w:rsid w:val="00040CBC"/>
    <w:rsid w:val="000415B7"/>
    <w:rsid w:val="00041E3F"/>
    <w:rsid w:val="00055DAA"/>
    <w:rsid w:val="00061F7B"/>
    <w:rsid w:val="00065073"/>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3599E"/>
    <w:rsid w:val="00264552"/>
    <w:rsid w:val="00264EF9"/>
    <w:rsid w:val="002656E6"/>
    <w:rsid w:val="00265724"/>
    <w:rsid w:val="0027426B"/>
    <w:rsid w:val="002E0A30"/>
    <w:rsid w:val="003130C4"/>
    <w:rsid w:val="00316C4B"/>
    <w:rsid w:val="0032192B"/>
    <w:rsid w:val="003479BD"/>
    <w:rsid w:val="0037197D"/>
    <w:rsid w:val="003768D5"/>
    <w:rsid w:val="003926B9"/>
    <w:rsid w:val="003B7D62"/>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B647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67073"/>
    <w:rsid w:val="00787B42"/>
    <w:rsid w:val="007C4539"/>
    <w:rsid w:val="007F3657"/>
    <w:rsid w:val="00812ED5"/>
    <w:rsid w:val="008277D9"/>
    <w:rsid w:val="0084478C"/>
    <w:rsid w:val="0086638C"/>
    <w:rsid w:val="008A3E8D"/>
    <w:rsid w:val="008F162C"/>
    <w:rsid w:val="009237C4"/>
    <w:rsid w:val="00944C48"/>
    <w:rsid w:val="00950252"/>
    <w:rsid w:val="00967F5D"/>
    <w:rsid w:val="009A0F95"/>
    <w:rsid w:val="009B3ADF"/>
    <w:rsid w:val="009C3B52"/>
    <w:rsid w:val="009E6817"/>
    <w:rsid w:val="009E6E9A"/>
    <w:rsid w:val="00A01D2B"/>
    <w:rsid w:val="00A17320"/>
    <w:rsid w:val="00A42218"/>
    <w:rsid w:val="00A70249"/>
    <w:rsid w:val="00A70B02"/>
    <w:rsid w:val="00A71D9F"/>
    <w:rsid w:val="00A92E9F"/>
    <w:rsid w:val="00AB18FF"/>
    <w:rsid w:val="00AC1DF3"/>
    <w:rsid w:val="00B33BEA"/>
    <w:rsid w:val="00B57C9F"/>
    <w:rsid w:val="00B63572"/>
    <w:rsid w:val="00B7687A"/>
    <w:rsid w:val="00B845B3"/>
    <w:rsid w:val="00B85D8B"/>
    <w:rsid w:val="00B97EF7"/>
    <w:rsid w:val="00BB4A40"/>
    <w:rsid w:val="00BD6C3E"/>
    <w:rsid w:val="00BE3674"/>
    <w:rsid w:val="00C10681"/>
    <w:rsid w:val="00C3049A"/>
    <w:rsid w:val="00C31B1E"/>
    <w:rsid w:val="00C46AFB"/>
    <w:rsid w:val="00C77645"/>
    <w:rsid w:val="00C81A7C"/>
    <w:rsid w:val="00C956C1"/>
    <w:rsid w:val="00C967D2"/>
    <w:rsid w:val="00CE04C3"/>
    <w:rsid w:val="00CE76A0"/>
    <w:rsid w:val="00D148C6"/>
    <w:rsid w:val="00D17A8A"/>
    <w:rsid w:val="00D415BA"/>
    <w:rsid w:val="00D63780"/>
    <w:rsid w:val="00D644EE"/>
    <w:rsid w:val="00D8092E"/>
    <w:rsid w:val="00DD06FF"/>
    <w:rsid w:val="00DD5FE9"/>
    <w:rsid w:val="00E00C7A"/>
    <w:rsid w:val="00E37D6C"/>
    <w:rsid w:val="00E55B68"/>
    <w:rsid w:val="00E561AE"/>
    <w:rsid w:val="00E67BE6"/>
    <w:rsid w:val="00E82E8E"/>
    <w:rsid w:val="00E8683C"/>
    <w:rsid w:val="00EA2B72"/>
    <w:rsid w:val="00F74360"/>
    <w:rsid w:val="00FB462F"/>
    <w:rsid w:val="00FE16FA"/>
    <w:rsid w:val="00FE328A"/>
    <w:rsid w:val="00FE6269"/>
    <w:rsid w:val="00FF5CD6"/>
    <w:rsid w:val="01545A05"/>
    <w:rsid w:val="025E15B1"/>
    <w:rsid w:val="04F10A3D"/>
    <w:rsid w:val="05202571"/>
    <w:rsid w:val="068A236D"/>
    <w:rsid w:val="0D6B4803"/>
    <w:rsid w:val="10A16CDC"/>
    <w:rsid w:val="114E6649"/>
    <w:rsid w:val="14F22EE3"/>
    <w:rsid w:val="16E145B9"/>
    <w:rsid w:val="17C158F2"/>
    <w:rsid w:val="19521223"/>
    <w:rsid w:val="1A554870"/>
    <w:rsid w:val="1AB82A4F"/>
    <w:rsid w:val="1B9E7CB1"/>
    <w:rsid w:val="1DDB32DF"/>
    <w:rsid w:val="1E7F0D6B"/>
    <w:rsid w:val="1EB1580E"/>
    <w:rsid w:val="1F8E612F"/>
    <w:rsid w:val="1F991E4F"/>
    <w:rsid w:val="21DD6E7E"/>
    <w:rsid w:val="23A90FD2"/>
    <w:rsid w:val="24420EF2"/>
    <w:rsid w:val="25715F1D"/>
    <w:rsid w:val="25A93CC2"/>
    <w:rsid w:val="292673D8"/>
    <w:rsid w:val="292C158B"/>
    <w:rsid w:val="29642C20"/>
    <w:rsid w:val="297665B1"/>
    <w:rsid w:val="2C9C57A7"/>
    <w:rsid w:val="2DC773DC"/>
    <w:rsid w:val="2E224612"/>
    <w:rsid w:val="2F7D3E12"/>
    <w:rsid w:val="315B6AC3"/>
    <w:rsid w:val="3242431B"/>
    <w:rsid w:val="34031DE2"/>
    <w:rsid w:val="355F0F7C"/>
    <w:rsid w:val="35EC1631"/>
    <w:rsid w:val="36323860"/>
    <w:rsid w:val="38163439"/>
    <w:rsid w:val="38ED6F2F"/>
    <w:rsid w:val="39F63332"/>
    <w:rsid w:val="3A2A7ACA"/>
    <w:rsid w:val="3AB3706B"/>
    <w:rsid w:val="3D1A4390"/>
    <w:rsid w:val="3E5339E3"/>
    <w:rsid w:val="3ED41958"/>
    <w:rsid w:val="3F6251B6"/>
    <w:rsid w:val="3F9C164B"/>
    <w:rsid w:val="3FB3156E"/>
    <w:rsid w:val="40F84914"/>
    <w:rsid w:val="410F4ECA"/>
    <w:rsid w:val="416E05B5"/>
    <w:rsid w:val="41C90CF3"/>
    <w:rsid w:val="437219DB"/>
    <w:rsid w:val="43761230"/>
    <w:rsid w:val="43F860E9"/>
    <w:rsid w:val="44B76782"/>
    <w:rsid w:val="44D97CC8"/>
    <w:rsid w:val="47153174"/>
    <w:rsid w:val="473B28A6"/>
    <w:rsid w:val="48B54EED"/>
    <w:rsid w:val="4C027B30"/>
    <w:rsid w:val="4DBB1AD3"/>
    <w:rsid w:val="4EBD67DA"/>
    <w:rsid w:val="4F2935FA"/>
    <w:rsid w:val="504B57F2"/>
    <w:rsid w:val="510B7A55"/>
    <w:rsid w:val="529F5BD6"/>
    <w:rsid w:val="52BD7DA4"/>
    <w:rsid w:val="55151B93"/>
    <w:rsid w:val="55AB384D"/>
    <w:rsid w:val="5777D4F5"/>
    <w:rsid w:val="5D7B72D9"/>
    <w:rsid w:val="5E323B4E"/>
    <w:rsid w:val="5FC6BB1E"/>
    <w:rsid w:val="5FF720F1"/>
    <w:rsid w:val="61587D6F"/>
    <w:rsid w:val="644879B3"/>
    <w:rsid w:val="65163480"/>
    <w:rsid w:val="65560103"/>
    <w:rsid w:val="65652A5B"/>
    <w:rsid w:val="67B11F87"/>
    <w:rsid w:val="6B52565D"/>
    <w:rsid w:val="6D8A428A"/>
    <w:rsid w:val="6E7D5AE1"/>
    <w:rsid w:val="6E9F2B3A"/>
    <w:rsid w:val="6F32169E"/>
    <w:rsid w:val="72205335"/>
    <w:rsid w:val="72895FDA"/>
    <w:rsid w:val="737D59BA"/>
    <w:rsid w:val="74BA54A7"/>
    <w:rsid w:val="74FF4332"/>
    <w:rsid w:val="768A6E2C"/>
    <w:rsid w:val="77B83135"/>
    <w:rsid w:val="77C37683"/>
    <w:rsid w:val="79FF515B"/>
    <w:rsid w:val="7A9E45ED"/>
    <w:rsid w:val="7BEF1159"/>
    <w:rsid w:val="7C865339"/>
    <w:rsid w:val="7CE04710"/>
    <w:rsid w:val="7D0A7D18"/>
    <w:rsid w:val="7E4159BB"/>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 w:type="paragraph" w:customStyle="1" w:styleId="15">
    <w:name w:val="列出段落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A12D4E-F373-4080-9171-0BF92D051B1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8037</Words>
  <Characters>10928</Characters>
  <Lines>92</Lines>
  <Paragraphs>26</Paragraphs>
  <TotalTime>19</TotalTime>
  <ScaleCrop>false</ScaleCrop>
  <LinksUpToDate>false</LinksUpToDate>
  <CharactersWithSpaces>11271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2024-10-10T06:36:00Z</dcterms:created>
  <dc:creator>李航 null</dc:creator>
  <cp:lastModifiedBy>WPS_1668149522</cp:lastModifiedBy>
  <cp:lastPrinted>2023-08-15T09:28:00Z</cp:lastPrinted>
  <dcterms:modified xsi:type="dcterms:W3CDTF">2024-10-16T18:40:10Z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3D22CE02EB224221A725324CDD1528F3_12</vt:lpwstr>
  </property>
</Properties>
</file>