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82AC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7BB6EF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0B69C7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1200" w:right="0" w:hanging="1200" w:hanging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2025年度中国人民政治协商会议湖南省怀化市委员会办公室整体支出绩效自评报告</w:t>
      </w:r>
    </w:p>
    <w:p w14:paraId="56C83DF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EB538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6F7BE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E2C171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F8C73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ADC550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5AB82C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85D16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1E9324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C30E5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E9122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DCFDEC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228E3A4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F3429B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85FF5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66B1951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2D3B69B8">
      <w:pPr>
        <w:keepNext w:val="0"/>
        <w:keepLines w:val="0"/>
        <w:pageBreakBefore w:val="0"/>
        <w:widowControl w:val="0"/>
        <w:kinsoku/>
        <w:wordWrap/>
        <w:overflowPunct/>
        <w:topLinePunct w:val="0"/>
        <w:autoSpaceDE/>
        <w:autoSpaceDN/>
        <w:bidi w:val="0"/>
        <w:adjustRightInd/>
        <w:snapToGrid w:val="0"/>
        <w:spacing w:line="520" w:lineRule="exact"/>
        <w:ind w:left="2881" w:hanging="2881" w:hangingChars="900"/>
        <w:textAlignment w:val="auto"/>
        <w:rPr>
          <w:rFonts w:hint="default" w:ascii="方正黑体_GBK" w:hAnsi="方正黑体_GBK" w:eastAsia="方正黑体_GBK" w:cs="方正黑体_GBK"/>
          <w:b/>
          <w:bCs/>
          <w:color w:val="auto"/>
          <w:sz w:val="30"/>
          <w:szCs w:val="30"/>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w:t>
      </w:r>
      <w:r>
        <w:rPr>
          <w:rFonts w:hint="eastAsia" w:ascii="方正黑体_GBK" w:hAnsi="方正黑体_GBK" w:eastAsia="方正黑体_GBK" w:cs="方正黑体_GBK"/>
          <w:b/>
          <w:bCs/>
          <w:color w:val="auto"/>
          <w:sz w:val="30"/>
          <w:szCs w:val="30"/>
          <w:highlight w:val="none"/>
          <w:lang w:val="en-US" w:eastAsia="zh-CN"/>
        </w:rPr>
        <w:t>中国人民政治协商会议湖南省怀化市委员会办公室</w:t>
      </w:r>
    </w:p>
    <w:p w14:paraId="32F5FBF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330251F8">
      <w:pPr>
        <w:pStyle w:val="2"/>
        <w:rPr>
          <w:rFonts w:hint="eastAsia" w:ascii="方正黑体_GBK" w:hAnsi="方正黑体_GBK" w:eastAsia="方正黑体_GBK" w:cs="方正黑体_GBK"/>
          <w:b/>
          <w:bCs/>
          <w:color w:val="auto"/>
          <w:sz w:val="32"/>
          <w:szCs w:val="32"/>
          <w:highlight w:val="none"/>
          <w:lang w:val="en-US" w:eastAsia="zh-CN"/>
        </w:rPr>
      </w:pPr>
    </w:p>
    <w:p w14:paraId="73741976">
      <w:pPr>
        <w:rPr>
          <w:rFonts w:hint="eastAsia"/>
          <w:lang w:val="en-US" w:eastAsia="zh-CN"/>
        </w:rPr>
      </w:pPr>
      <w:bookmarkStart w:id="0" w:name="_GoBack"/>
      <w:bookmarkEnd w:id="0"/>
    </w:p>
    <w:p w14:paraId="0269DCF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73F75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（一）部门（单位）基本情况。</w:t>
      </w:r>
    </w:p>
    <w:p w14:paraId="2A8ADAF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1.机构设置情况</w:t>
      </w:r>
    </w:p>
    <w:p w14:paraId="7CB0466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国人民政治协商会议湖南省怀化市委员会作为一级部门预算单位，由办公室、研究室、委员学习联络委员会、提案委员会、经济科技和外事委员会、农业和农村委员会、人口资源环境委员会、文教卫体和文史委员会、社会法制和民族宗教委员会等9个正处级单位组成。办公室下设5个科：秘书科、人事科、行政科、财务科、离退休人员管理服务科，下辖1个正科级公益一类事业单位：市政协办公室信息中心（非独立核算）；提案委员会、经济科技和外事委员会各下设办公室，委员学习联络委员会、农业和农村委员会、人口资源环境委员会、文教卫体和文史委员会、社会法制和民族宗教委员会各下设综合科。</w:t>
      </w:r>
    </w:p>
    <w:p w14:paraId="45AA0C1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2.人员编制情况</w:t>
      </w:r>
    </w:p>
    <w:p w14:paraId="6D7DA7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2025年末，我单位共有编制63人，年末实有在职人数61人。</w:t>
      </w:r>
    </w:p>
    <w:p w14:paraId="5D2677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3.主要职能职责</w:t>
      </w:r>
    </w:p>
    <w:p w14:paraId="76EE910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中国人民政治协商会议湖南省怀化市委员会是组织怀化市各民主党派团体、无党派人士及各界人士参与国事、发挥政治协商、民主监督、参政议政作用的政治机构。</w:t>
      </w:r>
    </w:p>
    <w:p w14:paraId="334F395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4.绩效目标设定情况</w:t>
      </w:r>
    </w:p>
    <w:p w14:paraId="611E7F6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落实省、市绩效管理工作的有关规定，进一步规范财政资金的管理，强化财政支出绩效理念，提升部门责任意识，提高资金使用效益。2025年怀化市政协实行全面预算绩效管理，整体支出预算1963.68万元，全部纳入绩效目标管理。细化提案办理、调研协商、委员履职等指标，以量化考核提升履职效能，服务全市发展大局。</w:t>
      </w:r>
    </w:p>
    <w:p w14:paraId="163E22CB">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部门（单位）整体支出规模、使用方向和主要内容、涉及范围等。</w:t>
      </w:r>
    </w:p>
    <w:p w14:paraId="1DDAF3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国人民政治协商会议湖南省怀化市委员会办公室2025年度总收入2216.39万元，一般公共预算财政拨款收入2216.39万元，占比100%。中国人民政治协商会议湖南省怀化市委员会办公室2025年度总支出2216.39万元，其中基本支出1533.71万元，项目支出682.68万元。</w:t>
      </w:r>
    </w:p>
    <w:p w14:paraId="6D92AAB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部门整体支出主要使用方向如下：</w:t>
      </w:r>
    </w:p>
    <w:p w14:paraId="2EE3668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工资福利支出1260.53万元，主要用于基本工资、津贴补贴、奖金、伙食补助费、机关事业单位基本养老保险缴费、职工基本医疗保险缴费、其他社会保障缴费、住房公积金等支出。</w:t>
      </w:r>
    </w:p>
    <w:p w14:paraId="447F5B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商品和服务支出815.47万元，主要用于办公费、印刷费、水费、电费、邮电费、差旅费、维修（护）费、会议费、培训费、公务接待费、劳务费、委托业务费、工会经费、福利费、公务用车运行维护费、其他交通费用、其他商品和服务支出等支出。</w:t>
      </w:r>
    </w:p>
    <w:p w14:paraId="4E5016B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对个人和家庭的补助137.81万元，主要用于生活补助、医疗费补助、奖励金、其他对个人和家庭的补助等支出。</w:t>
      </w:r>
    </w:p>
    <w:p w14:paraId="491AB2A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资本性支出2.58万元，主要用于办公设备购置等支出。</w:t>
      </w:r>
    </w:p>
    <w:p w14:paraId="18E91D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783099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（一）基本支出</w:t>
      </w:r>
    </w:p>
    <w:p w14:paraId="4077071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基本支出主要用于保障机构正常运转、完成日常工作任务所必需的支出。基本支出总支出1533.71万元，主要包括：工资福利支出1255.99万元、商品和服务支出157.45万元、对个人和家庭的补助120.27万元。较上年相比增加200.69万元，主要原因是2025年度人员调动频繁，人员经费和公用经费增加。</w:t>
      </w:r>
    </w:p>
    <w:p w14:paraId="1091DAA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公”经费支出45.85万元。“三公经费”总体支出比上年减少6.15万元，下降11.80%，主要原因是25年度根据财政要求压减经费开支，2025年度公车运行维护费用较上年减少。其中公务用车运行维护费43.24万元，较上年减少6.48万元，下降13%，主要原因是25年度根据财政要求压减经费开支，2025年度公车运行维护费用较上年减少；公务接待费2.61万元，较上年增加0.33万元，增加14.60%，主要是本年度公务接待批次增加，费用增加。</w:t>
      </w:r>
    </w:p>
    <w:p w14:paraId="7FAF784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（二）项目支出</w:t>
      </w:r>
    </w:p>
    <w:p w14:paraId="2EC8BC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资金总投入保障充足，资金主要由财政资金构成。财政资金为主要来源，已按预算足额拨付到位，审批流程规范，保障委员履职、调研活动、平台运维等重点工作开展。整体资金统筹安排合理，拨付进度与项目实施节奏匹配，管控规范、使用合规。目前全部资金均落实落地，未出现滞留、缺口等问题，能够持续支撑各项政协工作平稳有序推进，资金使用效益良好。2025年项目支出年初预算安排资金490.60万元，实际到位资金490.60万元，到位率100%。</w:t>
      </w:r>
    </w:p>
    <w:p w14:paraId="1DA067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资金使用情况：2025年“5+10”现代化产业体系建设产业链专班工作经费总预算15万元，预算执行15万元，执行率100%；改善生态环境专项民主监督经费总预算15万元，预算执行14.98万元，执行率99.87%；机关效能建设保障经费总预算40万元，预算执行39.97万元，执行率99.93%；局域网和电子政务外网运行维护费总预算12万元，预算执行12万元，执行率100%；离退休厅级干部活动经费总预算8万元，预算执行7.97万元，执行率99.63%；媒体监督和宣传经费总预算20万元，预算执行20万元，执行率100%；市政协六届四次会议费总预算125.42万元，预算执行125.42万元，执行率100%；市政协视频会议系统经费总预算10万元，预算执行10万元，执行率100%；市政协委员工作室建设和运行经费总预算19万元，预算执行18.93万元，执行率99.63%；市政协政协云建设运行经费总预算16万元，预算执行15.98万元，执行率99.88%；市直单位开展政风行风民主评议工作经费总预算20万元，预算执行20万元，执行率100%；网络安全隐患整治经费总预算14万元，预算执行14万元，执行率100%；委员活动经费总预算119.60万元，预算执行119.60万元，执行率100%；委员履职能力培训经费总预算40万元，预算执行39.84万元，执行率99.60%；协商与监督工作经费总预算140万元，预算执行125.52万元，执行率89.66%；信息化平台运行费总预算20万元，预算执行20万元，执行率100%；政协事业发展专项总预算54万元，预算执行53.92万元，执行率99.85%；政协委员视察经费总预算9.6万元，预算执行9.55万元，执行率99.48%。</w:t>
      </w:r>
    </w:p>
    <w:p w14:paraId="5D406F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项目资金管理情况：我单位建立健全项目资金管理配套制度，结合工作实际制定资金使用、审批、监管等专项管理办法，条款清晰、权责明确，形成规范化管理体系。日常严格落实制度要求，规范资金申报、审核、拨付全流程，坚持专款专用、逐级审批。财务人员依规开展账务核算与台账管理，常态化开展自查自纠。制度执行全程到位，未出现违规使用、超范围开支等问题。整体资金管理流程严谨、监管到位，制度约束力充分发挥，保障项目资金安全、合规、高效使用。</w:t>
      </w:r>
    </w:p>
    <w:p w14:paraId="1D6BF6D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3876A2B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（一）项目组织情况分析，主要包括项目招投标、调整、竣工验收等情况。</w:t>
      </w:r>
    </w:p>
    <w:p w14:paraId="0EB4AB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项目严格遵照相关规定开展招投标工作，流程公开规范、程序合法合规。针对实施过程中出现的合理调整事项，均按审批流程履行变更手续，相关资料完整留存。项目推进期间，各环节分工明确、衔接顺畅，全程强化现场管控与进度督办。项目完工后，严格依照标准组织竣工验收，逐项核查建设内容、质量及完成情况，验收流程严谨、结论合格。整体项目组织实施有序，招投标、变更调整、竣工验收各环节均依规执行，管理规范到位。</w:t>
      </w:r>
    </w:p>
    <w:p w14:paraId="2E55FFE0">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项目管理情况分析，主要包括项目管理制度建设、日常检查监督管理等情况。 </w:t>
      </w:r>
    </w:p>
    <w:p w14:paraId="7A1E0E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单位不断完善项目管理制度体系，结合项目运行实际，制定项目实施、流程管控、责任落实等相关制度，做到有章可循。日常管理中严格落实各项制度要求，常态化开展监督检查，紧盯项目进度、实施质量与合规性。各环节管控严实，责任落实到人，监督举措落地见效。整体项目管理规范有序，制度执行有力，有效保障项目平稳推进、规范运行。</w:t>
      </w:r>
    </w:p>
    <w:p w14:paraId="1F9B1F8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0F82403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我单位各部门严格落实国有资产管理相关规定，全面规范资产配置、日常管理和处置全流程，推进资产管理规范化、精细化，有效防范资产流失，提升财政资产使用效益。</w:t>
      </w:r>
    </w:p>
    <w:p w14:paraId="3D24FA1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制度建设方面，各单位结合工作实际，健全资产管理配套制度，严格执行统一资产配置标准，细化资产登记、保管、清查、处置等工作细则，建立资产管理与预算管理联动机制，明确权责分工，形成流程规范、监管到位的管理体系。</w:t>
      </w:r>
    </w:p>
    <w:p w14:paraId="342474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产配置坚持按需合规、节约高效原则，严格落实预算前置审核，科学制定配置计划，严控超标超量购置，优先通过存量调剂满足工作需求。资产处置严格执行逐级报批流程，规范评估、公示程序，处置收益全额上缴国库，切实保障国有资产安全有序管理。</w:t>
      </w:r>
    </w:p>
    <w:p w14:paraId="2A37E9E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w:t>
      </w: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1934809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本单位无政府性基金预算支出</w:t>
      </w:r>
    </w:p>
    <w:p w14:paraId="321F650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w:t>
      </w: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056A495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本单位无国有资本经营预算支出</w:t>
      </w:r>
    </w:p>
    <w:p w14:paraId="5C5D6F1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七、</w:t>
      </w: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05603E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本单位无社会保险基金预算支出</w:t>
      </w:r>
    </w:p>
    <w:p w14:paraId="5086FB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八、</w:t>
      </w:r>
      <w:r>
        <w:rPr>
          <w:rFonts w:hint="default" w:ascii="方正黑体_GBK" w:hAnsi="方正黑体_GBK" w:eastAsia="方正黑体_GBK" w:cs="方正黑体_GBK"/>
          <w:b/>
          <w:bCs/>
          <w:color w:val="auto"/>
          <w:sz w:val="32"/>
          <w:szCs w:val="32"/>
          <w:highlight w:val="none"/>
          <w:lang w:val="en-US" w:eastAsia="zh-CN"/>
        </w:rPr>
        <w:t>部门整体支出绩效情况</w:t>
      </w:r>
    </w:p>
    <w:p w14:paraId="489505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通过绩效自评工作的开展，我单位将评价结果作为各项目改进管理和安排以后年度预算的重要依据，针对自评中存在的问题及时进行调整管理方式，加强财务管理，切实提高财政资金的使用效益。根据自评表得分为99.77分，评价等级为优。</w:t>
      </w:r>
    </w:p>
    <w:p w14:paraId="70BBD6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fldChar w:fldCharType="begin"/>
      </w:r>
      <w:r>
        <w:rPr>
          <w:rFonts w:hint="eastAsia" w:ascii="仿宋" w:hAnsi="仿宋" w:eastAsia="仿宋" w:cs="仿宋"/>
          <w:b w:val="0"/>
          <w:bCs w:val="0"/>
          <w:color w:val="auto"/>
          <w:sz w:val="32"/>
          <w:szCs w:val="32"/>
          <w:highlight w:val="none"/>
          <w:lang w:val="en-US" w:eastAsia="zh-CN"/>
        </w:rPr>
        <w:instrText xml:space="preserve"> = 1 \* GB4 \* MERGEFORMAT </w:instrText>
      </w:r>
      <w:r>
        <w:rPr>
          <w:rFonts w:hint="eastAsia" w:ascii="仿宋" w:hAnsi="仿宋" w:eastAsia="仿宋" w:cs="仿宋"/>
          <w:b w:val="0"/>
          <w:bCs w:val="0"/>
          <w:color w:val="auto"/>
          <w:sz w:val="32"/>
          <w:szCs w:val="32"/>
          <w:highlight w:val="none"/>
          <w:lang w:val="en-US" w:eastAsia="zh-CN"/>
        </w:rPr>
        <w:fldChar w:fldCharType="separate"/>
      </w:r>
      <w:r>
        <w:rPr>
          <w:rFonts w:hint="eastAsia" w:ascii="仿宋" w:hAnsi="仿宋" w:eastAsia="仿宋" w:cs="仿宋"/>
          <w:b w:val="0"/>
          <w:bCs w:val="0"/>
          <w:color w:val="auto"/>
          <w:sz w:val="32"/>
          <w:szCs w:val="32"/>
          <w:highlight w:val="none"/>
          <w:lang w:val="en-US" w:eastAsia="zh-CN"/>
        </w:rPr>
        <w:t>㈠</w:t>
      </w:r>
      <w:r>
        <w:rPr>
          <w:rFonts w:hint="eastAsia" w:ascii="仿宋" w:hAnsi="仿宋" w:eastAsia="仿宋" w:cs="仿宋"/>
          <w:b w:val="0"/>
          <w:bCs w:val="0"/>
          <w:color w:val="auto"/>
          <w:sz w:val="32"/>
          <w:szCs w:val="32"/>
          <w:highlight w:val="none"/>
          <w:lang w:val="en-US" w:eastAsia="zh-CN"/>
        </w:rPr>
        <w:fldChar w:fldCharType="end"/>
      </w:r>
      <w:r>
        <w:rPr>
          <w:rFonts w:hint="eastAsia" w:ascii="仿宋" w:hAnsi="仿宋" w:eastAsia="仿宋" w:cs="仿宋"/>
          <w:b w:val="0"/>
          <w:bCs w:val="0"/>
          <w:color w:val="auto"/>
          <w:sz w:val="32"/>
          <w:szCs w:val="32"/>
          <w:highlight w:val="none"/>
          <w:lang w:val="en-US" w:eastAsia="zh-CN"/>
        </w:rPr>
        <w:t>、坚决把牢正确方向，思想政治引领持续加强</w:t>
      </w:r>
    </w:p>
    <w:p w14:paraId="689D4A4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严格落实“第一议题”制度，及时跟进学习习近平总书记最新重要讲话和指示批示精神，认真学习中央和省委、市委重要会议、重要文件精神，及时学习传达省政协常委会会议精神，全年党组会和主席会议专题学习27次、党组理论中心组集体学习会议13次、常委会会议集中学习5次，研讨发言78人次。综合运用多种形式组织委员开展学习1000余次。坚持把党的全面领导贯穿政协工作全过程、各方面，坚决做到市委重大决策部署、重要会议文件第一时间传达学习贯彻，政协重要会议、重要事项、重要活动、重要成果及时向市委请示报告，全年向市委请示报告52件次。扎实开展学习教育，累计查摆、整改市政协党组班子和机关党组班子各类问题表现46个，完成率100%。</w:t>
      </w:r>
    </w:p>
    <w:p w14:paraId="5359F4C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fldChar w:fldCharType="begin"/>
      </w:r>
      <w:r>
        <w:rPr>
          <w:rFonts w:hint="eastAsia" w:ascii="仿宋" w:hAnsi="仿宋" w:eastAsia="仿宋" w:cs="仿宋"/>
          <w:b w:val="0"/>
          <w:bCs w:val="0"/>
          <w:color w:val="auto"/>
          <w:sz w:val="32"/>
          <w:szCs w:val="32"/>
          <w:highlight w:val="none"/>
          <w:lang w:val="en-US" w:eastAsia="zh-CN"/>
        </w:rPr>
        <w:instrText xml:space="preserve"> = 2 \* GB4 \* MERGEFORMAT </w:instrText>
      </w:r>
      <w:r>
        <w:rPr>
          <w:rFonts w:hint="eastAsia" w:ascii="仿宋" w:hAnsi="仿宋" w:eastAsia="仿宋" w:cs="仿宋"/>
          <w:b w:val="0"/>
          <w:bCs w:val="0"/>
          <w:color w:val="auto"/>
          <w:sz w:val="32"/>
          <w:szCs w:val="32"/>
          <w:highlight w:val="none"/>
          <w:lang w:val="en-US" w:eastAsia="zh-CN"/>
        </w:rPr>
        <w:fldChar w:fldCharType="separate"/>
      </w:r>
      <w:r>
        <w:rPr>
          <w:rFonts w:hint="eastAsia" w:ascii="仿宋" w:hAnsi="仿宋" w:eastAsia="仿宋" w:cs="仿宋"/>
          <w:b w:val="0"/>
          <w:bCs w:val="0"/>
          <w:color w:val="auto"/>
          <w:sz w:val="32"/>
          <w:szCs w:val="32"/>
          <w:highlight w:val="none"/>
          <w:lang w:val="en-US" w:eastAsia="zh-CN"/>
        </w:rPr>
        <w:t>㈡</w:t>
      </w:r>
      <w:r>
        <w:rPr>
          <w:rFonts w:hint="eastAsia" w:ascii="仿宋" w:hAnsi="仿宋" w:eastAsia="仿宋" w:cs="仿宋"/>
          <w:b w:val="0"/>
          <w:bCs w:val="0"/>
          <w:color w:val="auto"/>
          <w:sz w:val="32"/>
          <w:szCs w:val="32"/>
          <w:highlight w:val="none"/>
          <w:lang w:val="en-US" w:eastAsia="zh-CN"/>
        </w:rPr>
        <w:fldChar w:fldCharType="end"/>
      </w:r>
      <w:r>
        <w:rPr>
          <w:rFonts w:hint="eastAsia" w:ascii="仿宋" w:hAnsi="仿宋" w:eastAsia="仿宋" w:cs="仿宋"/>
          <w:b w:val="0"/>
          <w:bCs w:val="0"/>
          <w:color w:val="auto"/>
          <w:sz w:val="32"/>
          <w:szCs w:val="32"/>
          <w:highlight w:val="none"/>
          <w:lang w:val="en-US" w:eastAsia="zh-CN"/>
        </w:rPr>
        <w:t>、始终把准职能定位，服务中心大局更加有效</w:t>
      </w:r>
    </w:p>
    <w:p w14:paraId="13C1D77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为改革发展大事建言，就“加快推进怀化旅游‘金三角’高质量发展 更好发挥龙头引领作用”和“打造冷链特色陆港，推进冷链产业集聚集群发展”开展专题调研，履职成果得到市委、市政府主要领导充分肯定。组织开展“规划‘十五五’我有‘金点子’”活动，征集委员“金点子”1200余条，获《中共怀化市委关于制定怀化市国民经济和社会发展第十五个五年规划的建议》和《怀化市国民经济和社会发展第十五个五年规划纲要》综合吸纳100余条。为社会关心关切献策，就群众关心的重点、热点话题，开展专题协商、对口协商、界别协商等40余次。助力民主法治建设，组织委员参与5部地方性法规的立法协商，提出修改意见89条，被采纳67条，采纳率达75.3%。为决策部署落实助力，统筹推进“助推营商环境优化、湘商回归、经营主体培育、科技创新”等7项民主监督。深入推进改善生态环境专项民主监督，开展视察调研监督活动350余次，助力解决生态环境问题800余个。持续推进行风政风民主评议工作，向被评议部门反馈问题64个。为产业项目建设聚力，高质量完成《怀化市新能源及其装备产业“十五五”发展专项规划》《怀化市“十五五”风电开发前期规划》编制工作。助推中医药产业全链条发展，提出做强“药材之谷”、做大“交易之谷”、做优“研发之谷”、做精“智造之谷”等建议18条。助推文旅深度融合，为第五届湖南省旅游发展大会献计出力，牵头成功举办“乐动五溪·歌行千年”活动。落实市委“项目建设年”重大部署，9名厅级领导分别联系辰溪抽水蓄能电站等15个市重点项目。</w:t>
      </w:r>
    </w:p>
    <w:p w14:paraId="0D88DB6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fldChar w:fldCharType="begin"/>
      </w:r>
      <w:r>
        <w:rPr>
          <w:rFonts w:hint="eastAsia" w:ascii="仿宋" w:hAnsi="仿宋" w:eastAsia="仿宋" w:cs="仿宋"/>
          <w:b w:val="0"/>
          <w:bCs w:val="0"/>
          <w:color w:val="auto"/>
          <w:sz w:val="32"/>
          <w:szCs w:val="32"/>
          <w:highlight w:val="none"/>
          <w:lang w:val="en-US" w:eastAsia="zh-CN"/>
        </w:rPr>
        <w:instrText xml:space="preserve"> = 3 \* GB4 \* MERGEFORMAT </w:instrText>
      </w:r>
      <w:r>
        <w:rPr>
          <w:rFonts w:hint="eastAsia" w:ascii="仿宋" w:hAnsi="仿宋" w:eastAsia="仿宋" w:cs="仿宋"/>
          <w:b w:val="0"/>
          <w:bCs w:val="0"/>
          <w:color w:val="auto"/>
          <w:sz w:val="32"/>
          <w:szCs w:val="32"/>
          <w:highlight w:val="none"/>
          <w:lang w:val="en-US" w:eastAsia="zh-CN"/>
        </w:rPr>
        <w:fldChar w:fldCharType="separate"/>
      </w:r>
      <w:r>
        <w:rPr>
          <w:rFonts w:hint="eastAsia" w:ascii="仿宋" w:hAnsi="仿宋" w:eastAsia="仿宋" w:cs="仿宋"/>
          <w:b w:val="0"/>
          <w:bCs w:val="0"/>
          <w:color w:val="auto"/>
          <w:sz w:val="32"/>
          <w:szCs w:val="32"/>
          <w:highlight w:val="none"/>
          <w:lang w:val="en-US" w:eastAsia="zh-CN"/>
        </w:rPr>
        <w:t>㈢</w:t>
      </w:r>
      <w:r>
        <w:rPr>
          <w:rFonts w:hint="eastAsia" w:ascii="仿宋" w:hAnsi="仿宋" w:eastAsia="仿宋" w:cs="仿宋"/>
          <w:b w:val="0"/>
          <w:bCs w:val="0"/>
          <w:color w:val="auto"/>
          <w:sz w:val="32"/>
          <w:szCs w:val="32"/>
          <w:highlight w:val="none"/>
          <w:lang w:val="en-US" w:eastAsia="zh-CN"/>
        </w:rPr>
        <w:fldChar w:fldCharType="end"/>
      </w:r>
      <w:r>
        <w:rPr>
          <w:rFonts w:hint="eastAsia" w:ascii="仿宋" w:hAnsi="仿宋" w:eastAsia="仿宋" w:cs="仿宋"/>
          <w:b w:val="0"/>
          <w:bCs w:val="0"/>
          <w:color w:val="auto"/>
          <w:sz w:val="32"/>
          <w:szCs w:val="32"/>
          <w:highlight w:val="none"/>
          <w:lang w:val="en-US" w:eastAsia="zh-CN"/>
        </w:rPr>
        <w:t>、持续深化合作共事,统一战线功能充分发挥</w:t>
      </w:r>
    </w:p>
    <w:p w14:paraId="78FF0DC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坚决落实新型政党制度，健全党组成员联系党外副主席和各民主党派工作机制，全年邀请各民主党派、市工商联参与承办年度调研协商课题13个，在常委会会议、专题协商会议上发言27人次，分别占总量的72.22%和69.23%。广泛汇聚各界共识力量。加强同非公有制经济人士、党外知识分子、新的社会阶层人士密切联系。积极扩大对外交流交往，联动湘西州政协开展“同饮一江水，共担一份责”改善生态环境专项民主监督活动，高质量承办省政协“同心共筑中国梦 助力民族地区发展”行动。持续加强联动履职，加强与住湘全国政协委员和住怀省政协委员协作，向全国政协十四届三次会议提交《关于在湘鄂渝黔省际毗邻地区推动国家重大区域战略融合发展的建议》等涉怀提案8件，增长33.3%，数量创怀化历史之最；向省政协十三届三次会议提交《关于支持黔阳古城申报创建国家历史文化名城的建议》等提案64件。配合省政协开展三级联动调研、视察、监督活动17次，组织开展市县联动调研协商监督60余次。</w:t>
      </w:r>
    </w:p>
    <w:p w14:paraId="703B6EC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fldChar w:fldCharType="begin"/>
      </w:r>
      <w:r>
        <w:rPr>
          <w:rFonts w:hint="eastAsia" w:ascii="仿宋" w:hAnsi="仿宋" w:eastAsia="仿宋" w:cs="仿宋"/>
          <w:b w:val="0"/>
          <w:bCs w:val="0"/>
          <w:color w:val="auto"/>
          <w:sz w:val="32"/>
          <w:szCs w:val="32"/>
          <w:highlight w:val="none"/>
          <w:lang w:val="en-US" w:eastAsia="zh-CN"/>
        </w:rPr>
        <w:instrText xml:space="preserve"> = 4 \* GB4 \* MERGEFORMAT </w:instrText>
      </w:r>
      <w:r>
        <w:rPr>
          <w:rFonts w:hint="eastAsia" w:ascii="仿宋" w:hAnsi="仿宋" w:eastAsia="仿宋" w:cs="仿宋"/>
          <w:b w:val="0"/>
          <w:bCs w:val="0"/>
          <w:color w:val="auto"/>
          <w:sz w:val="32"/>
          <w:szCs w:val="32"/>
          <w:highlight w:val="none"/>
          <w:lang w:val="en-US" w:eastAsia="zh-CN"/>
        </w:rPr>
        <w:fldChar w:fldCharType="separate"/>
      </w:r>
      <w:r>
        <w:rPr>
          <w:rFonts w:hint="eastAsia" w:ascii="仿宋" w:hAnsi="仿宋" w:eastAsia="仿宋" w:cs="仿宋"/>
          <w:b w:val="0"/>
          <w:bCs w:val="0"/>
          <w:color w:val="auto"/>
          <w:sz w:val="32"/>
          <w:szCs w:val="32"/>
          <w:highlight w:val="none"/>
          <w:lang w:val="en-US" w:eastAsia="zh-CN"/>
        </w:rPr>
        <w:t>㈣</w:t>
      </w:r>
      <w:r>
        <w:rPr>
          <w:rFonts w:hint="eastAsia" w:ascii="仿宋" w:hAnsi="仿宋" w:eastAsia="仿宋" w:cs="仿宋"/>
          <w:b w:val="0"/>
          <w:bCs w:val="0"/>
          <w:color w:val="auto"/>
          <w:sz w:val="32"/>
          <w:szCs w:val="32"/>
          <w:highlight w:val="none"/>
          <w:lang w:val="en-US" w:eastAsia="zh-CN"/>
        </w:rPr>
        <w:fldChar w:fldCharType="end"/>
      </w:r>
      <w:r>
        <w:rPr>
          <w:rFonts w:hint="eastAsia" w:ascii="仿宋" w:hAnsi="仿宋" w:eastAsia="仿宋" w:cs="仿宋"/>
          <w:b w:val="0"/>
          <w:bCs w:val="0"/>
          <w:color w:val="auto"/>
          <w:sz w:val="32"/>
          <w:szCs w:val="32"/>
          <w:highlight w:val="none"/>
          <w:lang w:val="en-US" w:eastAsia="zh-CN"/>
        </w:rPr>
        <w:t>、不断加强自身建设，政协履职效能更加充分</w:t>
      </w:r>
    </w:p>
    <w:p w14:paraId="2D569A8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持续深化党的建设，完善落实支部“两力两率”评价机制，创新开展“三抓三比”党建工作品牌创建活动。全面提升履职能力，构建“上下协同、整体推进”的机关学习生态，开展委员履职能力提升等培训班292人次。提升经常性工作水平，改进调查研究，加强提案办理，353件委员提案全部办结，办复率、满意率均达100%；10件重点提案第三方测评均达90分以上。加强反映社情民意信息机制建设，推进“云网端刊屏”融媒矩阵运用，创新推出“履职在一线——委员工作室履职背后的故事”16期。提升机关服务保障效能，统筹推进办文办会、平安建设、安全生产、机要保密等各项工作。全面抓实乡村振兴，扎实做好乡村振兴驻村联系帮扶工作，引导委员积极投身乡村振兴主战场。抓实抓严纪律作风，加强委员管理，深化委员履职评价，优化完善“考勤考绩”工作办法，开展政协委员工作室经费使用情况自查自纠排查整改。全面推进政协作风建设年活动，加强纪律教育，加强全方位管理服务和日常监督。</w:t>
      </w:r>
    </w:p>
    <w:p w14:paraId="722A43B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59D7834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部分预算支出执行与既定绩效目标存在偏差，部分项目进度滞后、效益未达预期。主要原因包括：项目前期谋划不够充分，实施环节统筹衔接不足；预算编制与实际工作衔接不紧密。</w:t>
      </w:r>
    </w:p>
    <w:p w14:paraId="12B3EAF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w:t>
      </w:r>
      <w:r>
        <w:rPr>
          <w:rFonts w:hint="default" w:ascii="方正黑体_GBK" w:hAnsi="方正黑体_GBK" w:eastAsia="方正黑体_GBK" w:cs="方正黑体_GBK"/>
          <w:b/>
          <w:bCs/>
          <w:color w:val="auto"/>
          <w:sz w:val="32"/>
          <w:szCs w:val="32"/>
          <w:highlight w:val="none"/>
          <w:lang w:val="en-US" w:eastAsia="zh-CN"/>
        </w:rPr>
        <w:t>下一步改进措施</w:t>
      </w:r>
    </w:p>
    <w:p w14:paraId="405801F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单位将严格对标绩效目标，补齐预算执行短板。精准细化预算编制，贴合项目实际需求，强化事前谋划研判。紧盯项目实施进度，常态化开展预算执行与绩效跟踪，及时纠偏整改。健全全过程绩效管理机制，压实岗位责任，统筹推进资金高效使用，确保预算执行与绩效目标同步落地、提质增效。</w:t>
      </w:r>
    </w:p>
    <w:p w14:paraId="0AAC3B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512090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本次绩效自评结果将作为后续预算编制、资金分配、项目调整的重要依据，优化资金投向与项目管理。拟用于作为下一年度预算编制的参考依据，绩效自评结果按照财政要求及时公开。</w:t>
      </w:r>
    </w:p>
    <w:p w14:paraId="57FEC5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4B62CFC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整体支出报告需要以下附件：</w:t>
      </w:r>
    </w:p>
    <w:p w14:paraId="6B687A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1.部门整体支出绩效评价基础数据表</w:t>
      </w:r>
    </w:p>
    <w:p w14:paraId="617696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2.部门整体支出绩效自评表</w:t>
      </w:r>
    </w:p>
    <w:p w14:paraId="4FE086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3.项目支出绩效自评表（每个一级项目支出一张表）</w:t>
      </w:r>
    </w:p>
    <w:p w14:paraId="397A75E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33198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10"/>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63</w:t>
            </w:r>
          </w:p>
        </w:tc>
        <w:tc>
          <w:tcPr>
            <w:tcW w:w="2240" w:type="dxa"/>
            <w:gridSpan w:val="2"/>
            <w:noWrap w:val="0"/>
            <w:vAlign w:val="center"/>
          </w:tcPr>
          <w:p w14:paraId="1EC7A9B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61</w:t>
            </w:r>
            <w:r>
              <w:rPr>
                <w:rFonts w:hint="eastAsia" w:ascii="仿宋" w:hAnsi="仿宋" w:eastAsia="仿宋" w:cs="仿宋"/>
                <w:b w:val="0"/>
                <w:bCs w:val="0"/>
                <w:kern w:val="0"/>
                <w:sz w:val="20"/>
                <w:szCs w:val="20"/>
              </w:rPr>
              <w:t>　</w:t>
            </w:r>
          </w:p>
        </w:tc>
        <w:tc>
          <w:tcPr>
            <w:tcW w:w="1832" w:type="dxa"/>
            <w:gridSpan w:val="2"/>
            <w:noWrap w:val="0"/>
            <w:vAlign w:val="center"/>
          </w:tcPr>
          <w:p w14:paraId="53C72DE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52.00</w:t>
            </w:r>
            <w:r>
              <w:rPr>
                <w:rFonts w:hint="eastAsia" w:ascii="仿宋" w:hAnsi="仿宋" w:eastAsia="仿宋" w:cs="仿宋"/>
                <w:b w:val="0"/>
                <w:bCs w:val="0"/>
                <w:kern w:val="0"/>
                <w:sz w:val="20"/>
                <w:szCs w:val="20"/>
              </w:rPr>
              <w:t>　</w:t>
            </w:r>
          </w:p>
        </w:tc>
        <w:tc>
          <w:tcPr>
            <w:tcW w:w="2240" w:type="dxa"/>
            <w:gridSpan w:val="2"/>
            <w:noWrap w:val="0"/>
            <w:vAlign w:val="center"/>
          </w:tcPr>
          <w:p w14:paraId="2A721D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60</w:t>
            </w:r>
            <w:r>
              <w:rPr>
                <w:rFonts w:hint="eastAsia" w:ascii="仿宋" w:hAnsi="仿宋" w:eastAsia="仿宋" w:cs="仿宋"/>
                <w:b w:val="0"/>
                <w:bCs w:val="0"/>
                <w:kern w:val="0"/>
                <w:sz w:val="20"/>
                <w:szCs w:val="20"/>
              </w:rPr>
              <w:t>　</w:t>
            </w:r>
          </w:p>
        </w:tc>
        <w:tc>
          <w:tcPr>
            <w:tcW w:w="1832" w:type="dxa"/>
            <w:gridSpan w:val="2"/>
            <w:noWrap w:val="0"/>
            <w:vAlign w:val="center"/>
          </w:tcPr>
          <w:p w14:paraId="7A2767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45.85</w:t>
            </w:r>
            <w:r>
              <w:rPr>
                <w:rFonts w:hint="eastAsia" w:ascii="仿宋" w:hAnsi="仿宋" w:eastAsia="仿宋" w:cs="仿宋"/>
                <w:b w:val="0"/>
                <w:bCs w:val="0"/>
                <w:kern w:val="0"/>
                <w:sz w:val="20"/>
                <w:szCs w:val="20"/>
              </w:rPr>
              <w:t>　</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49.72</w:t>
            </w:r>
            <w:r>
              <w:rPr>
                <w:rFonts w:hint="eastAsia" w:ascii="仿宋" w:hAnsi="仿宋" w:eastAsia="仿宋" w:cs="仿宋"/>
                <w:b w:val="0"/>
                <w:bCs w:val="0"/>
                <w:kern w:val="0"/>
                <w:sz w:val="20"/>
                <w:szCs w:val="20"/>
              </w:rPr>
              <w:t>　</w:t>
            </w:r>
          </w:p>
        </w:tc>
        <w:tc>
          <w:tcPr>
            <w:tcW w:w="2240" w:type="dxa"/>
            <w:gridSpan w:val="2"/>
            <w:noWrap w:val="0"/>
            <w:vAlign w:val="center"/>
          </w:tcPr>
          <w:p w14:paraId="795072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50</w:t>
            </w:r>
            <w:r>
              <w:rPr>
                <w:rFonts w:hint="eastAsia" w:ascii="仿宋" w:hAnsi="仿宋" w:eastAsia="仿宋" w:cs="仿宋"/>
                <w:b w:val="0"/>
                <w:bCs w:val="0"/>
                <w:kern w:val="0"/>
                <w:sz w:val="20"/>
                <w:szCs w:val="20"/>
              </w:rPr>
              <w:t>　</w:t>
            </w:r>
          </w:p>
        </w:tc>
        <w:tc>
          <w:tcPr>
            <w:tcW w:w="1832" w:type="dxa"/>
            <w:gridSpan w:val="2"/>
            <w:noWrap w:val="0"/>
            <w:vAlign w:val="center"/>
          </w:tcPr>
          <w:p w14:paraId="43FBB4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43.24</w:t>
            </w:r>
            <w:r>
              <w:rPr>
                <w:rFonts w:hint="eastAsia" w:ascii="仿宋" w:hAnsi="仿宋" w:eastAsia="仿宋" w:cs="仿宋"/>
                <w:b w:val="0"/>
                <w:b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0AA6D6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49.72</w:t>
            </w:r>
            <w:r>
              <w:rPr>
                <w:rFonts w:hint="eastAsia" w:ascii="仿宋" w:hAnsi="仿宋" w:eastAsia="仿宋" w:cs="仿宋"/>
                <w:b w:val="0"/>
                <w:bCs w:val="0"/>
                <w:kern w:val="0"/>
                <w:sz w:val="20"/>
                <w:szCs w:val="20"/>
              </w:rPr>
              <w:t>　</w:t>
            </w:r>
          </w:p>
        </w:tc>
        <w:tc>
          <w:tcPr>
            <w:tcW w:w="2240" w:type="dxa"/>
            <w:gridSpan w:val="2"/>
            <w:noWrap w:val="0"/>
            <w:vAlign w:val="center"/>
          </w:tcPr>
          <w:p w14:paraId="616B888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50</w:t>
            </w:r>
            <w:r>
              <w:rPr>
                <w:rFonts w:hint="eastAsia" w:ascii="仿宋" w:hAnsi="仿宋" w:eastAsia="仿宋" w:cs="仿宋"/>
                <w:b w:val="0"/>
                <w:bCs w:val="0"/>
                <w:kern w:val="0"/>
                <w:sz w:val="20"/>
                <w:szCs w:val="20"/>
              </w:rPr>
              <w:t>　</w:t>
            </w:r>
          </w:p>
        </w:tc>
        <w:tc>
          <w:tcPr>
            <w:tcW w:w="1832" w:type="dxa"/>
            <w:gridSpan w:val="2"/>
            <w:noWrap w:val="0"/>
            <w:vAlign w:val="center"/>
          </w:tcPr>
          <w:p w14:paraId="59BEE79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43.24</w:t>
            </w:r>
            <w:r>
              <w:rPr>
                <w:rFonts w:hint="eastAsia" w:ascii="仿宋" w:hAnsi="仿宋" w:eastAsia="仿宋" w:cs="仿宋"/>
                <w:b w:val="0"/>
                <w:bCs w:val="0"/>
                <w:kern w:val="0"/>
                <w:sz w:val="20"/>
                <w:szCs w:val="20"/>
              </w:rPr>
              <w:t>　</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6080AE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2.28</w:t>
            </w:r>
            <w:r>
              <w:rPr>
                <w:rFonts w:hint="eastAsia" w:ascii="仿宋" w:hAnsi="仿宋" w:eastAsia="仿宋" w:cs="仿宋"/>
                <w:b w:val="0"/>
                <w:bCs w:val="0"/>
                <w:kern w:val="0"/>
                <w:sz w:val="20"/>
                <w:szCs w:val="20"/>
              </w:rPr>
              <w:t>　</w:t>
            </w:r>
          </w:p>
        </w:tc>
        <w:tc>
          <w:tcPr>
            <w:tcW w:w="2240" w:type="dxa"/>
            <w:gridSpan w:val="2"/>
            <w:noWrap w:val="0"/>
            <w:vAlign w:val="center"/>
          </w:tcPr>
          <w:p w14:paraId="47E07C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w:t>
            </w:r>
            <w:r>
              <w:rPr>
                <w:rFonts w:hint="eastAsia" w:ascii="仿宋" w:hAnsi="仿宋" w:eastAsia="仿宋" w:cs="仿宋"/>
                <w:b w:val="0"/>
                <w:bCs w:val="0"/>
                <w:kern w:val="0"/>
                <w:sz w:val="20"/>
                <w:szCs w:val="20"/>
              </w:rPr>
              <w:t>　</w:t>
            </w:r>
          </w:p>
        </w:tc>
        <w:tc>
          <w:tcPr>
            <w:tcW w:w="1832" w:type="dxa"/>
            <w:gridSpan w:val="2"/>
            <w:noWrap w:val="0"/>
            <w:vAlign w:val="center"/>
          </w:tcPr>
          <w:p w14:paraId="73AEDD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2.61</w:t>
            </w:r>
            <w:r>
              <w:rPr>
                <w:rFonts w:hint="eastAsia" w:ascii="仿宋" w:hAnsi="仿宋" w:eastAsia="仿宋" w:cs="仿宋"/>
                <w:b w:val="0"/>
                <w:b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777.77</w:t>
            </w:r>
            <w:r>
              <w:rPr>
                <w:rFonts w:hint="eastAsia" w:ascii="仿宋" w:hAnsi="仿宋" w:eastAsia="仿宋" w:cs="仿宋"/>
                <w:b w:val="0"/>
                <w:bCs w:val="0"/>
                <w:kern w:val="0"/>
                <w:sz w:val="20"/>
                <w:szCs w:val="20"/>
              </w:rPr>
              <w:t>　</w:t>
            </w:r>
          </w:p>
        </w:tc>
        <w:tc>
          <w:tcPr>
            <w:tcW w:w="2240" w:type="dxa"/>
            <w:gridSpan w:val="2"/>
            <w:noWrap w:val="0"/>
            <w:vAlign w:val="center"/>
          </w:tcPr>
          <w:p w14:paraId="4D80701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735.21</w:t>
            </w:r>
            <w:r>
              <w:rPr>
                <w:rFonts w:hint="eastAsia" w:ascii="仿宋" w:hAnsi="仿宋" w:eastAsia="仿宋" w:cs="仿宋"/>
                <w:b w:val="0"/>
                <w:bCs w:val="0"/>
                <w:kern w:val="0"/>
                <w:sz w:val="20"/>
                <w:szCs w:val="20"/>
              </w:rPr>
              <w:t>　</w:t>
            </w:r>
          </w:p>
        </w:tc>
        <w:tc>
          <w:tcPr>
            <w:tcW w:w="1832" w:type="dxa"/>
            <w:gridSpan w:val="2"/>
            <w:noWrap w:val="0"/>
            <w:vAlign w:val="center"/>
          </w:tcPr>
          <w:p w14:paraId="5CA310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682.68</w:t>
            </w:r>
            <w:r>
              <w:rPr>
                <w:rFonts w:hint="eastAsia" w:ascii="仿宋" w:hAnsi="仿宋" w:eastAsia="仿宋" w:cs="仿宋"/>
                <w:b w:val="0"/>
                <w:bCs w:val="0"/>
                <w:kern w:val="0"/>
                <w:sz w:val="20"/>
                <w:szCs w:val="20"/>
              </w:rPr>
              <w:t>　</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76187FF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777.77</w:t>
            </w:r>
            <w:r>
              <w:rPr>
                <w:rFonts w:hint="eastAsia" w:ascii="仿宋" w:hAnsi="仿宋" w:eastAsia="仿宋" w:cs="仿宋"/>
                <w:b w:val="0"/>
                <w:bCs w:val="0"/>
                <w:kern w:val="0"/>
                <w:sz w:val="20"/>
                <w:szCs w:val="20"/>
              </w:rPr>
              <w:t>　</w:t>
            </w:r>
          </w:p>
        </w:tc>
        <w:tc>
          <w:tcPr>
            <w:tcW w:w="2240" w:type="dxa"/>
            <w:gridSpan w:val="2"/>
            <w:shd w:val="clear" w:color="auto" w:fill="auto"/>
            <w:noWrap w:val="0"/>
            <w:vAlign w:val="center"/>
          </w:tcPr>
          <w:p w14:paraId="46E9D1B0">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735.21</w:t>
            </w:r>
            <w:r>
              <w:rPr>
                <w:rFonts w:hint="eastAsia" w:ascii="仿宋" w:hAnsi="仿宋" w:eastAsia="仿宋" w:cs="仿宋"/>
                <w:b w:val="0"/>
                <w:bCs w:val="0"/>
                <w:kern w:val="0"/>
                <w:sz w:val="20"/>
                <w:szCs w:val="20"/>
              </w:rPr>
              <w:t>　</w:t>
            </w:r>
          </w:p>
        </w:tc>
        <w:tc>
          <w:tcPr>
            <w:tcW w:w="1832" w:type="dxa"/>
            <w:gridSpan w:val="2"/>
            <w:shd w:val="clear" w:color="auto" w:fill="auto"/>
            <w:noWrap w:val="0"/>
            <w:vAlign w:val="center"/>
          </w:tcPr>
          <w:p w14:paraId="7383453E">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682.68</w:t>
            </w:r>
            <w:r>
              <w:rPr>
                <w:rFonts w:hint="eastAsia" w:ascii="仿宋" w:hAnsi="仿宋" w:eastAsia="仿宋" w:cs="仿宋"/>
                <w:b w:val="0"/>
                <w:bCs w:val="0"/>
                <w:kern w:val="0"/>
                <w:sz w:val="20"/>
                <w:szCs w:val="20"/>
              </w:rPr>
              <w:t>　</w:t>
            </w: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3EDCEEE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35FDCF3">
            <w:pPr>
              <w:widowControl/>
              <w:jc w:val="center"/>
              <w:rPr>
                <w:rFonts w:hint="eastAsia" w:ascii="仿宋" w:hAnsi="仿宋" w:eastAsia="仿宋" w:cs="仿宋"/>
                <w:b w:val="0"/>
                <w:bCs w:val="0"/>
                <w:kern w:val="0"/>
                <w:sz w:val="20"/>
                <w:szCs w:val="20"/>
              </w:rPr>
            </w:pP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28A3ACA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EDC8E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FE6F7C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251C297F">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4813B1B9">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46E43EA3">
            <w:pPr>
              <w:widowControl/>
              <w:jc w:val="center"/>
              <w:rPr>
                <w:rFonts w:hint="eastAsia" w:ascii="仿宋" w:hAnsi="仿宋" w:eastAsia="仿宋" w:cs="仿宋"/>
                <w:b w:val="0"/>
                <w:bCs w:val="0"/>
                <w:kern w:val="0"/>
                <w:sz w:val="20"/>
                <w:szCs w:val="20"/>
              </w:rPr>
            </w:pP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165.27</w:t>
            </w:r>
            <w:r>
              <w:rPr>
                <w:rFonts w:hint="eastAsia" w:ascii="仿宋" w:hAnsi="仿宋" w:eastAsia="仿宋" w:cs="仿宋"/>
                <w:b w:val="0"/>
                <w:bCs w:val="0"/>
                <w:kern w:val="0"/>
                <w:sz w:val="20"/>
                <w:szCs w:val="20"/>
              </w:rPr>
              <w:t>　</w:t>
            </w:r>
          </w:p>
        </w:tc>
        <w:tc>
          <w:tcPr>
            <w:tcW w:w="2240" w:type="dxa"/>
            <w:gridSpan w:val="2"/>
            <w:noWrap w:val="0"/>
            <w:vAlign w:val="center"/>
          </w:tcPr>
          <w:p w14:paraId="102828A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273.90</w:t>
            </w:r>
            <w:r>
              <w:rPr>
                <w:rFonts w:hint="eastAsia" w:ascii="仿宋" w:hAnsi="仿宋" w:eastAsia="仿宋" w:cs="仿宋"/>
                <w:b w:val="0"/>
                <w:bCs w:val="0"/>
                <w:kern w:val="0"/>
                <w:sz w:val="20"/>
                <w:szCs w:val="20"/>
              </w:rPr>
              <w:t>　</w:t>
            </w:r>
          </w:p>
        </w:tc>
        <w:tc>
          <w:tcPr>
            <w:tcW w:w="1832" w:type="dxa"/>
            <w:gridSpan w:val="2"/>
            <w:noWrap w:val="0"/>
            <w:vAlign w:val="center"/>
          </w:tcPr>
          <w:p w14:paraId="6F675DD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157.45</w:t>
            </w:r>
            <w:r>
              <w:rPr>
                <w:rFonts w:hint="eastAsia" w:ascii="仿宋" w:hAnsi="仿宋" w:eastAsia="仿宋" w:cs="仿宋"/>
                <w:b w:val="0"/>
                <w:bCs w:val="0"/>
                <w:kern w:val="0"/>
                <w:sz w:val="20"/>
                <w:szCs w:val="20"/>
              </w:rPr>
              <w:t>　</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auto"/>
                <w:kern w:val="0"/>
                <w:sz w:val="20"/>
                <w:szCs w:val="20"/>
                <w:lang w:val="en-US" w:eastAsia="zh-CN"/>
              </w:rPr>
              <w:t>2.00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4ACED147">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06F4A58F">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0.40</w:t>
            </w:r>
            <w:r>
              <w:rPr>
                <w:rFonts w:hint="eastAsia" w:ascii="仿宋" w:hAnsi="仿宋" w:eastAsia="仿宋" w:cs="仿宋"/>
                <w:b w:val="0"/>
                <w:bCs w:val="0"/>
                <w:color w:val="auto"/>
                <w:kern w:val="0"/>
                <w:sz w:val="20"/>
                <w:szCs w:val="20"/>
              </w:rPr>
              <w:t>　</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auto"/>
                <w:kern w:val="0"/>
                <w:sz w:val="20"/>
                <w:szCs w:val="20"/>
                <w:lang w:val="en-US" w:eastAsia="zh-CN"/>
              </w:rPr>
              <w:t>23.39</w:t>
            </w:r>
            <w:r>
              <w:rPr>
                <w:rFonts w:hint="eastAsia" w:ascii="仿宋" w:hAnsi="仿宋" w:eastAsia="仿宋" w:cs="仿宋"/>
                <w:b w:val="0"/>
                <w:bCs w:val="0"/>
                <w:color w:val="auto"/>
                <w:kern w:val="0"/>
                <w:sz w:val="20"/>
                <w:szCs w:val="20"/>
              </w:rPr>
              <w:t>　</w:t>
            </w:r>
          </w:p>
        </w:tc>
        <w:tc>
          <w:tcPr>
            <w:tcW w:w="2240" w:type="dxa"/>
            <w:gridSpan w:val="2"/>
            <w:noWrap w:val="0"/>
            <w:vAlign w:val="center"/>
          </w:tcPr>
          <w:p w14:paraId="2891DCE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1.03</w:t>
            </w:r>
            <w:r>
              <w:rPr>
                <w:rFonts w:hint="eastAsia" w:ascii="仿宋" w:hAnsi="仿宋" w:eastAsia="仿宋" w:cs="仿宋"/>
                <w:b w:val="0"/>
                <w:bCs w:val="0"/>
                <w:color w:val="auto"/>
                <w:kern w:val="0"/>
                <w:sz w:val="20"/>
                <w:szCs w:val="20"/>
              </w:rPr>
              <w:t>　</w:t>
            </w:r>
          </w:p>
        </w:tc>
        <w:tc>
          <w:tcPr>
            <w:tcW w:w="1832" w:type="dxa"/>
            <w:gridSpan w:val="2"/>
            <w:noWrap w:val="0"/>
            <w:vAlign w:val="center"/>
          </w:tcPr>
          <w:p w14:paraId="7622164D">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3.57</w:t>
            </w:r>
            <w:r>
              <w:rPr>
                <w:rFonts w:hint="eastAsia" w:ascii="仿宋" w:hAnsi="仿宋" w:eastAsia="仿宋" w:cs="仿宋"/>
                <w:b w:val="0"/>
                <w:b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auto"/>
                <w:kern w:val="0"/>
                <w:sz w:val="20"/>
                <w:szCs w:val="20"/>
                <w:lang w:val="en-US" w:eastAsia="zh-CN"/>
              </w:rPr>
              <w:t>0.09</w:t>
            </w:r>
            <w:r>
              <w:rPr>
                <w:rFonts w:hint="eastAsia" w:ascii="仿宋" w:hAnsi="仿宋" w:eastAsia="仿宋" w:cs="仿宋"/>
                <w:b w:val="0"/>
                <w:bCs w:val="0"/>
                <w:color w:val="auto"/>
                <w:kern w:val="0"/>
                <w:sz w:val="20"/>
                <w:szCs w:val="20"/>
              </w:rPr>
              <w:t>　</w:t>
            </w:r>
          </w:p>
        </w:tc>
        <w:tc>
          <w:tcPr>
            <w:tcW w:w="2240" w:type="dxa"/>
            <w:gridSpan w:val="2"/>
            <w:noWrap w:val="0"/>
            <w:vAlign w:val="center"/>
          </w:tcPr>
          <w:p w14:paraId="18A83968">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206C23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19.59</w:t>
            </w:r>
            <w:r>
              <w:rPr>
                <w:rFonts w:hint="eastAsia" w:ascii="仿宋" w:hAnsi="仿宋" w:eastAsia="仿宋" w:cs="仿宋"/>
                <w:b w:val="0"/>
                <w:bCs w:val="0"/>
                <w:kern w:val="0"/>
                <w:sz w:val="20"/>
                <w:szCs w:val="20"/>
              </w:rPr>
              <w:t>　</w:t>
            </w:r>
          </w:p>
        </w:tc>
        <w:tc>
          <w:tcPr>
            <w:tcW w:w="1832" w:type="dxa"/>
            <w:gridSpan w:val="2"/>
            <w:noWrap w:val="0"/>
            <w:vAlign w:val="center"/>
          </w:tcPr>
          <w:p w14:paraId="785F6FF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19.59</w:t>
            </w:r>
            <w:r>
              <w:rPr>
                <w:rFonts w:hint="eastAsia" w:ascii="仿宋" w:hAnsi="仿宋" w:eastAsia="仿宋" w:cs="仿宋"/>
                <w:b w:val="0"/>
                <w:bCs w:val="0"/>
                <w:kern w:val="0"/>
                <w:sz w:val="20"/>
                <w:szCs w:val="20"/>
              </w:rPr>
              <w:t>　</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1473.08</w:t>
            </w:r>
            <w:r>
              <w:rPr>
                <w:rFonts w:hint="eastAsia" w:ascii="仿宋" w:hAnsi="仿宋" w:eastAsia="仿宋" w:cs="仿宋"/>
                <w:b w:val="0"/>
                <w:bCs w:val="0"/>
                <w:kern w:val="0"/>
                <w:sz w:val="20"/>
                <w:szCs w:val="20"/>
              </w:rPr>
              <w:t>　</w:t>
            </w:r>
          </w:p>
        </w:tc>
        <w:tc>
          <w:tcPr>
            <w:tcW w:w="1832" w:type="dxa"/>
            <w:gridSpan w:val="2"/>
            <w:noWrap w:val="0"/>
            <w:vAlign w:val="center"/>
          </w:tcPr>
          <w:p w14:paraId="5735980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1533.71</w:t>
            </w:r>
            <w:r>
              <w:rPr>
                <w:rFonts w:hint="eastAsia" w:ascii="仿宋" w:hAnsi="仿宋" w:eastAsia="仿宋" w:cs="仿宋"/>
                <w:b w:val="0"/>
                <w:b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49" w:type="dxa"/>
            <w:noWrap w:val="0"/>
            <w:vAlign w:val="center"/>
          </w:tcPr>
          <w:p w14:paraId="1B100B4D">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noWrap w:val="0"/>
            <w:vAlign w:val="center"/>
          </w:tcPr>
          <w:p w14:paraId="7F8628FE">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noWrap w:val="0"/>
            <w:vAlign w:val="center"/>
          </w:tcPr>
          <w:p w14:paraId="0EBDDCAF">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69" w:type="dxa"/>
            <w:noWrap w:val="0"/>
            <w:vAlign w:val="center"/>
          </w:tcPr>
          <w:p w14:paraId="090CB1AB">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63" w:type="dxa"/>
            <w:noWrap w:val="0"/>
            <w:vAlign w:val="center"/>
          </w:tcPr>
          <w:p w14:paraId="67F15FFA">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r>
              <w:rPr>
                <w:rFonts w:hint="eastAsia" w:ascii="Times New Roman" w:hAnsi="Times New Roman" w:eastAsia="仿宋_GB2312" w:cs="Times New Roman"/>
                <w:sz w:val="20"/>
                <w:szCs w:val="20"/>
                <w:lang w:val="en-US" w:eastAsia="zh-CN"/>
              </w:rPr>
              <w:t>按照相关要求，压减经费开支</w:t>
            </w:r>
            <w:r>
              <w:rPr>
                <w:rFonts w:hint="eastAsia" w:ascii="仿宋" w:hAnsi="仿宋" w:eastAsia="仿宋" w:cs="仿宋"/>
                <w:b w:val="0"/>
                <w:bCs w:val="0"/>
                <w:kern w:val="0"/>
                <w:sz w:val="20"/>
                <w:szCs w:val="20"/>
              </w:rPr>
              <w:t>　</w:t>
            </w:r>
          </w:p>
        </w:tc>
      </w:tr>
    </w:tbl>
    <w:p w14:paraId="00F6D30B">
      <w:pPr>
        <w:pStyle w:val="13"/>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E00B4E1">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5D0A206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0"/>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098"/>
        <w:gridCol w:w="1055"/>
        <w:gridCol w:w="990"/>
        <w:gridCol w:w="90"/>
        <w:gridCol w:w="1166"/>
        <w:gridCol w:w="1112"/>
        <w:gridCol w:w="689"/>
        <w:gridCol w:w="816"/>
        <w:gridCol w:w="1134"/>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2"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50"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w:t>
            </w:r>
            <w:r>
              <w:rPr>
                <w:rFonts w:hint="eastAsia" w:ascii="仿宋" w:hAnsi="仿宋" w:eastAsia="仿宋" w:cs="仿宋"/>
                <w:color w:val="000000"/>
                <w:kern w:val="0"/>
                <w:sz w:val="20"/>
                <w:szCs w:val="20"/>
                <w:lang w:eastAsia="zh-CN"/>
              </w:rPr>
              <w:t>办公室</w:t>
            </w:r>
            <w:r>
              <w:rPr>
                <w:rFonts w:hint="eastAsia" w:ascii="仿宋" w:hAnsi="仿宋" w:eastAsia="仿宋" w:cs="仿宋"/>
                <w:color w:val="000000"/>
                <w:kern w:val="0"/>
                <w:sz w:val="20"/>
                <w:szCs w:val="20"/>
              </w:rPr>
              <w:t>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2"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53"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90"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56"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12"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89"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34"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153"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90"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1963.68</w:t>
            </w:r>
          </w:p>
        </w:tc>
        <w:tc>
          <w:tcPr>
            <w:tcW w:w="1256"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2268.92</w:t>
            </w:r>
          </w:p>
        </w:tc>
        <w:tc>
          <w:tcPr>
            <w:tcW w:w="1112"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2216.39</w:t>
            </w:r>
          </w:p>
        </w:tc>
        <w:tc>
          <w:tcPr>
            <w:tcW w:w="689"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97.68%</w:t>
            </w:r>
          </w:p>
        </w:tc>
        <w:tc>
          <w:tcPr>
            <w:tcW w:w="1134"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9.77</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9"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51"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9"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2216.39</w:t>
            </w:r>
          </w:p>
        </w:tc>
        <w:tc>
          <w:tcPr>
            <w:tcW w:w="3751"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1533.71</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9"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751"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682.68</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9"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751"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2"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9"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751"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2"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399"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51"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12"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9" w:type="dxa"/>
            <w:gridSpan w:val="5"/>
            <w:noWrap w:val="0"/>
            <w:vAlign w:val="center"/>
          </w:tcPr>
          <w:p w14:paraId="5ECC2089">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坚持以习近平新时代中国特色社会主义思想为指导，在中共怀化市委的坚强领导下，深入学习中共二十大和二十届二中、三中全会精神，全面贯彻习近平总书记关于加强和改进人民政协工作的重要思想和对湖南工作的重要讲话、指示批示精神，认真落实中共湖南省委十二届六次、七次、八次全会精神和中共怀化市委六届七次、八次、九次全会精神，对标省政协“1453”履职总要求，突出“拉满一张弓、射好三支箭”，进一步全面深化改革，健全协商民主机制，不断提升政协履职质效，为锚定“三高四新”美好蓝图、深入实施“五新四城”战略、加快建设现代化新怀化作出新的更大贡献。　</w:t>
            </w:r>
          </w:p>
        </w:tc>
        <w:tc>
          <w:tcPr>
            <w:tcW w:w="3751" w:type="dxa"/>
            <w:gridSpan w:val="4"/>
            <w:noWrap w:val="0"/>
            <w:vAlign w:val="center"/>
          </w:tcPr>
          <w:p w14:paraId="0FFFF1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坚持以习近平新时代中国特色社会主义思想为指导，全面贯彻中共二十大和二十届历次全会精神，牢牢把握团结和民主两大主题，深入践行全过程人民民主，不断健全协商民主机制，着力构建“强党建+优协商、严监督、促凝聚”“1+3”工作体系，紧紧围绕中心、服务大局，努力建管用之言、献有效之策、行助力之事，为加快建设现代化新怀化贡献了政协智慧和力量。政协云履职运用、反映社情民意信息工作、调查研究、提案工作等继续保持良好势头，《人民政协报》《湘声报》分别8次、12次推介怀化政协工作。</w:t>
            </w:r>
          </w:p>
          <w:p w14:paraId="48C813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2"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98"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5"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80"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6"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2"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89"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34"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2"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55"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80"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66" w:type="dxa"/>
            <w:noWrap w:val="0"/>
            <w:vAlign w:val="center"/>
          </w:tcPr>
          <w:p w14:paraId="6A9256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≤2268.92万元</w:t>
            </w:r>
          </w:p>
        </w:tc>
        <w:tc>
          <w:tcPr>
            <w:tcW w:w="1112" w:type="dxa"/>
            <w:noWrap w:val="0"/>
            <w:vAlign w:val="center"/>
          </w:tcPr>
          <w:p w14:paraId="2817CC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2216.39万元</w:t>
            </w:r>
          </w:p>
        </w:tc>
        <w:tc>
          <w:tcPr>
            <w:tcW w:w="689"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4"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80"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66" w:type="dxa"/>
            <w:noWrap w:val="0"/>
            <w:vAlign w:val="center"/>
          </w:tcPr>
          <w:p w14:paraId="2F49BC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12" w:type="dxa"/>
            <w:noWrap w:val="0"/>
            <w:vAlign w:val="center"/>
          </w:tcPr>
          <w:p w14:paraId="2609C8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89"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34"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112"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80"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66"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12"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89"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ind w:firstLine="200" w:firstLineChars="100"/>
              <w:jc w:val="both"/>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34"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restart"/>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0"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开展协商</w:t>
            </w:r>
          </w:p>
        </w:tc>
        <w:tc>
          <w:tcPr>
            <w:tcW w:w="1166"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11次</w:t>
            </w:r>
          </w:p>
        </w:tc>
        <w:tc>
          <w:tcPr>
            <w:tcW w:w="1112" w:type="dxa"/>
            <w:noWrap w:val="0"/>
            <w:vAlign w:val="center"/>
          </w:tcPr>
          <w:p w14:paraId="6AABE7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40次</w:t>
            </w:r>
          </w:p>
        </w:tc>
        <w:tc>
          <w:tcPr>
            <w:tcW w:w="689" w:type="dxa"/>
            <w:noWrap w:val="0"/>
            <w:vAlign w:val="center"/>
          </w:tcPr>
          <w:p w14:paraId="5E18AE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816"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1134"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33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330C91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6EEE47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vMerge w:val="continue"/>
            <w:noWrap w:val="0"/>
            <w:vAlign w:val="center"/>
          </w:tcPr>
          <w:p w14:paraId="6834E4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71B9EE7A">
            <w:pPr>
              <w:keepNext w:val="0"/>
              <w:keepLines w:val="0"/>
              <w:pageBreakBefore w:val="0"/>
              <w:widowControl/>
              <w:tabs>
                <w:tab w:val="center" w:pos="432"/>
              </w:tabs>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形成高质量提案</w:t>
            </w:r>
          </w:p>
        </w:tc>
        <w:tc>
          <w:tcPr>
            <w:tcW w:w="1166" w:type="dxa"/>
            <w:noWrap w:val="0"/>
            <w:vAlign w:val="center"/>
          </w:tcPr>
          <w:p w14:paraId="694715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10份</w:t>
            </w:r>
          </w:p>
        </w:tc>
        <w:tc>
          <w:tcPr>
            <w:tcW w:w="1112" w:type="dxa"/>
            <w:noWrap w:val="0"/>
            <w:vAlign w:val="center"/>
          </w:tcPr>
          <w:p w14:paraId="6BF8E8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20份</w:t>
            </w:r>
          </w:p>
        </w:tc>
        <w:tc>
          <w:tcPr>
            <w:tcW w:w="689" w:type="dxa"/>
            <w:noWrap w:val="0"/>
            <w:vAlign w:val="center"/>
          </w:tcPr>
          <w:p w14:paraId="75C3E3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816" w:type="dxa"/>
            <w:noWrap w:val="0"/>
            <w:vAlign w:val="center"/>
          </w:tcPr>
          <w:p w14:paraId="592677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1134" w:type="dxa"/>
            <w:noWrap w:val="0"/>
            <w:vAlign w:val="center"/>
          </w:tcPr>
          <w:p w14:paraId="3F85B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B0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75D160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5AB1DF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vMerge w:val="continue"/>
            <w:noWrap w:val="0"/>
            <w:vAlign w:val="center"/>
          </w:tcPr>
          <w:p w14:paraId="1C28EB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55EF4667">
            <w:pPr>
              <w:keepNext w:val="0"/>
              <w:keepLines w:val="0"/>
              <w:pageBreakBefore w:val="0"/>
              <w:widowControl/>
              <w:tabs>
                <w:tab w:val="center" w:pos="432"/>
              </w:tabs>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开展市县联动调研协商监督</w:t>
            </w:r>
          </w:p>
        </w:tc>
        <w:tc>
          <w:tcPr>
            <w:tcW w:w="1166" w:type="dxa"/>
            <w:noWrap w:val="0"/>
            <w:vAlign w:val="center"/>
          </w:tcPr>
          <w:p w14:paraId="409E42CE">
            <w:pPr>
              <w:keepNext w:val="0"/>
              <w:keepLines w:val="0"/>
              <w:pageBreakBefore w:val="0"/>
              <w:widowControl/>
              <w:kinsoku/>
              <w:wordWrap/>
              <w:overflowPunct/>
              <w:topLinePunct w:val="0"/>
              <w:autoSpaceDE/>
              <w:autoSpaceDN/>
              <w:bidi w:val="0"/>
              <w:adjustRightInd/>
              <w:snapToGrid/>
              <w:spacing w:line="240" w:lineRule="exact"/>
              <w:ind w:firstLine="200" w:firstLineChars="10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10次</w:t>
            </w:r>
          </w:p>
        </w:tc>
        <w:tc>
          <w:tcPr>
            <w:tcW w:w="1112" w:type="dxa"/>
            <w:noWrap w:val="0"/>
            <w:vAlign w:val="center"/>
          </w:tcPr>
          <w:p w14:paraId="4D3A4F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60次</w:t>
            </w:r>
          </w:p>
        </w:tc>
        <w:tc>
          <w:tcPr>
            <w:tcW w:w="689" w:type="dxa"/>
            <w:noWrap w:val="0"/>
            <w:vAlign w:val="center"/>
          </w:tcPr>
          <w:p w14:paraId="68C34565">
            <w:pPr>
              <w:keepNext w:val="0"/>
              <w:keepLines w:val="0"/>
              <w:pageBreakBefore w:val="0"/>
              <w:widowControl/>
              <w:kinsoku/>
              <w:wordWrap/>
              <w:overflowPunct/>
              <w:topLinePunct w:val="0"/>
              <w:autoSpaceDE/>
              <w:autoSpaceDN/>
              <w:bidi w:val="0"/>
              <w:adjustRightInd/>
              <w:snapToGrid/>
              <w:spacing w:line="240" w:lineRule="exact"/>
              <w:ind w:firstLine="200" w:firstLineChars="10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816" w:type="dxa"/>
            <w:noWrap w:val="0"/>
            <w:vAlign w:val="center"/>
          </w:tcPr>
          <w:p w14:paraId="52D6E332">
            <w:pPr>
              <w:keepNext w:val="0"/>
              <w:keepLines w:val="0"/>
              <w:pageBreakBefore w:val="0"/>
              <w:widowControl/>
              <w:kinsoku/>
              <w:wordWrap/>
              <w:overflowPunct/>
              <w:topLinePunct w:val="0"/>
              <w:autoSpaceDE/>
              <w:autoSpaceDN/>
              <w:bidi w:val="0"/>
              <w:adjustRightInd/>
              <w:snapToGrid/>
              <w:spacing w:line="240" w:lineRule="exact"/>
              <w:ind w:firstLine="200" w:firstLineChars="100"/>
              <w:jc w:val="both"/>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1134" w:type="dxa"/>
            <w:noWrap w:val="0"/>
            <w:vAlign w:val="center"/>
          </w:tcPr>
          <w:p w14:paraId="3C8D28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EEC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42E709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6689C3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vMerge w:val="continue"/>
            <w:noWrap w:val="0"/>
            <w:vAlign w:val="center"/>
          </w:tcPr>
          <w:p w14:paraId="7F605F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485782D9">
            <w:pPr>
              <w:keepNext w:val="0"/>
              <w:keepLines w:val="0"/>
              <w:pageBreakBefore w:val="0"/>
              <w:widowControl/>
              <w:tabs>
                <w:tab w:val="center" w:pos="432"/>
              </w:tabs>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收集社情民意信息</w:t>
            </w:r>
          </w:p>
        </w:tc>
        <w:tc>
          <w:tcPr>
            <w:tcW w:w="1166" w:type="dxa"/>
            <w:noWrap w:val="0"/>
            <w:vAlign w:val="center"/>
          </w:tcPr>
          <w:p w14:paraId="5A1763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380篇</w:t>
            </w:r>
          </w:p>
        </w:tc>
        <w:tc>
          <w:tcPr>
            <w:tcW w:w="1112" w:type="dxa"/>
            <w:noWrap w:val="0"/>
            <w:vAlign w:val="center"/>
          </w:tcPr>
          <w:p w14:paraId="50C9FE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450篇</w:t>
            </w:r>
          </w:p>
        </w:tc>
        <w:tc>
          <w:tcPr>
            <w:tcW w:w="689" w:type="dxa"/>
            <w:noWrap w:val="0"/>
            <w:vAlign w:val="center"/>
          </w:tcPr>
          <w:p w14:paraId="46385C5D">
            <w:pPr>
              <w:keepNext w:val="0"/>
              <w:keepLines w:val="0"/>
              <w:pageBreakBefore w:val="0"/>
              <w:widowControl/>
              <w:kinsoku/>
              <w:wordWrap/>
              <w:overflowPunct/>
              <w:topLinePunct w:val="0"/>
              <w:autoSpaceDE/>
              <w:autoSpaceDN/>
              <w:bidi w:val="0"/>
              <w:adjustRightInd/>
              <w:snapToGrid/>
              <w:spacing w:line="240" w:lineRule="exact"/>
              <w:ind w:firstLine="200" w:firstLineChars="10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816" w:type="dxa"/>
            <w:noWrap w:val="0"/>
            <w:vAlign w:val="center"/>
          </w:tcPr>
          <w:p w14:paraId="11EC5E4B">
            <w:pPr>
              <w:keepNext w:val="0"/>
              <w:keepLines w:val="0"/>
              <w:pageBreakBefore w:val="0"/>
              <w:widowControl/>
              <w:kinsoku/>
              <w:wordWrap/>
              <w:overflowPunct/>
              <w:topLinePunct w:val="0"/>
              <w:autoSpaceDE/>
              <w:autoSpaceDN/>
              <w:bidi w:val="0"/>
              <w:adjustRightInd/>
              <w:snapToGrid/>
              <w:spacing w:line="240" w:lineRule="exact"/>
              <w:ind w:firstLine="200" w:firstLineChars="100"/>
              <w:jc w:val="both"/>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1134" w:type="dxa"/>
            <w:noWrap w:val="0"/>
            <w:vAlign w:val="center"/>
          </w:tcPr>
          <w:p w14:paraId="70D81A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C74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612129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628F7D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vMerge w:val="continue"/>
            <w:noWrap w:val="0"/>
            <w:vAlign w:val="center"/>
          </w:tcPr>
          <w:p w14:paraId="580D98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6BDC97E7">
            <w:pPr>
              <w:keepNext w:val="0"/>
              <w:keepLines w:val="0"/>
              <w:pageBreakBefore w:val="0"/>
              <w:widowControl/>
              <w:tabs>
                <w:tab w:val="center" w:pos="432"/>
              </w:tabs>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赴省市外考察调研</w:t>
            </w:r>
          </w:p>
        </w:tc>
        <w:tc>
          <w:tcPr>
            <w:tcW w:w="1166" w:type="dxa"/>
            <w:noWrap w:val="0"/>
            <w:vAlign w:val="center"/>
          </w:tcPr>
          <w:p w14:paraId="1F10DE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10批次</w:t>
            </w:r>
          </w:p>
        </w:tc>
        <w:tc>
          <w:tcPr>
            <w:tcW w:w="1112" w:type="dxa"/>
            <w:noWrap w:val="0"/>
            <w:vAlign w:val="center"/>
          </w:tcPr>
          <w:p w14:paraId="597D37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25批次</w:t>
            </w:r>
          </w:p>
        </w:tc>
        <w:tc>
          <w:tcPr>
            <w:tcW w:w="689" w:type="dxa"/>
            <w:noWrap w:val="0"/>
            <w:vAlign w:val="center"/>
          </w:tcPr>
          <w:p w14:paraId="5305F620">
            <w:pPr>
              <w:keepNext w:val="0"/>
              <w:keepLines w:val="0"/>
              <w:pageBreakBefore w:val="0"/>
              <w:widowControl/>
              <w:kinsoku/>
              <w:wordWrap/>
              <w:overflowPunct/>
              <w:topLinePunct w:val="0"/>
              <w:autoSpaceDE/>
              <w:autoSpaceDN/>
              <w:bidi w:val="0"/>
              <w:adjustRightInd/>
              <w:snapToGrid/>
              <w:spacing w:line="240" w:lineRule="exact"/>
              <w:ind w:firstLine="200" w:firstLineChars="10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816" w:type="dxa"/>
            <w:noWrap w:val="0"/>
            <w:vAlign w:val="center"/>
          </w:tcPr>
          <w:p w14:paraId="00B0E964">
            <w:pPr>
              <w:keepNext w:val="0"/>
              <w:keepLines w:val="0"/>
              <w:pageBreakBefore w:val="0"/>
              <w:widowControl/>
              <w:kinsoku/>
              <w:wordWrap/>
              <w:overflowPunct/>
              <w:topLinePunct w:val="0"/>
              <w:autoSpaceDE/>
              <w:autoSpaceDN/>
              <w:bidi w:val="0"/>
              <w:adjustRightInd/>
              <w:snapToGrid/>
              <w:spacing w:line="240" w:lineRule="exact"/>
              <w:ind w:firstLine="200" w:firstLineChars="100"/>
              <w:jc w:val="both"/>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1134" w:type="dxa"/>
            <w:noWrap w:val="0"/>
            <w:vAlign w:val="center"/>
          </w:tcPr>
          <w:p w14:paraId="154AEA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noWrap w:val="0"/>
            <w:vAlign w:val="center"/>
          </w:tcPr>
          <w:p w14:paraId="4FF002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vMerge w:val="restart"/>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0"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办复率</w:t>
            </w:r>
          </w:p>
        </w:tc>
        <w:tc>
          <w:tcPr>
            <w:tcW w:w="1166"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12"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689" w:type="dxa"/>
            <w:noWrap w:val="0"/>
            <w:vAlign w:val="center"/>
          </w:tcPr>
          <w:p w14:paraId="3624F2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34"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ADF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2" w:type="dxa"/>
            <w:vMerge w:val="continue"/>
            <w:noWrap w:val="0"/>
            <w:vAlign w:val="center"/>
          </w:tcPr>
          <w:p w14:paraId="654AC4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502254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vMerge w:val="continue"/>
            <w:noWrap w:val="0"/>
            <w:vAlign w:val="center"/>
          </w:tcPr>
          <w:p w14:paraId="6A7730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4C3920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资金使用合规性</w:t>
            </w:r>
          </w:p>
        </w:tc>
        <w:tc>
          <w:tcPr>
            <w:tcW w:w="1166" w:type="dxa"/>
            <w:noWrap w:val="0"/>
            <w:vAlign w:val="center"/>
          </w:tcPr>
          <w:p w14:paraId="3DC7E2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2" w:type="dxa"/>
            <w:noWrap w:val="0"/>
            <w:vAlign w:val="center"/>
          </w:tcPr>
          <w:p w14:paraId="27F00E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689" w:type="dxa"/>
            <w:noWrap w:val="0"/>
            <w:vAlign w:val="center"/>
          </w:tcPr>
          <w:p w14:paraId="39ED12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816" w:type="dxa"/>
            <w:noWrap w:val="0"/>
            <w:vAlign w:val="center"/>
          </w:tcPr>
          <w:p w14:paraId="1855AA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134" w:type="dxa"/>
            <w:noWrap w:val="0"/>
            <w:vAlign w:val="center"/>
          </w:tcPr>
          <w:p w14:paraId="79BD58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E4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2" w:type="dxa"/>
            <w:vMerge w:val="continue"/>
            <w:noWrap w:val="0"/>
            <w:vAlign w:val="center"/>
          </w:tcPr>
          <w:p w14:paraId="0B5AEE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499FA9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vMerge w:val="continue"/>
            <w:noWrap w:val="0"/>
            <w:vAlign w:val="center"/>
          </w:tcPr>
          <w:p w14:paraId="19FA94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1405C4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工作质量达标率</w:t>
            </w:r>
          </w:p>
        </w:tc>
        <w:tc>
          <w:tcPr>
            <w:tcW w:w="1166" w:type="dxa"/>
            <w:noWrap w:val="0"/>
            <w:vAlign w:val="center"/>
          </w:tcPr>
          <w:p w14:paraId="29E15A8F">
            <w:pPr>
              <w:keepNext w:val="0"/>
              <w:keepLines w:val="0"/>
              <w:pageBreakBefore w:val="0"/>
              <w:widowControl/>
              <w:kinsoku/>
              <w:wordWrap/>
              <w:overflowPunct/>
              <w:topLinePunct w:val="0"/>
              <w:autoSpaceDE/>
              <w:autoSpaceDN/>
              <w:bidi w:val="0"/>
              <w:adjustRightInd/>
              <w:snapToGrid/>
              <w:spacing w:line="240" w:lineRule="exact"/>
              <w:ind w:firstLine="200" w:firstLineChars="10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2" w:type="dxa"/>
            <w:noWrap w:val="0"/>
            <w:vAlign w:val="center"/>
          </w:tcPr>
          <w:p w14:paraId="54682A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100%</w:t>
            </w:r>
          </w:p>
        </w:tc>
        <w:tc>
          <w:tcPr>
            <w:tcW w:w="689" w:type="dxa"/>
            <w:noWrap w:val="0"/>
            <w:vAlign w:val="center"/>
          </w:tcPr>
          <w:p w14:paraId="7184C739">
            <w:pPr>
              <w:keepNext w:val="0"/>
              <w:keepLines w:val="0"/>
              <w:pageBreakBefore w:val="0"/>
              <w:widowControl/>
              <w:kinsoku/>
              <w:wordWrap/>
              <w:overflowPunct/>
              <w:topLinePunct w:val="0"/>
              <w:autoSpaceDE/>
              <w:autoSpaceDN/>
              <w:bidi w:val="0"/>
              <w:adjustRightInd/>
              <w:snapToGrid/>
              <w:spacing w:line="240" w:lineRule="exact"/>
              <w:ind w:firstLine="200" w:firstLineChars="100"/>
              <w:jc w:val="both"/>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816" w:type="dxa"/>
            <w:noWrap w:val="0"/>
            <w:vAlign w:val="center"/>
          </w:tcPr>
          <w:p w14:paraId="4C045B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134" w:type="dxa"/>
            <w:noWrap w:val="0"/>
            <w:vAlign w:val="center"/>
          </w:tcPr>
          <w:p w14:paraId="43E6D6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2" w:type="dxa"/>
            <w:vMerge w:val="continue"/>
            <w:noWrap w:val="0"/>
            <w:vAlign w:val="center"/>
          </w:tcPr>
          <w:p w14:paraId="096DD3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0" w:type="dxa"/>
            <w:gridSpan w:val="2"/>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66"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12"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689"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4"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2"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0" w:type="dxa"/>
            <w:gridSpan w:val="2"/>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促进全市经济社会发展</w:t>
            </w:r>
          </w:p>
        </w:tc>
        <w:tc>
          <w:tcPr>
            <w:tcW w:w="1166" w:type="dxa"/>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2" w:type="dxa"/>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89"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34"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2"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0"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推动履职成果</w:t>
            </w:r>
          </w:p>
        </w:tc>
        <w:tc>
          <w:tcPr>
            <w:tcW w:w="1166" w:type="dxa"/>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2" w:type="dxa"/>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89"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4"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2"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0"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改善生态环境</w:t>
            </w:r>
          </w:p>
        </w:tc>
        <w:tc>
          <w:tcPr>
            <w:tcW w:w="1166"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2" w:type="dxa"/>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89"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34"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2"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8"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80"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提升履职能力</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作风、成效</w:t>
            </w:r>
          </w:p>
        </w:tc>
        <w:tc>
          <w:tcPr>
            <w:tcW w:w="1166"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2"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89"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4"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2"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98"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80"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社会公众满意度</w:t>
            </w:r>
          </w:p>
        </w:tc>
        <w:tc>
          <w:tcPr>
            <w:tcW w:w="1166"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90%</w:t>
            </w:r>
          </w:p>
        </w:tc>
        <w:tc>
          <w:tcPr>
            <w:tcW w:w="1112"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689" w:type="dxa"/>
            <w:noWrap w:val="0"/>
            <w:vAlign w:val="center"/>
          </w:tcPr>
          <w:p w14:paraId="43A715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7B513B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4"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23"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89"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99.77</w:t>
            </w:r>
          </w:p>
        </w:tc>
        <w:tc>
          <w:tcPr>
            <w:tcW w:w="1134"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5A55E53">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5D56602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E05A74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35112C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C9CE7A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1F60D0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DC2E44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2A1599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B15B95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825E4B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716D37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C1AA67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AFE370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6678B1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F298C6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82BD15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7394163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30"/>
        <w:gridCol w:w="1128"/>
        <w:gridCol w:w="1134"/>
        <w:gridCol w:w="828"/>
        <w:gridCol w:w="873"/>
        <w:gridCol w:w="1418"/>
      </w:tblGrid>
      <w:tr w14:paraId="10A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14941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8C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5FEC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政协委员视察经费　</w:t>
            </w:r>
          </w:p>
        </w:tc>
      </w:tr>
      <w:tr w14:paraId="75DF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1DF23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C424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4E0AD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D0A23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36F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1F01E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15DDF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30" w:type="dxa"/>
            <w:noWrap w:val="0"/>
            <w:vAlign w:val="center"/>
          </w:tcPr>
          <w:p w14:paraId="3DEA5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F876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28" w:type="dxa"/>
            <w:noWrap w:val="0"/>
            <w:vAlign w:val="center"/>
          </w:tcPr>
          <w:p w14:paraId="28331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043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03C3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51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A8B3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B533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07FA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8E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90E6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916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30" w:type="dxa"/>
            <w:noWrap w:val="0"/>
            <w:vAlign w:val="center"/>
          </w:tcPr>
          <w:p w14:paraId="48BDF8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3FBD9D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9.60</w:t>
            </w:r>
          </w:p>
        </w:tc>
        <w:tc>
          <w:tcPr>
            <w:tcW w:w="1134" w:type="dxa"/>
            <w:noWrap w:val="0"/>
            <w:vAlign w:val="center"/>
          </w:tcPr>
          <w:p w14:paraId="330888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9.55</w:t>
            </w:r>
          </w:p>
        </w:tc>
        <w:tc>
          <w:tcPr>
            <w:tcW w:w="828" w:type="dxa"/>
            <w:noWrap w:val="0"/>
            <w:vAlign w:val="center"/>
          </w:tcPr>
          <w:p w14:paraId="143FC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B57F2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99.48%</w:t>
            </w:r>
          </w:p>
        </w:tc>
        <w:tc>
          <w:tcPr>
            <w:tcW w:w="1418" w:type="dxa"/>
            <w:noWrap w:val="0"/>
            <w:vAlign w:val="center"/>
          </w:tcPr>
          <w:p w14:paraId="00043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9.95</w:t>
            </w:r>
          </w:p>
        </w:tc>
      </w:tr>
      <w:tr w14:paraId="408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5A7C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F39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30" w:type="dxa"/>
            <w:noWrap w:val="0"/>
            <w:vAlign w:val="center"/>
          </w:tcPr>
          <w:p w14:paraId="733C8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3FDF8C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9.60</w:t>
            </w:r>
          </w:p>
        </w:tc>
        <w:tc>
          <w:tcPr>
            <w:tcW w:w="1134" w:type="dxa"/>
            <w:noWrap w:val="0"/>
            <w:vAlign w:val="center"/>
          </w:tcPr>
          <w:p w14:paraId="0DFB80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9.55</w:t>
            </w:r>
          </w:p>
        </w:tc>
        <w:tc>
          <w:tcPr>
            <w:tcW w:w="828" w:type="dxa"/>
            <w:noWrap w:val="0"/>
            <w:vAlign w:val="center"/>
          </w:tcPr>
          <w:p w14:paraId="1FC36F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751F1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99.48%</w:t>
            </w:r>
          </w:p>
        </w:tc>
        <w:tc>
          <w:tcPr>
            <w:tcW w:w="1418" w:type="dxa"/>
            <w:noWrap w:val="0"/>
            <w:vAlign w:val="center"/>
          </w:tcPr>
          <w:p w14:paraId="1E591D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9.95</w:t>
            </w:r>
          </w:p>
        </w:tc>
      </w:tr>
      <w:tr w14:paraId="51F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BA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3C88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30" w:type="dxa"/>
            <w:noWrap w:val="0"/>
            <w:vAlign w:val="center"/>
          </w:tcPr>
          <w:p w14:paraId="105225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539FA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0B0AE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3977C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5AE99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754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3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0AD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05573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30" w:type="dxa"/>
            <w:noWrap w:val="0"/>
            <w:vAlign w:val="center"/>
          </w:tcPr>
          <w:p w14:paraId="1345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4E737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96D4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E7E0F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BD7CD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0F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F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41A7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A2D8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DC5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0B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CAB8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04BC1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主要用于开展</w:t>
            </w:r>
            <w:r>
              <w:rPr>
                <w:rFonts w:hint="eastAsia" w:ascii="仿宋" w:hAnsi="仿宋" w:eastAsia="仿宋" w:cs="仿宋"/>
                <w:color w:val="000000"/>
                <w:kern w:val="0"/>
                <w:sz w:val="20"/>
                <w:szCs w:val="20"/>
              </w:rPr>
              <w:t>政协委员视察</w:t>
            </w:r>
            <w:r>
              <w:rPr>
                <w:rFonts w:hint="eastAsia" w:ascii="仿宋" w:hAnsi="仿宋" w:eastAsia="仿宋" w:cs="仿宋"/>
                <w:color w:val="000000"/>
                <w:kern w:val="0"/>
                <w:sz w:val="20"/>
                <w:szCs w:val="20"/>
                <w:lang w:eastAsia="zh-CN"/>
              </w:rPr>
              <w:t>工作。</w:t>
            </w:r>
          </w:p>
        </w:tc>
        <w:tc>
          <w:tcPr>
            <w:tcW w:w="4253" w:type="dxa"/>
            <w:gridSpan w:val="4"/>
            <w:noWrap w:val="0"/>
            <w:vAlign w:val="center"/>
          </w:tcPr>
          <w:p w14:paraId="6E88D1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lang w:eastAsia="zh-CN"/>
              </w:rPr>
              <w:t>主要用于开展</w:t>
            </w:r>
            <w:r>
              <w:rPr>
                <w:rFonts w:hint="eastAsia" w:ascii="仿宋" w:hAnsi="仿宋" w:eastAsia="仿宋" w:cs="仿宋"/>
                <w:color w:val="000000"/>
                <w:kern w:val="0"/>
                <w:sz w:val="20"/>
                <w:szCs w:val="20"/>
              </w:rPr>
              <w:t>政协委员视察</w:t>
            </w:r>
            <w:r>
              <w:rPr>
                <w:rFonts w:hint="eastAsia" w:ascii="仿宋" w:hAnsi="仿宋" w:eastAsia="仿宋" w:cs="仿宋"/>
                <w:color w:val="000000"/>
                <w:kern w:val="0"/>
                <w:sz w:val="20"/>
                <w:szCs w:val="20"/>
                <w:lang w:eastAsia="zh-CN"/>
              </w:rPr>
              <w:t>工作。</w:t>
            </w:r>
          </w:p>
        </w:tc>
      </w:tr>
      <w:tr w14:paraId="756F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BF25AD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68820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8FE8A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C70F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59FE31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18AEFF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30" w:type="dxa"/>
            <w:noWrap w:val="0"/>
            <w:vAlign w:val="center"/>
          </w:tcPr>
          <w:p w14:paraId="0C0D862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28" w:type="dxa"/>
            <w:noWrap w:val="0"/>
            <w:vAlign w:val="center"/>
          </w:tcPr>
          <w:p w14:paraId="3C4712F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CF1D9D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AC48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A374F9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3915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5852C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222F1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FB88FA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1E8E8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4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4B072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7BF347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02A294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30" w:type="dxa"/>
            <w:noWrap w:val="0"/>
            <w:vAlign w:val="center"/>
          </w:tcPr>
          <w:p w14:paraId="3FF80F7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政协委员视察经费　</w:t>
            </w:r>
          </w:p>
        </w:tc>
        <w:tc>
          <w:tcPr>
            <w:tcW w:w="1128" w:type="dxa"/>
            <w:noWrap w:val="0"/>
            <w:vAlign w:val="center"/>
          </w:tcPr>
          <w:p w14:paraId="5D8797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9.60</w:t>
            </w:r>
          </w:p>
        </w:tc>
        <w:tc>
          <w:tcPr>
            <w:tcW w:w="1134" w:type="dxa"/>
            <w:noWrap w:val="0"/>
            <w:vAlign w:val="center"/>
          </w:tcPr>
          <w:p w14:paraId="258594C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9.55</w:t>
            </w:r>
          </w:p>
        </w:tc>
        <w:tc>
          <w:tcPr>
            <w:tcW w:w="828" w:type="dxa"/>
            <w:noWrap w:val="0"/>
            <w:vAlign w:val="center"/>
          </w:tcPr>
          <w:p w14:paraId="0A606AF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0A2E37E3">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10 </w:t>
            </w:r>
          </w:p>
        </w:tc>
        <w:tc>
          <w:tcPr>
            <w:tcW w:w="1418" w:type="dxa"/>
            <w:noWrap w:val="0"/>
            <w:vAlign w:val="center"/>
          </w:tcPr>
          <w:p w14:paraId="4309BEE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555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9C893F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F3397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558367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30" w:type="dxa"/>
            <w:noWrap w:val="0"/>
            <w:vAlign w:val="center"/>
          </w:tcPr>
          <w:p w14:paraId="502BEAB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128" w:type="dxa"/>
            <w:noWrap w:val="0"/>
            <w:vAlign w:val="center"/>
          </w:tcPr>
          <w:p w14:paraId="6EDF71B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2F2AB8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90D74E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A4EFB4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502DC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61E6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91D36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3528F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B3B86D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30" w:type="dxa"/>
            <w:noWrap w:val="0"/>
            <w:vAlign w:val="center"/>
          </w:tcPr>
          <w:p w14:paraId="6A3F15F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28" w:type="dxa"/>
            <w:noWrap w:val="0"/>
            <w:vAlign w:val="center"/>
          </w:tcPr>
          <w:p w14:paraId="0CC801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6E806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1A93B4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B20AC8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550A7B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70E3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8561D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DBB535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A956EA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7EF58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30" w:type="dxa"/>
            <w:noWrap w:val="0"/>
            <w:vAlign w:val="center"/>
          </w:tcPr>
          <w:p w14:paraId="2DC0BFC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政协委员视察</w:t>
            </w:r>
            <w:r>
              <w:rPr>
                <w:rFonts w:hint="eastAsia" w:ascii="仿宋" w:hAnsi="仿宋" w:eastAsia="仿宋" w:cs="仿宋"/>
                <w:color w:val="000000"/>
                <w:kern w:val="0"/>
                <w:sz w:val="20"/>
                <w:szCs w:val="20"/>
                <w:lang w:val="en-US" w:eastAsia="zh-CN"/>
              </w:rPr>
              <w:t>次数</w:t>
            </w:r>
          </w:p>
        </w:tc>
        <w:tc>
          <w:tcPr>
            <w:tcW w:w="1128" w:type="dxa"/>
            <w:noWrap w:val="0"/>
            <w:vAlign w:val="center"/>
          </w:tcPr>
          <w:p w14:paraId="5A55B05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1134" w:type="dxa"/>
            <w:noWrap w:val="0"/>
            <w:vAlign w:val="center"/>
          </w:tcPr>
          <w:p w14:paraId="47F9DC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828" w:type="dxa"/>
            <w:noWrap w:val="0"/>
            <w:vAlign w:val="center"/>
          </w:tcPr>
          <w:p w14:paraId="56EE86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3EB25A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D4917B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A7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ED590C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A300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5C7252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30" w:type="dxa"/>
            <w:noWrap w:val="0"/>
            <w:vAlign w:val="center"/>
          </w:tcPr>
          <w:p w14:paraId="109070F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128" w:type="dxa"/>
            <w:noWrap w:val="0"/>
            <w:vAlign w:val="center"/>
          </w:tcPr>
          <w:p w14:paraId="194F17A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2FCBDB7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113D000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9AEFBA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FACC73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3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FD96EA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BC67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904BF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30" w:type="dxa"/>
            <w:noWrap w:val="0"/>
            <w:vAlign w:val="center"/>
          </w:tcPr>
          <w:p w14:paraId="2FF5FCE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128" w:type="dxa"/>
            <w:noWrap w:val="0"/>
            <w:vAlign w:val="center"/>
          </w:tcPr>
          <w:p w14:paraId="0E9E796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4DF7B56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43F6BF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B4F90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7E9FA7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9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7E81C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FCD14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FE926E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5A798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4E691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5ADEAE4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发挥专项资金使用效益</w:t>
            </w:r>
          </w:p>
        </w:tc>
        <w:tc>
          <w:tcPr>
            <w:tcW w:w="1128" w:type="dxa"/>
            <w:noWrap w:val="0"/>
            <w:vAlign w:val="center"/>
          </w:tcPr>
          <w:p w14:paraId="5093FEB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43479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0A0993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47EEEF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7B6FBA5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7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E86C8A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D93E7D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562558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F6E80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277E1B7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提升委员综合素质</w:t>
            </w:r>
          </w:p>
        </w:tc>
        <w:tc>
          <w:tcPr>
            <w:tcW w:w="1128" w:type="dxa"/>
            <w:noWrap w:val="0"/>
            <w:vAlign w:val="center"/>
          </w:tcPr>
          <w:p w14:paraId="359B39A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5905C5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4DF34FC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1ED0F1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D23D6A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BE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F7336B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012EA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2A068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1C61D4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097FA52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28" w:type="dxa"/>
            <w:noWrap w:val="0"/>
            <w:vAlign w:val="center"/>
          </w:tcPr>
          <w:p w14:paraId="1F57024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7A349D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635D09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61329E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043A5D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75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111AC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D30CE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1DB2F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30" w:type="dxa"/>
            <w:noWrap w:val="0"/>
            <w:vAlign w:val="center"/>
          </w:tcPr>
          <w:p w14:paraId="7933512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提升委员主体地位，发挥委员作用</w:t>
            </w:r>
          </w:p>
        </w:tc>
        <w:tc>
          <w:tcPr>
            <w:tcW w:w="1128" w:type="dxa"/>
            <w:noWrap w:val="0"/>
            <w:vAlign w:val="center"/>
          </w:tcPr>
          <w:p w14:paraId="064DAD0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6CD106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C5C1E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243118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B1F65B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AA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DC2D1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340AB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D7CC0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7DEF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D9C248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30" w:type="dxa"/>
            <w:noWrap w:val="0"/>
            <w:vAlign w:val="center"/>
          </w:tcPr>
          <w:p w14:paraId="7CE7ED8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128" w:type="dxa"/>
            <w:noWrap w:val="0"/>
            <w:vAlign w:val="center"/>
          </w:tcPr>
          <w:p w14:paraId="458E70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4405DE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6F9D3A6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C44913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CCFD8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E05A60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5D952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45BC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99.95</w:t>
            </w:r>
          </w:p>
        </w:tc>
        <w:tc>
          <w:tcPr>
            <w:tcW w:w="1418" w:type="dxa"/>
            <w:noWrap w:val="0"/>
            <w:vAlign w:val="center"/>
          </w:tcPr>
          <w:p w14:paraId="51C7A3F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70F62B7">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7C8DB75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5987A56D">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27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6CA5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DB6BE7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A9B16A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4FE0C47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信息化平台运行费　</w:t>
            </w:r>
          </w:p>
        </w:tc>
      </w:tr>
      <w:tr w14:paraId="294B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22E2C50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1FBDD4D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1AE5355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56AEE7B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4E30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42A362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23492DF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6AC030A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254018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423F897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73E6E9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373CEB7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09A877A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4D478CD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0A434A3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3BF6A66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CD7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4A13D7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220356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704AAA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1209" w:type="dxa"/>
            <w:noWrap w:val="0"/>
            <w:vAlign w:val="center"/>
          </w:tcPr>
          <w:p w14:paraId="03BA924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1134" w:type="dxa"/>
            <w:noWrap w:val="0"/>
            <w:vAlign w:val="center"/>
          </w:tcPr>
          <w:p w14:paraId="22F1902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828" w:type="dxa"/>
            <w:noWrap w:val="0"/>
            <w:vAlign w:val="center"/>
          </w:tcPr>
          <w:p w14:paraId="4BE4F7B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226E870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1C0258F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6EFD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42C37B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97329A1">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46897E0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w:t>
            </w:r>
          </w:p>
        </w:tc>
        <w:tc>
          <w:tcPr>
            <w:tcW w:w="1209" w:type="dxa"/>
            <w:noWrap w:val="0"/>
            <w:vAlign w:val="center"/>
          </w:tcPr>
          <w:p w14:paraId="55D37BC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w:t>
            </w:r>
          </w:p>
        </w:tc>
        <w:tc>
          <w:tcPr>
            <w:tcW w:w="1134" w:type="dxa"/>
            <w:noWrap w:val="0"/>
            <w:vAlign w:val="center"/>
          </w:tcPr>
          <w:p w14:paraId="54A5855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w:t>
            </w:r>
          </w:p>
        </w:tc>
        <w:tc>
          <w:tcPr>
            <w:tcW w:w="828" w:type="dxa"/>
            <w:noWrap w:val="0"/>
            <w:vAlign w:val="center"/>
          </w:tcPr>
          <w:p w14:paraId="4C0AB14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306AF2E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4F5284C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r>
      <w:tr w14:paraId="4BF4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A691EA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2A66692">
            <w:pPr>
              <w:keepNext w:val="0"/>
              <w:keepLines w:val="0"/>
              <w:pageBreakBefore w:val="0"/>
              <w:widowControl/>
              <w:kinsoku/>
              <w:wordWrap/>
              <w:overflowPunct/>
              <w:topLinePunct w:val="0"/>
              <w:autoSpaceDE/>
              <w:autoSpaceDN/>
              <w:bidi w:val="0"/>
              <w:adjustRightInd/>
              <w:snapToGrid/>
              <w:spacing w:line="27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7674DE9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E3DBF7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E28DE9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F61676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A8133E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F9C860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0F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4BCDB3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3B5C0CA">
            <w:pPr>
              <w:keepNext w:val="0"/>
              <w:keepLines w:val="0"/>
              <w:pageBreakBefore w:val="0"/>
              <w:widowControl/>
              <w:kinsoku/>
              <w:wordWrap/>
              <w:overflowPunct/>
              <w:topLinePunct w:val="0"/>
              <w:autoSpaceDE/>
              <w:autoSpaceDN/>
              <w:bidi w:val="0"/>
              <w:adjustRightInd/>
              <w:snapToGrid/>
              <w:spacing w:line="27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4BAD052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068724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290424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2893D9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9C8FD2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EEB22A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C1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1D59347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0F88276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37E8734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54F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3D69FA2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2439D5C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保障信息平台运行　</w:t>
            </w:r>
          </w:p>
        </w:tc>
        <w:tc>
          <w:tcPr>
            <w:tcW w:w="4253" w:type="dxa"/>
            <w:gridSpan w:val="4"/>
            <w:noWrap w:val="0"/>
            <w:vAlign w:val="center"/>
          </w:tcPr>
          <w:p w14:paraId="5C9EB1B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保障信息平台运行</w:t>
            </w:r>
          </w:p>
        </w:tc>
      </w:tr>
      <w:tr w14:paraId="00D5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41AC2E1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0B75F3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34FB9D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6B1362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198824D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1291AAF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4264C34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224AA70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87450E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FF7E9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4FD57F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6F26B69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5A679F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3163143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09EBA2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CC610A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1BB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456585A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E40BE8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EA26F1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5872AD3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信息化平台运行费　</w:t>
            </w:r>
          </w:p>
        </w:tc>
        <w:tc>
          <w:tcPr>
            <w:tcW w:w="1209" w:type="dxa"/>
            <w:noWrap w:val="0"/>
            <w:vAlign w:val="center"/>
          </w:tcPr>
          <w:p w14:paraId="781D693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1134" w:type="dxa"/>
            <w:noWrap w:val="0"/>
            <w:vAlign w:val="center"/>
          </w:tcPr>
          <w:p w14:paraId="259B957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828" w:type="dxa"/>
            <w:noWrap w:val="0"/>
            <w:vAlign w:val="center"/>
          </w:tcPr>
          <w:p w14:paraId="1061162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D374A3A">
            <w:pPr>
              <w:keepNext w:val="0"/>
              <w:keepLines w:val="0"/>
              <w:pageBreakBefore w:val="0"/>
              <w:widowControl/>
              <w:kinsoku/>
              <w:wordWrap/>
              <w:overflowPunct/>
              <w:topLinePunct w:val="0"/>
              <w:autoSpaceDE/>
              <w:autoSpaceDN/>
              <w:bidi w:val="0"/>
              <w:adjustRightInd/>
              <w:snapToGrid/>
              <w:spacing w:line="270" w:lineRule="exact"/>
              <w:ind w:firstLine="200" w:firstLineChars="10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4B99EF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r>
      <w:tr w14:paraId="3138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6F5E03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B4FB5D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481636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148981B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209" w:type="dxa"/>
            <w:noWrap w:val="0"/>
            <w:vAlign w:val="center"/>
          </w:tcPr>
          <w:p w14:paraId="086258B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776F36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64957BF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634C99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CF0669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r>
      <w:tr w14:paraId="57E3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1EC2F76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026322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244E25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2BC8ECB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209" w:type="dxa"/>
            <w:noWrap w:val="0"/>
            <w:vAlign w:val="center"/>
          </w:tcPr>
          <w:p w14:paraId="3F8CBA8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71499F6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8E139E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6EE9D29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2281FD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r>
      <w:tr w14:paraId="173A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E1DC8D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A1ED18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FB7D57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046C5D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7F2D92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信息平台使用率</w:t>
            </w:r>
          </w:p>
        </w:tc>
        <w:tc>
          <w:tcPr>
            <w:tcW w:w="1209" w:type="dxa"/>
            <w:noWrap w:val="0"/>
            <w:vAlign w:val="center"/>
          </w:tcPr>
          <w:p w14:paraId="19A7FFB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37B7A0A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1ABF7EF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B63A32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4F377C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9A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295D6C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6A94171">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918308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039B79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平台正常运行率</w:t>
            </w:r>
          </w:p>
        </w:tc>
        <w:tc>
          <w:tcPr>
            <w:tcW w:w="1209" w:type="dxa"/>
            <w:noWrap w:val="0"/>
            <w:vAlign w:val="center"/>
          </w:tcPr>
          <w:p w14:paraId="4FE28E1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1134" w:type="dxa"/>
            <w:noWrap w:val="0"/>
            <w:vAlign w:val="center"/>
          </w:tcPr>
          <w:p w14:paraId="371D2B9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noWrap w:val="0"/>
            <w:vAlign w:val="center"/>
          </w:tcPr>
          <w:p w14:paraId="2638E23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0F6CB67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4B0CA3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648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410C8E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2A6139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B5325A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610C691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209" w:type="dxa"/>
            <w:noWrap w:val="0"/>
            <w:vAlign w:val="center"/>
          </w:tcPr>
          <w:p w14:paraId="56E6D2D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2B35121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240C5FD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18ECE46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8BA004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168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61E920A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BAE82A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573E7E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5FDC0B0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1422A1E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3F1E8F4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0FA6AB2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F3CFB9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C0C4F6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06A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C6042F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388538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DEE216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17FD46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983AF3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417626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发挥资金使用效益</w:t>
            </w:r>
          </w:p>
        </w:tc>
        <w:tc>
          <w:tcPr>
            <w:tcW w:w="1209" w:type="dxa"/>
            <w:noWrap w:val="0"/>
            <w:vAlign w:val="center"/>
          </w:tcPr>
          <w:p w14:paraId="3515C34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B8E4AC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7208E7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8015F6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0AC31B6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340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D3A6CD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706E7A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9E3D58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68731C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F182C1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保障信息平台运行</w:t>
            </w:r>
          </w:p>
        </w:tc>
        <w:tc>
          <w:tcPr>
            <w:tcW w:w="1209" w:type="dxa"/>
            <w:noWrap w:val="0"/>
            <w:vAlign w:val="center"/>
          </w:tcPr>
          <w:p w14:paraId="1905921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1031E1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EC79AE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2D8837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4AD44E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FA8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39B1EB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E023A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FC67CF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6CF871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AAEB06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noWrap w:val="0"/>
            <w:vAlign w:val="center"/>
          </w:tcPr>
          <w:p w14:paraId="62D172B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CC602D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38B852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F95FCB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0D5ED2A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50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951C2B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6F899C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6736E8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4AB0198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提升平台运维效率</w:t>
            </w:r>
          </w:p>
        </w:tc>
        <w:tc>
          <w:tcPr>
            <w:tcW w:w="1209" w:type="dxa"/>
            <w:noWrap w:val="0"/>
            <w:vAlign w:val="center"/>
          </w:tcPr>
          <w:p w14:paraId="1F634E3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013014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D03E51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CB5FFD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C584C0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69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2C3B883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DDE5A8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573BD1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0AE1B4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10C5DED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9B452A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noWrap w:val="0"/>
            <w:vAlign w:val="center"/>
          </w:tcPr>
          <w:p w14:paraId="21865DF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4669463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828" w:type="dxa"/>
            <w:noWrap w:val="0"/>
            <w:vAlign w:val="center"/>
          </w:tcPr>
          <w:p w14:paraId="60425F9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B30787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E5D8CA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B50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2651A3A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8510B8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E2329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34EB4B9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904A672">
      <w:pPr>
        <w:keepNext w:val="0"/>
        <w:keepLines w:val="0"/>
        <w:pageBreakBefore w:val="0"/>
        <w:widowControl w:val="0"/>
        <w:kinsoku/>
        <w:wordWrap/>
        <w:overflowPunct/>
        <w:topLinePunct w:val="0"/>
        <w:autoSpaceDE/>
        <w:autoSpaceDN/>
        <w:bidi w:val="0"/>
        <w:adjustRightInd/>
        <w:snapToGrid/>
        <w:spacing w:line="27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46BB12C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附件3-3</w:t>
      </w:r>
    </w:p>
    <w:p w14:paraId="23EB5AE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60"/>
        <w:gridCol w:w="1098"/>
        <w:gridCol w:w="1134"/>
        <w:gridCol w:w="828"/>
        <w:gridCol w:w="873"/>
        <w:gridCol w:w="1418"/>
      </w:tblGrid>
      <w:tr w14:paraId="1669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1F90C6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719EF1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533F72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委员活动经费　</w:t>
            </w:r>
          </w:p>
        </w:tc>
      </w:tr>
      <w:tr w14:paraId="6E1A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40275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0D663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032720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5B446C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1878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7FD922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7FAAB0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60" w:type="dxa"/>
            <w:noWrap w:val="0"/>
            <w:vAlign w:val="center"/>
          </w:tcPr>
          <w:p w14:paraId="0CAED9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E89D8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98" w:type="dxa"/>
            <w:noWrap w:val="0"/>
            <w:vAlign w:val="center"/>
          </w:tcPr>
          <w:p w14:paraId="12AA62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55919C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78E8A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69B584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0C3413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7BE7EF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A79C8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1442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F0D9D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4598C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60" w:type="dxa"/>
            <w:noWrap w:val="0"/>
            <w:vAlign w:val="center"/>
          </w:tcPr>
          <w:p w14:paraId="143766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119.60</w:t>
            </w:r>
          </w:p>
        </w:tc>
        <w:tc>
          <w:tcPr>
            <w:tcW w:w="1098" w:type="dxa"/>
            <w:noWrap w:val="0"/>
            <w:vAlign w:val="center"/>
          </w:tcPr>
          <w:p w14:paraId="08F6FF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119.60</w:t>
            </w:r>
          </w:p>
        </w:tc>
        <w:tc>
          <w:tcPr>
            <w:tcW w:w="1134" w:type="dxa"/>
            <w:noWrap w:val="0"/>
            <w:vAlign w:val="center"/>
          </w:tcPr>
          <w:p w14:paraId="245A90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119.60</w:t>
            </w:r>
          </w:p>
        </w:tc>
        <w:tc>
          <w:tcPr>
            <w:tcW w:w="828" w:type="dxa"/>
            <w:noWrap w:val="0"/>
            <w:vAlign w:val="center"/>
          </w:tcPr>
          <w:p w14:paraId="007ED2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334EB2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371021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32C3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3B324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A330A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60" w:type="dxa"/>
            <w:noWrap w:val="0"/>
            <w:vAlign w:val="center"/>
          </w:tcPr>
          <w:p w14:paraId="174553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119.60</w:t>
            </w:r>
          </w:p>
        </w:tc>
        <w:tc>
          <w:tcPr>
            <w:tcW w:w="1098" w:type="dxa"/>
            <w:noWrap w:val="0"/>
            <w:vAlign w:val="center"/>
          </w:tcPr>
          <w:p w14:paraId="538ED1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119.60</w:t>
            </w:r>
          </w:p>
        </w:tc>
        <w:tc>
          <w:tcPr>
            <w:tcW w:w="1134" w:type="dxa"/>
            <w:noWrap w:val="0"/>
            <w:vAlign w:val="center"/>
          </w:tcPr>
          <w:p w14:paraId="56691D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119.60</w:t>
            </w:r>
          </w:p>
        </w:tc>
        <w:tc>
          <w:tcPr>
            <w:tcW w:w="828" w:type="dxa"/>
            <w:noWrap w:val="0"/>
            <w:vAlign w:val="center"/>
          </w:tcPr>
          <w:p w14:paraId="278157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7371A0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5E8BB0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0109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16C0A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B6AF7D6">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60" w:type="dxa"/>
            <w:noWrap w:val="0"/>
            <w:vAlign w:val="center"/>
          </w:tcPr>
          <w:p w14:paraId="5CA3AF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8" w:type="dxa"/>
            <w:noWrap w:val="0"/>
            <w:vAlign w:val="center"/>
          </w:tcPr>
          <w:p w14:paraId="73640A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41BCA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AF127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58A4F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FFF60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7D0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30AC2E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8CB39C2">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60" w:type="dxa"/>
            <w:noWrap w:val="0"/>
            <w:vAlign w:val="center"/>
          </w:tcPr>
          <w:p w14:paraId="2E8C13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8" w:type="dxa"/>
            <w:noWrap w:val="0"/>
            <w:vAlign w:val="center"/>
          </w:tcPr>
          <w:p w14:paraId="332366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2B025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369F2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2A72B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8E557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836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C8A51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5EBFBF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5D5535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C3C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59599B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6F29A2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用于开展各项委员活动　</w:t>
            </w:r>
          </w:p>
        </w:tc>
        <w:tc>
          <w:tcPr>
            <w:tcW w:w="4253" w:type="dxa"/>
            <w:gridSpan w:val="4"/>
            <w:noWrap w:val="0"/>
            <w:vAlign w:val="center"/>
          </w:tcPr>
          <w:p w14:paraId="244182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用于开展各项委员活动</w:t>
            </w:r>
          </w:p>
        </w:tc>
      </w:tr>
      <w:tr w14:paraId="4403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29442A2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6800B3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FD867E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D91FD5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3C40AF4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50D548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60" w:type="dxa"/>
            <w:noWrap w:val="0"/>
            <w:vAlign w:val="center"/>
          </w:tcPr>
          <w:p w14:paraId="1F83C80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98" w:type="dxa"/>
            <w:noWrap w:val="0"/>
            <w:vAlign w:val="center"/>
          </w:tcPr>
          <w:p w14:paraId="6792D0E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793EAA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60EBAF5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94732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757D3FB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4C843C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4C787C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F269C5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81F3E1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B8E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644E9F3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3C8BA9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764179F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60" w:type="dxa"/>
            <w:noWrap w:val="0"/>
            <w:vAlign w:val="center"/>
          </w:tcPr>
          <w:p w14:paraId="187256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委员活动经费　</w:t>
            </w:r>
          </w:p>
        </w:tc>
        <w:tc>
          <w:tcPr>
            <w:tcW w:w="1098" w:type="dxa"/>
            <w:noWrap w:val="0"/>
            <w:vAlign w:val="center"/>
          </w:tcPr>
          <w:p w14:paraId="0CB9B60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119.60</w:t>
            </w:r>
          </w:p>
        </w:tc>
        <w:tc>
          <w:tcPr>
            <w:tcW w:w="1134" w:type="dxa"/>
            <w:noWrap w:val="0"/>
            <w:vAlign w:val="center"/>
          </w:tcPr>
          <w:p w14:paraId="440945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119.60</w:t>
            </w:r>
          </w:p>
        </w:tc>
        <w:tc>
          <w:tcPr>
            <w:tcW w:w="828" w:type="dxa"/>
            <w:noWrap w:val="0"/>
            <w:vAlign w:val="center"/>
          </w:tcPr>
          <w:p w14:paraId="5EBDD2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41EF862D">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10 </w:t>
            </w:r>
          </w:p>
        </w:tc>
        <w:tc>
          <w:tcPr>
            <w:tcW w:w="1418" w:type="dxa"/>
            <w:noWrap w:val="0"/>
            <w:vAlign w:val="center"/>
          </w:tcPr>
          <w:p w14:paraId="6E7882F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029E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18B336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69791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3B110F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60" w:type="dxa"/>
            <w:noWrap w:val="0"/>
            <w:vAlign w:val="center"/>
          </w:tcPr>
          <w:p w14:paraId="6784870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098" w:type="dxa"/>
            <w:noWrap w:val="0"/>
            <w:vAlign w:val="center"/>
          </w:tcPr>
          <w:p w14:paraId="142254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2432E39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6AAD5B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CABF2E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E5E068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6C52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B327C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2EBEDB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FF0C09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60" w:type="dxa"/>
            <w:noWrap w:val="0"/>
            <w:vAlign w:val="center"/>
          </w:tcPr>
          <w:p w14:paraId="60AF90C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098" w:type="dxa"/>
            <w:noWrap w:val="0"/>
            <w:vAlign w:val="center"/>
          </w:tcPr>
          <w:p w14:paraId="6CB0A5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4A3A89E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09A251F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171A31A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77326B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1506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DFC936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11C2A2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F2F9D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2D2BC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数量指标</w:t>
            </w:r>
          </w:p>
        </w:tc>
        <w:tc>
          <w:tcPr>
            <w:tcW w:w="1260" w:type="dxa"/>
            <w:noWrap w:val="0"/>
            <w:vAlign w:val="center"/>
          </w:tcPr>
          <w:p w14:paraId="716CBA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委员活动开展次数</w:t>
            </w:r>
          </w:p>
        </w:tc>
        <w:tc>
          <w:tcPr>
            <w:tcW w:w="1098" w:type="dxa"/>
            <w:noWrap w:val="0"/>
            <w:vAlign w:val="center"/>
          </w:tcPr>
          <w:p w14:paraId="4EECC681">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20"/>
                <w:szCs w:val="20"/>
                <w:highlight w:val="none"/>
                <w:lang w:val="en-US" w:eastAsia="zh-CN"/>
              </w:rPr>
              <w:t>10次</w:t>
            </w:r>
          </w:p>
        </w:tc>
        <w:tc>
          <w:tcPr>
            <w:tcW w:w="1134" w:type="dxa"/>
            <w:noWrap w:val="0"/>
            <w:vAlign w:val="center"/>
          </w:tcPr>
          <w:p w14:paraId="480B2ED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20"/>
                <w:szCs w:val="20"/>
                <w:highlight w:val="none"/>
              </w:rPr>
              <w:t>　</w:t>
            </w:r>
            <w:r>
              <w:rPr>
                <w:rFonts w:hint="eastAsia" w:ascii="仿宋" w:hAnsi="仿宋" w:eastAsia="仿宋" w:cs="仿宋"/>
                <w:color w:val="auto"/>
                <w:kern w:val="0"/>
                <w:sz w:val="20"/>
                <w:szCs w:val="20"/>
                <w:highlight w:val="none"/>
                <w:lang w:val="en-US" w:eastAsia="zh-CN"/>
              </w:rPr>
              <w:t>60次</w:t>
            </w:r>
          </w:p>
        </w:tc>
        <w:tc>
          <w:tcPr>
            <w:tcW w:w="828" w:type="dxa"/>
            <w:noWrap w:val="0"/>
            <w:vAlign w:val="center"/>
          </w:tcPr>
          <w:p w14:paraId="159FA9C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20"/>
                <w:szCs w:val="20"/>
                <w:highlight w:val="none"/>
              </w:rPr>
              <w:t>　</w:t>
            </w:r>
            <w:r>
              <w:rPr>
                <w:rFonts w:hint="eastAsia" w:ascii="仿宋" w:hAnsi="仿宋" w:eastAsia="仿宋" w:cs="仿宋"/>
                <w:color w:val="auto"/>
                <w:kern w:val="0"/>
                <w:sz w:val="20"/>
                <w:szCs w:val="20"/>
                <w:highlight w:val="none"/>
                <w:lang w:val="en-US" w:eastAsia="zh-CN"/>
              </w:rPr>
              <w:t>10</w:t>
            </w:r>
          </w:p>
        </w:tc>
        <w:tc>
          <w:tcPr>
            <w:tcW w:w="873" w:type="dxa"/>
            <w:noWrap w:val="0"/>
            <w:vAlign w:val="center"/>
          </w:tcPr>
          <w:p w14:paraId="4447FB9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20"/>
                <w:szCs w:val="20"/>
                <w:highlight w:val="none"/>
              </w:rPr>
              <w:t>　</w:t>
            </w:r>
            <w:r>
              <w:rPr>
                <w:rFonts w:hint="eastAsia" w:ascii="仿宋" w:hAnsi="仿宋" w:eastAsia="仿宋" w:cs="仿宋"/>
                <w:color w:val="auto"/>
                <w:kern w:val="0"/>
                <w:sz w:val="20"/>
                <w:szCs w:val="20"/>
                <w:highlight w:val="none"/>
                <w:lang w:val="en-US" w:eastAsia="zh-CN"/>
              </w:rPr>
              <w:t>10</w:t>
            </w:r>
          </w:p>
        </w:tc>
        <w:tc>
          <w:tcPr>
            <w:tcW w:w="1418" w:type="dxa"/>
            <w:noWrap w:val="0"/>
            <w:vAlign w:val="center"/>
          </w:tcPr>
          <w:p w14:paraId="3C6E366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1E3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622E7F2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4EE804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F7B3A8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60" w:type="dxa"/>
            <w:noWrap w:val="0"/>
            <w:vAlign w:val="center"/>
          </w:tcPr>
          <w:p w14:paraId="3A741BE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活动开展参与率</w:t>
            </w:r>
          </w:p>
        </w:tc>
        <w:tc>
          <w:tcPr>
            <w:tcW w:w="1098" w:type="dxa"/>
            <w:noWrap w:val="0"/>
            <w:vAlign w:val="center"/>
          </w:tcPr>
          <w:p w14:paraId="26411A9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63CE729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0ABA1C9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50B4923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101335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DFB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499F2D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B92257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DE677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260" w:type="dxa"/>
            <w:noWrap w:val="0"/>
            <w:vAlign w:val="center"/>
          </w:tcPr>
          <w:p w14:paraId="26A6F81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098" w:type="dxa"/>
            <w:noWrap w:val="0"/>
            <w:vAlign w:val="center"/>
          </w:tcPr>
          <w:p w14:paraId="2E0096A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55D26A5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24A0F2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0723363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A10B94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46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18C412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42E1D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843F0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60" w:type="dxa"/>
            <w:noWrap w:val="0"/>
            <w:vAlign w:val="center"/>
          </w:tcPr>
          <w:p w14:paraId="5869DB0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098" w:type="dxa"/>
            <w:noWrap w:val="0"/>
            <w:vAlign w:val="center"/>
          </w:tcPr>
          <w:p w14:paraId="00B8506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4856771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3520044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EE9F06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167A1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2F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EA57E6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90D9BE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348E9E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D474C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CA078A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60" w:type="dxa"/>
            <w:noWrap w:val="0"/>
            <w:vAlign w:val="center"/>
          </w:tcPr>
          <w:p w14:paraId="38C7BE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助推全市经济发展</w:t>
            </w:r>
          </w:p>
        </w:tc>
        <w:tc>
          <w:tcPr>
            <w:tcW w:w="1098" w:type="dxa"/>
            <w:noWrap w:val="0"/>
            <w:vAlign w:val="center"/>
          </w:tcPr>
          <w:p w14:paraId="3E038E0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BBBD2C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6BC07A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3DA28B1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3BB47B8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882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912799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04BFBE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AA9334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BDE51D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60" w:type="dxa"/>
            <w:noWrap w:val="0"/>
            <w:vAlign w:val="center"/>
          </w:tcPr>
          <w:p w14:paraId="40FE3EC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提高委员履职能力</w:t>
            </w:r>
          </w:p>
        </w:tc>
        <w:tc>
          <w:tcPr>
            <w:tcW w:w="1098" w:type="dxa"/>
            <w:noWrap w:val="0"/>
            <w:vAlign w:val="center"/>
          </w:tcPr>
          <w:p w14:paraId="3D0D04A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2BC38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79BCC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9E6420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4926ED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CB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E0ECD9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0F4BD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FC9A39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065750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60" w:type="dxa"/>
            <w:noWrap w:val="0"/>
            <w:vAlign w:val="center"/>
          </w:tcPr>
          <w:p w14:paraId="225772C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098" w:type="dxa"/>
            <w:noWrap w:val="0"/>
            <w:vAlign w:val="center"/>
          </w:tcPr>
          <w:p w14:paraId="4065F6B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3B7C27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AC94D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00FC24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211ABD2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D5E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7E3CC4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6E0E21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6E640A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60" w:type="dxa"/>
            <w:noWrap w:val="0"/>
            <w:vAlign w:val="center"/>
          </w:tcPr>
          <w:p w14:paraId="4E53A28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提高</w:t>
            </w:r>
            <w:r>
              <w:rPr>
                <w:rFonts w:hint="eastAsia" w:ascii="仿宋" w:hAnsi="仿宋" w:eastAsia="仿宋" w:cs="仿宋"/>
                <w:color w:val="000000"/>
                <w:kern w:val="0"/>
                <w:sz w:val="20"/>
                <w:szCs w:val="20"/>
                <w:lang w:val="en-US" w:eastAsia="zh-CN"/>
              </w:rPr>
              <w:t>委员履职水平</w:t>
            </w:r>
          </w:p>
        </w:tc>
        <w:tc>
          <w:tcPr>
            <w:tcW w:w="1098" w:type="dxa"/>
            <w:noWrap w:val="0"/>
            <w:vAlign w:val="center"/>
          </w:tcPr>
          <w:p w14:paraId="76142A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DA02F6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E5A9CC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29EB61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8238A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991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3D01B3C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B62C35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5B26F2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020F7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4C146A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60" w:type="dxa"/>
            <w:noWrap w:val="0"/>
            <w:vAlign w:val="center"/>
          </w:tcPr>
          <w:p w14:paraId="7394B82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委员满意度</w:t>
            </w:r>
          </w:p>
        </w:tc>
        <w:tc>
          <w:tcPr>
            <w:tcW w:w="1098" w:type="dxa"/>
            <w:noWrap w:val="0"/>
            <w:vAlign w:val="center"/>
          </w:tcPr>
          <w:p w14:paraId="04B34BA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3596EDB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3F1746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7CED12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C4A7A9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A1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3A07AB7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427F7A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27443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594EB1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DCBF84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13705AE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附件3-4</w:t>
      </w:r>
    </w:p>
    <w:p w14:paraId="44B40A7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90"/>
        <w:gridCol w:w="1068"/>
        <w:gridCol w:w="1134"/>
        <w:gridCol w:w="828"/>
        <w:gridCol w:w="873"/>
        <w:gridCol w:w="1418"/>
      </w:tblGrid>
      <w:tr w14:paraId="1176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56C3D2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4C8584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244CC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委员工作室建设和运行经费　</w:t>
            </w:r>
          </w:p>
        </w:tc>
      </w:tr>
      <w:tr w14:paraId="7F73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17AD0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5B55B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5A748E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EE698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294F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4C416C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57869B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90" w:type="dxa"/>
            <w:noWrap w:val="0"/>
            <w:vAlign w:val="center"/>
          </w:tcPr>
          <w:p w14:paraId="056E6A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9967D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68" w:type="dxa"/>
            <w:noWrap w:val="0"/>
            <w:vAlign w:val="center"/>
          </w:tcPr>
          <w:p w14:paraId="172879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A1726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71438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62268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7E83D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6EA52C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6C16F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832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1DA4E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0D11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90" w:type="dxa"/>
            <w:noWrap w:val="0"/>
            <w:vAlign w:val="center"/>
          </w:tcPr>
          <w:p w14:paraId="7CA7BD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68" w:type="dxa"/>
            <w:noWrap w:val="0"/>
            <w:vAlign w:val="center"/>
          </w:tcPr>
          <w:p w14:paraId="3A117B0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19</w:t>
            </w:r>
          </w:p>
        </w:tc>
        <w:tc>
          <w:tcPr>
            <w:tcW w:w="1134" w:type="dxa"/>
            <w:noWrap w:val="0"/>
            <w:vAlign w:val="center"/>
          </w:tcPr>
          <w:p w14:paraId="3EF21A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18.92</w:t>
            </w:r>
          </w:p>
        </w:tc>
        <w:tc>
          <w:tcPr>
            <w:tcW w:w="828" w:type="dxa"/>
            <w:noWrap w:val="0"/>
            <w:vAlign w:val="center"/>
          </w:tcPr>
          <w:p w14:paraId="549F90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424F76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94.60%</w:t>
            </w:r>
          </w:p>
        </w:tc>
        <w:tc>
          <w:tcPr>
            <w:tcW w:w="1418" w:type="dxa"/>
            <w:noWrap w:val="0"/>
            <w:vAlign w:val="center"/>
          </w:tcPr>
          <w:p w14:paraId="63B19A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9.46</w:t>
            </w:r>
          </w:p>
        </w:tc>
      </w:tr>
      <w:tr w14:paraId="0319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50CF9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2D1FB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90" w:type="dxa"/>
            <w:noWrap w:val="0"/>
            <w:vAlign w:val="center"/>
          </w:tcPr>
          <w:p w14:paraId="39BD9C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68" w:type="dxa"/>
            <w:noWrap w:val="0"/>
            <w:vAlign w:val="center"/>
          </w:tcPr>
          <w:p w14:paraId="5C6DFA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19</w:t>
            </w:r>
          </w:p>
        </w:tc>
        <w:tc>
          <w:tcPr>
            <w:tcW w:w="1134" w:type="dxa"/>
            <w:noWrap w:val="0"/>
            <w:vAlign w:val="center"/>
          </w:tcPr>
          <w:p w14:paraId="7F2494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18.92</w:t>
            </w:r>
          </w:p>
        </w:tc>
        <w:tc>
          <w:tcPr>
            <w:tcW w:w="828" w:type="dxa"/>
            <w:noWrap w:val="0"/>
            <w:vAlign w:val="center"/>
          </w:tcPr>
          <w:p w14:paraId="44790D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52DE11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94.60%</w:t>
            </w:r>
          </w:p>
        </w:tc>
        <w:tc>
          <w:tcPr>
            <w:tcW w:w="1418" w:type="dxa"/>
            <w:noWrap w:val="0"/>
            <w:vAlign w:val="center"/>
          </w:tcPr>
          <w:p w14:paraId="7F02E1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9.46</w:t>
            </w:r>
          </w:p>
        </w:tc>
      </w:tr>
      <w:tr w14:paraId="4B5E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3D619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2B53DB6">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90" w:type="dxa"/>
            <w:noWrap w:val="0"/>
            <w:vAlign w:val="center"/>
          </w:tcPr>
          <w:p w14:paraId="711E4D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68" w:type="dxa"/>
            <w:noWrap w:val="0"/>
            <w:vAlign w:val="center"/>
          </w:tcPr>
          <w:p w14:paraId="6D4C27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8ACCE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007F22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5AD6D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CBA65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3DE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3AB5B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29D1898">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90" w:type="dxa"/>
            <w:noWrap w:val="0"/>
            <w:vAlign w:val="center"/>
          </w:tcPr>
          <w:p w14:paraId="2B760F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68" w:type="dxa"/>
            <w:noWrap w:val="0"/>
            <w:vAlign w:val="center"/>
          </w:tcPr>
          <w:p w14:paraId="1EABC2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C58B1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7D4D5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C371B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0398C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13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568051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30F2B7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120F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C95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A43A5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4E31BD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主要用于</w:t>
            </w:r>
            <w:r>
              <w:rPr>
                <w:rFonts w:hint="eastAsia" w:ascii="仿宋" w:hAnsi="仿宋" w:eastAsia="仿宋" w:cs="仿宋"/>
                <w:color w:val="000000"/>
                <w:kern w:val="0"/>
                <w:sz w:val="20"/>
                <w:szCs w:val="20"/>
              </w:rPr>
              <w:t>委员工作室建设和运行</w:t>
            </w:r>
            <w:r>
              <w:rPr>
                <w:rFonts w:hint="eastAsia" w:ascii="仿宋" w:hAnsi="仿宋" w:eastAsia="仿宋" w:cs="仿宋"/>
                <w:color w:val="000000"/>
                <w:kern w:val="0"/>
                <w:sz w:val="20"/>
                <w:szCs w:val="20"/>
                <w:lang w:eastAsia="zh-CN"/>
              </w:rPr>
              <w:t>。</w:t>
            </w:r>
          </w:p>
        </w:tc>
        <w:tc>
          <w:tcPr>
            <w:tcW w:w="4253" w:type="dxa"/>
            <w:gridSpan w:val="4"/>
            <w:noWrap w:val="0"/>
            <w:vAlign w:val="center"/>
          </w:tcPr>
          <w:p w14:paraId="558CF7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主要用于</w:t>
            </w:r>
            <w:r>
              <w:rPr>
                <w:rFonts w:hint="eastAsia" w:ascii="仿宋" w:hAnsi="仿宋" w:eastAsia="仿宋" w:cs="仿宋"/>
                <w:color w:val="000000"/>
                <w:kern w:val="0"/>
                <w:sz w:val="20"/>
                <w:szCs w:val="20"/>
              </w:rPr>
              <w:t>委员工作室建设和运行</w:t>
            </w:r>
            <w:r>
              <w:rPr>
                <w:rFonts w:hint="eastAsia" w:ascii="仿宋" w:hAnsi="仿宋" w:eastAsia="仿宋" w:cs="仿宋"/>
                <w:color w:val="000000"/>
                <w:kern w:val="0"/>
                <w:sz w:val="20"/>
                <w:szCs w:val="20"/>
                <w:lang w:eastAsia="zh-CN"/>
              </w:rPr>
              <w:t>。</w:t>
            </w:r>
          </w:p>
        </w:tc>
      </w:tr>
      <w:tr w14:paraId="5BFA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4EFCEAF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03DB6D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07D0CE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8EC580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48E2DE8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19833E1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90" w:type="dxa"/>
            <w:noWrap w:val="0"/>
            <w:vAlign w:val="center"/>
          </w:tcPr>
          <w:p w14:paraId="12CCC9D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68" w:type="dxa"/>
            <w:noWrap w:val="0"/>
            <w:vAlign w:val="center"/>
          </w:tcPr>
          <w:p w14:paraId="66DDC64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783D54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F4F61D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8C6D98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61742F0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6790A8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1B42496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52A8411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F4F5A3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1D5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247E4E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F9B2A9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2A94485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90" w:type="dxa"/>
            <w:noWrap w:val="0"/>
            <w:vAlign w:val="center"/>
          </w:tcPr>
          <w:p w14:paraId="0D6DD93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委员工作室建设和运行经费　</w:t>
            </w:r>
          </w:p>
        </w:tc>
        <w:tc>
          <w:tcPr>
            <w:tcW w:w="1068" w:type="dxa"/>
            <w:noWrap w:val="0"/>
            <w:vAlign w:val="center"/>
          </w:tcPr>
          <w:p w14:paraId="51564793">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19</w:t>
            </w:r>
          </w:p>
        </w:tc>
        <w:tc>
          <w:tcPr>
            <w:tcW w:w="1134" w:type="dxa"/>
            <w:noWrap w:val="0"/>
            <w:vAlign w:val="center"/>
          </w:tcPr>
          <w:p w14:paraId="63F0DF4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18.92</w:t>
            </w:r>
          </w:p>
        </w:tc>
        <w:tc>
          <w:tcPr>
            <w:tcW w:w="828" w:type="dxa"/>
            <w:noWrap w:val="0"/>
            <w:vAlign w:val="center"/>
          </w:tcPr>
          <w:p w14:paraId="172C231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42DB6190">
            <w:pPr>
              <w:keepNext w:val="0"/>
              <w:keepLines w:val="0"/>
              <w:pageBreakBefore w:val="0"/>
              <w:widowControl/>
              <w:kinsoku/>
              <w:wordWrap/>
              <w:overflowPunct/>
              <w:topLinePunct w:val="0"/>
              <w:autoSpaceDE/>
              <w:autoSpaceDN/>
              <w:bidi w:val="0"/>
              <w:adjustRightInd/>
              <w:snapToGrid/>
              <w:spacing w:line="27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3B8516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r>
      <w:tr w14:paraId="749C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5C7B8D3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0CF9D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9E1AC0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90" w:type="dxa"/>
            <w:noWrap w:val="0"/>
            <w:vAlign w:val="center"/>
          </w:tcPr>
          <w:p w14:paraId="3019C59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068" w:type="dxa"/>
            <w:noWrap w:val="0"/>
            <w:vAlign w:val="center"/>
          </w:tcPr>
          <w:p w14:paraId="773573A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A9A386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0E8FEFA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6A32B9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20BF7D0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r>
      <w:tr w14:paraId="5F90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0C7FDC5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B3BA30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A07C55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90" w:type="dxa"/>
            <w:noWrap w:val="0"/>
            <w:vAlign w:val="center"/>
          </w:tcPr>
          <w:p w14:paraId="50941A2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068" w:type="dxa"/>
            <w:noWrap w:val="0"/>
            <w:vAlign w:val="center"/>
          </w:tcPr>
          <w:p w14:paraId="35CC1DD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06881C2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1007F91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3851F4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BB1A7F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r>
      <w:tr w14:paraId="74CD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9744FF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C046AE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0B25A62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02B541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90" w:type="dxa"/>
            <w:noWrap w:val="0"/>
            <w:vAlign w:val="center"/>
          </w:tcPr>
          <w:p w14:paraId="627B854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直管工作室数量</w:t>
            </w:r>
          </w:p>
        </w:tc>
        <w:tc>
          <w:tcPr>
            <w:tcW w:w="1068" w:type="dxa"/>
            <w:noWrap w:val="0"/>
            <w:vAlign w:val="center"/>
          </w:tcPr>
          <w:p w14:paraId="22E889B3">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9个</w:t>
            </w:r>
          </w:p>
        </w:tc>
        <w:tc>
          <w:tcPr>
            <w:tcW w:w="1134" w:type="dxa"/>
            <w:noWrap w:val="0"/>
            <w:vAlign w:val="center"/>
          </w:tcPr>
          <w:p w14:paraId="5665900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9个</w:t>
            </w:r>
          </w:p>
        </w:tc>
        <w:tc>
          <w:tcPr>
            <w:tcW w:w="828" w:type="dxa"/>
            <w:noWrap w:val="0"/>
            <w:vAlign w:val="center"/>
          </w:tcPr>
          <w:p w14:paraId="60C795A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B13BD5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03864F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89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721125F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325AC8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AC5CD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90" w:type="dxa"/>
            <w:noWrap w:val="0"/>
            <w:vAlign w:val="center"/>
          </w:tcPr>
          <w:p w14:paraId="4DA0010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068" w:type="dxa"/>
            <w:noWrap w:val="0"/>
            <w:vAlign w:val="center"/>
          </w:tcPr>
          <w:p w14:paraId="33FC9A3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284F7CC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3AC6968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1391C2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CF314A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922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29C09F8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C869E7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535292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90" w:type="dxa"/>
            <w:noWrap w:val="0"/>
            <w:vAlign w:val="center"/>
          </w:tcPr>
          <w:p w14:paraId="1DDACBF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068" w:type="dxa"/>
            <w:noWrap w:val="0"/>
            <w:vAlign w:val="center"/>
          </w:tcPr>
          <w:p w14:paraId="2B58244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3DE1AB8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7775FAD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6E3A8D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9F8603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21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4E6CF0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3E8D63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CAC340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ED5073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76665F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90" w:type="dxa"/>
            <w:noWrap w:val="0"/>
            <w:vAlign w:val="center"/>
          </w:tcPr>
          <w:p w14:paraId="32CFFED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发挥专项资金使用效益</w:t>
            </w:r>
          </w:p>
        </w:tc>
        <w:tc>
          <w:tcPr>
            <w:tcW w:w="1068" w:type="dxa"/>
            <w:noWrap w:val="0"/>
            <w:vAlign w:val="center"/>
          </w:tcPr>
          <w:p w14:paraId="23D0BE6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B4FD9C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664CFCB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5BCF485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3FFC643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9B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E49B3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11A5D0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129C1C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F5EDDD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90" w:type="dxa"/>
            <w:noWrap w:val="0"/>
            <w:vAlign w:val="center"/>
          </w:tcPr>
          <w:p w14:paraId="7AE96ED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社会效益情况</w:t>
            </w:r>
          </w:p>
        </w:tc>
        <w:tc>
          <w:tcPr>
            <w:tcW w:w="1068" w:type="dxa"/>
            <w:noWrap w:val="0"/>
            <w:vAlign w:val="center"/>
          </w:tcPr>
          <w:p w14:paraId="6FA1BD5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196E6A3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81274D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6FD520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ED655C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D3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10F2E4A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ACE7F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85B829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A16BF8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90" w:type="dxa"/>
            <w:noWrap w:val="0"/>
            <w:vAlign w:val="center"/>
          </w:tcPr>
          <w:p w14:paraId="68C11DA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068" w:type="dxa"/>
            <w:noWrap w:val="0"/>
            <w:vAlign w:val="center"/>
          </w:tcPr>
          <w:p w14:paraId="4588564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AF0D7E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D02BF4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4C141CB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3365ECF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C6D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602E0B9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057193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BACECC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90" w:type="dxa"/>
            <w:noWrap w:val="0"/>
            <w:vAlign w:val="center"/>
          </w:tcPr>
          <w:p w14:paraId="628BAD0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可持续效益情况</w:t>
            </w:r>
          </w:p>
        </w:tc>
        <w:tc>
          <w:tcPr>
            <w:tcW w:w="1068" w:type="dxa"/>
            <w:noWrap w:val="0"/>
            <w:vAlign w:val="center"/>
          </w:tcPr>
          <w:p w14:paraId="2B46C1D3">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6039EA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F1B0AD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96FCC6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8F51C2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C4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41CB86D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00FAB1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5F213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1993BC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3E54190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90" w:type="dxa"/>
            <w:noWrap w:val="0"/>
            <w:vAlign w:val="center"/>
          </w:tcPr>
          <w:p w14:paraId="215F0F1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068" w:type="dxa"/>
            <w:noWrap w:val="0"/>
            <w:vAlign w:val="center"/>
          </w:tcPr>
          <w:p w14:paraId="1D4E94C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59F391E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08720DC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1DB7AF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B99709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3F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12D7651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D4BA2D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75C2950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99.46</w:t>
            </w:r>
          </w:p>
        </w:tc>
        <w:tc>
          <w:tcPr>
            <w:tcW w:w="1418" w:type="dxa"/>
            <w:noWrap w:val="0"/>
            <w:vAlign w:val="center"/>
          </w:tcPr>
          <w:p w14:paraId="05811073">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1828C0D6">
      <w:pPr>
        <w:keepNext w:val="0"/>
        <w:keepLines w:val="0"/>
        <w:pageBreakBefore w:val="0"/>
        <w:widowControl w:val="0"/>
        <w:kinsoku/>
        <w:wordWrap/>
        <w:overflowPunct/>
        <w:topLinePunct w:val="0"/>
        <w:autoSpaceDE/>
        <w:autoSpaceDN/>
        <w:bidi w:val="0"/>
        <w:adjustRightInd/>
        <w:snapToGrid/>
        <w:spacing w:line="27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16E2E27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附件3-5</w:t>
      </w:r>
    </w:p>
    <w:p w14:paraId="458A806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75"/>
        <w:gridCol w:w="1083"/>
        <w:gridCol w:w="1134"/>
        <w:gridCol w:w="828"/>
        <w:gridCol w:w="873"/>
        <w:gridCol w:w="1418"/>
      </w:tblGrid>
      <w:tr w14:paraId="008E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FDE24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90745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6DABA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市政协视频会议系统经费　</w:t>
            </w:r>
          </w:p>
        </w:tc>
      </w:tr>
      <w:tr w14:paraId="0310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1661D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765D1A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4BC3D1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3AD33A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44F8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17E3A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164A56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75" w:type="dxa"/>
            <w:noWrap w:val="0"/>
            <w:vAlign w:val="center"/>
          </w:tcPr>
          <w:p w14:paraId="732F06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754EE9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83" w:type="dxa"/>
            <w:noWrap w:val="0"/>
            <w:vAlign w:val="center"/>
          </w:tcPr>
          <w:p w14:paraId="7B244F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ED797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18F39E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7C40F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10F03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9AE33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62E717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AF8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3A89D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257E4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75" w:type="dxa"/>
            <w:noWrap w:val="0"/>
            <w:vAlign w:val="center"/>
          </w:tcPr>
          <w:p w14:paraId="616884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83" w:type="dxa"/>
            <w:noWrap w:val="0"/>
            <w:vAlign w:val="center"/>
          </w:tcPr>
          <w:p w14:paraId="61F087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34" w:type="dxa"/>
            <w:noWrap w:val="0"/>
            <w:vAlign w:val="center"/>
          </w:tcPr>
          <w:p w14:paraId="436DA2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28" w:type="dxa"/>
            <w:noWrap w:val="0"/>
            <w:vAlign w:val="center"/>
          </w:tcPr>
          <w:p w14:paraId="293713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64C081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69AF1E43">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20FD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43EA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017EE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75" w:type="dxa"/>
            <w:noWrap w:val="0"/>
            <w:vAlign w:val="center"/>
          </w:tcPr>
          <w:p w14:paraId="6F1C93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83" w:type="dxa"/>
            <w:noWrap w:val="0"/>
            <w:vAlign w:val="center"/>
          </w:tcPr>
          <w:p w14:paraId="7DBDB2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34" w:type="dxa"/>
            <w:noWrap w:val="0"/>
            <w:vAlign w:val="center"/>
          </w:tcPr>
          <w:p w14:paraId="725528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28" w:type="dxa"/>
            <w:noWrap w:val="0"/>
            <w:vAlign w:val="center"/>
          </w:tcPr>
          <w:p w14:paraId="3F9A08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73" w:type="dxa"/>
            <w:noWrap w:val="0"/>
            <w:vAlign w:val="center"/>
          </w:tcPr>
          <w:p w14:paraId="05CDC0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4123D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10</w:t>
            </w:r>
          </w:p>
        </w:tc>
      </w:tr>
      <w:tr w14:paraId="671B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16CC2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1D1E356">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75" w:type="dxa"/>
            <w:noWrap w:val="0"/>
            <w:vAlign w:val="center"/>
          </w:tcPr>
          <w:p w14:paraId="75C32D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83" w:type="dxa"/>
            <w:noWrap w:val="0"/>
            <w:vAlign w:val="center"/>
          </w:tcPr>
          <w:p w14:paraId="317F8D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0B42C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39EB8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59BA9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061B2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DF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4839A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CC95686">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75" w:type="dxa"/>
            <w:noWrap w:val="0"/>
            <w:vAlign w:val="center"/>
          </w:tcPr>
          <w:p w14:paraId="2A94E1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83" w:type="dxa"/>
            <w:noWrap w:val="0"/>
            <w:vAlign w:val="center"/>
          </w:tcPr>
          <w:p w14:paraId="721FF0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22955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8F725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D734B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AB6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0EC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5C381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352C28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45CC7A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DD7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345EC94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683802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主要用于开展</w:t>
            </w:r>
            <w:r>
              <w:rPr>
                <w:rFonts w:hint="eastAsia" w:ascii="仿宋" w:hAnsi="仿宋" w:eastAsia="仿宋" w:cs="仿宋"/>
                <w:color w:val="000000"/>
                <w:kern w:val="0"/>
                <w:sz w:val="20"/>
                <w:szCs w:val="20"/>
              </w:rPr>
              <w:t>市政协视频会议系统</w:t>
            </w:r>
            <w:r>
              <w:rPr>
                <w:rFonts w:hint="eastAsia" w:ascii="仿宋" w:hAnsi="仿宋" w:eastAsia="仿宋" w:cs="仿宋"/>
                <w:color w:val="000000"/>
                <w:kern w:val="0"/>
                <w:sz w:val="20"/>
                <w:szCs w:val="20"/>
                <w:lang w:eastAsia="zh-CN"/>
              </w:rPr>
              <w:t>工作</w:t>
            </w:r>
            <w:r>
              <w:rPr>
                <w:rFonts w:hint="eastAsia" w:ascii="仿宋" w:hAnsi="仿宋" w:eastAsia="仿宋" w:cs="仿宋"/>
                <w:color w:val="000000"/>
                <w:kern w:val="0"/>
                <w:sz w:val="20"/>
                <w:szCs w:val="20"/>
              </w:rPr>
              <w:t>　</w:t>
            </w:r>
          </w:p>
        </w:tc>
        <w:tc>
          <w:tcPr>
            <w:tcW w:w="4253" w:type="dxa"/>
            <w:gridSpan w:val="4"/>
            <w:noWrap w:val="0"/>
            <w:vAlign w:val="center"/>
          </w:tcPr>
          <w:p w14:paraId="5587FB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主要用于开展</w:t>
            </w:r>
            <w:r>
              <w:rPr>
                <w:rFonts w:hint="eastAsia" w:ascii="仿宋" w:hAnsi="仿宋" w:eastAsia="仿宋" w:cs="仿宋"/>
                <w:color w:val="000000"/>
                <w:kern w:val="0"/>
                <w:sz w:val="20"/>
                <w:szCs w:val="20"/>
              </w:rPr>
              <w:t>市政协视频会议系统</w:t>
            </w:r>
            <w:r>
              <w:rPr>
                <w:rFonts w:hint="eastAsia" w:ascii="仿宋" w:hAnsi="仿宋" w:eastAsia="仿宋" w:cs="仿宋"/>
                <w:color w:val="000000"/>
                <w:kern w:val="0"/>
                <w:sz w:val="20"/>
                <w:szCs w:val="20"/>
                <w:lang w:eastAsia="zh-CN"/>
              </w:rPr>
              <w:t>工作</w:t>
            </w:r>
            <w:r>
              <w:rPr>
                <w:rFonts w:hint="eastAsia" w:ascii="仿宋" w:hAnsi="仿宋" w:eastAsia="仿宋" w:cs="仿宋"/>
                <w:color w:val="000000"/>
                <w:kern w:val="0"/>
                <w:sz w:val="20"/>
                <w:szCs w:val="20"/>
              </w:rPr>
              <w:t>　</w:t>
            </w:r>
          </w:p>
        </w:tc>
      </w:tr>
      <w:tr w14:paraId="0011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590923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739FC7D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D82C1C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93199F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7117FAB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0E33A54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75" w:type="dxa"/>
            <w:noWrap w:val="0"/>
            <w:vAlign w:val="center"/>
          </w:tcPr>
          <w:p w14:paraId="264BE7B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83" w:type="dxa"/>
            <w:noWrap w:val="0"/>
            <w:vAlign w:val="center"/>
          </w:tcPr>
          <w:p w14:paraId="5888987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8EE09B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348BAA1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81CBA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42A322E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6E66493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6A9BDB6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83AE65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D483E9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1F5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70D0CA5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6EAFF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795F48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75" w:type="dxa"/>
            <w:noWrap w:val="0"/>
            <w:vAlign w:val="center"/>
          </w:tcPr>
          <w:p w14:paraId="35277D7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视频会议系统经费　</w:t>
            </w:r>
          </w:p>
        </w:tc>
        <w:tc>
          <w:tcPr>
            <w:tcW w:w="1083" w:type="dxa"/>
            <w:noWrap w:val="0"/>
            <w:vAlign w:val="center"/>
          </w:tcPr>
          <w:p w14:paraId="4EAC4C37">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1134" w:type="dxa"/>
            <w:noWrap w:val="0"/>
            <w:vAlign w:val="center"/>
          </w:tcPr>
          <w:p w14:paraId="1EEDC0A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28" w:type="dxa"/>
            <w:noWrap w:val="0"/>
            <w:vAlign w:val="center"/>
          </w:tcPr>
          <w:p w14:paraId="269CAF5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51052225">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10 </w:t>
            </w:r>
          </w:p>
        </w:tc>
        <w:tc>
          <w:tcPr>
            <w:tcW w:w="1418" w:type="dxa"/>
            <w:noWrap w:val="0"/>
            <w:vAlign w:val="center"/>
          </w:tcPr>
          <w:p w14:paraId="2916AA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18AE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7996A94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5DA2D0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994D64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75" w:type="dxa"/>
            <w:noWrap w:val="0"/>
            <w:vAlign w:val="center"/>
          </w:tcPr>
          <w:p w14:paraId="6117E7F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083" w:type="dxa"/>
            <w:noWrap w:val="0"/>
            <w:vAlign w:val="center"/>
          </w:tcPr>
          <w:p w14:paraId="4497EB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83097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296D792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0293F19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C9BBB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482F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2BE132D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56DA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217FB6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75" w:type="dxa"/>
            <w:noWrap w:val="0"/>
            <w:vAlign w:val="center"/>
          </w:tcPr>
          <w:p w14:paraId="0185683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083" w:type="dxa"/>
            <w:noWrap w:val="0"/>
            <w:vAlign w:val="center"/>
          </w:tcPr>
          <w:p w14:paraId="2975BE4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BCC52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1F8818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647CD9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0718C5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0CBB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noWrap w:val="0"/>
            <w:vAlign w:val="center"/>
          </w:tcPr>
          <w:p w14:paraId="3AE3B6D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04F443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9BF109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237A65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75" w:type="dxa"/>
            <w:noWrap w:val="0"/>
            <w:vAlign w:val="center"/>
          </w:tcPr>
          <w:p w14:paraId="39BEF44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定期检修</w:t>
            </w:r>
          </w:p>
        </w:tc>
        <w:tc>
          <w:tcPr>
            <w:tcW w:w="1083" w:type="dxa"/>
            <w:noWrap w:val="0"/>
            <w:vAlign w:val="center"/>
          </w:tcPr>
          <w:p w14:paraId="26F41A1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1134" w:type="dxa"/>
            <w:noWrap w:val="0"/>
            <w:vAlign w:val="center"/>
          </w:tcPr>
          <w:p w14:paraId="1BDD0A7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828" w:type="dxa"/>
            <w:noWrap w:val="0"/>
            <w:vAlign w:val="center"/>
          </w:tcPr>
          <w:p w14:paraId="0B7FE7B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545CF5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52D705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D8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18FA70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A02D9B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173520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75" w:type="dxa"/>
            <w:noWrap w:val="0"/>
            <w:vAlign w:val="center"/>
          </w:tcPr>
          <w:p w14:paraId="4E4C635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视频会议系统故障率</w:t>
            </w:r>
          </w:p>
        </w:tc>
        <w:tc>
          <w:tcPr>
            <w:tcW w:w="1083" w:type="dxa"/>
            <w:noWrap w:val="0"/>
            <w:vAlign w:val="center"/>
          </w:tcPr>
          <w:p w14:paraId="194DC18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134" w:type="dxa"/>
            <w:noWrap w:val="0"/>
            <w:vAlign w:val="center"/>
          </w:tcPr>
          <w:p w14:paraId="581EEDF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828" w:type="dxa"/>
            <w:noWrap w:val="0"/>
            <w:vAlign w:val="center"/>
          </w:tcPr>
          <w:p w14:paraId="3E47F79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75DF9FC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280082C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AE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4A3E8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6FF187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1F42F6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275" w:type="dxa"/>
            <w:noWrap w:val="0"/>
            <w:vAlign w:val="center"/>
          </w:tcPr>
          <w:p w14:paraId="37D3513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083" w:type="dxa"/>
            <w:noWrap w:val="0"/>
            <w:vAlign w:val="center"/>
          </w:tcPr>
          <w:p w14:paraId="5B2FD52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5586694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39B6AD2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1D42F71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5B78BC3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04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E6457B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C76FD7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D5C52B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75" w:type="dxa"/>
            <w:noWrap w:val="0"/>
            <w:vAlign w:val="center"/>
          </w:tcPr>
          <w:p w14:paraId="7A20838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083" w:type="dxa"/>
            <w:noWrap w:val="0"/>
            <w:vAlign w:val="center"/>
          </w:tcPr>
          <w:p w14:paraId="29D9B7D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54D9C29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448ABB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E97D4F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14F862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83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94D553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8CC1C6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F20742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A665E2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C3EFB6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75" w:type="dxa"/>
            <w:noWrap w:val="0"/>
            <w:vAlign w:val="center"/>
          </w:tcPr>
          <w:p w14:paraId="22AA253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发挥专项资金使用效益</w:t>
            </w:r>
          </w:p>
        </w:tc>
        <w:tc>
          <w:tcPr>
            <w:tcW w:w="1083" w:type="dxa"/>
            <w:noWrap w:val="0"/>
            <w:vAlign w:val="center"/>
          </w:tcPr>
          <w:p w14:paraId="1131CD9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D4B57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DA45E9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4D150DC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5F56F6E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C7D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2B9026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1657E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87AC68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AE6752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75" w:type="dxa"/>
            <w:noWrap w:val="0"/>
            <w:vAlign w:val="center"/>
          </w:tcPr>
          <w:p w14:paraId="238A5A9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保障视频会议正常</w:t>
            </w:r>
            <w:r>
              <w:rPr>
                <w:rFonts w:hint="eastAsia" w:ascii="仿宋" w:hAnsi="仿宋" w:eastAsia="仿宋" w:cs="仿宋"/>
                <w:color w:val="000000"/>
                <w:kern w:val="0"/>
                <w:sz w:val="20"/>
                <w:szCs w:val="20"/>
                <w:lang w:eastAsia="zh-CN"/>
              </w:rPr>
              <w:t>开展</w:t>
            </w:r>
          </w:p>
        </w:tc>
        <w:tc>
          <w:tcPr>
            <w:tcW w:w="1083" w:type="dxa"/>
            <w:noWrap w:val="0"/>
            <w:vAlign w:val="center"/>
          </w:tcPr>
          <w:p w14:paraId="62AA53A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09ABDA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D411FD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361F9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7EAEE0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4E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599947D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048DC2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4C60D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5C79566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75" w:type="dxa"/>
            <w:noWrap w:val="0"/>
            <w:vAlign w:val="center"/>
          </w:tcPr>
          <w:p w14:paraId="4FD908B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083" w:type="dxa"/>
            <w:noWrap w:val="0"/>
            <w:vAlign w:val="center"/>
          </w:tcPr>
          <w:p w14:paraId="2F7139A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18F122D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777A07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15AE9AF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D9082B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65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6B15E70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30E159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76170B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75" w:type="dxa"/>
            <w:noWrap w:val="0"/>
            <w:vAlign w:val="center"/>
          </w:tcPr>
          <w:p w14:paraId="5DDCF63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持续推动工作开展</w:t>
            </w:r>
          </w:p>
        </w:tc>
        <w:tc>
          <w:tcPr>
            <w:tcW w:w="1083" w:type="dxa"/>
            <w:noWrap w:val="0"/>
            <w:vAlign w:val="center"/>
          </w:tcPr>
          <w:p w14:paraId="115A3F2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905F7A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1EB913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AF2258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ECB6DC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0C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103344E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70B36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5FA939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39C24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4C89D60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75" w:type="dxa"/>
            <w:noWrap w:val="0"/>
            <w:vAlign w:val="center"/>
          </w:tcPr>
          <w:p w14:paraId="08A46E0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083" w:type="dxa"/>
            <w:noWrap w:val="0"/>
            <w:vAlign w:val="center"/>
          </w:tcPr>
          <w:p w14:paraId="4A2655F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63D5BA2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5E4D47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C21031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9C93FF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81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27BA364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65452B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D65FAA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79BB1A4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B6485E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3CE96FF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附件3-6</w:t>
      </w:r>
    </w:p>
    <w:p w14:paraId="7E5F3217">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30"/>
        <w:gridCol w:w="1128"/>
        <w:gridCol w:w="1134"/>
        <w:gridCol w:w="828"/>
        <w:gridCol w:w="873"/>
        <w:gridCol w:w="1418"/>
      </w:tblGrid>
      <w:tr w14:paraId="5A05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6A847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53943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1F25C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改善生态环境专项民主监督经费　</w:t>
            </w:r>
          </w:p>
        </w:tc>
      </w:tr>
      <w:tr w14:paraId="6A08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137E56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2CECFA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698A65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FB687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7AB4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7812E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76CDEE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30" w:type="dxa"/>
            <w:noWrap w:val="0"/>
            <w:vAlign w:val="center"/>
          </w:tcPr>
          <w:p w14:paraId="357368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F1D8C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28" w:type="dxa"/>
            <w:noWrap w:val="0"/>
            <w:vAlign w:val="center"/>
          </w:tcPr>
          <w:p w14:paraId="68462C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46136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6A191D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7CF42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ABBCD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4AB64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28F22C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111C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FA179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8D3E3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30" w:type="dxa"/>
            <w:noWrap w:val="0"/>
            <w:vAlign w:val="center"/>
          </w:tcPr>
          <w:p w14:paraId="3E79A6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128" w:type="dxa"/>
            <w:noWrap w:val="0"/>
            <w:vAlign w:val="center"/>
          </w:tcPr>
          <w:p w14:paraId="3AA2F9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134" w:type="dxa"/>
            <w:noWrap w:val="0"/>
            <w:vAlign w:val="center"/>
          </w:tcPr>
          <w:p w14:paraId="5B7989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14.98</w:t>
            </w:r>
          </w:p>
        </w:tc>
        <w:tc>
          <w:tcPr>
            <w:tcW w:w="828" w:type="dxa"/>
            <w:noWrap w:val="0"/>
            <w:vAlign w:val="center"/>
          </w:tcPr>
          <w:p w14:paraId="60ED6F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6FE987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99.87%</w:t>
            </w:r>
          </w:p>
        </w:tc>
        <w:tc>
          <w:tcPr>
            <w:tcW w:w="1418" w:type="dxa"/>
            <w:noWrap w:val="0"/>
            <w:vAlign w:val="center"/>
          </w:tcPr>
          <w:p w14:paraId="6C5114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r>
      <w:tr w14:paraId="616F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56DB9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72D85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30" w:type="dxa"/>
            <w:noWrap w:val="0"/>
            <w:vAlign w:val="center"/>
          </w:tcPr>
          <w:p w14:paraId="4871BC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128" w:type="dxa"/>
            <w:noWrap w:val="0"/>
            <w:vAlign w:val="center"/>
          </w:tcPr>
          <w:p w14:paraId="31E653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134" w:type="dxa"/>
            <w:noWrap w:val="0"/>
            <w:vAlign w:val="center"/>
          </w:tcPr>
          <w:p w14:paraId="0BBA37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14.98</w:t>
            </w:r>
          </w:p>
        </w:tc>
        <w:tc>
          <w:tcPr>
            <w:tcW w:w="828" w:type="dxa"/>
            <w:noWrap w:val="0"/>
            <w:vAlign w:val="center"/>
          </w:tcPr>
          <w:p w14:paraId="6FF197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62BC5B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99.87%</w:t>
            </w:r>
          </w:p>
        </w:tc>
        <w:tc>
          <w:tcPr>
            <w:tcW w:w="1418" w:type="dxa"/>
            <w:noWrap w:val="0"/>
            <w:vAlign w:val="center"/>
          </w:tcPr>
          <w:p w14:paraId="257EA7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r>
      <w:tr w14:paraId="20D6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D5FD6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024EDE9">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30" w:type="dxa"/>
            <w:noWrap w:val="0"/>
            <w:vAlign w:val="center"/>
          </w:tcPr>
          <w:p w14:paraId="3EACDA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04382B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372532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C6E0D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E7B94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282F8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781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3C57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12A4986">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30" w:type="dxa"/>
            <w:noWrap w:val="0"/>
            <w:vAlign w:val="center"/>
          </w:tcPr>
          <w:p w14:paraId="68E430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340C5C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7FC695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4FED9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A2CFE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CC30D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EE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6F02E4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36D8D3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ED966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F4D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C907E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46D6B0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开展改善生态环境专项民主监督工作　　</w:t>
            </w:r>
          </w:p>
        </w:tc>
        <w:tc>
          <w:tcPr>
            <w:tcW w:w="4253" w:type="dxa"/>
            <w:gridSpan w:val="4"/>
            <w:noWrap w:val="0"/>
            <w:vAlign w:val="center"/>
          </w:tcPr>
          <w:p w14:paraId="7A62A5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开展改善生态环境专项民主监督工作</w:t>
            </w:r>
          </w:p>
        </w:tc>
      </w:tr>
      <w:tr w14:paraId="2A61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64E926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AA17BF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D692EC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753D56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424BF5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3BFBEC3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30" w:type="dxa"/>
            <w:noWrap w:val="0"/>
            <w:vAlign w:val="center"/>
          </w:tcPr>
          <w:p w14:paraId="458F974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28" w:type="dxa"/>
            <w:noWrap w:val="0"/>
            <w:vAlign w:val="center"/>
          </w:tcPr>
          <w:p w14:paraId="371D07A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2A16EFA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211DA96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00050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105515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0F49112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1EC1D2D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9B6408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CDD6E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1F6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0BB9420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3EB800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041EA17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30" w:type="dxa"/>
            <w:noWrap w:val="0"/>
            <w:vAlign w:val="center"/>
          </w:tcPr>
          <w:p w14:paraId="659EB5A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改善生态环境专项民主监督经费　</w:t>
            </w:r>
          </w:p>
        </w:tc>
        <w:tc>
          <w:tcPr>
            <w:tcW w:w="1128" w:type="dxa"/>
            <w:noWrap w:val="0"/>
            <w:vAlign w:val="center"/>
          </w:tcPr>
          <w:p w14:paraId="22CC0E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15</w:t>
            </w:r>
          </w:p>
        </w:tc>
        <w:tc>
          <w:tcPr>
            <w:tcW w:w="1134" w:type="dxa"/>
            <w:noWrap w:val="0"/>
            <w:vAlign w:val="center"/>
          </w:tcPr>
          <w:p w14:paraId="47E8AA9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14.98</w:t>
            </w:r>
          </w:p>
        </w:tc>
        <w:tc>
          <w:tcPr>
            <w:tcW w:w="828" w:type="dxa"/>
            <w:noWrap w:val="0"/>
            <w:vAlign w:val="center"/>
          </w:tcPr>
          <w:p w14:paraId="5B68863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67D9DBD0">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9 </w:t>
            </w:r>
          </w:p>
        </w:tc>
        <w:tc>
          <w:tcPr>
            <w:tcW w:w="1418" w:type="dxa"/>
            <w:noWrap w:val="0"/>
            <w:vAlign w:val="center"/>
          </w:tcPr>
          <w:p w14:paraId="377CD83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6C79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916739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366DFD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413FF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30" w:type="dxa"/>
            <w:noWrap w:val="0"/>
            <w:vAlign w:val="center"/>
          </w:tcPr>
          <w:p w14:paraId="25220C9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128" w:type="dxa"/>
            <w:noWrap w:val="0"/>
            <w:vAlign w:val="center"/>
          </w:tcPr>
          <w:p w14:paraId="2218E61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4102221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7E15852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6C1267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AFAF94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4FA0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16FEC52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A5842A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CBF4F5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30" w:type="dxa"/>
            <w:noWrap w:val="0"/>
            <w:vAlign w:val="center"/>
          </w:tcPr>
          <w:p w14:paraId="7787D26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128" w:type="dxa"/>
            <w:noWrap w:val="0"/>
            <w:vAlign w:val="center"/>
          </w:tcPr>
          <w:p w14:paraId="332C07E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345ED2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6DB284C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AE2AF5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A40667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1BD9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29190BF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053DF7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B04B1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2559FB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数量指标</w:t>
            </w:r>
          </w:p>
        </w:tc>
        <w:tc>
          <w:tcPr>
            <w:tcW w:w="1230" w:type="dxa"/>
            <w:noWrap w:val="0"/>
            <w:vAlign w:val="center"/>
          </w:tcPr>
          <w:p w14:paraId="4678C66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民主监督议题</w:t>
            </w:r>
          </w:p>
        </w:tc>
        <w:tc>
          <w:tcPr>
            <w:tcW w:w="1128" w:type="dxa"/>
            <w:noWrap w:val="0"/>
            <w:vAlign w:val="center"/>
          </w:tcPr>
          <w:p w14:paraId="45E9837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6个</w:t>
            </w:r>
          </w:p>
        </w:tc>
        <w:tc>
          <w:tcPr>
            <w:tcW w:w="1134" w:type="dxa"/>
            <w:noWrap w:val="0"/>
            <w:vAlign w:val="center"/>
          </w:tcPr>
          <w:p w14:paraId="188B899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6个</w:t>
            </w:r>
          </w:p>
        </w:tc>
        <w:tc>
          <w:tcPr>
            <w:tcW w:w="828" w:type="dxa"/>
            <w:noWrap w:val="0"/>
            <w:vAlign w:val="center"/>
          </w:tcPr>
          <w:p w14:paraId="02388E5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10</w:t>
            </w:r>
          </w:p>
        </w:tc>
        <w:tc>
          <w:tcPr>
            <w:tcW w:w="873" w:type="dxa"/>
            <w:noWrap w:val="0"/>
            <w:vAlign w:val="center"/>
          </w:tcPr>
          <w:p w14:paraId="393ADB7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10</w:t>
            </w:r>
          </w:p>
        </w:tc>
        <w:tc>
          <w:tcPr>
            <w:tcW w:w="1418" w:type="dxa"/>
            <w:noWrap w:val="0"/>
            <w:vAlign w:val="center"/>
          </w:tcPr>
          <w:p w14:paraId="0775A33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r>
      <w:tr w14:paraId="787D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479ED7B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6DCFC3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A73C78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30" w:type="dxa"/>
            <w:noWrap w:val="0"/>
            <w:vAlign w:val="center"/>
          </w:tcPr>
          <w:p w14:paraId="739F85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128" w:type="dxa"/>
            <w:noWrap w:val="0"/>
            <w:vAlign w:val="center"/>
          </w:tcPr>
          <w:p w14:paraId="1C3D19B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6203CAE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1AA5D3C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018C8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CC5F5F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89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D41651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C4ADF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F13A43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30" w:type="dxa"/>
            <w:noWrap w:val="0"/>
            <w:vAlign w:val="center"/>
          </w:tcPr>
          <w:p w14:paraId="162F2F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128" w:type="dxa"/>
            <w:noWrap w:val="0"/>
            <w:vAlign w:val="center"/>
          </w:tcPr>
          <w:p w14:paraId="7D76529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066B433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5F31C97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08FFF5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404A7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5B6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A2B06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A6244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1E45E4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FED7FF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4B4663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0222750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发挥专项资金使用效益</w:t>
            </w:r>
          </w:p>
        </w:tc>
        <w:tc>
          <w:tcPr>
            <w:tcW w:w="1128" w:type="dxa"/>
            <w:noWrap w:val="0"/>
            <w:vAlign w:val="center"/>
          </w:tcPr>
          <w:p w14:paraId="57680C4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5E0DC4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43E324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4F87CB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17A3CE6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733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A09B5C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1ACB40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8843EB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BAF906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77CA794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助力经济社会发展</w:t>
            </w:r>
          </w:p>
        </w:tc>
        <w:tc>
          <w:tcPr>
            <w:tcW w:w="1128" w:type="dxa"/>
            <w:noWrap w:val="0"/>
            <w:vAlign w:val="center"/>
          </w:tcPr>
          <w:p w14:paraId="1AE1F6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8C92C2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A9A934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0B608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393A3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7B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012183B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93F02D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CB96FC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6F9E21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21FC2E4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推动绿色发展</w:t>
            </w:r>
          </w:p>
        </w:tc>
        <w:tc>
          <w:tcPr>
            <w:tcW w:w="1128" w:type="dxa"/>
            <w:noWrap w:val="0"/>
            <w:vAlign w:val="center"/>
          </w:tcPr>
          <w:p w14:paraId="5193491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45FB9D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0AC485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C93160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33894AC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65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75B1E8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801D8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AFBF5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30" w:type="dxa"/>
            <w:noWrap w:val="0"/>
            <w:vAlign w:val="center"/>
          </w:tcPr>
          <w:p w14:paraId="77B7D13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持续发挥作用</w:t>
            </w:r>
          </w:p>
        </w:tc>
        <w:tc>
          <w:tcPr>
            <w:tcW w:w="1128" w:type="dxa"/>
            <w:noWrap w:val="0"/>
            <w:vAlign w:val="center"/>
          </w:tcPr>
          <w:p w14:paraId="5BA2CF2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82C450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14D366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E28D89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476E24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11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035AB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687E98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10A185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FA461F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4CA00E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30" w:type="dxa"/>
            <w:noWrap w:val="0"/>
            <w:vAlign w:val="center"/>
          </w:tcPr>
          <w:p w14:paraId="3DB80B2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群众满意度</w:t>
            </w:r>
          </w:p>
        </w:tc>
        <w:tc>
          <w:tcPr>
            <w:tcW w:w="1128" w:type="dxa"/>
            <w:noWrap w:val="0"/>
            <w:vAlign w:val="center"/>
          </w:tcPr>
          <w:p w14:paraId="52EDDFB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2878387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0FF6C0A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A98E3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50EDD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A3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12C59B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C81CA3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7CD913F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99.99</w:t>
            </w:r>
          </w:p>
        </w:tc>
        <w:tc>
          <w:tcPr>
            <w:tcW w:w="1418" w:type="dxa"/>
            <w:noWrap w:val="0"/>
            <w:vAlign w:val="center"/>
          </w:tcPr>
          <w:p w14:paraId="0106C2E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75C4B5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77939A9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附件3-7</w:t>
      </w:r>
    </w:p>
    <w:p w14:paraId="701A35FD">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45"/>
        <w:gridCol w:w="1113"/>
        <w:gridCol w:w="1134"/>
        <w:gridCol w:w="828"/>
        <w:gridCol w:w="873"/>
        <w:gridCol w:w="1418"/>
      </w:tblGrid>
      <w:tr w14:paraId="6C78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048E3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721B7C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545026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媒体监督和宣传费用　</w:t>
            </w:r>
          </w:p>
        </w:tc>
      </w:tr>
      <w:tr w14:paraId="2F04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104F11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1AB8B3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c>
          <w:tcPr>
            <w:tcW w:w="1134" w:type="dxa"/>
            <w:noWrap w:val="0"/>
            <w:vAlign w:val="center"/>
          </w:tcPr>
          <w:p w14:paraId="114C1D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5CB1F2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r>
      <w:tr w14:paraId="0648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548003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0FA9C7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45" w:type="dxa"/>
            <w:noWrap w:val="0"/>
            <w:vAlign w:val="center"/>
          </w:tcPr>
          <w:p w14:paraId="78DACE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90CC8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13" w:type="dxa"/>
            <w:noWrap w:val="0"/>
            <w:vAlign w:val="center"/>
          </w:tcPr>
          <w:p w14:paraId="60DC01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5BEE0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3B978F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FD6EB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B3118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6B9C3B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2BBD10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596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D1582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9C816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45" w:type="dxa"/>
            <w:noWrap w:val="0"/>
            <w:vAlign w:val="center"/>
          </w:tcPr>
          <w:p w14:paraId="2211F8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13" w:type="dxa"/>
            <w:noWrap w:val="0"/>
            <w:vAlign w:val="center"/>
          </w:tcPr>
          <w:p w14:paraId="20C610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noWrap w:val="0"/>
            <w:vAlign w:val="center"/>
          </w:tcPr>
          <w:p w14:paraId="5806C5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828" w:type="dxa"/>
            <w:noWrap w:val="0"/>
            <w:vAlign w:val="center"/>
          </w:tcPr>
          <w:p w14:paraId="439DC3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0353F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1B1EBF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1B66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7E3FC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0C7B4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45" w:type="dxa"/>
            <w:noWrap w:val="0"/>
            <w:vAlign w:val="center"/>
          </w:tcPr>
          <w:p w14:paraId="5669AD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13" w:type="dxa"/>
            <w:noWrap w:val="0"/>
            <w:vAlign w:val="center"/>
          </w:tcPr>
          <w:p w14:paraId="4A0B35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noWrap w:val="0"/>
            <w:vAlign w:val="center"/>
          </w:tcPr>
          <w:p w14:paraId="01B15B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828" w:type="dxa"/>
            <w:noWrap w:val="0"/>
            <w:vAlign w:val="center"/>
          </w:tcPr>
          <w:p w14:paraId="6414D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29BADE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79DC75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6537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ABB77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A4FA42B">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45" w:type="dxa"/>
            <w:noWrap w:val="0"/>
            <w:vAlign w:val="center"/>
          </w:tcPr>
          <w:p w14:paraId="686EC1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3" w:type="dxa"/>
            <w:noWrap w:val="0"/>
            <w:vAlign w:val="center"/>
          </w:tcPr>
          <w:p w14:paraId="32427E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6A3CF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4E6C1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B9116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3886E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9E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B99ED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9528F3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45" w:type="dxa"/>
            <w:noWrap w:val="0"/>
            <w:vAlign w:val="center"/>
          </w:tcPr>
          <w:p w14:paraId="05D533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3" w:type="dxa"/>
            <w:noWrap w:val="0"/>
            <w:vAlign w:val="center"/>
          </w:tcPr>
          <w:p w14:paraId="640A55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0256B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9EC89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0A338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9FE81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A0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F6343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0E96C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142CDE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6C2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292D2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75816F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用于开展</w:t>
            </w:r>
            <w:r>
              <w:rPr>
                <w:rFonts w:hint="eastAsia" w:ascii="仿宋" w:hAnsi="仿宋" w:eastAsia="仿宋" w:cs="仿宋"/>
                <w:color w:val="000000"/>
                <w:kern w:val="0"/>
                <w:sz w:val="20"/>
                <w:szCs w:val="20"/>
              </w:rPr>
              <w:t>媒体监督和宣传</w:t>
            </w:r>
            <w:r>
              <w:rPr>
                <w:rFonts w:hint="eastAsia" w:ascii="仿宋" w:hAnsi="仿宋" w:eastAsia="仿宋" w:cs="仿宋"/>
                <w:color w:val="000000"/>
                <w:kern w:val="0"/>
                <w:sz w:val="20"/>
                <w:szCs w:val="20"/>
                <w:lang w:eastAsia="zh-CN"/>
              </w:rPr>
              <w:t>工作</w:t>
            </w:r>
            <w:r>
              <w:rPr>
                <w:rFonts w:hint="eastAsia" w:ascii="仿宋" w:hAnsi="仿宋" w:eastAsia="仿宋" w:cs="仿宋"/>
                <w:color w:val="000000"/>
                <w:kern w:val="0"/>
                <w:sz w:val="20"/>
                <w:szCs w:val="20"/>
              </w:rPr>
              <w:t>　</w:t>
            </w:r>
          </w:p>
        </w:tc>
        <w:tc>
          <w:tcPr>
            <w:tcW w:w="4253" w:type="dxa"/>
            <w:gridSpan w:val="4"/>
            <w:noWrap w:val="0"/>
            <w:vAlign w:val="center"/>
          </w:tcPr>
          <w:p w14:paraId="0ABF41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lang w:eastAsia="zh-CN"/>
              </w:rPr>
              <w:t>用于开展</w:t>
            </w:r>
            <w:r>
              <w:rPr>
                <w:rFonts w:hint="eastAsia" w:ascii="仿宋" w:hAnsi="仿宋" w:eastAsia="仿宋" w:cs="仿宋"/>
                <w:color w:val="000000"/>
                <w:kern w:val="0"/>
                <w:sz w:val="20"/>
                <w:szCs w:val="20"/>
              </w:rPr>
              <w:t>媒体监督和宣传</w:t>
            </w:r>
            <w:r>
              <w:rPr>
                <w:rFonts w:hint="eastAsia" w:ascii="仿宋" w:hAnsi="仿宋" w:eastAsia="仿宋" w:cs="仿宋"/>
                <w:color w:val="000000"/>
                <w:kern w:val="0"/>
                <w:sz w:val="20"/>
                <w:szCs w:val="20"/>
                <w:lang w:eastAsia="zh-CN"/>
              </w:rPr>
              <w:t>工作</w:t>
            </w:r>
            <w:r>
              <w:rPr>
                <w:rFonts w:hint="eastAsia" w:ascii="仿宋" w:hAnsi="仿宋" w:eastAsia="仿宋" w:cs="仿宋"/>
                <w:color w:val="000000"/>
                <w:kern w:val="0"/>
                <w:sz w:val="20"/>
                <w:szCs w:val="20"/>
              </w:rPr>
              <w:t>　</w:t>
            </w:r>
          </w:p>
        </w:tc>
      </w:tr>
      <w:tr w14:paraId="0B60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9CDD50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DA8DD5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562F34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E47CEE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69B346A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339FA1C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45" w:type="dxa"/>
            <w:noWrap w:val="0"/>
            <w:vAlign w:val="center"/>
          </w:tcPr>
          <w:p w14:paraId="4F47411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13" w:type="dxa"/>
            <w:noWrap w:val="0"/>
            <w:vAlign w:val="center"/>
          </w:tcPr>
          <w:p w14:paraId="1BD8376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B98670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228DEA3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D07806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210F9FB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602C13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17290C6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53FF535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8DC70D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39F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7ABD183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181289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7DF274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45" w:type="dxa"/>
            <w:noWrap w:val="0"/>
            <w:vAlign w:val="center"/>
          </w:tcPr>
          <w:p w14:paraId="1BE85B0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媒体监督和宣传费用　</w:t>
            </w:r>
          </w:p>
        </w:tc>
        <w:tc>
          <w:tcPr>
            <w:tcW w:w="1113" w:type="dxa"/>
            <w:noWrap w:val="0"/>
            <w:vAlign w:val="center"/>
          </w:tcPr>
          <w:p w14:paraId="72CAC8D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1134" w:type="dxa"/>
            <w:noWrap w:val="0"/>
            <w:vAlign w:val="center"/>
          </w:tcPr>
          <w:p w14:paraId="224382C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828" w:type="dxa"/>
            <w:noWrap w:val="0"/>
            <w:vAlign w:val="center"/>
          </w:tcPr>
          <w:p w14:paraId="4002B06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68E440D">
            <w:pPr>
              <w:keepNext w:val="0"/>
              <w:keepLines w:val="0"/>
              <w:pageBreakBefore w:val="0"/>
              <w:widowControl/>
              <w:kinsoku/>
              <w:wordWrap/>
              <w:overflowPunct/>
              <w:topLinePunct w:val="0"/>
              <w:autoSpaceDE/>
              <w:autoSpaceDN/>
              <w:bidi w:val="0"/>
              <w:adjustRightInd/>
              <w:snapToGrid/>
              <w:spacing w:line="270" w:lineRule="exact"/>
              <w:ind w:firstLine="200" w:firstLineChars="10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D6F442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r>
      <w:tr w14:paraId="5E94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6ACF0B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08CE7A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EFDBD3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45" w:type="dxa"/>
            <w:noWrap w:val="0"/>
            <w:vAlign w:val="center"/>
          </w:tcPr>
          <w:p w14:paraId="3114910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113" w:type="dxa"/>
            <w:noWrap w:val="0"/>
            <w:vAlign w:val="center"/>
          </w:tcPr>
          <w:p w14:paraId="42E86B1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74BEBC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208BDD1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364748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4023EA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r>
      <w:tr w14:paraId="7599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20670083">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467EEE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FBEB5F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45" w:type="dxa"/>
            <w:noWrap w:val="0"/>
            <w:vAlign w:val="center"/>
          </w:tcPr>
          <w:p w14:paraId="52C7E48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113" w:type="dxa"/>
            <w:noWrap w:val="0"/>
            <w:vAlign w:val="center"/>
          </w:tcPr>
          <w:p w14:paraId="2333A9A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7CF03ED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30FDBF6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76970F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B2E7A7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r>
      <w:tr w14:paraId="258F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A70B4D1">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B6EC78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C9A9E2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DE6C39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45" w:type="dxa"/>
            <w:noWrap w:val="0"/>
            <w:vAlign w:val="center"/>
          </w:tcPr>
          <w:p w14:paraId="738698C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合作媒体数</w:t>
            </w:r>
          </w:p>
        </w:tc>
        <w:tc>
          <w:tcPr>
            <w:tcW w:w="1113" w:type="dxa"/>
            <w:noWrap w:val="0"/>
            <w:vAlign w:val="center"/>
          </w:tcPr>
          <w:p w14:paraId="21F07DE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4个</w:t>
            </w:r>
          </w:p>
        </w:tc>
        <w:tc>
          <w:tcPr>
            <w:tcW w:w="1134" w:type="dxa"/>
            <w:noWrap w:val="0"/>
            <w:vAlign w:val="center"/>
          </w:tcPr>
          <w:p w14:paraId="123F376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4个</w:t>
            </w:r>
          </w:p>
        </w:tc>
        <w:tc>
          <w:tcPr>
            <w:tcW w:w="828" w:type="dxa"/>
            <w:noWrap w:val="0"/>
            <w:vAlign w:val="center"/>
          </w:tcPr>
          <w:p w14:paraId="1D7D9B1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521C6C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0F99AD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23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C893E1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B93FE3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F0B84C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45" w:type="dxa"/>
            <w:noWrap w:val="0"/>
            <w:vAlign w:val="center"/>
          </w:tcPr>
          <w:p w14:paraId="1295A58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113" w:type="dxa"/>
            <w:noWrap w:val="0"/>
            <w:vAlign w:val="center"/>
          </w:tcPr>
          <w:p w14:paraId="7FA8604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6A04EB2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02E648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C238B4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C2966F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B7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6259C6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8EEE8F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5D0FE6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45" w:type="dxa"/>
            <w:noWrap w:val="0"/>
            <w:vAlign w:val="center"/>
          </w:tcPr>
          <w:p w14:paraId="5C1C91A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113" w:type="dxa"/>
            <w:noWrap w:val="0"/>
            <w:vAlign w:val="center"/>
          </w:tcPr>
          <w:p w14:paraId="04BDA9E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05F6545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1BCE439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127367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A0FA2E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1A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07AFFE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CC9A99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31CE8C1">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610CF3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31ADE1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5" w:type="dxa"/>
            <w:noWrap w:val="0"/>
            <w:vAlign w:val="center"/>
          </w:tcPr>
          <w:p w14:paraId="2C6EABC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带动怀化市经济发展</w:t>
            </w:r>
          </w:p>
        </w:tc>
        <w:tc>
          <w:tcPr>
            <w:tcW w:w="1113" w:type="dxa"/>
            <w:noWrap w:val="0"/>
            <w:vAlign w:val="center"/>
          </w:tcPr>
          <w:p w14:paraId="5EA6637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B2F2B4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D9BA5B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5EC60B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ADCBFF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2D8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7414AC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47D349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2BD0ED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04BEE9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5" w:type="dxa"/>
            <w:noWrap w:val="0"/>
            <w:vAlign w:val="center"/>
          </w:tcPr>
          <w:p w14:paraId="60213A3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发挥宣传、舆论引导的重要作用</w:t>
            </w:r>
          </w:p>
        </w:tc>
        <w:tc>
          <w:tcPr>
            <w:tcW w:w="1113" w:type="dxa"/>
            <w:noWrap w:val="0"/>
            <w:vAlign w:val="center"/>
          </w:tcPr>
          <w:p w14:paraId="0E79E02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EC5372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2B49B7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B0208E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D9AD27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BCF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1D32BF2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CDA1AE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2353D6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70F607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5" w:type="dxa"/>
            <w:noWrap w:val="0"/>
            <w:vAlign w:val="center"/>
          </w:tcPr>
          <w:p w14:paraId="1C5AEF5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13" w:type="dxa"/>
            <w:noWrap w:val="0"/>
            <w:vAlign w:val="center"/>
          </w:tcPr>
          <w:p w14:paraId="6DF0C44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1F2CE3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CF7CDA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6A88ECE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31D56A5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8F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448302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1AD276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C62769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45" w:type="dxa"/>
            <w:noWrap w:val="0"/>
            <w:vAlign w:val="center"/>
          </w:tcPr>
          <w:p w14:paraId="2C7B1EC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提升</w:t>
            </w:r>
            <w:r>
              <w:rPr>
                <w:rFonts w:hint="eastAsia" w:ascii="仿宋" w:hAnsi="仿宋" w:eastAsia="仿宋" w:cs="仿宋"/>
                <w:color w:val="000000"/>
                <w:kern w:val="0"/>
                <w:sz w:val="20"/>
                <w:szCs w:val="20"/>
                <w:lang w:eastAsia="zh-CN"/>
              </w:rPr>
              <w:t>市政协影响力</w:t>
            </w:r>
          </w:p>
        </w:tc>
        <w:tc>
          <w:tcPr>
            <w:tcW w:w="1113" w:type="dxa"/>
            <w:noWrap w:val="0"/>
            <w:vAlign w:val="center"/>
          </w:tcPr>
          <w:p w14:paraId="77C997D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21A581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409A0E2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EFBC5C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F259FB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97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298165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2C3BF3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C9F85B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ADEA1A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04BA51F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45" w:type="dxa"/>
            <w:noWrap w:val="0"/>
            <w:vAlign w:val="center"/>
          </w:tcPr>
          <w:p w14:paraId="4F370C2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群众满意度</w:t>
            </w:r>
          </w:p>
        </w:tc>
        <w:tc>
          <w:tcPr>
            <w:tcW w:w="1113" w:type="dxa"/>
            <w:noWrap w:val="0"/>
            <w:vAlign w:val="center"/>
          </w:tcPr>
          <w:p w14:paraId="11DC8F51">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4D74BD9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613D746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DA454C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C94327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D2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35411D9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0ABE20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AD5A73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58E72D1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19A7229">
      <w:pPr>
        <w:keepNext w:val="0"/>
        <w:keepLines w:val="0"/>
        <w:pageBreakBefore w:val="0"/>
        <w:widowControl w:val="0"/>
        <w:kinsoku/>
        <w:wordWrap/>
        <w:overflowPunct/>
        <w:topLinePunct w:val="0"/>
        <w:autoSpaceDE/>
        <w:autoSpaceDN/>
        <w:bidi w:val="0"/>
        <w:adjustRightInd/>
        <w:snapToGrid/>
        <w:spacing w:line="27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02EA932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附件3-8</w:t>
      </w:r>
    </w:p>
    <w:p w14:paraId="0109BBC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5061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07117C8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4E8236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B8C20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委员履职能力培训　</w:t>
            </w:r>
          </w:p>
        </w:tc>
      </w:tr>
      <w:tr w14:paraId="5C7A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FD08A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3068D9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c>
          <w:tcPr>
            <w:tcW w:w="1134" w:type="dxa"/>
            <w:noWrap w:val="0"/>
            <w:vAlign w:val="center"/>
          </w:tcPr>
          <w:p w14:paraId="7ABBE0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1F7A86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r>
      <w:tr w14:paraId="1B30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5B3FB9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0FA421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47971D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931C2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5D5CE8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05555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356E63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E4E1E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7FDD56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6B2E28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A339A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D2F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17CFA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C0605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090191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40</w:t>
            </w:r>
          </w:p>
        </w:tc>
        <w:tc>
          <w:tcPr>
            <w:tcW w:w="1209" w:type="dxa"/>
            <w:noWrap w:val="0"/>
            <w:vAlign w:val="center"/>
          </w:tcPr>
          <w:p w14:paraId="0F51A5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40</w:t>
            </w:r>
          </w:p>
        </w:tc>
        <w:tc>
          <w:tcPr>
            <w:tcW w:w="1134" w:type="dxa"/>
            <w:noWrap w:val="0"/>
            <w:vAlign w:val="center"/>
          </w:tcPr>
          <w:p w14:paraId="618EE2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39.84</w:t>
            </w:r>
          </w:p>
        </w:tc>
        <w:tc>
          <w:tcPr>
            <w:tcW w:w="828" w:type="dxa"/>
            <w:noWrap w:val="0"/>
            <w:vAlign w:val="center"/>
          </w:tcPr>
          <w:p w14:paraId="4187AC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3D8BE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99.60%</w:t>
            </w:r>
          </w:p>
        </w:tc>
        <w:tc>
          <w:tcPr>
            <w:tcW w:w="1418" w:type="dxa"/>
            <w:noWrap w:val="0"/>
            <w:vAlign w:val="center"/>
          </w:tcPr>
          <w:p w14:paraId="7C52FB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9.96</w:t>
            </w:r>
          </w:p>
        </w:tc>
      </w:tr>
      <w:tr w14:paraId="5635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123FA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7BDEF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61D041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40</w:t>
            </w:r>
          </w:p>
        </w:tc>
        <w:tc>
          <w:tcPr>
            <w:tcW w:w="1209" w:type="dxa"/>
            <w:noWrap w:val="0"/>
            <w:vAlign w:val="center"/>
          </w:tcPr>
          <w:p w14:paraId="335440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40</w:t>
            </w:r>
          </w:p>
        </w:tc>
        <w:tc>
          <w:tcPr>
            <w:tcW w:w="1134" w:type="dxa"/>
            <w:noWrap w:val="0"/>
            <w:vAlign w:val="center"/>
          </w:tcPr>
          <w:p w14:paraId="5DECFB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39.84</w:t>
            </w:r>
          </w:p>
        </w:tc>
        <w:tc>
          <w:tcPr>
            <w:tcW w:w="828" w:type="dxa"/>
            <w:noWrap w:val="0"/>
            <w:vAlign w:val="center"/>
          </w:tcPr>
          <w:p w14:paraId="6EE245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1A9C1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99.60%</w:t>
            </w:r>
          </w:p>
        </w:tc>
        <w:tc>
          <w:tcPr>
            <w:tcW w:w="1418" w:type="dxa"/>
            <w:noWrap w:val="0"/>
            <w:vAlign w:val="center"/>
          </w:tcPr>
          <w:p w14:paraId="7B0496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9.96</w:t>
            </w:r>
          </w:p>
        </w:tc>
      </w:tr>
      <w:tr w14:paraId="663DA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57424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479303F">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36C29C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3F2AC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33A042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D49F0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DAD74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DCC28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17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25024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6CDF9EF">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E72D3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272BC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CAC06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C2584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950A6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1EE03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32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406151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69BC58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3232EA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1AB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06E7F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31C3B2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开展委员履职培训　</w:t>
            </w:r>
          </w:p>
        </w:tc>
        <w:tc>
          <w:tcPr>
            <w:tcW w:w="4253" w:type="dxa"/>
            <w:gridSpan w:val="4"/>
            <w:noWrap w:val="0"/>
            <w:vAlign w:val="center"/>
          </w:tcPr>
          <w:p w14:paraId="7A299C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开展委员履职培训</w:t>
            </w:r>
          </w:p>
        </w:tc>
      </w:tr>
      <w:tr w14:paraId="5888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6D919E7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E91E99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DE9CD4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793D0B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C46475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40E5079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58E7B05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607BD6A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911699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3FCDBCA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B2D9A7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2C58BD0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6DD466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56A85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61EEFF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69EEA3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9E8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560BF353">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DBAF6C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1D97870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298197E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委员履职能力培训　</w:t>
            </w:r>
          </w:p>
        </w:tc>
        <w:tc>
          <w:tcPr>
            <w:tcW w:w="1209" w:type="dxa"/>
            <w:noWrap w:val="0"/>
            <w:vAlign w:val="center"/>
          </w:tcPr>
          <w:p w14:paraId="627DF06A">
            <w:pPr>
              <w:keepNext w:val="0"/>
              <w:keepLines w:val="0"/>
              <w:pageBreakBefore w:val="0"/>
              <w:widowControl/>
              <w:kinsoku/>
              <w:wordWrap/>
              <w:overflowPunct/>
              <w:topLinePunct w:val="0"/>
              <w:autoSpaceDE/>
              <w:autoSpaceDN/>
              <w:bidi w:val="0"/>
              <w:adjustRightInd/>
              <w:snapToGrid/>
              <w:spacing w:line="270" w:lineRule="exact"/>
              <w:ind w:firstLine="400" w:firstLineChars="200"/>
              <w:jc w:val="both"/>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40</w:t>
            </w:r>
          </w:p>
        </w:tc>
        <w:tc>
          <w:tcPr>
            <w:tcW w:w="1134" w:type="dxa"/>
            <w:noWrap w:val="0"/>
            <w:vAlign w:val="center"/>
          </w:tcPr>
          <w:p w14:paraId="57AB013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39.84</w:t>
            </w:r>
          </w:p>
        </w:tc>
        <w:tc>
          <w:tcPr>
            <w:tcW w:w="828" w:type="dxa"/>
            <w:noWrap w:val="0"/>
            <w:vAlign w:val="center"/>
          </w:tcPr>
          <w:p w14:paraId="51E5A44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10931CFF">
            <w:pPr>
              <w:keepNext w:val="0"/>
              <w:keepLines w:val="0"/>
              <w:pageBreakBefore w:val="0"/>
              <w:widowControl/>
              <w:kinsoku/>
              <w:wordWrap/>
              <w:overflowPunct/>
              <w:topLinePunct w:val="0"/>
              <w:autoSpaceDE/>
              <w:autoSpaceDN/>
              <w:bidi w:val="0"/>
              <w:adjustRightInd/>
              <w:snapToGrid/>
              <w:spacing w:line="27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851D22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r>
      <w:tr w14:paraId="68A9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0DD1A6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C02602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011FCD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72232ED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61F1B92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F9F4523">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A7AB4C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6A681F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719C24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r>
      <w:tr w14:paraId="6986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5ED9FD8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D4C088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BF91E1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4D82458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209" w:type="dxa"/>
            <w:noWrap w:val="0"/>
            <w:vAlign w:val="center"/>
          </w:tcPr>
          <w:p w14:paraId="46D4B03D">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A13442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19539A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EB013F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09922E0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r>
      <w:tr w14:paraId="5C48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3F1D14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D2D7E9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F8CD51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DC71BB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F58AEC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委员履职培训次数</w:t>
            </w:r>
          </w:p>
        </w:tc>
        <w:tc>
          <w:tcPr>
            <w:tcW w:w="1209" w:type="dxa"/>
            <w:noWrap w:val="0"/>
            <w:vAlign w:val="center"/>
          </w:tcPr>
          <w:p w14:paraId="4969047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4次</w:t>
            </w:r>
          </w:p>
        </w:tc>
        <w:tc>
          <w:tcPr>
            <w:tcW w:w="1134" w:type="dxa"/>
            <w:noWrap w:val="0"/>
            <w:vAlign w:val="center"/>
          </w:tcPr>
          <w:p w14:paraId="01B59532">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4次</w:t>
            </w:r>
          </w:p>
        </w:tc>
        <w:tc>
          <w:tcPr>
            <w:tcW w:w="828" w:type="dxa"/>
            <w:noWrap w:val="0"/>
            <w:vAlign w:val="center"/>
          </w:tcPr>
          <w:p w14:paraId="4B6FE10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7001D7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8F4729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DF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5BDC16C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ABD069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129A1D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7B56CA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209" w:type="dxa"/>
            <w:noWrap w:val="0"/>
            <w:vAlign w:val="center"/>
          </w:tcPr>
          <w:p w14:paraId="6371576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5F36B8C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5B14156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ADCAE1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270997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F2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687835F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51FC43">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2E2F65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0D4E6F6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33C6EF3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3EFDC61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1D3FC57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2F3350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D9E104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EE1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080" w:type="dxa"/>
            <w:vMerge w:val="continue"/>
            <w:noWrap w:val="0"/>
            <w:vAlign w:val="center"/>
          </w:tcPr>
          <w:p w14:paraId="5194899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780EFE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35B913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A1E0B7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D540A4F">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0ABF08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发挥资金使用效益</w:t>
            </w:r>
          </w:p>
        </w:tc>
        <w:tc>
          <w:tcPr>
            <w:tcW w:w="1209" w:type="dxa"/>
            <w:noWrap w:val="0"/>
            <w:vAlign w:val="center"/>
          </w:tcPr>
          <w:p w14:paraId="2F66FA1B">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C1D6E3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6B5E021">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94A203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18420CB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5DB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4175A6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E17359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576CFAC">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AA45B0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DC6C01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提高委员履职能力</w:t>
            </w:r>
          </w:p>
        </w:tc>
        <w:tc>
          <w:tcPr>
            <w:tcW w:w="1209" w:type="dxa"/>
            <w:noWrap w:val="0"/>
            <w:vAlign w:val="center"/>
          </w:tcPr>
          <w:p w14:paraId="49744D2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51F53D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4C1B6E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DBEEB3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3282CF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4F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DB13B9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025C86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E5336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6A733C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A291C4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noWrap w:val="0"/>
            <w:vAlign w:val="center"/>
          </w:tcPr>
          <w:p w14:paraId="2D430C7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64CB515">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4FB159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5A62DC9A">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6A98F6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84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1133EAAA">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A41F29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B7C563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36D16A71">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发挥委员作用</w:t>
            </w:r>
          </w:p>
        </w:tc>
        <w:tc>
          <w:tcPr>
            <w:tcW w:w="1209" w:type="dxa"/>
            <w:noWrap w:val="0"/>
            <w:vAlign w:val="center"/>
          </w:tcPr>
          <w:p w14:paraId="581DA671">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0625E87">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5E396A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94A380E">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B5A965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13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40475E15">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A50755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81D58C9">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86240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01258338">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0611A148">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noWrap w:val="0"/>
            <w:vAlign w:val="center"/>
          </w:tcPr>
          <w:p w14:paraId="1B1F0A06">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1DA34CE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828" w:type="dxa"/>
            <w:noWrap w:val="0"/>
            <w:vAlign w:val="center"/>
          </w:tcPr>
          <w:p w14:paraId="064CF17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096FDE7">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79A69BF">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C1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2689FC0">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67B8704">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506FBAB">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99.96</w:t>
            </w:r>
          </w:p>
        </w:tc>
        <w:tc>
          <w:tcPr>
            <w:tcW w:w="1418" w:type="dxa"/>
            <w:noWrap w:val="0"/>
            <w:vAlign w:val="center"/>
          </w:tcPr>
          <w:p w14:paraId="69A6C312">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89A48BE">
      <w:pPr>
        <w:keepNext w:val="0"/>
        <w:keepLines w:val="0"/>
        <w:pageBreakBefore w:val="0"/>
        <w:widowControl w:val="0"/>
        <w:kinsoku/>
        <w:wordWrap/>
        <w:overflowPunct/>
        <w:topLinePunct w:val="0"/>
        <w:autoSpaceDE/>
        <w:autoSpaceDN/>
        <w:bidi w:val="0"/>
        <w:adjustRightInd/>
        <w:snapToGrid/>
        <w:spacing w:line="27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07CCC4B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附件3-9</w:t>
      </w:r>
    </w:p>
    <w:p w14:paraId="4E141D8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45"/>
        <w:gridCol w:w="1113"/>
        <w:gridCol w:w="1134"/>
        <w:gridCol w:w="828"/>
        <w:gridCol w:w="873"/>
        <w:gridCol w:w="1418"/>
      </w:tblGrid>
      <w:tr w14:paraId="77A0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C94EC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379B0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E220E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机关效能建设保障经费　</w:t>
            </w:r>
          </w:p>
        </w:tc>
      </w:tr>
      <w:tr w14:paraId="5682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3858F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0D63AE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c>
          <w:tcPr>
            <w:tcW w:w="1134" w:type="dxa"/>
            <w:noWrap w:val="0"/>
            <w:vAlign w:val="center"/>
          </w:tcPr>
          <w:p w14:paraId="23B44E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73BC6F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r>
      <w:tr w14:paraId="3587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3BAAE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0F2000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45" w:type="dxa"/>
            <w:noWrap w:val="0"/>
            <w:vAlign w:val="center"/>
          </w:tcPr>
          <w:p w14:paraId="6BF81E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4C807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13" w:type="dxa"/>
            <w:noWrap w:val="0"/>
            <w:vAlign w:val="center"/>
          </w:tcPr>
          <w:p w14:paraId="68B007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5F0D78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A7238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05A5D7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052DDE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42C39E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93FF7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673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FC4B2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24BAE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45" w:type="dxa"/>
            <w:noWrap w:val="0"/>
            <w:vAlign w:val="center"/>
          </w:tcPr>
          <w:p w14:paraId="2A302A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40</w:t>
            </w:r>
          </w:p>
        </w:tc>
        <w:tc>
          <w:tcPr>
            <w:tcW w:w="1113" w:type="dxa"/>
            <w:noWrap w:val="0"/>
            <w:vAlign w:val="center"/>
          </w:tcPr>
          <w:p w14:paraId="2FA57C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40</w:t>
            </w:r>
          </w:p>
        </w:tc>
        <w:tc>
          <w:tcPr>
            <w:tcW w:w="1134" w:type="dxa"/>
            <w:noWrap w:val="0"/>
            <w:vAlign w:val="center"/>
          </w:tcPr>
          <w:p w14:paraId="27AD59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39.97</w:t>
            </w:r>
          </w:p>
        </w:tc>
        <w:tc>
          <w:tcPr>
            <w:tcW w:w="828" w:type="dxa"/>
            <w:noWrap w:val="0"/>
            <w:vAlign w:val="center"/>
          </w:tcPr>
          <w:p w14:paraId="0189F4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706E6C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99.93%</w:t>
            </w:r>
          </w:p>
        </w:tc>
        <w:tc>
          <w:tcPr>
            <w:tcW w:w="1418" w:type="dxa"/>
            <w:noWrap w:val="0"/>
            <w:vAlign w:val="center"/>
          </w:tcPr>
          <w:p w14:paraId="0A1922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r>
      <w:tr w14:paraId="630C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EFE33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FEE29B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45" w:type="dxa"/>
            <w:noWrap w:val="0"/>
            <w:vAlign w:val="center"/>
          </w:tcPr>
          <w:p w14:paraId="4C46E0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40</w:t>
            </w:r>
          </w:p>
        </w:tc>
        <w:tc>
          <w:tcPr>
            <w:tcW w:w="1113" w:type="dxa"/>
            <w:noWrap w:val="0"/>
            <w:vAlign w:val="center"/>
          </w:tcPr>
          <w:p w14:paraId="3D0B4C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40</w:t>
            </w:r>
          </w:p>
        </w:tc>
        <w:tc>
          <w:tcPr>
            <w:tcW w:w="1134" w:type="dxa"/>
            <w:noWrap w:val="0"/>
            <w:vAlign w:val="center"/>
          </w:tcPr>
          <w:p w14:paraId="4E6828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39.97</w:t>
            </w:r>
          </w:p>
        </w:tc>
        <w:tc>
          <w:tcPr>
            <w:tcW w:w="828" w:type="dxa"/>
            <w:noWrap w:val="0"/>
            <w:vAlign w:val="center"/>
          </w:tcPr>
          <w:p w14:paraId="18466A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75E4FE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99.93%</w:t>
            </w:r>
          </w:p>
        </w:tc>
        <w:tc>
          <w:tcPr>
            <w:tcW w:w="1418" w:type="dxa"/>
            <w:noWrap w:val="0"/>
            <w:vAlign w:val="center"/>
          </w:tcPr>
          <w:p w14:paraId="16EE4B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r>
      <w:tr w14:paraId="46A2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2AD56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9F7523D">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45" w:type="dxa"/>
            <w:noWrap w:val="0"/>
            <w:vAlign w:val="center"/>
          </w:tcPr>
          <w:p w14:paraId="0DB281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3" w:type="dxa"/>
            <w:noWrap w:val="0"/>
            <w:vAlign w:val="center"/>
          </w:tcPr>
          <w:p w14:paraId="41E07D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F58A2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C8C01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A73E9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AF13C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B5F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3A4A55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2BB658D">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45" w:type="dxa"/>
            <w:noWrap w:val="0"/>
            <w:vAlign w:val="center"/>
          </w:tcPr>
          <w:p w14:paraId="0AA101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3" w:type="dxa"/>
            <w:noWrap w:val="0"/>
            <w:vAlign w:val="center"/>
          </w:tcPr>
          <w:p w14:paraId="45A3C0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747C40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0EF1A0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4B2CD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E31A2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0F4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0EDC41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38210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0F34E9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134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98C6F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78340D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保障临时人员工资及福利开支　　</w:t>
            </w:r>
          </w:p>
        </w:tc>
        <w:tc>
          <w:tcPr>
            <w:tcW w:w="4253" w:type="dxa"/>
            <w:gridSpan w:val="4"/>
            <w:noWrap w:val="0"/>
            <w:vAlign w:val="center"/>
          </w:tcPr>
          <w:p w14:paraId="19B0C9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保障临时人员工资及福利开支</w:t>
            </w:r>
          </w:p>
        </w:tc>
      </w:tr>
      <w:tr w14:paraId="63CE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565725D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46D7EC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5DDD1F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F3E127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722279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28B278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45" w:type="dxa"/>
            <w:noWrap w:val="0"/>
            <w:vAlign w:val="center"/>
          </w:tcPr>
          <w:p w14:paraId="7559E05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13" w:type="dxa"/>
            <w:noWrap w:val="0"/>
            <w:vAlign w:val="center"/>
          </w:tcPr>
          <w:p w14:paraId="12D4C09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A0E185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183B71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306EBF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7922C7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4ED4EF5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2F7CF7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A402F2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703030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7920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2DDA407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84CE4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FCCD6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45" w:type="dxa"/>
            <w:noWrap w:val="0"/>
            <w:vAlign w:val="center"/>
          </w:tcPr>
          <w:p w14:paraId="7EE900D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机关效能建设保障经费　</w:t>
            </w:r>
          </w:p>
        </w:tc>
        <w:tc>
          <w:tcPr>
            <w:tcW w:w="1113" w:type="dxa"/>
            <w:noWrap w:val="0"/>
            <w:vAlign w:val="center"/>
          </w:tcPr>
          <w:p w14:paraId="07A9693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40</w:t>
            </w:r>
          </w:p>
        </w:tc>
        <w:tc>
          <w:tcPr>
            <w:tcW w:w="1134" w:type="dxa"/>
            <w:noWrap w:val="0"/>
            <w:vAlign w:val="center"/>
          </w:tcPr>
          <w:p w14:paraId="266EE00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39.97</w:t>
            </w:r>
          </w:p>
        </w:tc>
        <w:tc>
          <w:tcPr>
            <w:tcW w:w="828" w:type="dxa"/>
            <w:noWrap w:val="0"/>
            <w:vAlign w:val="center"/>
          </w:tcPr>
          <w:p w14:paraId="04750A9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344B7CA7">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17917A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11B0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AD8B50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BAF58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989EE9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45" w:type="dxa"/>
            <w:noWrap w:val="0"/>
            <w:vAlign w:val="center"/>
          </w:tcPr>
          <w:p w14:paraId="6998A7E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113" w:type="dxa"/>
            <w:noWrap w:val="0"/>
            <w:vAlign w:val="center"/>
          </w:tcPr>
          <w:p w14:paraId="4AC77D4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7036E06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01B7D69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61EA359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BD7B1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5A10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27E061A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CB6F14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7EF67B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45" w:type="dxa"/>
            <w:noWrap w:val="0"/>
            <w:vAlign w:val="center"/>
          </w:tcPr>
          <w:p w14:paraId="316C88D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113" w:type="dxa"/>
            <w:noWrap w:val="0"/>
            <w:vAlign w:val="center"/>
          </w:tcPr>
          <w:p w14:paraId="37B5F43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65306A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1C0951F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1AC5E8C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283F9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68FE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FB8392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A166A5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238550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9CF93E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45" w:type="dxa"/>
            <w:noWrap w:val="0"/>
            <w:vAlign w:val="center"/>
          </w:tcPr>
          <w:p w14:paraId="76E4839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临时人员人数</w:t>
            </w:r>
          </w:p>
        </w:tc>
        <w:tc>
          <w:tcPr>
            <w:tcW w:w="1113" w:type="dxa"/>
            <w:noWrap w:val="0"/>
            <w:vAlign w:val="center"/>
          </w:tcPr>
          <w:p w14:paraId="6BB334E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5个</w:t>
            </w:r>
          </w:p>
        </w:tc>
        <w:tc>
          <w:tcPr>
            <w:tcW w:w="1134" w:type="dxa"/>
            <w:noWrap w:val="0"/>
            <w:vAlign w:val="center"/>
          </w:tcPr>
          <w:p w14:paraId="1AC7626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5个</w:t>
            </w:r>
          </w:p>
        </w:tc>
        <w:tc>
          <w:tcPr>
            <w:tcW w:w="828" w:type="dxa"/>
            <w:noWrap w:val="0"/>
            <w:vAlign w:val="center"/>
          </w:tcPr>
          <w:p w14:paraId="7A7D422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E9B893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DC425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18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393871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397B4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75CE1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45" w:type="dxa"/>
            <w:noWrap w:val="0"/>
            <w:vAlign w:val="center"/>
          </w:tcPr>
          <w:p w14:paraId="0D1BF36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工资发放到位率</w:t>
            </w:r>
          </w:p>
        </w:tc>
        <w:tc>
          <w:tcPr>
            <w:tcW w:w="1113" w:type="dxa"/>
            <w:noWrap w:val="0"/>
            <w:vAlign w:val="center"/>
          </w:tcPr>
          <w:p w14:paraId="6DECE7E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2C2CC38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0BDF533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1CE5637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E8DC4A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D4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4B516E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25F55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9DFFD9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245" w:type="dxa"/>
            <w:noWrap w:val="0"/>
            <w:vAlign w:val="center"/>
          </w:tcPr>
          <w:p w14:paraId="520D8A8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113" w:type="dxa"/>
            <w:noWrap w:val="0"/>
            <w:vAlign w:val="center"/>
          </w:tcPr>
          <w:p w14:paraId="5CE159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091CBC5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6420A82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36DE3E6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E906C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0E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8073A0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D0EA60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9F0B4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45" w:type="dxa"/>
            <w:noWrap w:val="0"/>
            <w:vAlign w:val="center"/>
          </w:tcPr>
          <w:p w14:paraId="3D2133B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113" w:type="dxa"/>
            <w:noWrap w:val="0"/>
            <w:vAlign w:val="center"/>
          </w:tcPr>
          <w:p w14:paraId="5905A52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67D8112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6CD2DCC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EEE282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235B28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768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9A6BB9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21E3AD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C5128A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EDD72B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D97C9A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5" w:type="dxa"/>
            <w:noWrap w:val="0"/>
            <w:vAlign w:val="center"/>
          </w:tcPr>
          <w:p w14:paraId="6BE7D4F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发挥资金使用效益</w:t>
            </w:r>
          </w:p>
        </w:tc>
        <w:tc>
          <w:tcPr>
            <w:tcW w:w="1113" w:type="dxa"/>
            <w:noWrap w:val="0"/>
            <w:vAlign w:val="center"/>
          </w:tcPr>
          <w:p w14:paraId="1D75838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165ABE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48CBF2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56A5694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58350B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F1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9256F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3F58A4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8EEE52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9B222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5" w:type="dxa"/>
            <w:noWrap w:val="0"/>
            <w:vAlign w:val="center"/>
          </w:tcPr>
          <w:p w14:paraId="09278E2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促进机关效能建设</w:t>
            </w:r>
          </w:p>
        </w:tc>
        <w:tc>
          <w:tcPr>
            <w:tcW w:w="1113" w:type="dxa"/>
            <w:noWrap w:val="0"/>
            <w:vAlign w:val="center"/>
          </w:tcPr>
          <w:p w14:paraId="0BC6C8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E3726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612DC0B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712014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648F1A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5B3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4DA6B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D298B5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9243E2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469396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45" w:type="dxa"/>
            <w:noWrap w:val="0"/>
            <w:vAlign w:val="center"/>
          </w:tcPr>
          <w:p w14:paraId="54427B6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13" w:type="dxa"/>
            <w:noWrap w:val="0"/>
            <w:vAlign w:val="center"/>
          </w:tcPr>
          <w:p w14:paraId="467D673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F33EDD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802293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09A4CF9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5E744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34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C8FFCD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3A1A21E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541FA2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45" w:type="dxa"/>
            <w:noWrap w:val="0"/>
            <w:vAlign w:val="center"/>
          </w:tcPr>
          <w:p w14:paraId="135C911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机关工作</w:t>
            </w:r>
            <w:r>
              <w:rPr>
                <w:rFonts w:hint="eastAsia" w:ascii="仿宋" w:hAnsi="仿宋" w:eastAsia="仿宋" w:cs="仿宋"/>
                <w:color w:val="000000"/>
                <w:kern w:val="0"/>
                <w:sz w:val="20"/>
                <w:szCs w:val="20"/>
                <w:lang w:eastAsia="zh-CN"/>
              </w:rPr>
              <w:t>有序开展</w:t>
            </w:r>
          </w:p>
        </w:tc>
        <w:tc>
          <w:tcPr>
            <w:tcW w:w="1113" w:type="dxa"/>
            <w:noWrap w:val="0"/>
            <w:vAlign w:val="center"/>
          </w:tcPr>
          <w:p w14:paraId="08A6E53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B30CF3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E5487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AE3ABE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D43E74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B2A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FDC458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46D2F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084DC5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2558B1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B68EC7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45" w:type="dxa"/>
            <w:noWrap w:val="0"/>
            <w:vAlign w:val="center"/>
          </w:tcPr>
          <w:p w14:paraId="186DEEA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113" w:type="dxa"/>
            <w:noWrap w:val="0"/>
            <w:vAlign w:val="center"/>
          </w:tcPr>
          <w:p w14:paraId="6D312CB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6E71A8C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6F3D54B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C230C9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EE6530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2C0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20EB1C2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15D1054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1C5514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99.99</w:t>
            </w:r>
          </w:p>
        </w:tc>
        <w:tc>
          <w:tcPr>
            <w:tcW w:w="1418" w:type="dxa"/>
            <w:noWrap w:val="0"/>
            <w:vAlign w:val="center"/>
          </w:tcPr>
          <w:p w14:paraId="05B1688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814748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39A7F0F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附件3-10</w:t>
      </w:r>
    </w:p>
    <w:p w14:paraId="6AC3EA7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CC7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C38D4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B3863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5F137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政协事业发展专项　</w:t>
            </w:r>
          </w:p>
        </w:tc>
      </w:tr>
      <w:tr w14:paraId="420D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883C1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35F085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6321AE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B4410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5F3F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727E5B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78C999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2DF6F7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9B24B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49C3ED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8DACD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1AD264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5975F6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7C89E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70B3B2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6E24C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0C7C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3665D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27482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65C3EE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54 </w:t>
            </w:r>
          </w:p>
        </w:tc>
        <w:tc>
          <w:tcPr>
            <w:tcW w:w="1209" w:type="dxa"/>
            <w:noWrap w:val="0"/>
            <w:vAlign w:val="center"/>
          </w:tcPr>
          <w:p w14:paraId="0E6D263C">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54</w:t>
            </w:r>
          </w:p>
        </w:tc>
        <w:tc>
          <w:tcPr>
            <w:tcW w:w="1134" w:type="dxa"/>
            <w:noWrap w:val="0"/>
            <w:vAlign w:val="center"/>
          </w:tcPr>
          <w:p w14:paraId="402003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53.92</w:t>
            </w:r>
          </w:p>
        </w:tc>
        <w:tc>
          <w:tcPr>
            <w:tcW w:w="828" w:type="dxa"/>
            <w:noWrap w:val="0"/>
            <w:vAlign w:val="center"/>
          </w:tcPr>
          <w:p w14:paraId="425EFC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4E3BD0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99.85%</w:t>
            </w:r>
          </w:p>
        </w:tc>
        <w:tc>
          <w:tcPr>
            <w:tcW w:w="1418" w:type="dxa"/>
            <w:noWrap w:val="0"/>
            <w:vAlign w:val="center"/>
          </w:tcPr>
          <w:p w14:paraId="5AA07D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r>
      <w:tr w14:paraId="44B2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900B6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73481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E433C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54 </w:t>
            </w:r>
          </w:p>
        </w:tc>
        <w:tc>
          <w:tcPr>
            <w:tcW w:w="1209" w:type="dxa"/>
            <w:noWrap w:val="0"/>
            <w:vAlign w:val="center"/>
          </w:tcPr>
          <w:p w14:paraId="11F8314B">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54</w:t>
            </w:r>
          </w:p>
        </w:tc>
        <w:tc>
          <w:tcPr>
            <w:tcW w:w="1134" w:type="dxa"/>
            <w:noWrap w:val="0"/>
            <w:vAlign w:val="center"/>
          </w:tcPr>
          <w:p w14:paraId="616E0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53.92</w:t>
            </w:r>
          </w:p>
        </w:tc>
        <w:tc>
          <w:tcPr>
            <w:tcW w:w="828" w:type="dxa"/>
            <w:noWrap w:val="0"/>
            <w:vAlign w:val="center"/>
          </w:tcPr>
          <w:p w14:paraId="1AC762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669F91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99.85%</w:t>
            </w:r>
          </w:p>
        </w:tc>
        <w:tc>
          <w:tcPr>
            <w:tcW w:w="1418" w:type="dxa"/>
            <w:noWrap w:val="0"/>
            <w:vAlign w:val="center"/>
          </w:tcPr>
          <w:p w14:paraId="31897F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r>
      <w:tr w14:paraId="7D5B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A878F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C90C9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5E2660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0C2A9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EBC1C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04691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809EC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156AB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31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3FE30B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EB2C40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0ACDD0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B6AA5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3E8A8F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EC6D1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6D1CF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F0C62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ED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314E2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277C8B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2FA27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049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B47CD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2BA822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政协事业发展专项支出　　</w:t>
            </w:r>
          </w:p>
        </w:tc>
        <w:tc>
          <w:tcPr>
            <w:tcW w:w="4253" w:type="dxa"/>
            <w:gridSpan w:val="4"/>
            <w:noWrap w:val="0"/>
            <w:vAlign w:val="center"/>
          </w:tcPr>
          <w:p w14:paraId="6BF7BD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政协事业发展专项支出</w:t>
            </w:r>
          </w:p>
        </w:tc>
      </w:tr>
      <w:tr w14:paraId="16C4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BF39A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83514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1D6432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A152E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441156B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2C4F121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656B33E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66EDF2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879BC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457A44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C8BC29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3DAAE8E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3CE1FA2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8C092D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0FC88C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53CE88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9F2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7459A3E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DC7FE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83F286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47650C6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政协事业发展专项　</w:t>
            </w:r>
          </w:p>
        </w:tc>
        <w:tc>
          <w:tcPr>
            <w:tcW w:w="1209" w:type="dxa"/>
            <w:noWrap w:val="0"/>
            <w:vAlign w:val="center"/>
          </w:tcPr>
          <w:p w14:paraId="6E2167F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54</w:t>
            </w:r>
          </w:p>
        </w:tc>
        <w:tc>
          <w:tcPr>
            <w:tcW w:w="1134" w:type="dxa"/>
            <w:noWrap w:val="0"/>
            <w:vAlign w:val="center"/>
          </w:tcPr>
          <w:p w14:paraId="17760DC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53.92</w:t>
            </w:r>
          </w:p>
        </w:tc>
        <w:tc>
          <w:tcPr>
            <w:tcW w:w="828" w:type="dxa"/>
            <w:noWrap w:val="0"/>
            <w:vAlign w:val="center"/>
          </w:tcPr>
          <w:p w14:paraId="4A34EA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6DD62FC1">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2B6599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6078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FD280F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0D8CC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C21CB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7D3146A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209" w:type="dxa"/>
            <w:noWrap w:val="0"/>
            <w:vAlign w:val="center"/>
          </w:tcPr>
          <w:p w14:paraId="39958FF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921777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79ABE1D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079E384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ADDC1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3244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ACB43A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1CDB5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567AAC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15ED472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209" w:type="dxa"/>
            <w:noWrap w:val="0"/>
            <w:vAlign w:val="center"/>
          </w:tcPr>
          <w:p w14:paraId="2AEEE8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7B3CA6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6AB4EA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34717D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406DDE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437A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5C9456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BF9A4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C243E8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5434F3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1825F6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委室数量</w:t>
            </w:r>
          </w:p>
        </w:tc>
        <w:tc>
          <w:tcPr>
            <w:tcW w:w="1209" w:type="dxa"/>
            <w:noWrap w:val="0"/>
            <w:vAlign w:val="center"/>
          </w:tcPr>
          <w:p w14:paraId="1CAB23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9个</w:t>
            </w:r>
          </w:p>
        </w:tc>
        <w:tc>
          <w:tcPr>
            <w:tcW w:w="1134" w:type="dxa"/>
            <w:noWrap w:val="0"/>
            <w:vAlign w:val="center"/>
          </w:tcPr>
          <w:p w14:paraId="6E50EBA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9个</w:t>
            </w:r>
          </w:p>
        </w:tc>
        <w:tc>
          <w:tcPr>
            <w:tcW w:w="828" w:type="dxa"/>
            <w:noWrap w:val="0"/>
            <w:vAlign w:val="center"/>
          </w:tcPr>
          <w:p w14:paraId="0545BD2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4EA936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F4B527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04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107CFC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B8D0D1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6298AF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2F79EBD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209" w:type="dxa"/>
            <w:noWrap w:val="0"/>
            <w:vAlign w:val="center"/>
          </w:tcPr>
          <w:p w14:paraId="13C955B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5FB16C5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0BA6544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56BFE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B691E7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0F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4AE9DD9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D28275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24F28D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123A94C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688118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5A40DE0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38FA826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B18210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EAA182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F19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11760D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0369A7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977FCB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9CD19A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A4C8B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4F7785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促进全市经济社会发展</w:t>
            </w:r>
          </w:p>
        </w:tc>
        <w:tc>
          <w:tcPr>
            <w:tcW w:w="1209" w:type="dxa"/>
            <w:noWrap w:val="0"/>
            <w:vAlign w:val="center"/>
          </w:tcPr>
          <w:p w14:paraId="1A8B2DD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1A89C0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DA9834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1D0AAC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7F7FDE0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66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EE3BD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11D475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8FBB0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036D69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39D814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助推政协事业发展</w:t>
            </w:r>
          </w:p>
        </w:tc>
        <w:tc>
          <w:tcPr>
            <w:tcW w:w="1209" w:type="dxa"/>
            <w:noWrap w:val="0"/>
            <w:vAlign w:val="center"/>
          </w:tcPr>
          <w:p w14:paraId="08B3E13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6500A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2D4FB06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49229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FEA114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16C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8421AA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0A10C3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9F360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E93B59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DD930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noWrap w:val="0"/>
            <w:vAlign w:val="center"/>
          </w:tcPr>
          <w:p w14:paraId="0317D6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72E640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215AFDF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6C25047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77512B9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F2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2E4D7E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3C6A08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1CD7D1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3581A4D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发挥政协职能</w:t>
            </w:r>
          </w:p>
        </w:tc>
        <w:tc>
          <w:tcPr>
            <w:tcW w:w="1209" w:type="dxa"/>
            <w:noWrap w:val="0"/>
            <w:vAlign w:val="center"/>
          </w:tcPr>
          <w:p w14:paraId="17FA47C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A0B2AB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4947C3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F2FAD9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989700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64D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3246CDD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9E4C5C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023116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DB6DEB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6400F7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0514104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noWrap w:val="0"/>
            <w:vAlign w:val="center"/>
          </w:tcPr>
          <w:p w14:paraId="21C1A0C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3022CE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097E4D2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035B30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6D45FE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2F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4631E2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6E2B1A1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11BC96A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99.99</w:t>
            </w:r>
          </w:p>
        </w:tc>
        <w:tc>
          <w:tcPr>
            <w:tcW w:w="1418" w:type="dxa"/>
            <w:noWrap w:val="0"/>
            <w:vAlign w:val="center"/>
          </w:tcPr>
          <w:p w14:paraId="4A2F40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D253FB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0B6E93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附件3-11</w:t>
      </w:r>
    </w:p>
    <w:p w14:paraId="347AC43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BA9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00C01D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90831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2D952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协商与监督工作经费　</w:t>
            </w:r>
          </w:p>
        </w:tc>
      </w:tr>
      <w:tr w14:paraId="3A6D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DE630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214393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3DD85A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183975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7E2A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CCE88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0F905E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587710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70585B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52125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80D2D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0F916C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A93A0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49571A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799EC3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5B0923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1C45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605B0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09B21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3D7487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140</w:t>
            </w:r>
          </w:p>
        </w:tc>
        <w:tc>
          <w:tcPr>
            <w:tcW w:w="1209" w:type="dxa"/>
            <w:noWrap w:val="0"/>
            <w:vAlign w:val="center"/>
          </w:tcPr>
          <w:p w14:paraId="5B6F90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140</w:t>
            </w:r>
          </w:p>
        </w:tc>
        <w:tc>
          <w:tcPr>
            <w:tcW w:w="1134" w:type="dxa"/>
            <w:noWrap w:val="0"/>
            <w:vAlign w:val="center"/>
          </w:tcPr>
          <w:p w14:paraId="1D03FE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125.52</w:t>
            </w:r>
          </w:p>
        </w:tc>
        <w:tc>
          <w:tcPr>
            <w:tcW w:w="828" w:type="dxa"/>
            <w:noWrap w:val="0"/>
            <w:vAlign w:val="center"/>
          </w:tcPr>
          <w:p w14:paraId="6C866E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4A1545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89.66%</w:t>
            </w:r>
          </w:p>
        </w:tc>
        <w:tc>
          <w:tcPr>
            <w:tcW w:w="1418" w:type="dxa"/>
            <w:noWrap w:val="0"/>
            <w:vAlign w:val="center"/>
          </w:tcPr>
          <w:p w14:paraId="66D122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8.97</w:t>
            </w:r>
          </w:p>
        </w:tc>
      </w:tr>
      <w:tr w14:paraId="0A4C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E9DE7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3DAF5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1C3ACC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140</w:t>
            </w:r>
          </w:p>
        </w:tc>
        <w:tc>
          <w:tcPr>
            <w:tcW w:w="1209" w:type="dxa"/>
            <w:noWrap w:val="0"/>
            <w:vAlign w:val="center"/>
          </w:tcPr>
          <w:p w14:paraId="5F78A6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140</w:t>
            </w:r>
          </w:p>
        </w:tc>
        <w:tc>
          <w:tcPr>
            <w:tcW w:w="1134" w:type="dxa"/>
            <w:noWrap w:val="0"/>
            <w:vAlign w:val="center"/>
          </w:tcPr>
          <w:p w14:paraId="29AE48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125.52</w:t>
            </w:r>
          </w:p>
        </w:tc>
        <w:tc>
          <w:tcPr>
            <w:tcW w:w="828" w:type="dxa"/>
            <w:noWrap w:val="0"/>
            <w:vAlign w:val="center"/>
          </w:tcPr>
          <w:p w14:paraId="0DF28E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244A83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89.66%</w:t>
            </w:r>
          </w:p>
        </w:tc>
        <w:tc>
          <w:tcPr>
            <w:tcW w:w="1418" w:type="dxa"/>
            <w:noWrap w:val="0"/>
            <w:vAlign w:val="center"/>
          </w:tcPr>
          <w:p w14:paraId="0D10E5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8.97</w:t>
            </w:r>
          </w:p>
        </w:tc>
      </w:tr>
      <w:tr w14:paraId="5A47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D494F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9B4BD2A">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6E4D22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621640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3F13F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C62A8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863EB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B0937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D5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5B8CE9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40306B2">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34F5C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750371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E8B06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A5931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0AFAF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DB3AC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24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007888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300F5B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0FF496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A59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7A23FC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42EECA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保障市政协调研工作顺利开展　</w:t>
            </w:r>
          </w:p>
        </w:tc>
        <w:tc>
          <w:tcPr>
            <w:tcW w:w="4253" w:type="dxa"/>
            <w:gridSpan w:val="4"/>
            <w:noWrap w:val="0"/>
            <w:vAlign w:val="center"/>
          </w:tcPr>
          <w:p w14:paraId="6C3378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保障市政协调研工作顺利开展</w:t>
            </w:r>
          </w:p>
        </w:tc>
      </w:tr>
      <w:tr w14:paraId="525B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C1475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18B20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C615B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1A8C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766FFA3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32CE457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58B30F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1B6EE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E3BF26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0D40D1E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E916A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8687FA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E5707E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1B1454C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5A788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009D66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EF9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DB9B61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EECBB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2EDA58E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0575218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协商与监督工作经费　</w:t>
            </w:r>
          </w:p>
        </w:tc>
        <w:tc>
          <w:tcPr>
            <w:tcW w:w="1209" w:type="dxa"/>
            <w:noWrap w:val="0"/>
            <w:vAlign w:val="center"/>
          </w:tcPr>
          <w:p w14:paraId="61A55D6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140</w:t>
            </w:r>
          </w:p>
        </w:tc>
        <w:tc>
          <w:tcPr>
            <w:tcW w:w="1134" w:type="dxa"/>
            <w:noWrap w:val="0"/>
            <w:vAlign w:val="center"/>
          </w:tcPr>
          <w:p w14:paraId="6077497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125.52</w:t>
            </w:r>
          </w:p>
        </w:tc>
        <w:tc>
          <w:tcPr>
            <w:tcW w:w="828" w:type="dxa"/>
            <w:noWrap w:val="0"/>
            <w:vAlign w:val="center"/>
          </w:tcPr>
          <w:p w14:paraId="1B71B5D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5BB944AA">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80800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4E00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513BD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29399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6789C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479F118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209" w:type="dxa"/>
            <w:noWrap w:val="0"/>
            <w:vAlign w:val="center"/>
          </w:tcPr>
          <w:p w14:paraId="2B6424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BB6BB3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750613D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65AA5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A9CE03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12A5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29C0B7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5F2B6E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134BE4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52C3C97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209" w:type="dxa"/>
            <w:noWrap w:val="0"/>
            <w:vAlign w:val="center"/>
          </w:tcPr>
          <w:p w14:paraId="02B5DB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590DCD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6A2889A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0EA83E4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6BE47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7096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3F2739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43B1AF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B7056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CE0B10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5E99CC5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开展调研活动</w:t>
            </w:r>
          </w:p>
        </w:tc>
        <w:tc>
          <w:tcPr>
            <w:tcW w:w="1209" w:type="dxa"/>
            <w:noWrap w:val="0"/>
            <w:vAlign w:val="center"/>
          </w:tcPr>
          <w:p w14:paraId="0F2DCF3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20次</w:t>
            </w:r>
          </w:p>
        </w:tc>
        <w:tc>
          <w:tcPr>
            <w:tcW w:w="1134" w:type="dxa"/>
            <w:noWrap w:val="0"/>
            <w:vAlign w:val="center"/>
          </w:tcPr>
          <w:p w14:paraId="30B82AF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25次</w:t>
            </w:r>
          </w:p>
        </w:tc>
        <w:tc>
          <w:tcPr>
            <w:tcW w:w="828" w:type="dxa"/>
            <w:noWrap w:val="0"/>
            <w:vAlign w:val="center"/>
          </w:tcPr>
          <w:p w14:paraId="40DADF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5651E2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5E3A62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AC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582C2E2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712AD7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96524B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01475C0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209" w:type="dxa"/>
            <w:noWrap w:val="0"/>
            <w:vAlign w:val="center"/>
          </w:tcPr>
          <w:p w14:paraId="4C20C9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5845767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29F3D1A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FC731A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090F9F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44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FC0F21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D56E7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D753C0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723E403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694035E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2F4EAF8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3DC5F92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FB038A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8F64F1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ACF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48E62D1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7DD183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A8A0F9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7A35E4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68A6B9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17AE28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发挥资金使用效益</w:t>
            </w:r>
          </w:p>
        </w:tc>
        <w:tc>
          <w:tcPr>
            <w:tcW w:w="1209" w:type="dxa"/>
            <w:noWrap w:val="0"/>
            <w:vAlign w:val="center"/>
          </w:tcPr>
          <w:p w14:paraId="0FF5F74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53AFECD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6364A4E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50DCCC6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1974390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13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424E7DE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696290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508571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A17AF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BCA777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保障调研工作开展</w:t>
            </w:r>
          </w:p>
        </w:tc>
        <w:tc>
          <w:tcPr>
            <w:tcW w:w="1209" w:type="dxa"/>
            <w:noWrap w:val="0"/>
            <w:vAlign w:val="center"/>
          </w:tcPr>
          <w:p w14:paraId="354C982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5FE194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4B6691D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4CBC98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A752D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CC8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087C3D9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8818A3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D22DE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5BE78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8822A4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noWrap w:val="0"/>
            <w:vAlign w:val="center"/>
          </w:tcPr>
          <w:p w14:paraId="1291F61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062C34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782E1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1930CF9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DFBA86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E01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7993F8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AC7931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109A78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0CBB88A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健全协商监督机制</w:t>
            </w:r>
          </w:p>
        </w:tc>
        <w:tc>
          <w:tcPr>
            <w:tcW w:w="1209" w:type="dxa"/>
            <w:noWrap w:val="0"/>
            <w:vAlign w:val="center"/>
          </w:tcPr>
          <w:p w14:paraId="388954C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E5A701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5967A8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4DAB65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4CAFF9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D5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49FDC49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8F6478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DA9193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46BA89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15D5129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0EC892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noWrap w:val="0"/>
            <w:vAlign w:val="center"/>
          </w:tcPr>
          <w:p w14:paraId="1B662B4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5D723DC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146BE6F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18D3A8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CF64BA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F9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47089B9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FFF1D8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120047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98.97</w:t>
            </w:r>
          </w:p>
        </w:tc>
        <w:tc>
          <w:tcPr>
            <w:tcW w:w="1418" w:type="dxa"/>
            <w:noWrap w:val="0"/>
            <w:vAlign w:val="center"/>
          </w:tcPr>
          <w:p w14:paraId="1B09095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18F6B3D">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7463A93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附件3-12</w:t>
      </w:r>
    </w:p>
    <w:p w14:paraId="3DB274F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95"/>
        <w:gridCol w:w="1455"/>
        <w:gridCol w:w="1095"/>
        <w:gridCol w:w="1140"/>
        <w:gridCol w:w="750"/>
        <w:gridCol w:w="738"/>
        <w:gridCol w:w="1418"/>
      </w:tblGrid>
      <w:tr w14:paraId="614C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4C1AB9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DEE5A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12DB4D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市直单位开展政风行风民主评议工作经费　</w:t>
            </w:r>
          </w:p>
        </w:tc>
      </w:tr>
      <w:tr w14:paraId="1D27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C0D48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725" w:type="dxa"/>
            <w:gridSpan w:val="4"/>
            <w:noWrap w:val="0"/>
            <w:vAlign w:val="center"/>
          </w:tcPr>
          <w:p w14:paraId="31329B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40" w:type="dxa"/>
            <w:noWrap w:val="0"/>
            <w:vAlign w:val="center"/>
          </w:tcPr>
          <w:p w14:paraId="6267EC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906" w:type="dxa"/>
            <w:gridSpan w:val="3"/>
            <w:noWrap w:val="0"/>
            <w:vAlign w:val="center"/>
          </w:tcPr>
          <w:p w14:paraId="3FB3B7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3F3D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7CE138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75" w:type="dxa"/>
            <w:gridSpan w:val="2"/>
            <w:noWrap w:val="0"/>
            <w:vAlign w:val="center"/>
          </w:tcPr>
          <w:p w14:paraId="458967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55" w:type="dxa"/>
            <w:noWrap w:val="0"/>
            <w:vAlign w:val="center"/>
          </w:tcPr>
          <w:p w14:paraId="6C5680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B8040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95" w:type="dxa"/>
            <w:noWrap w:val="0"/>
            <w:vAlign w:val="center"/>
          </w:tcPr>
          <w:p w14:paraId="2338F3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573CCF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40" w:type="dxa"/>
            <w:noWrap w:val="0"/>
            <w:vAlign w:val="center"/>
          </w:tcPr>
          <w:p w14:paraId="0BC7BB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A82EE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50" w:type="dxa"/>
            <w:noWrap w:val="0"/>
            <w:vAlign w:val="center"/>
          </w:tcPr>
          <w:p w14:paraId="033B05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38" w:type="dxa"/>
            <w:noWrap w:val="0"/>
            <w:vAlign w:val="center"/>
          </w:tcPr>
          <w:p w14:paraId="1C35CF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1D86FF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95C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682FF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5" w:type="dxa"/>
            <w:gridSpan w:val="2"/>
            <w:noWrap w:val="0"/>
            <w:vAlign w:val="center"/>
          </w:tcPr>
          <w:p w14:paraId="5E791F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455" w:type="dxa"/>
            <w:noWrap w:val="0"/>
            <w:vAlign w:val="center"/>
          </w:tcPr>
          <w:p w14:paraId="1CF77E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095" w:type="dxa"/>
            <w:noWrap w:val="0"/>
            <w:vAlign w:val="center"/>
          </w:tcPr>
          <w:p w14:paraId="4AD0E6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40" w:type="dxa"/>
            <w:noWrap w:val="0"/>
            <w:vAlign w:val="center"/>
          </w:tcPr>
          <w:p w14:paraId="0A4E6F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750" w:type="dxa"/>
            <w:noWrap w:val="0"/>
            <w:vAlign w:val="center"/>
          </w:tcPr>
          <w:p w14:paraId="445286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738" w:type="dxa"/>
            <w:noWrap w:val="0"/>
            <w:vAlign w:val="center"/>
          </w:tcPr>
          <w:p w14:paraId="30EC2E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4188F2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7F15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917DF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5" w:type="dxa"/>
            <w:gridSpan w:val="2"/>
            <w:noWrap w:val="0"/>
            <w:vAlign w:val="center"/>
          </w:tcPr>
          <w:p w14:paraId="1B5B2A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455" w:type="dxa"/>
            <w:noWrap w:val="0"/>
            <w:vAlign w:val="center"/>
          </w:tcPr>
          <w:p w14:paraId="489564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095" w:type="dxa"/>
            <w:noWrap w:val="0"/>
            <w:vAlign w:val="center"/>
          </w:tcPr>
          <w:p w14:paraId="6DF511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40" w:type="dxa"/>
            <w:noWrap w:val="0"/>
            <w:vAlign w:val="center"/>
          </w:tcPr>
          <w:p w14:paraId="755DDC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750" w:type="dxa"/>
            <w:noWrap w:val="0"/>
            <w:vAlign w:val="center"/>
          </w:tcPr>
          <w:p w14:paraId="51BB51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738" w:type="dxa"/>
            <w:noWrap w:val="0"/>
            <w:vAlign w:val="center"/>
          </w:tcPr>
          <w:p w14:paraId="2C9598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3D9274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7FEC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D8680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5" w:type="dxa"/>
            <w:gridSpan w:val="2"/>
            <w:noWrap w:val="0"/>
            <w:vAlign w:val="center"/>
          </w:tcPr>
          <w:p w14:paraId="6F0C634B">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455" w:type="dxa"/>
            <w:noWrap w:val="0"/>
            <w:vAlign w:val="center"/>
          </w:tcPr>
          <w:p w14:paraId="2A57AE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5" w:type="dxa"/>
            <w:noWrap w:val="0"/>
            <w:vAlign w:val="center"/>
          </w:tcPr>
          <w:p w14:paraId="3E47D9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0" w:type="dxa"/>
            <w:noWrap w:val="0"/>
            <w:vAlign w:val="center"/>
          </w:tcPr>
          <w:p w14:paraId="7D682D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50" w:type="dxa"/>
            <w:noWrap w:val="0"/>
            <w:vAlign w:val="center"/>
          </w:tcPr>
          <w:p w14:paraId="006149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38" w:type="dxa"/>
            <w:noWrap w:val="0"/>
            <w:vAlign w:val="center"/>
          </w:tcPr>
          <w:p w14:paraId="4AEDE2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900DC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F6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49A578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5" w:type="dxa"/>
            <w:gridSpan w:val="2"/>
            <w:noWrap w:val="0"/>
            <w:vAlign w:val="center"/>
          </w:tcPr>
          <w:p w14:paraId="78540F1B">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455" w:type="dxa"/>
            <w:noWrap w:val="0"/>
            <w:vAlign w:val="center"/>
          </w:tcPr>
          <w:p w14:paraId="28715A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5" w:type="dxa"/>
            <w:noWrap w:val="0"/>
            <w:vAlign w:val="center"/>
          </w:tcPr>
          <w:p w14:paraId="226343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0" w:type="dxa"/>
            <w:noWrap w:val="0"/>
            <w:vAlign w:val="center"/>
          </w:tcPr>
          <w:p w14:paraId="58C2DD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50" w:type="dxa"/>
            <w:noWrap w:val="0"/>
            <w:vAlign w:val="center"/>
          </w:tcPr>
          <w:p w14:paraId="454207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38" w:type="dxa"/>
            <w:noWrap w:val="0"/>
            <w:vAlign w:val="center"/>
          </w:tcPr>
          <w:p w14:paraId="676C250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6286F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DF4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638EC9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725" w:type="dxa"/>
            <w:gridSpan w:val="4"/>
            <w:noWrap w:val="0"/>
            <w:vAlign w:val="center"/>
          </w:tcPr>
          <w:p w14:paraId="1CBBED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046" w:type="dxa"/>
            <w:gridSpan w:val="4"/>
            <w:noWrap w:val="0"/>
            <w:vAlign w:val="center"/>
          </w:tcPr>
          <w:p w14:paraId="1C93D3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81D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34A1C7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725" w:type="dxa"/>
            <w:gridSpan w:val="4"/>
            <w:noWrap w:val="0"/>
            <w:vAlign w:val="center"/>
          </w:tcPr>
          <w:p w14:paraId="3F55F0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开展市直单位政风行风民主评议工作　　</w:t>
            </w:r>
          </w:p>
        </w:tc>
        <w:tc>
          <w:tcPr>
            <w:tcW w:w="4046" w:type="dxa"/>
            <w:gridSpan w:val="4"/>
            <w:noWrap w:val="0"/>
            <w:vAlign w:val="center"/>
          </w:tcPr>
          <w:p w14:paraId="289FDE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开展市直单位政风行风民主评议工作</w:t>
            </w:r>
          </w:p>
        </w:tc>
      </w:tr>
      <w:tr w14:paraId="385E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4904C9E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1A770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786D60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C67392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55F26BE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95" w:type="dxa"/>
            <w:noWrap w:val="0"/>
            <w:vAlign w:val="center"/>
          </w:tcPr>
          <w:p w14:paraId="62E98F5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455" w:type="dxa"/>
            <w:noWrap w:val="0"/>
            <w:vAlign w:val="center"/>
          </w:tcPr>
          <w:p w14:paraId="2BDE918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95" w:type="dxa"/>
            <w:noWrap w:val="0"/>
            <w:vAlign w:val="center"/>
          </w:tcPr>
          <w:p w14:paraId="78673C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1B691B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40" w:type="dxa"/>
            <w:noWrap w:val="0"/>
            <w:vAlign w:val="center"/>
          </w:tcPr>
          <w:p w14:paraId="4A7100F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7B1AAE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50" w:type="dxa"/>
            <w:noWrap w:val="0"/>
            <w:vAlign w:val="center"/>
          </w:tcPr>
          <w:p w14:paraId="4AF412F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38" w:type="dxa"/>
            <w:noWrap w:val="0"/>
            <w:vAlign w:val="center"/>
          </w:tcPr>
          <w:p w14:paraId="609A651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19B2551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CF4DB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A7E874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766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A007AC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AD513E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95" w:type="dxa"/>
            <w:noWrap w:val="0"/>
            <w:vAlign w:val="center"/>
          </w:tcPr>
          <w:p w14:paraId="05A909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455" w:type="dxa"/>
            <w:noWrap w:val="0"/>
            <w:vAlign w:val="center"/>
          </w:tcPr>
          <w:p w14:paraId="77DA9F0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市直单位开展政风行风民主评议工作经费　</w:t>
            </w:r>
          </w:p>
        </w:tc>
        <w:tc>
          <w:tcPr>
            <w:tcW w:w="1095" w:type="dxa"/>
            <w:noWrap w:val="0"/>
            <w:vAlign w:val="center"/>
          </w:tcPr>
          <w:p w14:paraId="774BF33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20</w:t>
            </w:r>
          </w:p>
        </w:tc>
        <w:tc>
          <w:tcPr>
            <w:tcW w:w="1140" w:type="dxa"/>
            <w:noWrap w:val="0"/>
            <w:vAlign w:val="center"/>
          </w:tcPr>
          <w:p w14:paraId="117DE33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20</w:t>
            </w:r>
          </w:p>
        </w:tc>
        <w:tc>
          <w:tcPr>
            <w:tcW w:w="750" w:type="dxa"/>
            <w:noWrap w:val="0"/>
            <w:vAlign w:val="center"/>
          </w:tcPr>
          <w:p w14:paraId="3F88AD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738" w:type="dxa"/>
            <w:noWrap w:val="0"/>
            <w:vAlign w:val="center"/>
          </w:tcPr>
          <w:p w14:paraId="793BD628">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10 </w:t>
            </w:r>
          </w:p>
        </w:tc>
        <w:tc>
          <w:tcPr>
            <w:tcW w:w="1418" w:type="dxa"/>
            <w:noWrap w:val="0"/>
            <w:vAlign w:val="center"/>
          </w:tcPr>
          <w:p w14:paraId="1F95BD2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05C7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4518C2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896E6D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95" w:type="dxa"/>
            <w:noWrap w:val="0"/>
            <w:vAlign w:val="center"/>
          </w:tcPr>
          <w:p w14:paraId="6E35258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455" w:type="dxa"/>
            <w:noWrap w:val="0"/>
            <w:vAlign w:val="center"/>
          </w:tcPr>
          <w:p w14:paraId="0D724D8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095" w:type="dxa"/>
            <w:noWrap w:val="0"/>
            <w:vAlign w:val="center"/>
          </w:tcPr>
          <w:p w14:paraId="6F8E7DD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40" w:type="dxa"/>
            <w:noWrap w:val="0"/>
            <w:vAlign w:val="center"/>
          </w:tcPr>
          <w:p w14:paraId="5ED63CB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750" w:type="dxa"/>
            <w:noWrap w:val="0"/>
            <w:vAlign w:val="center"/>
          </w:tcPr>
          <w:p w14:paraId="34F20C9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38" w:type="dxa"/>
            <w:noWrap w:val="0"/>
            <w:vAlign w:val="center"/>
          </w:tcPr>
          <w:p w14:paraId="54D00DD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4E5268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4331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2A517C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AD229C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95" w:type="dxa"/>
            <w:noWrap w:val="0"/>
            <w:vAlign w:val="center"/>
          </w:tcPr>
          <w:p w14:paraId="063F1BC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455" w:type="dxa"/>
            <w:noWrap w:val="0"/>
            <w:vAlign w:val="center"/>
          </w:tcPr>
          <w:p w14:paraId="28ED711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095" w:type="dxa"/>
            <w:noWrap w:val="0"/>
            <w:vAlign w:val="center"/>
          </w:tcPr>
          <w:p w14:paraId="4DBB3BB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40" w:type="dxa"/>
            <w:noWrap w:val="0"/>
            <w:vAlign w:val="center"/>
          </w:tcPr>
          <w:p w14:paraId="7A7193E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750" w:type="dxa"/>
            <w:noWrap w:val="0"/>
            <w:vAlign w:val="center"/>
          </w:tcPr>
          <w:p w14:paraId="193FC4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38" w:type="dxa"/>
            <w:noWrap w:val="0"/>
            <w:vAlign w:val="center"/>
          </w:tcPr>
          <w:p w14:paraId="3B32782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EA11FA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491E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EBFEF8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E0F083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73AB80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95" w:type="dxa"/>
            <w:noWrap w:val="0"/>
            <w:vAlign w:val="center"/>
          </w:tcPr>
          <w:p w14:paraId="2D9AF31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455" w:type="dxa"/>
            <w:noWrap w:val="0"/>
            <w:vAlign w:val="center"/>
          </w:tcPr>
          <w:p w14:paraId="48D81B9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评议单位数</w:t>
            </w:r>
          </w:p>
        </w:tc>
        <w:tc>
          <w:tcPr>
            <w:tcW w:w="1095" w:type="dxa"/>
            <w:noWrap w:val="0"/>
            <w:vAlign w:val="center"/>
          </w:tcPr>
          <w:p w14:paraId="6F8D49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2个</w:t>
            </w:r>
          </w:p>
        </w:tc>
        <w:tc>
          <w:tcPr>
            <w:tcW w:w="1140" w:type="dxa"/>
            <w:noWrap w:val="0"/>
            <w:vAlign w:val="center"/>
          </w:tcPr>
          <w:p w14:paraId="330DB5F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2个</w:t>
            </w:r>
          </w:p>
        </w:tc>
        <w:tc>
          <w:tcPr>
            <w:tcW w:w="750" w:type="dxa"/>
            <w:noWrap w:val="0"/>
            <w:vAlign w:val="center"/>
          </w:tcPr>
          <w:p w14:paraId="00B1E49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38" w:type="dxa"/>
            <w:noWrap w:val="0"/>
            <w:vAlign w:val="center"/>
          </w:tcPr>
          <w:p w14:paraId="50913BA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022A5B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11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5BE5F82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725E4F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95" w:type="dxa"/>
            <w:vMerge w:val="restart"/>
            <w:noWrap w:val="0"/>
            <w:vAlign w:val="center"/>
          </w:tcPr>
          <w:p w14:paraId="1962E5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455" w:type="dxa"/>
            <w:noWrap w:val="0"/>
            <w:vAlign w:val="center"/>
          </w:tcPr>
          <w:p w14:paraId="3FEDE78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评议流程合规性</w:t>
            </w:r>
          </w:p>
        </w:tc>
        <w:tc>
          <w:tcPr>
            <w:tcW w:w="1095" w:type="dxa"/>
            <w:noWrap w:val="0"/>
            <w:vAlign w:val="center"/>
          </w:tcPr>
          <w:p w14:paraId="04F6FE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40" w:type="dxa"/>
            <w:noWrap w:val="0"/>
            <w:vAlign w:val="center"/>
          </w:tcPr>
          <w:p w14:paraId="59E017B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50" w:type="dxa"/>
            <w:noWrap w:val="0"/>
            <w:vAlign w:val="center"/>
          </w:tcPr>
          <w:p w14:paraId="6164E05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38" w:type="dxa"/>
            <w:noWrap w:val="0"/>
            <w:vAlign w:val="center"/>
          </w:tcPr>
          <w:p w14:paraId="3EC592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7939F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FA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1FC808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436B1E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95" w:type="dxa"/>
            <w:vMerge w:val="continue"/>
            <w:noWrap w:val="0"/>
            <w:vAlign w:val="center"/>
          </w:tcPr>
          <w:p w14:paraId="45DE7E8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455" w:type="dxa"/>
            <w:noWrap w:val="0"/>
            <w:vAlign w:val="center"/>
          </w:tcPr>
          <w:p w14:paraId="1E5F371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095" w:type="dxa"/>
            <w:noWrap w:val="0"/>
            <w:vAlign w:val="center"/>
          </w:tcPr>
          <w:p w14:paraId="397D50D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40" w:type="dxa"/>
            <w:noWrap w:val="0"/>
            <w:vAlign w:val="center"/>
          </w:tcPr>
          <w:p w14:paraId="357B23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50" w:type="dxa"/>
            <w:noWrap w:val="0"/>
            <w:vAlign w:val="center"/>
          </w:tcPr>
          <w:p w14:paraId="4F1F20B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38" w:type="dxa"/>
            <w:noWrap w:val="0"/>
            <w:vAlign w:val="center"/>
          </w:tcPr>
          <w:p w14:paraId="5C2C1AF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F10B83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061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2703C37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C594F2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95" w:type="dxa"/>
            <w:noWrap w:val="0"/>
            <w:vAlign w:val="center"/>
          </w:tcPr>
          <w:p w14:paraId="4EF0EC2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455" w:type="dxa"/>
            <w:noWrap w:val="0"/>
            <w:vAlign w:val="center"/>
          </w:tcPr>
          <w:p w14:paraId="4DC8F96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095" w:type="dxa"/>
            <w:noWrap w:val="0"/>
            <w:vAlign w:val="center"/>
          </w:tcPr>
          <w:p w14:paraId="3E0933C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40" w:type="dxa"/>
            <w:noWrap w:val="0"/>
            <w:vAlign w:val="center"/>
          </w:tcPr>
          <w:p w14:paraId="41D9D5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750" w:type="dxa"/>
            <w:noWrap w:val="0"/>
            <w:vAlign w:val="center"/>
          </w:tcPr>
          <w:p w14:paraId="5E56CF9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38" w:type="dxa"/>
            <w:noWrap w:val="0"/>
            <w:vAlign w:val="center"/>
          </w:tcPr>
          <w:p w14:paraId="21FAD45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16430D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3E2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4011AE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78285C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DA5C78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95" w:type="dxa"/>
            <w:noWrap w:val="0"/>
            <w:vAlign w:val="center"/>
          </w:tcPr>
          <w:p w14:paraId="76CAAE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45ED50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55" w:type="dxa"/>
            <w:noWrap w:val="0"/>
            <w:vAlign w:val="center"/>
          </w:tcPr>
          <w:p w14:paraId="6EFC119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发挥专项资金使用效益</w:t>
            </w:r>
          </w:p>
        </w:tc>
        <w:tc>
          <w:tcPr>
            <w:tcW w:w="1095" w:type="dxa"/>
            <w:noWrap w:val="0"/>
            <w:vAlign w:val="center"/>
          </w:tcPr>
          <w:p w14:paraId="1C92C86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40" w:type="dxa"/>
            <w:noWrap w:val="0"/>
            <w:vAlign w:val="center"/>
          </w:tcPr>
          <w:p w14:paraId="10E58E1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50" w:type="dxa"/>
            <w:noWrap w:val="0"/>
            <w:vAlign w:val="center"/>
          </w:tcPr>
          <w:p w14:paraId="2041E0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38" w:type="dxa"/>
            <w:noWrap w:val="0"/>
            <w:vAlign w:val="center"/>
          </w:tcPr>
          <w:p w14:paraId="118AA5A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1867F50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25C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B44816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61D08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95" w:type="dxa"/>
            <w:noWrap w:val="0"/>
            <w:vAlign w:val="center"/>
          </w:tcPr>
          <w:p w14:paraId="5882FE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6CADB7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55" w:type="dxa"/>
            <w:noWrap w:val="0"/>
            <w:vAlign w:val="center"/>
          </w:tcPr>
          <w:p w14:paraId="26B2EF8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提升工作效能</w:t>
            </w:r>
          </w:p>
        </w:tc>
        <w:tc>
          <w:tcPr>
            <w:tcW w:w="1095" w:type="dxa"/>
            <w:noWrap w:val="0"/>
            <w:vAlign w:val="center"/>
          </w:tcPr>
          <w:p w14:paraId="24DD7D0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40" w:type="dxa"/>
            <w:noWrap w:val="0"/>
            <w:vAlign w:val="center"/>
          </w:tcPr>
          <w:p w14:paraId="44F7635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50" w:type="dxa"/>
            <w:noWrap w:val="0"/>
            <w:vAlign w:val="center"/>
          </w:tcPr>
          <w:p w14:paraId="7E03ADA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38" w:type="dxa"/>
            <w:noWrap w:val="0"/>
            <w:vAlign w:val="center"/>
          </w:tcPr>
          <w:p w14:paraId="1B6A137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0837CA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F2B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4C4B93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E361E4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95" w:type="dxa"/>
            <w:noWrap w:val="0"/>
            <w:vAlign w:val="center"/>
          </w:tcPr>
          <w:p w14:paraId="6279D39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EECB3E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55" w:type="dxa"/>
            <w:noWrap w:val="0"/>
            <w:vAlign w:val="center"/>
          </w:tcPr>
          <w:p w14:paraId="074A44D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095" w:type="dxa"/>
            <w:noWrap w:val="0"/>
            <w:vAlign w:val="center"/>
          </w:tcPr>
          <w:p w14:paraId="41DD45C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40" w:type="dxa"/>
            <w:noWrap w:val="0"/>
            <w:vAlign w:val="center"/>
          </w:tcPr>
          <w:p w14:paraId="37A9102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50" w:type="dxa"/>
            <w:noWrap w:val="0"/>
            <w:vAlign w:val="center"/>
          </w:tcPr>
          <w:p w14:paraId="0B5D64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38" w:type="dxa"/>
            <w:noWrap w:val="0"/>
            <w:vAlign w:val="center"/>
          </w:tcPr>
          <w:p w14:paraId="70DB836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97C4BC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D48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69EE3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6E0B2AD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95" w:type="dxa"/>
            <w:noWrap w:val="0"/>
            <w:vAlign w:val="center"/>
          </w:tcPr>
          <w:p w14:paraId="3E8FA46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455" w:type="dxa"/>
            <w:noWrap w:val="0"/>
            <w:vAlign w:val="center"/>
          </w:tcPr>
          <w:p w14:paraId="197210E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持续推动评议工作</w:t>
            </w:r>
          </w:p>
        </w:tc>
        <w:tc>
          <w:tcPr>
            <w:tcW w:w="1095" w:type="dxa"/>
            <w:noWrap w:val="0"/>
            <w:vAlign w:val="center"/>
          </w:tcPr>
          <w:p w14:paraId="7FFBF82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40" w:type="dxa"/>
            <w:noWrap w:val="0"/>
            <w:vAlign w:val="center"/>
          </w:tcPr>
          <w:p w14:paraId="7C7C712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50" w:type="dxa"/>
            <w:noWrap w:val="0"/>
            <w:vAlign w:val="center"/>
          </w:tcPr>
          <w:p w14:paraId="4CBB216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38" w:type="dxa"/>
            <w:noWrap w:val="0"/>
            <w:vAlign w:val="center"/>
          </w:tcPr>
          <w:p w14:paraId="7B4A00C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FECD11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A2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5653AAA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40BF9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13398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B95156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95" w:type="dxa"/>
            <w:noWrap w:val="0"/>
            <w:vAlign w:val="center"/>
          </w:tcPr>
          <w:p w14:paraId="10E3664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455" w:type="dxa"/>
            <w:noWrap w:val="0"/>
            <w:vAlign w:val="center"/>
          </w:tcPr>
          <w:p w14:paraId="1CA4A39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被评议单位满意度</w:t>
            </w:r>
          </w:p>
        </w:tc>
        <w:tc>
          <w:tcPr>
            <w:tcW w:w="1095" w:type="dxa"/>
            <w:noWrap w:val="0"/>
            <w:vAlign w:val="center"/>
          </w:tcPr>
          <w:p w14:paraId="75081D5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40" w:type="dxa"/>
            <w:noWrap w:val="0"/>
            <w:vAlign w:val="center"/>
          </w:tcPr>
          <w:p w14:paraId="2908333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750" w:type="dxa"/>
            <w:noWrap w:val="0"/>
            <w:vAlign w:val="center"/>
          </w:tcPr>
          <w:p w14:paraId="1D167AC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38" w:type="dxa"/>
            <w:noWrap w:val="0"/>
            <w:vAlign w:val="center"/>
          </w:tcPr>
          <w:p w14:paraId="4F9C8D2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1E08F5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AB5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45" w:type="dxa"/>
            <w:gridSpan w:val="6"/>
            <w:noWrap w:val="0"/>
            <w:vAlign w:val="center"/>
          </w:tcPr>
          <w:p w14:paraId="1E28F8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50" w:type="dxa"/>
            <w:noWrap w:val="0"/>
            <w:vAlign w:val="center"/>
          </w:tcPr>
          <w:p w14:paraId="01950B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38" w:type="dxa"/>
            <w:noWrap w:val="0"/>
            <w:vAlign w:val="center"/>
          </w:tcPr>
          <w:p w14:paraId="0A9F1B9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58B074B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6B75703">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3691204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附件3-13</w:t>
      </w:r>
    </w:p>
    <w:p w14:paraId="12B6865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320"/>
        <w:gridCol w:w="1038"/>
        <w:gridCol w:w="1134"/>
        <w:gridCol w:w="828"/>
        <w:gridCol w:w="873"/>
        <w:gridCol w:w="1418"/>
      </w:tblGrid>
      <w:tr w14:paraId="33CF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7101E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A51E8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5CB84F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局域网和电子政务外网运行维护费　</w:t>
            </w:r>
          </w:p>
        </w:tc>
      </w:tr>
      <w:tr w14:paraId="1C1C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6950F2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6E10EE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c>
          <w:tcPr>
            <w:tcW w:w="1134" w:type="dxa"/>
            <w:noWrap w:val="0"/>
            <w:vAlign w:val="center"/>
          </w:tcPr>
          <w:p w14:paraId="59FAB7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51018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r>
      <w:tr w14:paraId="36DE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26E4C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483F14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20" w:type="dxa"/>
            <w:noWrap w:val="0"/>
            <w:vAlign w:val="center"/>
          </w:tcPr>
          <w:p w14:paraId="2FD700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4626B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8" w:type="dxa"/>
            <w:noWrap w:val="0"/>
            <w:vAlign w:val="center"/>
          </w:tcPr>
          <w:p w14:paraId="6D59D0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5AA28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34D58B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0038F0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70F3DF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D42B1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75A82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A15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5A6FB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824FE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320" w:type="dxa"/>
            <w:noWrap w:val="0"/>
            <w:vAlign w:val="center"/>
          </w:tcPr>
          <w:p w14:paraId="5556CE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w:t>
            </w:r>
          </w:p>
        </w:tc>
        <w:tc>
          <w:tcPr>
            <w:tcW w:w="1038" w:type="dxa"/>
            <w:noWrap w:val="0"/>
            <w:vAlign w:val="center"/>
          </w:tcPr>
          <w:p w14:paraId="53D2E0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w:t>
            </w:r>
          </w:p>
        </w:tc>
        <w:tc>
          <w:tcPr>
            <w:tcW w:w="1134" w:type="dxa"/>
            <w:noWrap w:val="0"/>
            <w:vAlign w:val="center"/>
          </w:tcPr>
          <w:p w14:paraId="72502D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w:t>
            </w:r>
          </w:p>
        </w:tc>
        <w:tc>
          <w:tcPr>
            <w:tcW w:w="828" w:type="dxa"/>
            <w:noWrap w:val="0"/>
            <w:vAlign w:val="center"/>
          </w:tcPr>
          <w:p w14:paraId="371EDF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781410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742204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651B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C8CFF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E5D07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320" w:type="dxa"/>
            <w:noWrap w:val="0"/>
            <w:vAlign w:val="center"/>
          </w:tcPr>
          <w:p w14:paraId="2DB551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w:t>
            </w:r>
          </w:p>
        </w:tc>
        <w:tc>
          <w:tcPr>
            <w:tcW w:w="1038" w:type="dxa"/>
            <w:noWrap w:val="0"/>
            <w:vAlign w:val="center"/>
          </w:tcPr>
          <w:p w14:paraId="27A757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w:t>
            </w:r>
          </w:p>
        </w:tc>
        <w:tc>
          <w:tcPr>
            <w:tcW w:w="1134" w:type="dxa"/>
            <w:noWrap w:val="0"/>
            <w:vAlign w:val="center"/>
          </w:tcPr>
          <w:p w14:paraId="6F756A9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w:t>
            </w:r>
          </w:p>
        </w:tc>
        <w:tc>
          <w:tcPr>
            <w:tcW w:w="828" w:type="dxa"/>
            <w:noWrap w:val="0"/>
            <w:vAlign w:val="center"/>
          </w:tcPr>
          <w:p w14:paraId="710F17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70210F4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1B1D80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67AA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D9705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498915D">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320" w:type="dxa"/>
            <w:noWrap w:val="0"/>
            <w:vAlign w:val="center"/>
          </w:tcPr>
          <w:p w14:paraId="2114EC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8" w:type="dxa"/>
            <w:noWrap w:val="0"/>
            <w:vAlign w:val="center"/>
          </w:tcPr>
          <w:p w14:paraId="06ACCD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6A5F5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F0C6C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56C38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9206E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FC0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417BCC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10261BE">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320" w:type="dxa"/>
            <w:noWrap w:val="0"/>
            <w:vAlign w:val="center"/>
          </w:tcPr>
          <w:p w14:paraId="6B35A9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8" w:type="dxa"/>
            <w:noWrap w:val="0"/>
            <w:vAlign w:val="center"/>
          </w:tcPr>
          <w:p w14:paraId="65D2B0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A6558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F1D33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4ED84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2F3CE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5D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8DCC3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6FA8AA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AE884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B7C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5D0110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5ADC9C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局域网和电子政务外网运行维护费</w:t>
            </w:r>
          </w:p>
        </w:tc>
        <w:tc>
          <w:tcPr>
            <w:tcW w:w="4253" w:type="dxa"/>
            <w:gridSpan w:val="4"/>
            <w:noWrap w:val="0"/>
            <w:vAlign w:val="center"/>
          </w:tcPr>
          <w:p w14:paraId="5DD9A3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局域网和电子政务外网运行维护费</w:t>
            </w:r>
          </w:p>
        </w:tc>
      </w:tr>
      <w:tr w14:paraId="1469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C03DD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4E9381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9BBA5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53783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4BA222E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238B43B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320" w:type="dxa"/>
            <w:noWrap w:val="0"/>
            <w:vAlign w:val="center"/>
          </w:tcPr>
          <w:p w14:paraId="5EC203F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38" w:type="dxa"/>
            <w:noWrap w:val="0"/>
            <w:vAlign w:val="center"/>
          </w:tcPr>
          <w:p w14:paraId="76524B0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249348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0A7CE05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D7ACAC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3601CF1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511FAE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4397645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188CF6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0F5971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24F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AA3CC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E2F2FF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62ECA1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320" w:type="dxa"/>
            <w:noWrap w:val="0"/>
            <w:vAlign w:val="center"/>
          </w:tcPr>
          <w:p w14:paraId="2BCA309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局域网和电子政务外网运行维护费　</w:t>
            </w:r>
          </w:p>
        </w:tc>
        <w:tc>
          <w:tcPr>
            <w:tcW w:w="1038" w:type="dxa"/>
            <w:noWrap w:val="0"/>
            <w:vAlign w:val="center"/>
          </w:tcPr>
          <w:p w14:paraId="522F268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12</w:t>
            </w:r>
          </w:p>
        </w:tc>
        <w:tc>
          <w:tcPr>
            <w:tcW w:w="1134" w:type="dxa"/>
            <w:noWrap w:val="0"/>
            <w:vAlign w:val="center"/>
          </w:tcPr>
          <w:p w14:paraId="2F9070A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12</w:t>
            </w:r>
          </w:p>
        </w:tc>
        <w:tc>
          <w:tcPr>
            <w:tcW w:w="828" w:type="dxa"/>
            <w:noWrap w:val="0"/>
            <w:vAlign w:val="center"/>
          </w:tcPr>
          <w:p w14:paraId="7CBC4BB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567B432">
            <w:pPr>
              <w:keepNext w:val="0"/>
              <w:keepLines w:val="0"/>
              <w:pageBreakBefore w:val="0"/>
              <w:widowControl/>
              <w:kinsoku/>
              <w:wordWrap/>
              <w:overflowPunct/>
              <w:topLinePunct w:val="0"/>
              <w:autoSpaceDE/>
              <w:autoSpaceDN/>
              <w:bidi w:val="0"/>
              <w:adjustRightInd/>
              <w:snapToGrid/>
              <w:spacing w:line="260" w:lineRule="exact"/>
              <w:ind w:firstLine="200" w:firstLineChars="10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6EBCE4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r>
      <w:tr w14:paraId="0FD6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4CC5D4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2FC4E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099F9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320" w:type="dxa"/>
            <w:noWrap w:val="0"/>
            <w:vAlign w:val="center"/>
          </w:tcPr>
          <w:p w14:paraId="0C22F56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038" w:type="dxa"/>
            <w:noWrap w:val="0"/>
            <w:vAlign w:val="center"/>
          </w:tcPr>
          <w:p w14:paraId="60C73EC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F79595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AF9D99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798E78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BAFCD7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34BA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3356A0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CB1522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C1309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320" w:type="dxa"/>
            <w:noWrap w:val="0"/>
            <w:vAlign w:val="center"/>
          </w:tcPr>
          <w:p w14:paraId="709D64E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038" w:type="dxa"/>
            <w:noWrap w:val="0"/>
            <w:vAlign w:val="center"/>
          </w:tcPr>
          <w:p w14:paraId="24694E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034FE0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677C8BA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D31007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1E35D4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r>
      <w:tr w14:paraId="67FC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C2CBAA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67C12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237EF3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E270D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320" w:type="dxa"/>
            <w:noWrap w:val="0"/>
            <w:vAlign w:val="center"/>
          </w:tcPr>
          <w:p w14:paraId="18AF9A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攻防演练</w:t>
            </w:r>
          </w:p>
        </w:tc>
        <w:tc>
          <w:tcPr>
            <w:tcW w:w="1038" w:type="dxa"/>
            <w:noWrap w:val="0"/>
            <w:vAlign w:val="center"/>
          </w:tcPr>
          <w:p w14:paraId="6169A1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1次</w:t>
            </w:r>
          </w:p>
        </w:tc>
        <w:tc>
          <w:tcPr>
            <w:tcW w:w="1134" w:type="dxa"/>
            <w:noWrap w:val="0"/>
            <w:vAlign w:val="center"/>
          </w:tcPr>
          <w:p w14:paraId="5AECFD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1次</w:t>
            </w:r>
          </w:p>
        </w:tc>
        <w:tc>
          <w:tcPr>
            <w:tcW w:w="828" w:type="dxa"/>
            <w:noWrap w:val="0"/>
            <w:vAlign w:val="center"/>
          </w:tcPr>
          <w:p w14:paraId="399A2B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C339A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CB8FB8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4E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134840E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738D6A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553B1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320" w:type="dxa"/>
            <w:noWrap w:val="0"/>
            <w:vAlign w:val="center"/>
          </w:tcPr>
          <w:p w14:paraId="644FA08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网络</w:t>
            </w:r>
            <w:r>
              <w:rPr>
                <w:rFonts w:hint="eastAsia" w:ascii="仿宋" w:hAnsi="仿宋" w:eastAsia="仿宋" w:cs="仿宋"/>
                <w:color w:val="000000"/>
                <w:kern w:val="0"/>
                <w:sz w:val="20"/>
                <w:szCs w:val="20"/>
              </w:rPr>
              <w:t>年度可利用率</w:t>
            </w:r>
          </w:p>
        </w:tc>
        <w:tc>
          <w:tcPr>
            <w:tcW w:w="1038" w:type="dxa"/>
            <w:noWrap w:val="0"/>
            <w:vAlign w:val="center"/>
          </w:tcPr>
          <w:p w14:paraId="21B95A4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1134" w:type="dxa"/>
            <w:noWrap w:val="0"/>
            <w:vAlign w:val="center"/>
          </w:tcPr>
          <w:p w14:paraId="73E45AB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noWrap w:val="0"/>
            <w:vAlign w:val="center"/>
          </w:tcPr>
          <w:p w14:paraId="6D27A9C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34E11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D42C6F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6F0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FF0C16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ED678E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24657B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750D707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038" w:type="dxa"/>
            <w:noWrap w:val="0"/>
            <w:vAlign w:val="center"/>
          </w:tcPr>
          <w:p w14:paraId="16AB09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0420C9A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4F3E43F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74382E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6B5B91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F96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1A51FE7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FCA0D2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34CB41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320" w:type="dxa"/>
            <w:noWrap w:val="0"/>
            <w:vAlign w:val="center"/>
          </w:tcPr>
          <w:p w14:paraId="26F297A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维护及时率</w:t>
            </w:r>
          </w:p>
        </w:tc>
        <w:tc>
          <w:tcPr>
            <w:tcW w:w="1038" w:type="dxa"/>
            <w:noWrap w:val="0"/>
            <w:vAlign w:val="center"/>
          </w:tcPr>
          <w:p w14:paraId="402FD3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444874A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20B3153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8E2A35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3CE245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84C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1B2DE2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3D089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9E930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5944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EBCF83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0" w:type="dxa"/>
            <w:noWrap w:val="0"/>
            <w:vAlign w:val="center"/>
          </w:tcPr>
          <w:p w14:paraId="43A4B64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发挥专项资金使用效益</w:t>
            </w:r>
          </w:p>
        </w:tc>
        <w:tc>
          <w:tcPr>
            <w:tcW w:w="1038" w:type="dxa"/>
            <w:noWrap w:val="0"/>
            <w:vAlign w:val="center"/>
          </w:tcPr>
          <w:p w14:paraId="0C0DBB4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CC392B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0C8F7D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43C291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32D4CF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29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A647F5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BA29A3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04198A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D1F56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0" w:type="dxa"/>
            <w:noWrap w:val="0"/>
            <w:vAlign w:val="center"/>
          </w:tcPr>
          <w:p w14:paraId="3C9B926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提升</w:t>
            </w:r>
            <w:r>
              <w:rPr>
                <w:rFonts w:hint="eastAsia" w:ascii="仿宋" w:hAnsi="仿宋" w:eastAsia="仿宋" w:cs="仿宋"/>
                <w:color w:val="000000"/>
                <w:kern w:val="0"/>
                <w:sz w:val="20"/>
                <w:szCs w:val="20"/>
                <w:lang w:eastAsia="zh-CN"/>
              </w:rPr>
              <w:t>网络</w:t>
            </w:r>
            <w:r>
              <w:rPr>
                <w:rFonts w:hint="eastAsia" w:ascii="仿宋" w:hAnsi="仿宋" w:eastAsia="仿宋" w:cs="仿宋"/>
                <w:color w:val="000000"/>
                <w:kern w:val="0"/>
                <w:sz w:val="20"/>
                <w:szCs w:val="20"/>
              </w:rPr>
              <w:t>安全保障能力</w:t>
            </w:r>
          </w:p>
        </w:tc>
        <w:tc>
          <w:tcPr>
            <w:tcW w:w="1038" w:type="dxa"/>
            <w:noWrap w:val="0"/>
            <w:vAlign w:val="center"/>
          </w:tcPr>
          <w:p w14:paraId="76BE885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1F945A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40725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0BF636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534E40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D9B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21EE0A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3CE0BE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C88D9F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5C1C90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0" w:type="dxa"/>
            <w:noWrap w:val="0"/>
            <w:vAlign w:val="center"/>
          </w:tcPr>
          <w:p w14:paraId="7DC6CE1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038" w:type="dxa"/>
            <w:noWrap w:val="0"/>
            <w:vAlign w:val="center"/>
          </w:tcPr>
          <w:p w14:paraId="1764E39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1F5F83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6B7A22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085E1C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A0D53B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BEE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75FF59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21FE24F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AB650B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320" w:type="dxa"/>
            <w:noWrap w:val="0"/>
            <w:vAlign w:val="center"/>
          </w:tcPr>
          <w:p w14:paraId="0D5CDA0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持续保障网络安全畅通</w:t>
            </w:r>
          </w:p>
        </w:tc>
        <w:tc>
          <w:tcPr>
            <w:tcW w:w="1038" w:type="dxa"/>
            <w:noWrap w:val="0"/>
            <w:vAlign w:val="center"/>
          </w:tcPr>
          <w:p w14:paraId="4AFC74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3120EF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23C938D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52C0B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8E1EBC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0C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443BF25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5F35A8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CFC674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B0F6A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4A7AE2D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320" w:type="dxa"/>
            <w:noWrap w:val="0"/>
            <w:vAlign w:val="center"/>
          </w:tcPr>
          <w:p w14:paraId="59FB3A8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038" w:type="dxa"/>
            <w:noWrap w:val="0"/>
            <w:vAlign w:val="center"/>
          </w:tcPr>
          <w:p w14:paraId="0D1FEA4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5AACAE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6289ED9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E7243D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665B7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52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7088D86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1C4B1CE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C8F942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F7D15F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0184EC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41E798E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附件3-14</w:t>
      </w:r>
    </w:p>
    <w:p w14:paraId="7C60721A">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00"/>
        <w:gridCol w:w="1260"/>
        <w:gridCol w:w="1230"/>
        <w:gridCol w:w="1128"/>
        <w:gridCol w:w="1134"/>
        <w:gridCol w:w="828"/>
        <w:gridCol w:w="873"/>
        <w:gridCol w:w="1418"/>
      </w:tblGrid>
      <w:tr w14:paraId="6CEB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5321C9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3B5EA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C2695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市政协政协云建设运行经费　</w:t>
            </w:r>
          </w:p>
        </w:tc>
      </w:tr>
      <w:tr w14:paraId="6C6D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05C82D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72C2D7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6F681D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7ECE8A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45FD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DAD4A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619E98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30" w:type="dxa"/>
            <w:noWrap w:val="0"/>
            <w:vAlign w:val="center"/>
          </w:tcPr>
          <w:p w14:paraId="2BABAF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9AD05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28" w:type="dxa"/>
            <w:noWrap w:val="0"/>
            <w:vAlign w:val="center"/>
          </w:tcPr>
          <w:p w14:paraId="0DB465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51BD82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699A3C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6E8D80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1DB6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4F3E8B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EAFA2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24F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928A7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D3BE4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30" w:type="dxa"/>
            <w:noWrap w:val="0"/>
            <w:vAlign w:val="center"/>
          </w:tcPr>
          <w:p w14:paraId="323539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00F19F88">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16</w:t>
            </w:r>
          </w:p>
        </w:tc>
        <w:tc>
          <w:tcPr>
            <w:tcW w:w="1134" w:type="dxa"/>
            <w:noWrap w:val="0"/>
            <w:vAlign w:val="center"/>
          </w:tcPr>
          <w:p w14:paraId="7528B8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15.98</w:t>
            </w:r>
          </w:p>
        </w:tc>
        <w:tc>
          <w:tcPr>
            <w:tcW w:w="828" w:type="dxa"/>
            <w:noWrap w:val="0"/>
            <w:vAlign w:val="center"/>
          </w:tcPr>
          <w:p w14:paraId="7D94EB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730365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99.88%</w:t>
            </w:r>
          </w:p>
        </w:tc>
        <w:tc>
          <w:tcPr>
            <w:tcW w:w="1418" w:type="dxa"/>
            <w:noWrap w:val="0"/>
            <w:vAlign w:val="center"/>
          </w:tcPr>
          <w:p w14:paraId="5EFC50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r>
      <w:tr w14:paraId="46C6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42C0F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4D665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30" w:type="dxa"/>
            <w:noWrap w:val="0"/>
            <w:vAlign w:val="center"/>
          </w:tcPr>
          <w:p w14:paraId="74C82F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6988C664">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16</w:t>
            </w:r>
          </w:p>
        </w:tc>
        <w:tc>
          <w:tcPr>
            <w:tcW w:w="1134" w:type="dxa"/>
            <w:noWrap w:val="0"/>
            <w:vAlign w:val="center"/>
          </w:tcPr>
          <w:p w14:paraId="6099B0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15.98</w:t>
            </w:r>
          </w:p>
        </w:tc>
        <w:tc>
          <w:tcPr>
            <w:tcW w:w="828" w:type="dxa"/>
            <w:noWrap w:val="0"/>
            <w:vAlign w:val="center"/>
          </w:tcPr>
          <w:p w14:paraId="743935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134CB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99.88%</w:t>
            </w:r>
          </w:p>
        </w:tc>
        <w:tc>
          <w:tcPr>
            <w:tcW w:w="1418" w:type="dxa"/>
            <w:noWrap w:val="0"/>
            <w:vAlign w:val="center"/>
          </w:tcPr>
          <w:p w14:paraId="0DEF24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r>
      <w:tr w14:paraId="397C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88550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1F4176D">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30" w:type="dxa"/>
            <w:noWrap w:val="0"/>
            <w:vAlign w:val="center"/>
          </w:tcPr>
          <w:p w14:paraId="1ABD26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5F25A8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0A5C6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C4B10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E771B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EC3C0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FD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016DC0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C90E08F">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30" w:type="dxa"/>
            <w:noWrap w:val="0"/>
            <w:vAlign w:val="center"/>
          </w:tcPr>
          <w:p w14:paraId="27F169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8" w:type="dxa"/>
            <w:noWrap w:val="0"/>
            <w:vAlign w:val="center"/>
          </w:tcPr>
          <w:p w14:paraId="1A2BAF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A9C33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D25F0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D9ACD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D8869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27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03DE4E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0E79B2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1F3074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C50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83CC7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4D2BB4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市政协政协云建设运行</w:t>
            </w:r>
            <w:r>
              <w:rPr>
                <w:rFonts w:hint="eastAsia" w:ascii="仿宋" w:hAnsi="仿宋" w:eastAsia="仿宋" w:cs="仿宋"/>
                <w:color w:val="000000"/>
                <w:kern w:val="0"/>
                <w:sz w:val="20"/>
                <w:szCs w:val="20"/>
                <w:lang w:eastAsia="zh-CN"/>
              </w:rPr>
              <w:t>支出</w:t>
            </w:r>
            <w:r>
              <w:rPr>
                <w:rFonts w:hint="eastAsia" w:ascii="仿宋" w:hAnsi="仿宋" w:eastAsia="仿宋" w:cs="仿宋"/>
                <w:color w:val="000000"/>
                <w:kern w:val="0"/>
                <w:sz w:val="20"/>
                <w:szCs w:val="20"/>
              </w:rPr>
              <w:t>　　</w:t>
            </w:r>
          </w:p>
        </w:tc>
        <w:tc>
          <w:tcPr>
            <w:tcW w:w="4253" w:type="dxa"/>
            <w:gridSpan w:val="4"/>
            <w:noWrap w:val="0"/>
            <w:vAlign w:val="center"/>
          </w:tcPr>
          <w:p w14:paraId="591AEE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市政协政协云建设运行</w:t>
            </w:r>
            <w:r>
              <w:rPr>
                <w:rFonts w:hint="eastAsia" w:ascii="仿宋" w:hAnsi="仿宋" w:eastAsia="仿宋" w:cs="仿宋"/>
                <w:color w:val="000000"/>
                <w:kern w:val="0"/>
                <w:sz w:val="20"/>
                <w:szCs w:val="20"/>
                <w:lang w:eastAsia="zh-CN"/>
              </w:rPr>
              <w:t>支出</w:t>
            </w:r>
          </w:p>
        </w:tc>
      </w:tr>
      <w:tr w14:paraId="2A55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9DFB6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64F6C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EE30C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17F24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00" w:type="dxa"/>
            <w:noWrap w:val="0"/>
            <w:vAlign w:val="center"/>
          </w:tcPr>
          <w:p w14:paraId="02E3D6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260" w:type="dxa"/>
            <w:noWrap w:val="0"/>
            <w:vAlign w:val="center"/>
          </w:tcPr>
          <w:p w14:paraId="064A27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30" w:type="dxa"/>
            <w:noWrap w:val="0"/>
            <w:vAlign w:val="center"/>
          </w:tcPr>
          <w:p w14:paraId="7C227D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28" w:type="dxa"/>
            <w:noWrap w:val="0"/>
            <w:vAlign w:val="center"/>
          </w:tcPr>
          <w:p w14:paraId="0C3200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321D3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1559A3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CA9F3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004C3A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6467D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D826A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07C351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0F5D90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507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49287B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restart"/>
            <w:noWrap w:val="0"/>
            <w:vAlign w:val="center"/>
          </w:tcPr>
          <w:p w14:paraId="235D8C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260" w:type="dxa"/>
            <w:noWrap w:val="0"/>
            <w:vAlign w:val="center"/>
          </w:tcPr>
          <w:p w14:paraId="6FF592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30" w:type="dxa"/>
            <w:noWrap w:val="0"/>
            <w:vAlign w:val="center"/>
          </w:tcPr>
          <w:p w14:paraId="675FF5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政协云建设运行经费　</w:t>
            </w:r>
          </w:p>
        </w:tc>
        <w:tc>
          <w:tcPr>
            <w:tcW w:w="1128" w:type="dxa"/>
            <w:noWrap w:val="0"/>
            <w:vAlign w:val="center"/>
          </w:tcPr>
          <w:p w14:paraId="748D51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16</w:t>
            </w:r>
          </w:p>
        </w:tc>
        <w:tc>
          <w:tcPr>
            <w:tcW w:w="1134" w:type="dxa"/>
            <w:noWrap w:val="0"/>
            <w:vAlign w:val="center"/>
          </w:tcPr>
          <w:p w14:paraId="1424F3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15.98</w:t>
            </w:r>
          </w:p>
        </w:tc>
        <w:tc>
          <w:tcPr>
            <w:tcW w:w="828" w:type="dxa"/>
            <w:noWrap w:val="0"/>
            <w:vAlign w:val="center"/>
          </w:tcPr>
          <w:p w14:paraId="7F1D45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03F88E59">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974A2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C30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00E42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continue"/>
            <w:noWrap w:val="0"/>
            <w:vAlign w:val="center"/>
          </w:tcPr>
          <w:p w14:paraId="683FE0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60" w:type="dxa"/>
            <w:noWrap w:val="0"/>
            <w:vAlign w:val="center"/>
          </w:tcPr>
          <w:p w14:paraId="434496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30" w:type="dxa"/>
            <w:noWrap w:val="0"/>
            <w:vAlign w:val="center"/>
          </w:tcPr>
          <w:p w14:paraId="7FD252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128" w:type="dxa"/>
            <w:noWrap w:val="0"/>
            <w:vAlign w:val="center"/>
          </w:tcPr>
          <w:p w14:paraId="4B7B8D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9C11A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17A26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D9255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024ADD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1730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5D9C14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continue"/>
            <w:noWrap w:val="0"/>
            <w:vAlign w:val="center"/>
          </w:tcPr>
          <w:p w14:paraId="440032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60" w:type="dxa"/>
            <w:noWrap w:val="0"/>
            <w:vAlign w:val="center"/>
          </w:tcPr>
          <w:p w14:paraId="6B638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30" w:type="dxa"/>
            <w:noWrap w:val="0"/>
            <w:vAlign w:val="center"/>
          </w:tcPr>
          <w:p w14:paraId="3091A9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28" w:type="dxa"/>
            <w:noWrap w:val="0"/>
            <w:vAlign w:val="center"/>
          </w:tcPr>
          <w:p w14:paraId="60D632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282FFA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34184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DBD05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430C8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469C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A5A1D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restart"/>
            <w:noWrap w:val="0"/>
            <w:vAlign w:val="center"/>
          </w:tcPr>
          <w:p w14:paraId="03E79C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EBBA0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60" w:type="dxa"/>
            <w:noWrap w:val="0"/>
            <w:vAlign w:val="center"/>
          </w:tcPr>
          <w:p w14:paraId="4C3A41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30" w:type="dxa"/>
            <w:noWrap w:val="0"/>
            <w:vAlign w:val="center"/>
          </w:tcPr>
          <w:p w14:paraId="0DF53E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政协云运行</w:t>
            </w:r>
            <w:r>
              <w:rPr>
                <w:rFonts w:hint="eastAsia" w:ascii="仿宋" w:hAnsi="仿宋" w:eastAsia="仿宋" w:cs="仿宋"/>
                <w:color w:val="000000"/>
                <w:kern w:val="0"/>
                <w:sz w:val="20"/>
                <w:szCs w:val="20"/>
                <w:lang w:eastAsia="zh-CN"/>
              </w:rPr>
              <w:t>合规性</w:t>
            </w:r>
          </w:p>
        </w:tc>
        <w:tc>
          <w:tcPr>
            <w:tcW w:w="1128" w:type="dxa"/>
            <w:noWrap w:val="0"/>
            <w:vAlign w:val="center"/>
          </w:tcPr>
          <w:p w14:paraId="60454A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48E982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5C2A33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3FE4C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AC493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C8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4C30E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continue"/>
            <w:noWrap w:val="0"/>
            <w:vAlign w:val="center"/>
          </w:tcPr>
          <w:p w14:paraId="216D49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60" w:type="dxa"/>
            <w:noWrap w:val="0"/>
            <w:vAlign w:val="center"/>
          </w:tcPr>
          <w:p w14:paraId="635C42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30" w:type="dxa"/>
            <w:noWrap w:val="0"/>
            <w:vAlign w:val="center"/>
          </w:tcPr>
          <w:p w14:paraId="749D53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128" w:type="dxa"/>
            <w:noWrap w:val="0"/>
            <w:vAlign w:val="center"/>
          </w:tcPr>
          <w:p w14:paraId="0DC589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5B9503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0E0E6F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52B87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AB36C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DA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440168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continue"/>
            <w:noWrap w:val="0"/>
            <w:vAlign w:val="center"/>
          </w:tcPr>
          <w:p w14:paraId="08A51B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60" w:type="dxa"/>
            <w:noWrap w:val="0"/>
            <w:vAlign w:val="center"/>
          </w:tcPr>
          <w:p w14:paraId="49442F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30" w:type="dxa"/>
            <w:noWrap w:val="0"/>
            <w:vAlign w:val="center"/>
          </w:tcPr>
          <w:p w14:paraId="514995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128" w:type="dxa"/>
            <w:noWrap w:val="0"/>
            <w:vAlign w:val="center"/>
          </w:tcPr>
          <w:p w14:paraId="74DCAB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5E1556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2AB085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41962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23DD0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89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50038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restart"/>
            <w:noWrap w:val="0"/>
            <w:vAlign w:val="center"/>
          </w:tcPr>
          <w:p w14:paraId="0BE915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8B0B24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60" w:type="dxa"/>
            <w:noWrap w:val="0"/>
            <w:vAlign w:val="center"/>
          </w:tcPr>
          <w:p w14:paraId="490DA8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2FD3C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23E8C1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发挥专项资金使用效益</w:t>
            </w:r>
          </w:p>
        </w:tc>
        <w:tc>
          <w:tcPr>
            <w:tcW w:w="1128" w:type="dxa"/>
            <w:noWrap w:val="0"/>
            <w:vAlign w:val="center"/>
          </w:tcPr>
          <w:p w14:paraId="264273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759BC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4E5EC8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079E02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DA178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F8D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9E106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continue"/>
            <w:noWrap w:val="0"/>
            <w:vAlign w:val="center"/>
          </w:tcPr>
          <w:p w14:paraId="71E923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60" w:type="dxa"/>
            <w:noWrap w:val="0"/>
            <w:vAlign w:val="center"/>
          </w:tcPr>
          <w:p w14:paraId="16688F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C39B6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11A525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社会效益情况</w:t>
            </w:r>
          </w:p>
        </w:tc>
        <w:tc>
          <w:tcPr>
            <w:tcW w:w="1128" w:type="dxa"/>
            <w:noWrap w:val="0"/>
            <w:vAlign w:val="center"/>
          </w:tcPr>
          <w:p w14:paraId="0679A6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E57C7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4AEB4E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CAB63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354F4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AC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168770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vMerge w:val="continue"/>
            <w:noWrap w:val="0"/>
            <w:vAlign w:val="center"/>
          </w:tcPr>
          <w:p w14:paraId="077F67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60" w:type="dxa"/>
            <w:noWrap w:val="0"/>
            <w:vAlign w:val="center"/>
          </w:tcPr>
          <w:p w14:paraId="722116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540265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0" w:type="dxa"/>
            <w:noWrap w:val="0"/>
            <w:vAlign w:val="center"/>
          </w:tcPr>
          <w:p w14:paraId="307C23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28" w:type="dxa"/>
            <w:noWrap w:val="0"/>
            <w:vAlign w:val="center"/>
          </w:tcPr>
          <w:p w14:paraId="394756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0F139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D19E2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71203F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70CDFA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72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6FA4A0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900" w:type="dxa"/>
            <w:vMerge w:val="continue"/>
            <w:noWrap w:val="0"/>
            <w:vAlign w:val="center"/>
          </w:tcPr>
          <w:p w14:paraId="3CB16E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60" w:type="dxa"/>
            <w:noWrap w:val="0"/>
            <w:vAlign w:val="center"/>
          </w:tcPr>
          <w:p w14:paraId="52EF03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30" w:type="dxa"/>
            <w:noWrap w:val="0"/>
            <w:vAlign w:val="center"/>
          </w:tcPr>
          <w:p w14:paraId="462A49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可持续效益情况</w:t>
            </w:r>
          </w:p>
        </w:tc>
        <w:tc>
          <w:tcPr>
            <w:tcW w:w="1128" w:type="dxa"/>
            <w:noWrap w:val="0"/>
            <w:vAlign w:val="center"/>
          </w:tcPr>
          <w:p w14:paraId="172085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1D213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C74C1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A988F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88A0D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23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8CE8C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00" w:type="dxa"/>
            <w:noWrap w:val="0"/>
            <w:vAlign w:val="center"/>
          </w:tcPr>
          <w:p w14:paraId="63EA7D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F05B9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260" w:type="dxa"/>
            <w:noWrap w:val="0"/>
            <w:vAlign w:val="center"/>
          </w:tcPr>
          <w:p w14:paraId="12A0CF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30" w:type="dxa"/>
            <w:noWrap w:val="0"/>
            <w:vAlign w:val="center"/>
          </w:tcPr>
          <w:p w14:paraId="4A2364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128" w:type="dxa"/>
            <w:noWrap w:val="0"/>
            <w:vAlign w:val="center"/>
          </w:tcPr>
          <w:p w14:paraId="1112D2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327236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69A10B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64148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A2DED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551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0DF2216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18A82C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75667D3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w:t>
            </w:r>
          </w:p>
        </w:tc>
        <w:tc>
          <w:tcPr>
            <w:tcW w:w="1418" w:type="dxa"/>
            <w:noWrap w:val="0"/>
            <w:vAlign w:val="center"/>
          </w:tcPr>
          <w:p w14:paraId="5997E9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1E83A9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131B854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附件3-15</w:t>
      </w:r>
    </w:p>
    <w:p w14:paraId="35B75B6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60"/>
        <w:gridCol w:w="1200"/>
        <w:gridCol w:w="1149"/>
        <w:gridCol w:w="1209"/>
        <w:gridCol w:w="1134"/>
        <w:gridCol w:w="828"/>
        <w:gridCol w:w="873"/>
        <w:gridCol w:w="1418"/>
      </w:tblGrid>
      <w:tr w14:paraId="5619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0C762C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207CD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41EE51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2025年“5+10”现代化产业体系建设产业链专班工作经费　</w:t>
            </w:r>
          </w:p>
        </w:tc>
      </w:tr>
      <w:tr w14:paraId="79A2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9E678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079E7E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44551D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37CE9E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6AB0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CD72E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2D90CD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218672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F5A79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3FE098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5AFC4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676374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FBD36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7938D3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6A00F8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E73DB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0A0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A7754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CEE31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525C2A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2FA26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134" w:type="dxa"/>
            <w:noWrap w:val="0"/>
            <w:vAlign w:val="center"/>
          </w:tcPr>
          <w:p w14:paraId="23D475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828" w:type="dxa"/>
            <w:noWrap w:val="0"/>
            <w:vAlign w:val="center"/>
          </w:tcPr>
          <w:p w14:paraId="2D8E92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6381C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41A86E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182C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BFE67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AF279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02034E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D24A7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134" w:type="dxa"/>
            <w:noWrap w:val="0"/>
            <w:vAlign w:val="center"/>
          </w:tcPr>
          <w:p w14:paraId="7A72E5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828" w:type="dxa"/>
            <w:noWrap w:val="0"/>
            <w:vAlign w:val="center"/>
          </w:tcPr>
          <w:p w14:paraId="5C99A6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40336F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31B6C9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1F3C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7771A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F976276">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06854B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7DF8A1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9B64C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A5851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2CE23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B5FD43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0B6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AEB38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1A5A241">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314F2A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12145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3B3AE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64C3B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39322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679DB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F2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465F28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52E197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579A95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3334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3C493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746194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2025年“5+10”现代化产业体系建设产业链专班工作　</w:t>
            </w:r>
          </w:p>
        </w:tc>
        <w:tc>
          <w:tcPr>
            <w:tcW w:w="4253" w:type="dxa"/>
            <w:gridSpan w:val="4"/>
            <w:noWrap w:val="0"/>
            <w:vAlign w:val="center"/>
          </w:tcPr>
          <w:p w14:paraId="2E383D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2025年“5+10”现代化产业体系建设产业链专班工作　</w:t>
            </w:r>
          </w:p>
        </w:tc>
      </w:tr>
      <w:tr w14:paraId="7187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209E71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AD198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7F0C0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DECD4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60" w:type="dxa"/>
            <w:noWrap w:val="0"/>
            <w:vAlign w:val="center"/>
          </w:tcPr>
          <w:p w14:paraId="0512A3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200" w:type="dxa"/>
            <w:noWrap w:val="0"/>
            <w:vAlign w:val="center"/>
          </w:tcPr>
          <w:p w14:paraId="610190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449567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14BFD6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0BE2C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6EAD4D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0CF0C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7CAC76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4EC0F9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4921A2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3B079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1BB98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7EC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0775CE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restart"/>
            <w:noWrap w:val="0"/>
            <w:vAlign w:val="center"/>
          </w:tcPr>
          <w:p w14:paraId="40D39C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200" w:type="dxa"/>
            <w:noWrap w:val="0"/>
            <w:vAlign w:val="center"/>
          </w:tcPr>
          <w:p w14:paraId="2EAF06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1821EF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专班工作经费　</w:t>
            </w:r>
          </w:p>
        </w:tc>
        <w:tc>
          <w:tcPr>
            <w:tcW w:w="1209" w:type="dxa"/>
            <w:noWrap w:val="0"/>
            <w:vAlign w:val="center"/>
          </w:tcPr>
          <w:p w14:paraId="66CBC340">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1134" w:type="dxa"/>
            <w:noWrap w:val="0"/>
            <w:vAlign w:val="center"/>
          </w:tcPr>
          <w:p w14:paraId="4CE436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15</w:t>
            </w:r>
          </w:p>
        </w:tc>
        <w:tc>
          <w:tcPr>
            <w:tcW w:w="828" w:type="dxa"/>
            <w:noWrap w:val="0"/>
            <w:vAlign w:val="center"/>
          </w:tcPr>
          <w:p w14:paraId="716D5F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2642052A">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10 </w:t>
            </w:r>
          </w:p>
        </w:tc>
        <w:tc>
          <w:tcPr>
            <w:tcW w:w="1418" w:type="dxa"/>
            <w:noWrap w:val="0"/>
            <w:vAlign w:val="center"/>
          </w:tcPr>
          <w:p w14:paraId="0CFFA3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3F5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7D33CC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continue"/>
            <w:noWrap w:val="0"/>
            <w:vAlign w:val="center"/>
          </w:tcPr>
          <w:p w14:paraId="1BD310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00" w:type="dxa"/>
            <w:noWrap w:val="0"/>
            <w:vAlign w:val="center"/>
          </w:tcPr>
          <w:p w14:paraId="1D612E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06E387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5D4835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4CAF3B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024FF7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72060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77B70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5243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38BB94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continue"/>
            <w:noWrap w:val="0"/>
            <w:vAlign w:val="center"/>
          </w:tcPr>
          <w:p w14:paraId="33A94C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00" w:type="dxa"/>
            <w:noWrap w:val="0"/>
            <w:vAlign w:val="center"/>
          </w:tcPr>
          <w:p w14:paraId="199282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11C4F3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环境成本节约率</w:t>
            </w:r>
          </w:p>
        </w:tc>
        <w:tc>
          <w:tcPr>
            <w:tcW w:w="1209" w:type="dxa"/>
            <w:noWrap w:val="0"/>
            <w:vAlign w:val="center"/>
          </w:tcPr>
          <w:p w14:paraId="4C6865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5A6D8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6717E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B8AD3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67C62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347C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2160B2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restart"/>
            <w:noWrap w:val="0"/>
            <w:vAlign w:val="center"/>
          </w:tcPr>
          <w:p w14:paraId="0473E0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056E9C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00" w:type="dxa"/>
            <w:noWrap w:val="0"/>
            <w:vAlign w:val="center"/>
          </w:tcPr>
          <w:p w14:paraId="6A9C70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4ADCC2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重点工作完成情况</w:t>
            </w:r>
          </w:p>
        </w:tc>
        <w:tc>
          <w:tcPr>
            <w:tcW w:w="1209" w:type="dxa"/>
            <w:noWrap w:val="0"/>
            <w:vAlign w:val="center"/>
          </w:tcPr>
          <w:p w14:paraId="5D9DFD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24F044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52B603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6E540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D681F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48E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7E9E9E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continue"/>
            <w:noWrap w:val="0"/>
            <w:vAlign w:val="center"/>
          </w:tcPr>
          <w:p w14:paraId="4886D4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00" w:type="dxa"/>
            <w:noWrap w:val="0"/>
            <w:vAlign w:val="center"/>
          </w:tcPr>
          <w:p w14:paraId="633631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541202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209" w:type="dxa"/>
            <w:noWrap w:val="0"/>
            <w:vAlign w:val="center"/>
          </w:tcPr>
          <w:p w14:paraId="35964E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711A6D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723750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6ED2D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448A3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382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080" w:type="dxa"/>
            <w:vMerge w:val="continue"/>
            <w:noWrap w:val="0"/>
            <w:vAlign w:val="center"/>
          </w:tcPr>
          <w:p w14:paraId="5BE36BB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continue"/>
            <w:noWrap w:val="0"/>
            <w:vAlign w:val="center"/>
          </w:tcPr>
          <w:p w14:paraId="10D985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00" w:type="dxa"/>
            <w:noWrap w:val="0"/>
            <w:vAlign w:val="center"/>
          </w:tcPr>
          <w:p w14:paraId="251DB6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54D92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1D92C1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4663A8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585A74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3CAC9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0538B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5FE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71F72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restart"/>
            <w:noWrap w:val="0"/>
            <w:vAlign w:val="center"/>
          </w:tcPr>
          <w:p w14:paraId="767FDC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F9F1A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00" w:type="dxa"/>
            <w:noWrap w:val="0"/>
            <w:vAlign w:val="center"/>
          </w:tcPr>
          <w:p w14:paraId="28645F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C9EC3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87431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资金使用效益</w:t>
            </w:r>
          </w:p>
        </w:tc>
        <w:tc>
          <w:tcPr>
            <w:tcW w:w="1209" w:type="dxa"/>
            <w:noWrap w:val="0"/>
            <w:vAlign w:val="center"/>
          </w:tcPr>
          <w:p w14:paraId="561BC1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26D81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2522F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018F7C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3A4A67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A2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AD750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continue"/>
            <w:noWrap w:val="0"/>
            <w:vAlign w:val="center"/>
          </w:tcPr>
          <w:p w14:paraId="258B8B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00" w:type="dxa"/>
            <w:noWrap w:val="0"/>
            <w:vAlign w:val="center"/>
          </w:tcPr>
          <w:p w14:paraId="6A19AB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DF223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660DCC97">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社会效益</w:t>
            </w:r>
            <w:r>
              <w:rPr>
                <w:rFonts w:hint="eastAsia" w:ascii="仿宋" w:hAnsi="仿宋" w:eastAsia="仿宋" w:cs="仿宋"/>
                <w:color w:val="000000"/>
                <w:kern w:val="0"/>
                <w:sz w:val="20"/>
                <w:szCs w:val="20"/>
                <w:lang w:eastAsia="zh-CN"/>
              </w:rPr>
              <w:t>情况</w:t>
            </w:r>
          </w:p>
        </w:tc>
        <w:tc>
          <w:tcPr>
            <w:tcW w:w="1209" w:type="dxa"/>
            <w:noWrap w:val="0"/>
            <w:vAlign w:val="center"/>
          </w:tcPr>
          <w:p w14:paraId="070D8F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2D74F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7585F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EF024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A6E4E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B94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55C346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60" w:type="dxa"/>
            <w:vMerge w:val="continue"/>
            <w:noWrap w:val="0"/>
            <w:vAlign w:val="center"/>
          </w:tcPr>
          <w:p w14:paraId="4D11AD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00" w:type="dxa"/>
            <w:noWrap w:val="0"/>
            <w:vAlign w:val="center"/>
          </w:tcPr>
          <w:p w14:paraId="01CF1A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DC580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37E964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noWrap w:val="0"/>
            <w:vAlign w:val="center"/>
          </w:tcPr>
          <w:p w14:paraId="45A2FB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F56E2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1CE1D3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4BD85D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19C40D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2F1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6809C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960" w:type="dxa"/>
            <w:vMerge w:val="continue"/>
            <w:noWrap w:val="0"/>
            <w:vAlign w:val="center"/>
          </w:tcPr>
          <w:p w14:paraId="7E2250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00" w:type="dxa"/>
            <w:noWrap w:val="0"/>
            <w:vAlign w:val="center"/>
          </w:tcPr>
          <w:p w14:paraId="0B19ED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0B4175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可持续影响</w:t>
            </w:r>
            <w:r>
              <w:rPr>
                <w:rFonts w:hint="eastAsia" w:ascii="仿宋" w:hAnsi="仿宋" w:eastAsia="仿宋" w:cs="仿宋"/>
                <w:color w:val="000000"/>
                <w:kern w:val="0"/>
                <w:sz w:val="20"/>
                <w:szCs w:val="20"/>
                <w:lang w:eastAsia="zh-CN"/>
              </w:rPr>
              <w:t>情况</w:t>
            </w:r>
          </w:p>
        </w:tc>
        <w:tc>
          <w:tcPr>
            <w:tcW w:w="1209" w:type="dxa"/>
            <w:noWrap w:val="0"/>
            <w:vAlign w:val="center"/>
          </w:tcPr>
          <w:p w14:paraId="1A595B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5D7DD0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3FA9B2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1C80A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5A4E4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F5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04A6C2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960" w:type="dxa"/>
            <w:noWrap w:val="0"/>
            <w:vAlign w:val="center"/>
          </w:tcPr>
          <w:p w14:paraId="6AC7AC7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BB6EE6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F623A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200" w:type="dxa"/>
            <w:noWrap w:val="0"/>
            <w:vAlign w:val="center"/>
          </w:tcPr>
          <w:p w14:paraId="4571063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77FAED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noWrap w:val="0"/>
            <w:vAlign w:val="center"/>
          </w:tcPr>
          <w:p w14:paraId="1068B21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7E3CF0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3C539D5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757D7A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5AF8B8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D63F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6732" w:type="dxa"/>
            <w:gridSpan w:val="6"/>
            <w:noWrap w:val="0"/>
            <w:vAlign w:val="center"/>
          </w:tcPr>
          <w:p w14:paraId="6CB29FA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41DD3C8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4454E0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7CE4CD5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E0E731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51EC726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附件3-16</w:t>
      </w:r>
    </w:p>
    <w:p w14:paraId="54F1726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558D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atLeast"/>
          <w:jc w:val="center"/>
        </w:trPr>
        <w:tc>
          <w:tcPr>
            <w:tcW w:w="1080" w:type="dxa"/>
            <w:noWrap w:val="0"/>
            <w:vAlign w:val="center"/>
          </w:tcPr>
          <w:p w14:paraId="65250C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ECE20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752373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市政协六届四次会议费　</w:t>
            </w:r>
          </w:p>
        </w:tc>
      </w:tr>
      <w:tr w14:paraId="626F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9EE50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24350D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c>
          <w:tcPr>
            <w:tcW w:w="1134" w:type="dxa"/>
            <w:noWrap w:val="0"/>
            <w:vAlign w:val="center"/>
          </w:tcPr>
          <w:p w14:paraId="778AD5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7881EB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中国人民政治协商会议湖南省怀化市委员会办公室</w:t>
            </w:r>
          </w:p>
        </w:tc>
      </w:tr>
      <w:tr w14:paraId="24D3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4CDF0B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42F7F4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60B1DB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767FAC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7F52A7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E45AD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6A00D7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7C7DB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BB5D9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0C2999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2C50B6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B6A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E41CF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4D6F4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24700B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3F6D9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125.42</w:t>
            </w:r>
          </w:p>
        </w:tc>
        <w:tc>
          <w:tcPr>
            <w:tcW w:w="1134" w:type="dxa"/>
            <w:noWrap w:val="0"/>
            <w:vAlign w:val="center"/>
          </w:tcPr>
          <w:p w14:paraId="6633EC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125.42</w:t>
            </w:r>
          </w:p>
        </w:tc>
        <w:tc>
          <w:tcPr>
            <w:tcW w:w="828" w:type="dxa"/>
            <w:noWrap w:val="0"/>
            <w:vAlign w:val="center"/>
          </w:tcPr>
          <w:p w14:paraId="7D5536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160EE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552488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3DD5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E5B41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B7556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1CC426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68EB25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125.42</w:t>
            </w:r>
          </w:p>
        </w:tc>
        <w:tc>
          <w:tcPr>
            <w:tcW w:w="1134" w:type="dxa"/>
            <w:noWrap w:val="0"/>
            <w:vAlign w:val="center"/>
          </w:tcPr>
          <w:p w14:paraId="7FF8AF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125.42</w:t>
            </w:r>
          </w:p>
        </w:tc>
        <w:tc>
          <w:tcPr>
            <w:tcW w:w="828" w:type="dxa"/>
            <w:noWrap w:val="0"/>
            <w:vAlign w:val="center"/>
          </w:tcPr>
          <w:p w14:paraId="5C01BE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D8800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1A4DED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5597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044CE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4FD242C">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300760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67805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630DA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C8FEB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18714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D4C5A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42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083ADD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8C5AFA2">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0A1A11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7DD19F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73D85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83E4C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15F78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75C3C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BA7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0E09C9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25FA80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12E601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A92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00976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35DA41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市政协六届四次会议</w:t>
            </w:r>
            <w:r>
              <w:rPr>
                <w:rFonts w:hint="eastAsia" w:ascii="仿宋" w:hAnsi="仿宋" w:eastAsia="仿宋" w:cs="仿宋"/>
                <w:color w:val="000000"/>
                <w:kern w:val="0"/>
                <w:sz w:val="20"/>
                <w:szCs w:val="20"/>
                <w:lang w:eastAsia="zh-CN"/>
              </w:rPr>
              <w:t>支出</w:t>
            </w:r>
            <w:r>
              <w:rPr>
                <w:rFonts w:hint="eastAsia" w:ascii="仿宋" w:hAnsi="仿宋" w:eastAsia="仿宋" w:cs="仿宋"/>
                <w:color w:val="000000"/>
                <w:kern w:val="0"/>
                <w:sz w:val="20"/>
                <w:szCs w:val="20"/>
              </w:rPr>
              <w:t>　　</w:t>
            </w:r>
          </w:p>
        </w:tc>
        <w:tc>
          <w:tcPr>
            <w:tcW w:w="4253" w:type="dxa"/>
            <w:gridSpan w:val="4"/>
            <w:noWrap w:val="0"/>
            <w:vAlign w:val="center"/>
          </w:tcPr>
          <w:p w14:paraId="731A2A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市政协六届四次会议</w:t>
            </w:r>
            <w:r>
              <w:rPr>
                <w:rFonts w:hint="eastAsia" w:ascii="仿宋" w:hAnsi="仿宋" w:eastAsia="仿宋" w:cs="仿宋"/>
                <w:color w:val="000000"/>
                <w:kern w:val="0"/>
                <w:sz w:val="20"/>
                <w:szCs w:val="20"/>
                <w:lang w:eastAsia="zh-CN"/>
              </w:rPr>
              <w:t>支出</w:t>
            </w:r>
          </w:p>
        </w:tc>
      </w:tr>
      <w:tr w14:paraId="7FFD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2E64D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78FB0D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3533E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0CD86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5D88CF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0DD32B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7AC96E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7F1293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F9764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7EDD2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11B2D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9C1C6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F740F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6D2658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D9803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A1E7A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B90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488D06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1C92F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BD0F6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57F8A0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会议费　</w:t>
            </w:r>
          </w:p>
        </w:tc>
        <w:tc>
          <w:tcPr>
            <w:tcW w:w="1209" w:type="dxa"/>
            <w:noWrap w:val="0"/>
            <w:vAlign w:val="center"/>
          </w:tcPr>
          <w:p w14:paraId="10B265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125.42</w:t>
            </w:r>
          </w:p>
        </w:tc>
        <w:tc>
          <w:tcPr>
            <w:tcW w:w="1134" w:type="dxa"/>
            <w:noWrap w:val="0"/>
            <w:vAlign w:val="center"/>
          </w:tcPr>
          <w:p w14:paraId="318CDE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125.42</w:t>
            </w:r>
          </w:p>
        </w:tc>
        <w:tc>
          <w:tcPr>
            <w:tcW w:w="828" w:type="dxa"/>
            <w:noWrap w:val="0"/>
            <w:vAlign w:val="center"/>
          </w:tcPr>
          <w:p w14:paraId="2F0349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3BCB4E67">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10 </w:t>
            </w:r>
          </w:p>
        </w:tc>
        <w:tc>
          <w:tcPr>
            <w:tcW w:w="1418" w:type="dxa"/>
            <w:noWrap w:val="0"/>
            <w:vAlign w:val="center"/>
          </w:tcPr>
          <w:p w14:paraId="123B891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DEE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847DB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CE494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26BD4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557FFD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10A1B3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4F9B36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7CB546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FB753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D14FB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33AE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4D36E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B5BDD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9D4EF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055319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环境成本节约率</w:t>
            </w:r>
          </w:p>
        </w:tc>
        <w:tc>
          <w:tcPr>
            <w:tcW w:w="1209" w:type="dxa"/>
            <w:noWrap w:val="0"/>
            <w:vAlign w:val="center"/>
          </w:tcPr>
          <w:p w14:paraId="40C18E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B4A13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FE666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FD0DF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F70EE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5071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BC83D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AC3AC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33B70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939D5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07F7E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会议开展完成情况</w:t>
            </w:r>
          </w:p>
        </w:tc>
        <w:tc>
          <w:tcPr>
            <w:tcW w:w="1209" w:type="dxa"/>
            <w:noWrap w:val="0"/>
            <w:vAlign w:val="center"/>
          </w:tcPr>
          <w:p w14:paraId="3B114D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1A6582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3C97B4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F46A9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4CDA2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FA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noWrap w:val="0"/>
            <w:vAlign w:val="center"/>
          </w:tcPr>
          <w:p w14:paraId="61EAA8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FDAB2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07552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25AEBD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经费使用合规性</w:t>
            </w:r>
          </w:p>
        </w:tc>
        <w:tc>
          <w:tcPr>
            <w:tcW w:w="1209" w:type="dxa"/>
            <w:noWrap w:val="0"/>
            <w:vAlign w:val="center"/>
          </w:tcPr>
          <w:p w14:paraId="2E72E0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445C04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5E5907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209DE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0735C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6FBB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368836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30645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662D6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6C1164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19EBEF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721B552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454D22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659F3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2FB03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464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6D661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CA7C0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74CF5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EA2F6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22D6A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AB08A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资金使用效益</w:t>
            </w:r>
          </w:p>
        </w:tc>
        <w:tc>
          <w:tcPr>
            <w:tcW w:w="1209" w:type="dxa"/>
            <w:noWrap w:val="0"/>
            <w:vAlign w:val="center"/>
          </w:tcPr>
          <w:p w14:paraId="7F4DC0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A955F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CA37E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404833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52B4FF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329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247EF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56865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9E519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9EF00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8474C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社会效益情况</w:t>
            </w:r>
          </w:p>
        </w:tc>
        <w:tc>
          <w:tcPr>
            <w:tcW w:w="1209" w:type="dxa"/>
            <w:noWrap w:val="0"/>
            <w:vAlign w:val="center"/>
          </w:tcPr>
          <w:p w14:paraId="0B18FF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F16E3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FCED9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070E9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8CD8C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B6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E9B44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88949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82BFB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BC478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D6417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noWrap w:val="0"/>
            <w:vAlign w:val="center"/>
          </w:tcPr>
          <w:p w14:paraId="170D72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E3D8B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2445F0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1EF6F9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4EEA5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C7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68F014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3285AE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E2448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1F7BC6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可持续影响</w:t>
            </w:r>
            <w:r>
              <w:rPr>
                <w:rFonts w:hint="eastAsia" w:ascii="仿宋" w:hAnsi="仿宋" w:eastAsia="仿宋" w:cs="仿宋"/>
                <w:color w:val="000000"/>
                <w:kern w:val="0"/>
                <w:sz w:val="20"/>
                <w:szCs w:val="20"/>
                <w:lang w:eastAsia="zh-CN"/>
              </w:rPr>
              <w:t>情况</w:t>
            </w:r>
          </w:p>
        </w:tc>
        <w:tc>
          <w:tcPr>
            <w:tcW w:w="1209" w:type="dxa"/>
            <w:noWrap w:val="0"/>
            <w:vAlign w:val="center"/>
          </w:tcPr>
          <w:p w14:paraId="7C20F3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4D65F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B20C1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F9309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1BB7E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87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080" w:type="dxa"/>
            <w:vMerge w:val="continue"/>
            <w:noWrap w:val="0"/>
            <w:vAlign w:val="center"/>
          </w:tcPr>
          <w:p w14:paraId="5AE819D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ACDD4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82D7C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690C5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7F5C40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10C28E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noWrap w:val="0"/>
            <w:vAlign w:val="center"/>
          </w:tcPr>
          <w:p w14:paraId="14F337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2262E8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51C8875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00D2FE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63009D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C8F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7882727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6B5723F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583141F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41D6C91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C9BFB7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1C05BFF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附件3-17</w:t>
      </w:r>
    </w:p>
    <w:p w14:paraId="5F6CA15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335"/>
        <w:gridCol w:w="1125"/>
        <w:gridCol w:w="1155"/>
        <w:gridCol w:w="705"/>
        <w:gridCol w:w="873"/>
        <w:gridCol w:w="1418"/>
      </w:tblGrid>
      <w:tr w14:paraId="534D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0CE51A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48ACB2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0CCF0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网络安全隐患整治经费　</w:t>
            </w:r>
          </w:p>
        </w:tc>
      </w:tr>
      <w:tr w14:paraId="51A0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61E760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284891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55" w:type="dxa"/>
            <w:noWrap w:val="0"/>
            <w:vAlign w:val="center"/>
          </w:tcPr>
          <w:p w14:paraId="071A57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996" w:type="dxa"/>
            <w:gridSpan w:val="3"/>
            <w:noWrap w:val="0"/>
            <w:vAlign w:val="center"/>
          </w:tcPr>
          <w:p w14:paraId="23EDA7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23AD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64B00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56859B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35" w:type="dxa"/>
            <w:noWrap w:val="0"/>
            <w:vAlign w:val="center"/>
          </w:tcPr>
          <w:p w14:paraId="62491C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25652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25" w:type="dxa"/>
            <w:noWrap w:val="0"/>
            <w:vAlign w:val="center"/>
          </w:tcPr>
          <w:p w14:paraId="2D67C0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09F73B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55" w:type="dxa"/>
            <w:noWrap w:val="0"/>
            <w:vAlign w:val="center"/>
          </w:tcPr>
          <w:p w14:paraId="0C7A0A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AD2FA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05" w:type="dxa"/>
            <w:noWrap w:val="0"/>
            <w:vAlign w:val="center"/>
          </w:tcPr>
          <w:p w14:paraId="5004CD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25FA29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8FB30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B26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F1E04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50BFE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335" w:type="dxa"/>
            <w:noWrap w:val="0"/>
            <w:vAlign w:val="center"/>
          </w:tcPr>
          <w:p w14:paraId="2A480E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5" w:type="dxa"/>
            <w:noWrap w:val="0"/>
            <w:vAlign w:val="center"/>
          </w:tcPr>
          <w:p w14:paraId="58649C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w:t>
            </w:r>
          </w:p>
        </w:tc>
        <w:tc>
          <w:tcPr>
            <w:tcW w:w="1155" w:type="dxa"/>
            <w:noWrap w:val="0"/>
            <w:vAlign w:val="center"/>
          </w:tcPr>
          <w:p w14:paraId="0E2876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w:t>
            </w:r>
          </w:p>
        </w:tc>
        <w:tc>
          <w:tcPr>
            <w:tcW w:w="705" w:type="dxa"/>
            <w:noWrap w:val="0"/>
            <w:vAlign w:val="center"/>
          </w:tcPr>
          <w:p w14:paraId="74CDEA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2A3118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16F619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2979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C45DE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CBADB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335" w:type="dxa"/>
            <w:noWrap w:val="0"/>
            <w:vAlign w:val="center"/>
          </w:tcPr>
          <w:p w14:paraId="724974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5" w:type="dxa"/>
            <w:noWrap w:val="0"/>
            <w:vAlign w:val="center"/>
          </w:tcPr>
          <w:p w14:paraId="209F85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w:t>
            </w:r>
          </w:p>
        </w:tc>
        <w:tc>
          <w:tcPr>
            <w:tcW w:w="1155" w:type="dxa"/>
            <w:noWrap w:val="0"/>
            <w:vAlign w:val="center"/>
          </w:tcPr>
          <w:p w14:paraId="33E258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14</w:t>
            </w:r>
          </w:p>
        </w:tc>
        <w:tc>
          <w:tcPr>
            <w:tcW w:w="705" w:type="dxa"/>
            <w:noWrap w:val="0"/>
            <w:vAlign w:val="center"/>
          </w:tcPr>
          <w:p w14:paraId="4337D9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5FE44C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02B5A5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0961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25A77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CC5459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335" w:type="dxa"/>
            <w:noWrap w:val="0"/>
            <w:vAlign w:val="center"/>
          </w:tcPr>
          <w:p w14:paraId="46DE62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5" w:type="dxa"/>
            <w:noWrap w:val="0"/>
            <w:vAlign w:val="center"/>
          </w:tcPr>
          <w:p w14:paraId="2A078A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55" w:type="dxa"/>
            <w:noWrap w:val="0"/>
            <w:vAlign w:val="center"/>
          </w:tcPr>
          <w:p w14:paraId="15EFE1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05" w:type="dxa"/>
            <w:noWrap w:val="0"/>
            <w:vAlign w:val="center"/>
          </w:tcPr>
          <w:p w14:paraId="7ADEA7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C64BD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DE861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10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46F26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EEF414F">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335" w:type="dxa"/>
            <w:noWrap w:val="0"/>
            <w:vAlign w:val="center"/>
          </w:tcPr>
          <w:p w14:paraId="7F957F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5" w:type="dxa"/>
            <w:noWrap w:val="0"/>
            <w:vAlign w:val="center"/>
          </w:tcPr>
          <w:p w14:paraId="6B8541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55" w:type="dxa"/>
            <w:noWrap w:val="0"/>
            <w:vAlign w:val="center"/>
          </w:tcPr>
          <w:p w14:paraId="5C5360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05" w:type="dxa"/>
            <w:noWrap w:val="0"/>
            <w:vAlign w:val="center"/>
          </w:tcPr>
          <w:p w14:paraId="206759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2B03D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EBD14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27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5FC6C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116F90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51" w:type="dxa"/>
            <w:gridSpan w:val="4"/>
            <w:noWrap w:val="0"/>
            <w:vAlign w:val="center"/>
          </w:tcPr>
          <w:p w14:paraId="7B2F22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4B4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95ADC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2208D0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网络安全隐患整</w:t>
            </w:r>
            <w:r>
              <w:rPr>
                <w:rFonts w:hint="eastAsia" w:ascii="仿宋" w:hAnsi="仿宋" w:eastAsia="仿宋" w:cs="仿宋"/>
                <w:color w:val="000000"/>
                <w:kern w:val="0"/>
                <w:sz w:val="20"/>
                <w:szCs w:val="20"/>
                <w:lang w:eastAsia="zh-CN"/>
              </w:rPr>
              <w:t>治工作</w:t>
            </w:r>
          </w:p>
        </w:tc>
        <w:tc>
          <w:tcPr>
            <w:tcW w:w="4151" w:type="dxa"/>
            <w:gridSpan w:val="4"/>
            <w:noWrap w:val="0"/>
            <w:vAlign w:val="center"/>
          </w:tcPr>
          <w:p w14:paraId="203FE4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网络安全隐患整</w:t>
            </w:r>
            <w:r>
              <w:rPr>
                <w:rFonts w:hint="eastAsia" w:ascii="仿宋" w:hAnsi="仿宋" w:eastAsia="仿宋" w:cs="仿宋"/>
                <w:color w:val="000000"/>
                <w:kern w:val="0"/>
                <w:sz w:val="20"/>
                <w:szCs w:val="20"/>
                <w:lang w:eastAsia="zh-CN"/>
              </w:rPr>
              <w:t>治工作</w:t>
            </w:r>
          </w:p>
        </w:tc>
      </w:tr>
      <w:tr w14:paraId="2555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475416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AF2AD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32A4F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FE1EF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024B5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76D3A1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335" w:type="dxa"/>
            <w:noWrap w:val="0"/>
            <w:vAlign w:val="center"/>
          </w:tcPr>
          <w:p w14:paraId="13826D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25" w:type="dxa"/>
            <w:noWrap w:val="0"/>
            <w:vAlign w:val="center"/>
          </w:tcPr>
          <w:p w14:paraId="602D21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EAA1C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55" w:type="dxa"/>
            <w:noWrap w:val="0"/>
            <w:vAlign w:val="center"/>
          </w:tcPr>
          <w:p w14:paraId="207333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7D2A6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05" w:type="dxa"/>
            <w:noWrap w:val="0"/>
            <w:vAlign w:val="center"/>
          </w:tcPr>
          <w:p w14:paraId="2BD275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0D1463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42FF97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EA8BD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D048E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7EB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5A1126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ABAE1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151F9D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335" w:type="dxa"/>
            <w:noWrap w:val="0"/>
            <w:vAlign w:val="center"/>
          </w:tcPr>
          <w:p w14:paraId="7EBD93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隐患整治经费　</w:t>
            </w:r>
          </w:p>
        </w:tc>
        <w:tc>
          <w:tcPr>
            <w:tcW w:w="1125" w:type="dxa"/>
            <w:noWrap w:val="0"/>
            <w:vAlign w:val="center"/>
          </w:tcPr>
          <w:p w14:paraId="6ABD25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14</w:t>
            </w:r>
          </w:p>
        </w:tc>
        <w:tc>
          <w:tcPr>
            <w:tcW w:w="1155" w:type="dxa"/>
            <w:noWrap w:val="0"/>
            <w:vAlign w:val="center"/>
          </w:tcPr>
          <w:p w14:paraId="2905C0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14</w:t>
            </w:r>
          </w:p>
        </w:tc>
        <w:tc>
          <w:tcPr>
            <w:tcW w:w="705" w:type="dxa"/>
            <w:noWrap w:val="0"/>
            <w:vAlign w:val="center"/>
          </w:tcPr>
          <w:p w14:paraId="21CED7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286BFEF6">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10 </w:t>
            </w:r>
          </w:p>
        </w:tc>
        <w:tc>
          <w:tcPr>
            <w:tcW w:w="1418" w:type="dxa"/>
            <w:noWrap w:val="0"/>
            <w:vAlign w:val="center"/>
          </w:tcPr>
          <w:p w14:paraId="7FE03A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5CD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D19D8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3F70E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26D9F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335" w:type="dxa"/>
            <w:noWrap w:val="0"/>
            <w:vAlign w:val="center"/>
          </w:tcPr>
          <w:p w14:paraId="17ED6F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125" w:type="dxa"/>
            <w:noWrap w:val="0"/>
            <w:vAlign w:val="center"/>
          </w:tcPr>
          <w:p w14:paraId="1C1773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55" w:type="dxa"/>
            <w:noWrap w:val="0"/>
            <w:vAlign w:val="center"/>
          </w:tcPr>
          <w:p w14:paraId="2D942A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705" w:type="dxa"/>
            <w:noWrap w:val="0"/>
            <w:vAlign w:val="center"/>
          </w:tcPr>
          <w:p w14:paraId="5D91A6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6D57C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0755B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22C5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2CC107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BAA7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7F8A1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335" w:type="dxa"/>
            <w:noWrap w:val="0"/>
            <w:vAlign w:val="center"/>
          </w:tcPr>
          <w:p w14:paraId="34A31D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25" w:type="dxa"/>
            <w:noWrap w:val="0"/>
            <w:vAlign w:val="center"/>
          </w:tcPr>
          <w:p w14:paraId="1D0D1F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55" w:type="dxa"/>
            <w:noWrap w:val="0"/>
            <w:vAlign w:val="center"/>
          </w:tcPr>
          <w:p w14:paraId="3D17E9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705" w:type="dxa"/>
            <w:noWrap w:val="0"/>
            <w:vAlign w:val="center"/>
          </w:tcPr>
          <w:p w14:paraId="4A6E75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5714B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C042A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48C7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E5D90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46E55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71A27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72E3E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335" w:type="dxa"/>
            <w:noWrap w:val="0"/>
            <w:vAlign w:val="center"/>
          </w:tcPr>
          <w:p w14:paraId="62EE70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整治</w:t>
            </w:r>
            <w:r>
              <w:rPr>
                <w:rFonts w:hint="eastAsia" w:ascii="仿宋" w:hAnsi="仿宋" w:eastAsia="仿宋" w:cs="仿宋"/>
                <w:color w:val="000000"/>
                <w:kern w:val="0"/>
                <w:sz w:val="20"/>
                <w:szCs w:val="20"/>
                <w:lang w:eastAsia="zh-CN"/>
              </w:rPr>
              <w:t>完成率</w:t>
            </w:r>
          </w:p>
        </w:tc>
        <w:tc>
          <w:tcPr>
            <w:tcW w:w="1125" w:type="dxa"/>
            <w:noWrap w:val="0"/>
            <w:vAlign w:val="center"/>
          </w:tcPr>
          <w:p w14:paraId="2F38BA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55" w:type="dxa"/>
            <w:noWrap w:val="0"/>
            <w:vAlign w:val="center"/>
          </w:tcPr>
          <w:p w14:paraId="18D82E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705" w:type="dxa"/>
            <w:noWrap w:val="0"/>
            <w:vAlign w:val="center"/>
          </w:tcPr>
          <w:p w14:paraId="1FA502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ABDCA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55E1F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EA9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03FBB0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08D39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A986C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335" w:type="dxa"/>
            <w:noWrap w:val="0"/>
            <w:vAlign w:val="center"/>
          </w:tcPr>
          <w:p w14:paraId="7B88F9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经费使用合规性</w:t>
            </w:r>
          </w:p>
        </w:tc>
        <w:tc>
          <w:tcPr>
            <w:tcW w:w="1125" w:type="dxa"/>
            <w:noWrap w:val="0"/>
            <w:vAlign w:val="center"/>
          </w:tcPr>
          <w:p w14:paraId="23BE23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55" w:type="dxa"/>
            <w:noWrap w:val="0"/>
            <w:vAlign w:val="center"/>
          </w:tcPr>
          <w:p w14:paraId="6BEF17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705" w:type="dxa"/>
            <w:noWrap w:val="0"/>
            <w:vAlign w:val="center"/>
          </w:tcPr>
          <w:p w14:paraId="251028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BABDE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E6014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94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3F188C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250A5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ADD09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335" w:type="dxa"/>
            <w:noWrap w:val="0"/>
            <w:vAlign w:val="center"/>
          </w:tcPr>
          <w:p w14:paraId="6D7CBB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125" w:type="dxa"/>
            <w:noWrap w:val="0"/>
            <w:vAlign w:val="center"/>
          </w:tcPr>
          <w:p w14:paraId="557E71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55" w:type="dxa"/>
            <w:noWrap w:val="0"/>
            <w:vAlign w:val="center"/>
          </w:tcPr>
          <w:p w14:paraId="5BA97B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705" w:type="dxa"/>
            <w:noWrap w:val="0"/>
            <w:vAlign w:val="center"/>
          </w:tcPr>
          <w:p w14:paraId="6C7903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27F5F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20D31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74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5B7E0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CEE53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DDE6A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6B313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C334F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35" w:type="dxa"/>
            <w:noWrap w:val="0"/>
            <w:vAlign w:val="center"/>
          </w:tcPr>
          <w:p w14:paraId="64D720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发挥资金使用效益</w:t>
            </w:r>
          </w:p>
        </w:tc>
        <w:tc>
          <w:tcPr>
            <w:tcW w:w="1125" w:type="dxa"/>
            <w:noWrap w:val="0"/>
            <w:vAlign w:val="center"/>
          </w:tcPr>
          <w:p w14:paraId="690205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55" w:type="dxa"/>
            <w:noWrap w:val="0"/>
            <w:vAlign w:val="center"/>
          </w:tcPr>
          <w:p w14:paraId="4E1600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05" w:type="dxa"/>
            <w:noWrap w:val="0"/>
            <w:vAlign w:val="center"/>
          </w:tcPr>
          <w:p w14:paraId="0F6B6F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DCB57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C720B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F5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080" w:type="dxa"/>
            <w:vMerge w:val="continue"/>
            <w:noWrap w:val="0"/>
            <w:vAlign w:val="center"/>
          </w:tcPr>
          <w:p w14:paraId="7046E9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2EB44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003B1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337F7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35" w:type="dxa"/>
            <w:noWrap w:val="0"/>
            <w:vAlign w:val="center"/>
          </w:tcPr>
          <w:p w14:paraId="56AB4577">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社会效益</w:t>
            </w:r>
            <w:r>
              <w:rPr>
                <w:rFonts w:hint="eastAsia" w:ascii="仿宋" w:hAnsi="仿宋" w:eastAsia="仿宋" w:cs="仿宋"/>
                <w:color w:val="000000"/>
                <w:kern w:val="0"/>
                <w:sz w:val="20"/>
                <w:szCs w:val="20"/>
                <w:lang w:eastAsia="zh-CN"/>
              </w:rPr>
              <w:t>情况</w:t>
            </w:r>
          </w:p>
        </w:tc>
        <w:tc>
          <w:tcPr>
            <w:tcW w:w="1125" w:type="dxa"/>
            <w:noWrap w:val="0"/>
            <w:vAlign w:val="center"/>
          </w:tcPr>
          <w:p w14:paraId="6E2942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55" w:type="dxa"/>
            <w:noWrap w:val="0"/>
            <w:vAlign w:val="center"/>
          </w:tcPr>
          <w:p w14:paraId="2FA67A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05" w:type="dxa"/>
            <w:noWrap w:val="0"/>
            <w:vAlign w:val="center"/>
          </w:tcPr>
          <w:p w14:paraId="1C72DB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5B240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B1B10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EB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54FD4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C6A83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009B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9F15A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35" w:type="dxa"/>
            <w:noWrap w:val="0"/>
            <w:vAlign w:val="center"/>
          </w:tcPr>
          <w:p w14:paraId="45ECCA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25" w:type="dxa"/>
            <w:noWrap w:val="0"/>
            <w:vAlign w:val="center"/>
          </w:tcPr>
          <w:p w14:paraId="166E24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55" w:type="dxa"/>
            <w:noWrap w:val="0"/>
            <w:vAlign w:val="center"/>
          </w:tcPr>
          <w:p w14:paraId="543319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05" w:type="dxa"/>
            <w:noWrap w:val="0"/>
            <w:vAlign w:val="center"/>
          </w:tcPr>
          <w:p w14:paraId="1462C2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73128F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197D4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4B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7003B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BCC26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FAC1F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335" w:type="dxa"/>
            <w:noWrap w:val="0"/>
            <w:vAlign w:val="center"/>
          </w:tcPr>
          <w:p w14:paraId="5C2DF4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可持续影响</w:t>
            </w:r>
            <w:r>
              <w:rPr>
                <w:rFonts w:hint="eastAsia" w:ascii="仿宋" w:hAnsi="仿宋" w:eastAsia="仿宋" w:cs="仿宋"/>
                <w:color w:val="000000"/>
                <w:kern w:val="0"/>
                <w:sz w:val="20"/>
                <w:szCs w:val="20"/>
                <w:lang w:eastAsia="zh-CN"/>
              </w:rPr>
              <w:t>情况</w:t>
            </w:r>
          </w:p>
        </w:tc>
        <w:tc>
          <w:tcPr>
            <w:tcW w:w="1125" w:type="dxa"/>
            <w:noWrap w:val="0"/>
            <w:vAlign w:val="center"/>
          </w:tcPr>
          <w:p w14:paraId="2CCB29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55" w:type="dxa"/>
            <w:noWrap w:val="0"/>
            <w:vAlign w:val="center"/>
          </w:tcPr>
          <w:p w14:paraId="6DB59B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05" w:type="dxa"/>
            <w:noWrap w:val="0"/>
            <w:vAlign w:val="center"/>
          </w:tcPr>
          <w:p w14:paraId="12B042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60F7B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06012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CA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106872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3BB4A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D5CAD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CF72F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59769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335" w:type="dxa"/>
            <w:noWrap w:val="0"/>
            <w:vAlign w:val="center"/>
          </w:tcPr>
          <w:p w14:paraId="28EFD0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125" w:type="dxa"/>
            <w:noWrap w:val="0"/>
            <w:vAlign w:val="center"/>
          </w:tcPr>
          <w:p w14:paraId="738F07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55" w:type="dxa"/>
            <w:noWrap w:val="0"/>
            <w:vAlign w:val="center"/>
          </w:tcPr>
          <w:p w14:paraId="6256C8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705" w:type="dxa"/>
            <w:noWrap w:val="0"/>
            <w:vAlign w:val="center"/>
          </w:tcPr>
          <w:p w14:paraId="38AA9A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FA9D8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7866F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723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55" w:type="dxa"/>
            <w:gridSpan w:val="6"/>
            <w:noWrap w:val="0"/>
            <w:vAlign w:val="center"/>
          </w:tcPr>
          <w:p w14:paraId="338099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05" w:type="dxa"/>
            <w:noWrap w:val="0"/>
            <w:vAlign w:val="center"/>
          </w:tcPr>
          <w:p w14:paraId="0F5817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5B1C73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80A0D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D06639E">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p w14:paraId="67546B1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附件3-18</w:t>
      </w:r>
    </w:p>
    <w:p w14:paraId="1EB2028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94A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5067A4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49DE2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901AC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离退休厅级干部活动经费　</w:t>
            </w:r>
          </w:p>
        </w:tc>
      </w:tr>
      <w:tr w14:paraId="3028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0C2AFF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085A61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c>
          <w:tcPr>
            <w:tcW w:w="1134" w:type="dxa"/>
            <w:noWrap w:val="0"/>
            <w:vAlign w:val="center"/>
          </w:tcPr>
          <w:p w14:paraId="63DF3C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050508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中国人民政治协商会议湖南省怀化市委员会办公室</w:t>
            </w:r>
          </w:p>
        </w:tc>
      </w:tr>
      <w:tr w14:paraId="4EEB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715E1D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69FC93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24A11F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47FAE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1A4A61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2A8AB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AADD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2C3DF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06A13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78439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668DA5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23A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55C65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B579F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7C1AA8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E3A8F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w:t>
            </w:r>
          </w:p>
        </w:tc>
        <w:tc>
          <w:tcPr>
            <w:tcW w:w="1134" w:type="dxa"/>
            <w:noWrap w:val="0"/>
            <w:vAlign w:val="center"/>
          </w:tcPr>
          <w:p w14:paraId="10ABF3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7.97</w:t>
            </w:r>
          </w:p>
        </w:tc>
        <w:tc>
          <w:tcPr>
            <w:tcW w:w="828" w:type="dxa"/>
            <w:noWrap w:val="0"/>
            <w:vAlign w:val="center"/>
          </w:tcPr>
          <w:p w14:paraId="45782F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5BF504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99.63%</w:t>
            </w:r>
          </w:p>
        </w:tc>
        <w:tc>
          <w:tcPr>
            <w:tcW w:w="1418" w:type="dxa"/>
            <w:noWrap w:val="0"/>
            <w:vAlign w:val="center"/>
          </w:tcPr>
          <w:p w14:paraId="25D14F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9.96</w:t>
            </w:r>
          </w:p>
        </w:tc>
      </w:tr>
      <w:tr w14:paraId="39A8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33DDD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63D64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4B8984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73F181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w:t>
            </w:r>
          </w:p>
        </w:tc>
        <w:tc>
          <w:tcPr>
            <w:tcW w:w="1134" w:type="dxa"/>
            <w:noWrap w:val="0"/>
            <w:vAlign w:val="center"/>
          </w:tcPr>
          <w:p w14:paraId="231CF3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7.97</w:t>
            </w:r>
          </w:p>
        </w:tc>
        <w:tc>
          <w:tcPr>
            <w:tcW w:w="828" w:type="dxa"/>
            <w:noWrap w:val="0"/>
            <w:vAlign w:val="center"/>
          </w:tcPr>
          <w:p w14:paraId="0F15BD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686298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99.63%</w:t>
            </w:r>
          </w:p>
        </w:tc>
        <w:tc>
          <w:tcPr>
            <w:tcW w:w="1418" w:type="dxa"/>
            <w:noWrap w:val="0"/>
            <w:vAlign w:val="center"/>
          </w:tcPr>
          <w:p w14:paraId="5513E4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9.96</w:t>
            </w:r>
          </w:p>
        </w:tc>
      </w:tr>
      <w:tr w14:paraId="7F24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61147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D4AB52F">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773F83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7480F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270EE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D937D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C3DA5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12E4C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A9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EA504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6B1CAB5">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9135C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644E96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11323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42C62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A7C27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0597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CB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9C537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546C2B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43A552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943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59DDA5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227923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离退休厅级干部活动</w:t>
            </w:r>
            <w:r>
              <w:rPr>
                <w:rFonts w:hint="eastAsia" w:ascii="仿宋" w:hAnsi="仿宋" w:eastAsia="仿宋" w:cs="仿宋"/>
                <w:color w:val="000000"/>
                <w:kern w:val="0"/>
                <w:sz w:val="20"/>
                <w:szCs w:val="20"/>
                <w:lang w:eastAsia="zh-CN"/>
              </w:rPr>
              <w:t>开支</w:t>
            </w:r>
          </w:p>
        </w:tc>
        <w:tc>
          <w:tcPr>
            <w:tcW w:w="4253" w:type="dxa"/>
            <w:gridSpan w:val="4"/>
            <w:noWrap w:val="0"/>
            <w:vAlign w:val="center"/>
          </w:tcPr>
          <w:p w14:paraId="3B331C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lang w:eastAsia="zh-CN"/>
              </w:rPr>
              <w:t>用于</w:t>
            </w:r>
            <w:r>
              <w:rPr>
                <w:rFonts w:hint="eastAsia" w:ascii="仿宋" w:hAnsi="仿宋" w:eastAsia="仿宋" w:cs="仿宋"/>
                <w:color w:val="000000"/>
                <w:kern w:val="0"/>
                <w:sz w:val="20"/>
                <w:szCs w:val="20"/>
              </w:rPr>
              <w:t>离退休厅级干部活动</w:t>
            </w:r>
            <w:r>
              <w:rPr>
                <w:rFonts w:hint="eastAsia" w:ascii="仿宋" w:hAnsi="仿宋" w:eastAsia="仿宋" w:cs="仿宋"/>
                <w:color w:val="000000"/>
                <w:kern w:val="0"/>
                <w:sz w:val="20"/>
                <w:szCs w:val="20"/>
                <w:lang w:eastAsia="zh-CN"/>
              </w:rPr>
              <w:t>开支</w:t>
            </w:r>
          </w:p>
        </w:tc>
      </w:tr>
      <w:tr w14:paraId="2B6D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0D31EB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5DF5BB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33386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6E065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7C4B4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73CB6A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5A652F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4D5FF2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B6C9A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6F588A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1771A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60DFF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2091438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2A51CC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5B27B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A6044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CFF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AE71C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CCD61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7F2462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5CDED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活动经费　</w:t>
            </w:r>
          </w:p>
        </w:tc>
        <w:tc>
          <w:tcPr>
            <w:tcW w:w="1209" w:type="dxa"/>
            <w:noWrap w:val="0"/>
            <w:vAlign w:val="center"/>
          </w:tcPr>
          <w:p w14:paraId="237BF463">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w:t>
            </w:r>
          </w:p>
        </w:tc>
        <w:tc>
          <w:tcPr>
            <w:tcW w:w="1134" w:type="dxa"/>
            <w:noWrap w:val="0"/>
            <w:vAlign w:val="center"/>
          </w:tcPr>
          <w:p w14:paraId="00CD56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7.97</w:t>
            </w:r>
          </w:p>
        </w:tc>
        <w:tc>
          <w:tcPr>
            <w:tcW w:w="828" w:type="dxa"/>
            <w:noWrap w:val="0"/>
            <w:vAlign w:val="center"/>
          </w:tcPr>
          <w:p w14:paraId="68B424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10</w:t>
            </w:r>
          </w:p>
        </w:tc>
        <w:tc>
          <w:tcPr>
            <w:tcW w:w="873" w:type="dxa"/>
            <w:noWrap w:val="0"/>
            <w:vAlign w:val="center"/>
          </w:tcPr>
          <w:p w14:paraId="5A0C2667">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418" w:type="dxa"/>
            <w:noWrap w:val="0"/>
            <w:vAlign w:val="center"/>
          </w:tcPr>
          <w:p w14:paraId="0C1EC8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D8A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65F38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B9A42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9583D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6EC5BB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社会成本节约率</w:t>
            </w:r>
          </w:p>
        </w:tc>
        <w:tc>
          <w:tcPr>
            <w:tcW w:w="1209" w:type="dxa"/>
            <w:noWrap w:val="0"/>
            <w:vAlign w:val="center"/>
          </w:tcPr>
          <w:p w14:paraId="08E40C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617BA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7063C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B58B2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4F897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55B4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4FC5AF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0784F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FB86C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527CF7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成本节约率</w:t>
            </w:r>
          </w:p>
        </w:tc>
        <w:tc>
          <w:tcPr>
            <w:tcW w:w="1209" w:type="dxa"/>
            <w:noWrap w:val="0"/>
            <w:vAlign w:val="center"/>
          </w:tcPr>
          <w:p w14:paraId="7CD174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7EB8D5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6206B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ECA41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596C3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r>
      <w:tr w14:paraId="4EF0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3EE00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AC493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985DC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34397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155D44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项目完成达标率</w:t>
            </w:r>
          </w:p>
        </w:tc>
        <w:tc>
          <w:tcPr>
            <w:tcW w:w="1209" w:type="dxa"/>
            <w:noWrap w:val="0"/>
            <w:vAlign w:val="center"/>
          </w:tcPr>
          <w:p w14:paraId="4B6C00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21E5CE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100% </w:t>
            </w:r>
          </w:p>
        </w:tc>
        <w:tc>
          <w:tcPr>
            <w:tcW w:w="828" w:type="dxa"/>
            <w:noWrap w:val="0"/>
            <w:vAlign w:val="center"/>
          </w:tcPr>
          <w:p w14:paraId="6DF903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A68C6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C991C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8B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6000FD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9048C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95492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37385E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经费使用合规性</w:t>
            </w:r>
          </w:p>
        </w:tc>
        <w:tc>
          <w:tcPr>
            <w:tcW w:w="1209" w:type="dxa"/>
            <w:noWrap w:val="0"/>
            <w:vAlign w:val="center"/>
          </w:tcPr>
          <w:p w14:paraId="761FEF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44BF03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332B78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06A6C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436B4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A3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9CFA2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7611D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5AD29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7A436E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2F8FD4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0B7F7A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3B4E13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E87C0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BB893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B2A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5A4BE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F5252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6AADF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D48AF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1CAC5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450DF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发挥资金使用效益</w:t>
            </w:r>
          </w:p>
        </w:tc>
        <w:tc>
          <w:tcPr>
            <w:tcW w:w="1209" w:type="dxa"/>
            <w:noWrap w:val="0"/>
            <w:vAlign w:val="center"/>
          </w:tcPr>
          <w:p w14:paraId="3234E6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49F56D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7D713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5FA97E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BF8E2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B0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C30A3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38B84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AE108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27523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4F33012">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213CD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益</w:t>
            </w:r>
            <w:r>
              <w:rPr>
                <w:rFonts w:hint="eastAsia" w:ascii="仿宋" w:hAnsi="仿宋" w:eastAsia="仿宋" w:cs="仿宋"/>
                <w:color w:val="000000"/>
                <w:kern w:val="0"/>
                <w:sz w:val="20"/>
                <w:szCs w:val="20"/>
                <w:lang w:eastAsia="zh-CN"/>
              </w:rPr>
              <w:t>情况</w:t>
            </w:r>
          </w:p>
        </w:tc>
        <w:tc>
          <w:tcPr>
            <w:tcW w:w="1209" w:type="dxa"/>
            <w:noWrap w:val="0"/>
            <w:vAlign w:val="center"/>
          </w:tcPr>
          <w:p w14:paraId="1C04FB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F27E1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2ABF02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15251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25AEC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50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6635B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C467C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EA196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946B7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E7EBC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noWrap w:val="0"/>
            <w:vAlign w:val="center"/>
          </w:tcPr>
          <w:p w14:paraId="5F385A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74D4EA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09098B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0CDDF8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F43C0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9F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154FBC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74A6A5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7DA4B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7173A7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可持续影响</w:t>
            </w:r>
            <w:r>
              <w:rPr>
                <w:rFonts w:hint="eastAsia" w:ascii="仿宋" w:hAnsi="仿宋" w:eastAsia="仿宋" w:cs="仿宋"/>
                <w:color w:val="000000"/>
                <w:kern w:val="0"/>
                <w:sz w:val="20"/>
                <w:szCs w:val="20"/>
                <w:lang w:eastAsia="zh-CN"/>
              </w:rPr>
              <w:t>情况</w:t>
            </w:r>
          </w:p>
        </w:tc>
        <w:tc>
          <w:tcPr>
            <w:tcW w:w="1209" w:type="dxa"/>
            <w:noWrap w:val="0"/>
            <w:vAlign w:val="center"/>
          </w:tcPr>
          <w:p w14:paraId="0CE13B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183BF6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641E77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62F3E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42759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57B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2192492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378AC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0C1A82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150C8B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1BBA871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782ECD0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noWrap w:val="0"/>
            <w:vAlign w:val="center"/>
          </w:tcPr>
          <w:p w14:paraId="0691942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4E26D72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37FA508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43F53B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AF31CC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63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607B68B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A48BA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2980E4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99.96</w:t>
            </w:r>
          </w:p>
        </w:tc>
        <w:tc>
          <w:tcPr>
            <w:tcW w:w="1418" w:type="dxa"/>
            <w:noWrap w:val="0"/>
            <w:vAlign w:val="center"/>
          </w:tcPr>
          <w:p w14:paraId="4749CE4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B83C2D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滕雅洁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15115290623 </w:t>
      </w: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1" w:fontKey="{BD6445A7-0B48-4535-BACE-0ED4ADE6CA73}"/>
  </w:font>
  <w:font w:name="方正黑体_GBK">
    <w:altName w:val="微软雅黑"/>
    <w:panose1 w:val="02000000000000000000"/>
    <w:charset w:val="86"/>
    <w:family w:val="auto"/>
    <w:pitch w:val="default"/>
    <w:sig w:usb0="00000000" w:usb1="00000000" w:usb2="00000000" w:usb3="00000000" w:csb0="00040000" w:csb1="00000000"/>
    <w:embedRegular r:id="rId2" w:fontKey="{A6C6E0CA-97B8-40E9-AE32-D5B3EB2D51E8}"/>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3" w:fontKey="{A3E107FE-70F8-4CF1-AAA3-3E4F575E7ADF}"/>
  </w:font>
  <w:font w:name="Times New Roman Regular">
    <w:altName w:val="Times New Roman"/>
    <w:panose1 w:val="02020603050405020304"/>
    <w:charset w:val="00"/>
    <w:family w:val="auto"/>
    <w:pitch w:val="default"/>
    <w:sig w:usb0="00000000" w:usb1="00000000" w:usb2="00000009" w:usb3="00000000" w:csb0="400001FF" w:csb1="FFFF0000"/>
    <w:embedRegular r:id="rId4" w:fontKey="{EAB3635B-4832-419A-8768-C3461B25C09A}"/>
  </w:font>
  <w:font w:name="仿宋_GB2312">
    <w:panose1 w:val="02010609030101010101"/>
    <w:charset w:val="86"/>
    <w:family w:val="auto"/>
    <w:pitch w:val="default"/>
    <w:sig w:usb0="00000001" w:usb1="080E0000" w:usb2="00000000" w:usb3="00000000" w:csb0="00040000" w:csb1="00000000"/>
    <w:embedRegular r:id="rId5" w:fontKey="{E5141CB1-5EFA-4245-B02E-94D6D46EA119}"/>
  </w:font>
  <w:font w:name="方正小标宋简体">
    <w:panose1 w:val="02000000000000000000"/>
    <w:charset w:val="86"/>
    <w:family w:val="auto"/>
    <w:pitch w:val="default"/>
    <w:sig w:usb0="00000001" w:usb1="08000000" w:usb2="00000000" w:usb3="00000000" w:csb0="00040000" w:csb1="00000000"/>
    <w:embedRegular r:id="rId6" w:fontKey="{6E8200D4-D8BB-41C3-AFA0-FCA40CF5D776}"/>
  </w:font>
  <w:font w:name="WPSEMBED1">
    <w:panose1 w:val="02000000000000000000"/>
    <w:charset w:val="86"/>
    <w:family w:val="auto"/>
    <w:pitch w:val="default"/>
    <w:sig w:usb0="A00002BF" w:usb1="38CF7CFA" w:usb2="00082016" w:usb3="00000000" w:csb0="00040001" w:csb1="00000000"/>
  </w:font>
  <w:font w:name="KSOFEE37DCD9">
    <w:panose1 w:val="020B0703020204020201"/>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FBC4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72D0D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72D0D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6F1860"/>
    <w:multiLevelType w:val="singleLevel"/>
    <w:tmpl w:val="0E6F1860"/>
    <w:lvl w:ilvl="0" w:tentative="0">
      <w:start w:val="2"/>
      <w:numFmt w:val="chineseCounting"/>
      <w:suff w:val="nothing"/>
      <w:lvlText w:val="（%1）"/>
      <w:lvlJc w:val="left"/>
      <w:rPr>
        <w:rFonts w:hint="eastAsia"/>
      </w:rPr>
    </w:lvl>
  </w:abstractNum>
  <w:abstractNum w:abstractNumId="1">
    <w:nsid w:val="19237B84"/>
    <w:multiLevelType w:val="singleLevel"/>
    <w:tmpl w:val="19237B84"/>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135135"/>
    <w:rsid w:val="00337586"/>
    <w:rsid w:val="00360E24"/>
    <w:rsid w:val="003A0914"/>
    <w:rsid w:val="00473031"/>
    <w:rsid w:val="006360BD"/>
    <w:rsid w:val="00755DF0"/>
    <w:rsid w:val="0078143C"/>
    <w:rsid w:val="008B1170"/>
    <w:rsid w:val="008B73C2"/>
    <w:rsid w:val="00B24FED"/>
    <w:rsid w:val="010351AA"/>
    <w:rsid w:val="011E0236"/>
    <w:rsid w:val="012375FA"/>
    <w:rsid w:val="012A2737"/>
    <w:rsid w:val="016A347B"/>
    <w:rsid w:val="017C407C"/>
    <w:rsid w:val="0187402D"/>
    <w:rsid w:val="01A71FD9"/>
    <w:rsid w:val="01AE3368"/>
    <w:rsid w:val="01CA5CC8"/>
    <w:rsid w:val="01E07299"/>
    <w:rsid w:val="01FD609D"/>
    <w:rsid w:val="02353A89"/>
    <w:rsid w:val="023D46EC"/>
    <w:rsid w:val="02441F1E"/>
    <w:rsid w:val="0254278E"/>
    <w:rsid w:val="02714395"/>
    <w:rsid w:val="02873BB9"/>
    <w:rsid w:val="028D5673"/>
    <w:rsid w:val="02C60B85"/>
    <w:rsid w:val="03004097"/>
    <w:rsid w:val="03103BAE"/>
    <w:rsid w:val="031511C4"/>
    <w:rsid w:val="03451AAA"/>
    <w:rsid w:val="036D2DAF"/>
    <w:rsid w:val="038720C2"/>
    <w:rsid w:val="038F541B"/>
    <w:rsid w:val="03A569EC"/>
    <w:rsid w:val="03BB1D6C"/>
    <w:rsid w:val="03DB0660"/>
    <w:rsid w:val="03DD6186"/>
    <w:rsid w:val="03E017D2"/>
    <w:rsid w:val="03E2554B"/>
    <w:rsid w:val="03EE0393"/>
    <w:rsid w:val="04096F7B"/>
    <w:rsid w:val="040D00EE"/>
    <w:rsid w:val="04531FA4"/>
    <w:rsid w:val="04754611"/>
    <w:rsid w:val="047F723D"/>
    <w:rsid w:val="04826D2E"/>
    <w:rsid w:val="04D255BF"/>
    <w:rsid w:val="052878D5"/>
    <w:rsid w:val="05322502"/>
    <w:rsid w:val="05557F9E"/>
    <w:rsid w:val="05C3315A"/>
    <w:rsid w:val="05CB6F6D"/>
    <w:rsid w:val="05D27354"/>
    <w:rsid w:val="05D9297D"/>
    <w:rsid w:val="05E57574"/>
    <w:rsid w:val="05E95AA6"/>
    <w:rsid w:val="06021ED4"/>
    <w:rsid w:val="061614DB"/>
    <w:rsid w:val="06284D83"/>
    <w:rsid w:val="062F07EF"/>
    <w:rsid w:val="06304C93"/>
    <w:rsid w:val="064F49ED"/>
    <w:rsid w:val="06585F98"/>
    <w:rsid w:val="065A1D10"/>
    <w:rsid w:val="066B5CCB"/>
    <w:rsid w:val="06823015"/>
    <w:rsid w:val="06DA69AD"/>
    <w:rsid w:val="070D6D82"/>
    <w:rsid w:val="0733430F"/>
    <w:rsid w:val="07350087"/>
    <w:rsid w:val="077C7A64"/>
    <w:rsid w:val="079528D4"/>
    <w:rsid w:val="07AB20F7"/>
    <w:rsid w:val="07AF1BE8"/>
    <w:rsid w:val="07CC0BA8"/>
    <w:rsid w:val="080C528C"/>
    <w:rsid w:val="08386081"/>
    <w:rsid w:val="085F1B42"/>
    <w:rsid w:val="08634780"/>
    <w:rsid w:val="08716E9D"/>
    <w:rsid w:val="08892439"/>
    <w:rsid w:val="08E04023"/>
    <w:rsid w:val="08FD2E27"/>
    <w:rsid w:val="09067F2D"/>
    <w:rsid w:val="091268D2"/>
    <w:rsid w:val="09167A44"/>
    <w:rsid w:val="092108C3"/>
    <w:rsid w:val="094C3466"/>
    <w:rsid w:val="09842C00"/>
    <w:rsid w:val="09905A49"/>
    <w:rsid w:val="09A3752A"/>
    <w:rsid w:val="09B039F5"/>
    <w:rsid w:val="09D516AE"/>
    <w:rsid w:val="09E44528"/>
    <w:rsid w:val="09E85885"/>
    <w:rsid w:val="0A36039E"/>
    <w:rsid w:val="0A486323"/>
    <w:rsid w:val="0A4C1970"/>
    <w:rsid w:val="0A6E612D"/>
    <w:rsid w:val="0A821835"/>
    <w:rsid w:val="0AA03A6A"/>
    <w:rsid w:val="0AB45767"/>
    <w:rsid w:val="0ABB6AF5"/>
    <w:rsid w:val="0AF53DB5"/>
    <w:rsid w:val="0B100BEF"/>
    <w:rsid w:val="0B1D50BA"/>
    <w:rsid w:val="0B2E7BF9"/>
    <w:rsid w:val="0B4C599F"/>
    <w:rsid w:val="0B536D2E"/>
    <w:rsid w:val="0B896BF3"/>
    <w:rsid w:val="0B8D66E4"/>
    <w:rsid w:val="0B996E37"/>
    <w:rsid w:val="0BB2614A"/>
    <w:rsid w:val="0BB84DE3"/>
    <w:rsid w:val="0BDC31C7"/>
    <w:rsid w:val="0BE43E2A"/>
    <w:rsid w:val="0C180A78"/>
    <w:rsid w:val="0C234952"/>
    <w:rsid w:val="0C430B50"/>
    <w:rsid w:val="0C436DA2"/>
    <w:rsid w:val="0C492F33"/>
    <w:rsid w:val="0C5B40EC"/>
    <w:rsid w:val="0C807FF6"/>
    <w:rsid w:val="0C9910B8"/>
    <w:rsid w:val="0CB97065"/>
    <w:rsid w:val="0CDB6FDB"/>
    <w:rsid w:val="0CEB6AEF"/>
    <w:rsid w:val="0CEC11E8"/>
    <w:rsid w:val="0D0504FC"/>
    <w:rsid w:val="0D1F511A"/>
    <w:rsid w:val="0D246BD4"/>
    <w:rsid w:val="0D276746"/>
    <w:rsid w:val="0D464D9C"/>
    <w:rsid w:val="0D501777"/>
    <w:rsid w:val="0D703BC7"/>
    <w:rsid w:val="0D7D4536"/>
    <w:rsid w:val="0D894C89"/>
    <w:rsid w:val="0DD1743B"/>
    <w:rsid w:val="0DD52794"/>
    <w:rsid w:val="0E06452B"/>
    <w:rsid w:val="0E3A5F83"/>
    <w:rsid w:val="0E552BF2"/>
    <w:rsid w:val="0E666D78"/>
    <w:rsid w:val="0E770F85"/>
    <w:rsid w:val="0E7D2A40"/>
    <w:rsid w:val="0E833DCE"/>
    <w:rsid w:val="0E8F2773"/>
    <w:rsid w:val="0E956870"/>
    <w:rsid w:val="0EAA4EB7"/>
    <w:rsid w:val="0EBB2DAD"/>
    <w:rsid w:val="0EC71F0D"/>
    <w:rsid w:val="0EC817E1"/>
    <w:rsid w:val="0EC97321"/>
    <w:rsid w:val="0ED40186"/>
    <w:rsid w:val="0ED65CAC"/>
    <w:rsid w:val="0EEE56EB"/>
    <w:rsid w:val="0EFB3964"/>
    <w:rsid w:val="0EFC3B45"/>
    <w:rsid w:val="0F476BAA"/>
    <w:rsid w:val="0F4C41C0"/>
    <w:rsid w:val="0F957915"/>
    <w:rsid w:val="0F987405"/>
    <w:rsid w:val="0FE4264A"/>
    <w:rsid w:val="0FF30ADF"/>
    <w:rsid w:val="10086339"/>
    <w:rsid w:val="100D7DF3"/>
    <w:rsid w:val="104135F9"/>
    <w:rsid w:val="106461F1"/>
    <w:rsid w:val="106A2B50"/>
    <w:rsid w:val="10855996"/>
    <w:rsid w:val="108D683E"/>
    <w:rsid w:val="109B53FF"/>
    <w:rsid w:val="10C666A5"/>
    <w:rsid w:val="10D32380"/>
    <w:rsid w:val="10D80401"/>
    <w:rsid w:val="111E1B8C"/>
    <w:rsid w:val="112A22DF"/>
    <w:rsid w:val="1134315E"/>
    <w:rsid w:val="11603F53"/>
    <w:rsid w:val="116A4DD1"/>
    <w:rsid w:val="116C6D9B"/>
    <w:rsid w:val="11A622AD"/>
    <w:rsid w:val="11A71B81"/>
    <w:rsid w:val="11CC15E8"/>
    <w:rsid w:val="11E608FC"/>
    <w:rsid w:val="11F823DD"/>
    <w:rsid w:val="12015736"/>
    <w:rsid w:val="1223366A"/>
    <w:rsid w:val="12331667"/>
    <w:rsid w:val="123E24E6"/>
    <w:rsid w:val="12492C39"/>
    <w:rsid w:val="124B69B1"/>
    <w:rsid w:val="12665599"/>
    <w:rsid w:val="128019F0"/>
    <w:rsid w:val="129A3494"/>
    <w:rsid w:val="12CF75E2"/>
    <w:rsid w:val="12EF37E0"/>
    <w:rsid w:val="132536A6"/>
    <w:rsid w:val="13286CF2"/>
    <w:rsid w:val="13441D7E"/>
    <w:rsid w:val="13561AB1"/>
    <w:rsid w:val="13596EAB"/>
    <w:rsid w:val="13710085"/>
    <w:rsid w:val="13710699"/>
    <w:rsid w:val="13804D4B"/>
    <w:rsid w:val="1384217A"/>
    <w:rsid w:val="13AC16D1"/>
    <w:rsid w:val="13B011C1"/>
    <w:rsid w:val="13C06F2A"/>
    <w:rsid w:val="13E56991"/>
    <w:rsid w:val="13F310AE"/>
    <w:rsid w:val="143877FD"/>
    <w:rsid w:val="1444190A"/>
    <w:rsid w:val="14471424"/>
    <w:rsid w:val="14773A8D"/>
    <w:rsid w:val="14795A57"/>
    <w:rsid w:val="14926B19"/>
    <w:rsid w:val="14B44CE1"/>
    <w:rsid w:val="14B80712"/>
    <w:rsid w:val="14D507B4"/>
    <w:rsid w:val="14D64C58"/>
    <w:rsid w:val="14E31122"/>
    <w:rsid w:val="14F96B98"/>
    <w:rsid w:val="14FC3F92"/>
    <w:rsid w:val="153D4CD7"/>
    <w:rsid w:val="15981F0D"/>
    <w:rsid w:val="15A9236C"/>
    <w:rsid w:val="15B036FB"/>
    <w:rsid w:val="15CA4090"/>
    <w:rsid w:val="15FB249C"/>
    <w:rsid w:val="16027CCE"/>
    <w:rsid w:val="16445BF1"/>
    <w:rsid w:val="16565924"/>
    <w:rsid w:val="16585B40"/>
    <w:rsid w:val="16685D83"/>
    <w:rsid w:val="168B7CC4"/>
    <w:rsid w:val="168C1346"/>
    <w:rsid w:val="16907088"/>
    <w:rsid w:val="16924BAE"/>
    <w:rsid w:val="16E64EFA"/>
    <w:rsid w:val="16FE3FF2"/>
    <w:rsid w:val="170830C2"/>
    <w:rsid w:val="173739A8"/>
    <w:rsid w:val="17375756"/>
    <w:rsid w:val="17716EB9"/>
    <w:rsid w:val="17854713"/>
    <w:rsid w:val="17E21B65"/>
    <w:rsid w:val="17FCFFF6"/>
    <w:rsid w:val="180B10BC"/>
    <w:rsid w:val="181D2B9D"/>
    <w:rsid w:val="183F2B14"/>
    <w:rsid w:val="188E75F7"/>
    <w:rsid w:val="18A60DE5"/>
    <w:rsid w:val="18C1177B"/>
    <w:rsid w:val="18E44E4E"/>
    <w:rsid w:val="19151AC7"/>
    <w:rsid w:val="191C4C03"/>
    <w:rsid w:val="19362169"/>
    <w:rsid w:val="194F6D87"/>
    <w:rsid w:val="197467ED"/>
    <w:rsid w:val="197C38F4"/>
    <w:rsid w:val="19CA0B03"/>
    <w:rsid w:val="19E805B2"/>
    <w:rsid w:val="1A0A0EFF"/>
    <w:rsid w:val="1A1B310D"/>
    <w:rsid w:val="1A4268EB"/>
    <w:rsid w:val="1A512FD2"/>
    <w:rsid w:val="1A584361"/>
    <w:rsid w:val="1A5F56EF"/>
    <w:rsid w:val="1A6E5932"/>
    <w:rsid w:val="1A756CC1"/>
    <w:rsid w:val="1A9133CF"/>
    <w:rsid w:val="1A9A6727"/>
    <w:rsid w:val="1AB62E35"/>
    <w:rsid w:val="1ACD08AB"/>
    <w:rsid w:val="1B1C713C"/>
    <w:rsid w:val="1B210BF7"/>
    <w:rsid w:val="1B4548E5"/>
    <w:rsid w:val="1B882A24"/>
    <w:rsid w:val="1B8A679C"/>
    <w:rsid w:val="1B9A3B40"/>
    <w:rsid w:val="1BD6378F"/>
    <w:rsid w:val="1BD87507"/>
    <w:rsid w:val="1BF41E67"/>
    <w:rsid w:val="1C166281"/>
    <w:rsid w:val="1C2344FA"/>
    <w:rsid w:val="1C40274A"/>
    <w:rsid w:val="1C890801"/>
    <w:rsid w:val="1C9A3758"/>
    <w:rsid w:val="1CA67605"/>
    <w:rsid w:val="1CBF4223"/>
    <w:rsid w:val="1CBF872E"/>
    <w:rsid w:val="1CEB14BC"/>
    <w:rsid w:val="1CFF0AC4"/>
    <w:rsid w:val="1D300C7D"/>
    <w:rsid w:val="1D497F91"/>
    <w:rsid w:val="1D4D182F"/>
    <w:rsid w:val="1D631052"/>
    <w:rsid w:val="1D641BF6"/>
    <w:rsid w:val="1D6D3C7F"/>
    <w:rsid w:val="1D7F1C04"/>
    <w:rsid w:val="1D8D60CF"/>
    <w:rsid w:val="1D8F1E47"/>
    <w:rsid w:val="1DD31068"/>
    <w:rsid w:val="1DE5480D"/>
    <w:rsid w:val="1DE859FC"/>
    <w:rsid w:val="1E0A7720"/>
    <w:rsid w:val="1E114F52"/>
    <w:rsid w:val="1E256308"/>
    <w:rsid w:val="1E5E7A6C"/>
    <w:rsid w:val="1E6A6411"/>
    <w:rsid w:val="1EDB2E6A"/>
    <w:rsid w:val="1EE44415"/>
    <w:rsid w:val="1EF36406"/>
    <w:rsid w:val="1F1A1BE5"/>
    <w:rsid w:val="1F2B5BA0"/>
    <w:rsid w:val="1F3A5DE3"/>
    <w:rsid w:val="1F413615"/>
    <w:rsid w:val="1F43738D"/>
    <w:rsid w:val="1F4B4494"/>
    <w:rsid w:val="1F574374"/>
    <w:rsid w:val="1F5A0233"/>
    <w:rsid w:val="1F8A4FBC"/>
    <w:rsid w:val="1F8E5386"/>
    <w:rsid w:val="1FA85442"/>
    <w:rsid w:val="1FC14756"/>
    <w:rsid w:val="1FD004F5"/>
    <w:rsid w:val="1FD47FE6"/>
    <w:rsid w:val="1FEF4E1F"/>
    <w:rsid w:val="1FF22B62"/>
    <w:rsid w:val="20370574"/>
    <w:rsid w:val="20475A9E"/>
    <w:rsid w:val="205630F0"/>
    <w:rsid w:val="20586E69"/>
    <w:rsid w:val="205E3D53"/>
    <w:rsid w:val="206F41B2"/>
    <w:rsid w:val="20711CD8"/>
    <w:rsid w:val="2076109D"/>
    <w:rsid w:val="208F6602"/>
    <w:rsid w:val="20914EF8"/>
    <w:rsid w:val="209459C7"/>
    <w:rsid w:val="209E7FCE"/>
    <w:rsid w:val="20C20786"/>
    <w:rsid w:val="20DD2ECA"/>
    <w:rsid w:val="20E406FC"/>
    <w:rsid w:val="215533A8"/>
    <w:rsid w:val="21577120"/>
    <w:rsid w:val="21D50045"/>
    <w:rsid w:val="21E464DA"/>
    <w:rsid w:val="225673D8"/>
    <w:rsid w:val="226948E7"/>
    <w:rsid w:val="226D4721"/>
    <w:rsid w:val="228E4DC3"/>
    <w:rsid w:val="22941CAE"/>
    <w:rsid w:val="22965A26"/>
    <w:rsid w:val="22A16179"/>
    <w:rsid w:val="22BB36DF"/>
    <w:rsid w:val="22C02AA3"/>
    <w:rsid w:val="22C75BE0"/>
    <w:rsid w:val="22CC769A"/>
    <w:rsid w:val="22FE234B"/>
    <w:rsid w:val="23160915"/>
    <w:rsid w:val="23243032"/>
    <w:rsid w:val="232B0864"/>
    <w:rsid w:val="233059F1"/>
    <w:rsid w:val="233D40F4"/>
    <w:rsid w:val="235B27CC"/>
    <w:rsid w:val="236553F8"/>
    <w:rsid w:val="2369138D"/>
    <w:rsid w:val="23720241"/>
    <w:rsid w:val="237D0994"/>
    <w:rsid w:val="238B4E5F"/>
    <w:rsid w:val="23931F66"/>
    <w:rsid w:val="239B0E1A"/>
    <w:rsid w:val="23A67EEB"/>
    <w:rsid w:val="23A75A11"/>
    <w:rsid w:val="23C2284B"/>
    <w:rsid w:val="23E7405F"/>
    <w:rsid w:val="23E9602A"/>
    <w:rsid w:val="23ED5B1A"/>
    <w:rsid w:val="23EE3640"/>
    <w:rsid w:val="23EE53EE"/>
    <w:rsid w:val="23FC5D5D"/>
    <w:rsid w:val="24307E33"/>
    <w:rsid w:val="2480073C"/>
    <w:rsid w:val="24C06D8A"/>
    <w:rsid w:val="24CD14A7"/>
    <w:rsid w:val="24D942F0"/>
    <w:rsid w:val="24FB1382"/>
    <w:rsid w:val="250A26FB"/>
    <w:rsid w:val="2536529E"/>
    <w:rsid w:val="25445C0D"/>
    <w:rsid w:val="25494FD2"/>
    <w:rsid w:val="254C6870"/>
    <w:rsid w:val="256C2A6E"/>
    <w:rsid w:val="25757B75"/>
    <w:rsid w:val="25A827F0"/>
    <w:rsid w:val="25D32AED"/>
    <w:rsid w:val="25F11FAD"/>
    <w:rsid w:val="25FC2044"/>
    <w:rsid w:val="26153106"/>
    <w:rsid w:val="261A4BC0"/>
    <w:rsid w:val="263317DE"/>
    <w:rsid w:val="264F486A"/>
    <w:rsid w:val="26527EB6"/>
    <w:rsid w:val="267F67D1"/>
    <w:rsid w:val="26914E82"/>
    <w:rsid w:val="269404CF"/>
    <w:rsid w:val="26AA1AA0"/>
    <w:rsid w:val="271433BD"/>
    <w:rsid w:val="273221AF"/>
    <w:rsid w:val="27541A0C"/>
    <w:rsid w:val="277E6F02"/>
    <w:rsid w:val="27871DE1"/>
    <w:rsid w:val="27952750"/>
    <w:rsid w:val="27A720F5"/>
    <w:rsid w:val="27AC5CEC"/>
    <w:rsid w:val="27C26A1C"/>
    <w:rsid w:val="27E965F8"/>
    <w:rsid w:val="28506677"/>
    <w:rsid w:val="287B7B98"/>
    <w:rsid w:val="28C72DDD"/>
    <w:rsid w:val="28DC0553"/>
    <w:rsid w:val="28DF17A9"/>
    <w:rsid w:val="29121B7F"/>
    <w:rsid w:val="296A54EC"/>
    <w:rsid w:val="297B5976"/>
    <w:rsid w:val="29874420"/>
    <w:rsid w:val="29990575"/>
    <w:rsid w:val="29A70519"/>
    <w:rsid w:val="29B6075C"/>
    <w:rsid w:val="29B64C00"/>
    <w:rsid w:val="29BB2216"/>
    <w:rsid w:val="29D07A70"/>
    <w:rsid w:val="29DB01C2"/>
    <w:rsid w:val="29FD45DD"/>
    <w:rsid w:val="2A187669"/>
    <w:rsid w:val="2A2B739C"/>
    <w:rsid w:val="2A306760"/>
    <w:rsid w:val="2A7F4FF2"/>
    <w:rsid w:val="2AB033FD"/>
    <w:rsid w:val="2AD215C5"/>
    <w:rsid w:val="2AE17A5A"/>
    <w:rsid w:val="2AF43C32"/>
    <w:rsid w:val="2AF6742D"/>
    <w:rsid w:val="2B200583"/>
    <w:rsid w:val="2B373B88"/>
    <w:rsid w:val="2B4029D3"/>
    <w:rsid w:val="2B5E283B"/>
    <w:rsid w:val="2B65243A"/>
    <w:rsid w:val="2B7B1C5D"/>
    <w:rsid w:val="2B7D3C27"/>
    <w:rsid w:val="2BD650E5"/>
    <w:rsid w:val="2C136339"/>
    <w:rsid w:val="2C3342E6"/>
    <w:rsid w:val="2C3F44FD"/>
    <w:rsid w:val="2C6C77F8"/>
    <w:rsid w:val="2C6D3C9C"/>
    <w:rsid w:val="2CA945A8"/>
    <w:rsid w:val="2CF972DD"/>
    <w:rsid w:val="2D1A7254"/>
    <w:rsid w:val="2D1E73A5"/>
    <w:rsid w:val="2D2F3C20"/>
    <w:rsid w:val="2D426ED6"/>
    <w:rsid w:val="2D4367AA"/>
    <w:rsid w:val="2D746964"/>
    <w:rsid w:val="2D7921CC"/>
    <w:rsid w:val="2D80355B"/>
    <w:rsid w:val="2DA03BFD"/>
    <w:rsid w:val="2DA57465"/>
    <w:rsid w:val="2DB96A6D"/>
    <w:rsid w:val="2DD6761F"/>
    <w:rsid w:val="2DD90EBD"/>
    <w:rsid w:val="2E01716D"/>
    <w:rsid w:val="2E132621"/>
    <w:rsid w:val="2E13617D"/>
    <w:rsid w:val="2E150147"/>
    <w:rsid w:val="2E166456"/>
    <w:rsid w:val="2E1819E5"/>
    <w:rsid w:val="2E3B56D4"/>
    <w:rsid w:val="2E7C6418"/>
    <w:rsid w:val="2E7F7CB6"/>
    <w:rsid w:val="2E874418"/>
    <w:rsid w:val="2EB77450"/>
    <w:rsid w:val="2ED95618"/>
    <w:rsid w:val="2EE87609"/>
    <w:rsid w:val="2F5922B5"/>
    <w:rsid w:val="2F792957"/>
    <w:rsid w:val="2F7B222C"/>
    <w:rsid w:val="2FAA2B11"/>
    <w:rsid w:val="2FB35E69"/>
    <w:rsid w:val="2FC17E5A"/>
    <w:rsid w:val="2FC31E25"/>
    <w:rsid w:val="2FE37DD1"/>
    <w:rsid w:val="2FF4615F"/>
    <w:rsid w:val="2FF975F4"/>
    <w:rsid w:val="300E6010"/>
    <w:rsid w:val="302F3016"/>
    <w:rsid w:val="305331A8"/>
    <w:rsid w:val="30696528"/>
    <w:rsid w:val="306D3573"/>
    <w:rsid w:val="30731155"/>
    <w:rsid w:val="307D1FD3"/>
    <w:rsid w:val="3086532C"/>
    <w:rsid w:val="30A21A3A"/>
    <w:rsid w:val="30B11C7D"/>
    <w:rsid w:val="30D342E9"/>
    <w:rsid w:val="30F2476F"/>
    <w:rsid w:val="311A0ABA"/>
    <w:rsid w:val="311F752F"/>
    <w:rsid w:val="31271F3F"/>
    <w:rsid w:val="312A2265"/>
    <w:rsid w:val="315A40C3"/>
    <w:rsid w:val="31771119"/>
    <w:rsid w:val="319B6CE9"/>
    <w:rsid w:val="31AF440F"/>
    <w:rsid w:val="31C53C32"/>
    <w:rsid w:val="31D125D7"/>
    <w:rsid w:val="31FE7144"/>
    <w:rsid w:val="32674CE9"/>
    <w:rsid w:val="326E6078"/>
    <w:rsid w:val="32755658"/>
    <w:rsid w:val="3281224F"/>
    <w:rsid w:val="328A09D8"/>
    <w:rsid w:val="32A25D21"/>
    <w:rsid w:val="32B53CA7"/>
    <w:rsid w:val="32F3657D"/>
    <w:rsid w:val="3334695E"/>
    <w:rsid w:val="333F3E43"/>
    <w:rsid w:val="334212B2"/>
    <w:rsid w:val="33435756"/>
    <w:rsid w:val="33550FE6"/>
    <w:rsid w:val="336851BD"/>
    <w:rsid w:val="338C4253"/>
    <w:rsid w:val="33B57CD6"/>
    <w:rsid w:val="33DE547F"/>
    <w:rsid w:val="34056568"/>
    <w:rsid w:val="341E3ACD"/>
    <w:rsid w:val="342015F4"/>
    <w:rsid w:val="34384B8F"/>
    <w:rsid w:val="343E1A7A"/>
    <w:rsid w:val="34545741"/>
    <w:rsid w:val="348F0527"/>
    <w:rsid w:val="34963664"/>
    <w:rsid w:val="34A915E9"/>
    <w:rsid w:val="34AE30A3"/>
    <w:rsid w:val="34BA1A48"/>
    <w:rsid w:val="352769B2"/>
    <w:rsid w:val="3550415A"/>
    <w:rsid w:val="35845BB2"/>
    <w:rsid w:val="359A53D6"/>
    <w:rsid w:val="35A818A1"/>
    <w:rsid w:val="360A255B"/>
    <w:rsid w:val="362829E1"/>
    <w:rsid w:val="365F74DC"/>
    <w:rsid w:val="36773CAC"/>
    <w:rsid w:val="36CA5847"/>
    <w:rsid w:val="36D3294D"/>
    <w:rsid w:val="36F823B4"/>
    <w:rsid w:val="36FC0F5D"/>
    <w:rsid w:val="37011251"/>
    <w:rsid w:val="37070849"/>
    <w:rsid w:val="37144D14"/>
    <w:rsid w:val="37256F21"/>
    <w:rsid w:val="37296A11"/>
    <w:rsid w:val="373D2C45"/>
    <w:rsid w:val="375773F8"/>
    <w:rsid w:val="375810A4"/>
    <w:rsid w:val="37737C8C"/>
    <w:rsid w:val="378E2D18"/>
    <w:rsid w:val="37E42938"/>
    <w:rsid w:val="37E868CC"/>
    <w:rsid w:val="37EB016A"/>
    <w:rsid w:val="38084878"/>
    <w:rsid w:val="380F20AB"/>
    <w:rsid w:val="38174ABC"/>
    <w:rsid w:val="383513E6"/>
    <w:rsid w:val="383B4C4E"/>
    <w:rsid w:val="386C070B"/>
    <w:rsid w:val="3881462B"/>
    <w:rsid w:val="38994363"/>
    <w:rsid w:val="38A071A7"/>
    <w:rsid w:val="38B22A36"/>
    <w:rsid w:val="38C34C43"/>
    <w:rsid w:val="39033292"/>
    <w:rsid w:val="391060DB"/>
    <w:rsid w:val="393E32BB"/>
    <w:rsid w:val="393E3620"/>
    <w:rsid w:val="395A55A8"/>
    <w:rsid w:val="398E34A3"/>
    <w:rsid w:val="39974106"/>
    <w:rsid w:val="39C66799"/>
    <w:rsid w:val="39FF0647"/>
    <w:rsid w:val="3A053765"/>
    <w:rsid w:val="3A0D43C8"/>
    <w:rsid w:val="3A241712"/>
    <w:rsid w:val="3A325BDD"/>
    <w:rsid w:val="3A8D5509"/>
    <w:rsid w:val="3A944AE9"/>
    <w:rsid w:val="3A970136"/>
    <w:rsid w:val="3AC86541"/>
    <w:rsid w:val="3AE27603"/>
    <w:rsid w:val="3AEA4709"/>
    <w:rsid w:val="3B043A1D"/>
    <w:rsid w:val="3B091E1E"/>
    <w:rsid w:val="3B0F4170"/>
    <w:rsid w:val="3B2E2848"/>
    <w:rsid w:val="3B3B26B4"/>
    <w:rsid w:val="3B4E2EEA"/>
    <w:rsid w:val="3B8F28D0"/>
    <w:rsid w:val="3B936B4F"/>
    <w:rsid w:val="3BB05953"/>
    <w:rsid w:val="3C026603"/>
    <w:rsid w:val="3C355E58"/>
    <w:rsid w:val="3C4D31A2"/>
    <w:rsid w:val="3C664263"/>
    <w:rsid w:val="3C7E77FF"/>
    <w:rsid w:val="3CB94393"/>
    <w:rsid w:val="3CD72A6B"/>
    <w:rsid w:val="3CDB69FF"/>
    <w:rsid w:val="3D1D2B74"/>
    <w:rsid w:val="3D22018A"/>
    <w:rsid w:val="3D2E2FD3"/>
    <w:rsid w:val="3D715D82"/>
    <w:rsid w:val="3D85696B"/>
    <w:rsid w:val="3D9D5A63"/>
    <w:rsid w:val="3E281D66"/>
    <w:rsid w:val="3E3068D7"/>
    <w:rsid w:val="3E32264F"/>
    <w:rsid w:val="3E344619"/>
    <w:rsid w:val="3E391C30"/>
    <w:rsid w:val="3E483C21"/>
    <w:rsid w:val="3E5C147A"/>
    <w:rsid w:val="3E774506"/>
    <w:rsid w:val="3E921340"/>
    <w:rsid w:val="3EB412B6"/>
    <w:rsid w:val="3EC6723B"/>
    <w:rsid w:val="3EF913BF"/>
    <w:rsid w:val="3EFDDE87"/>
    <w:rsid w:val="3F0F473E"/>
    <w:rsid w:val="3F163D1F"/>
    <w:rsid w:val="3F1C6E5B"/>
    <w:rsid w:val="3F280749"/>
    <w:rsid w:val="3F6F78D3"/>
    <w:rsid w:val="3F870779"/>
    <w:rsid w:val="3F9904AC"/>
    <w:rsid w:val="3FA05CDE"/>
    <w:rsid w:val="3FAE3F57"/>
    <w:rsid w:val="3FDA4D4C"/>
    <w:rsid w:val="3FDB2873"/>
    <w:rsid w:val="3FF73B50"/>
    <w:rsid w:val="40273D0A"/>
    <w:rsid w:val="405F2DDF"/>
    <w:rsid w:val="406F03D5"/>
    <w:rsid w:val="407A652F"/>
    <w:rsid w:val="407C2246"/>
    <w:rsid w:val="40923879"/>
    <w:rsid w:val="40C17CBA"/>
    <w:rsid w:val="40FE0F0E"/>
    <w:rsid w:val="41061B71"/>
    <w:rsid w:val="41160006"/>
    <w:rsid w:val="41195D48"/>
    <w:rsid w:val="411A73CB"/>
    <w:rsid w:val="41314E40"/>
    <w:rsid w:val="414032D5"/>
    <w:rsid w:val="41466412"/>
    <w:rsid w:val="41474664"/>
    <w:rsid w:val="41662610"/>
    <w:rsid w:val="418036D2"/>
    <w:rsid w:val="418A4550"/>
    <w:rsid w:val="4193128C"/>
    <w:rsid w:val="419B2857"/>
    <w:rsid w:val="41CA7043"/>
    <w:rsid w:val="41D71DA8"/>
    <w:rsid w:val="41EF2605"/>
    <w:rsid w:val="41F65144"/>
    <w:rsid w:val="42206C63"/>
    <w:rsid w:val="424B1F31"/>
    <w:rsid w:val="42641245"/>
    <w:rsid w:val="428570D9"/>
    <w:rsid w:val="42975177"/>
    <w:rsid w:val="429D02B3"/>
    <w:rsid w:val="42B51AA1"/>
    <w:rsid w:val="42D40179"/>
    <w:rsid w:val="42DE4B54"/>
    <w:rsid w:val="42F06635"/>
    <w:rsid w:val="42FB3958"/>
    <w:rsid w:val="43362BE2"/>
    <w:rsid w:val="434F5D25"/>
    <w:rsid w:val="4359242C"/>
    <w:rsid w:val="437454B8"/>
    <w:rsid w:val="438F5E4E"/>
    <w:rsid w:val="43B92ECB"/>
    <w:rsid w:val="43CC0E50"/>
    <w:rsid w:val="43CF0940"/>
    <w:rsid w:val="43D47D05"/>
    <w:rsid w:val="43EF0FE2"/>
    <w:rsid w:val="43F63ADC"/>
    <w:rsid w:val="43F65ECD"/>
    <w:rsid w:val="43F839F3"/>
    <w:rsid w:val="43F87E97"/>
    <w:rsid w:val="43F959BD"/>
    <w:rsid w:val="44056110"/>
    <w:rsid w:val="442A3DC9"/>
    <w:rsid w:val="444E3F5B"/>
    <w:rsid w:val="445F1CC4"/>
    <w:rsid w:val="449B13EE"/>
    <w:rsid w:val="44B7553B"/>
    <w:rsid w:val="44D34460"/>
    <w:rsid w:val="44E64193"/>
    <w:rsid w:val="45102FBE"/>
    <w:rsid w:val="45294080"/>
    <w:rsid w:val="453F38A4"/>
    <w:rsid w:val="456930AB"/>
    <w:rsid w:val="45A100BA"/>
    <w:rsid w:val="45A656D1"/>
    <w:rsid w:val="45AF4585"/>
    <w:rsid w:val="45D4223E"/>
    <w:rsid w:val="45D87F80"/>
    <w:rsid w:val="460D5750"/>
    <w:rsid w:val="4669507C"/>
    <w:rsid w:val="46780E1B"/>
    <w:rsid w:val="467D4684"/>
    <w:rsid w:val="467F664E"/>
    <w:rsid w:val="469F45FA"/>
    <w:rsid w:val="46AB11F1"/>
    <w:rsid w:val="46AF05B5"/>
    <w:rsid w:val="46C8570E"/>
    <w:rsid w:val="47197AA9"/>
    <w:rsid w:val="472E597E"/>
    <w:rsid w:val="474670A6"/>
    <w:rsid w:val="47486A40"/>
    <w:rsid w:val="47612B67"/>
    <w:rsid w:val="476A2E5A"/>
    <w:rsid w:val="478A7058"/>
    <w:rsid w:val="479559FD"/>
    <w:rsid w:val="47F25430"/>
    <w:rsid w:val="47F46BC7"/>
    <w:rsid w:val="48113F4A"/>
    <w:rsid w:val="48313978"/>
    <w:rsid w:val="483B65A4"/>
    <w:rsid w:val="484D0086"/>
    <w:rsid w:val="48594C7C"/>
    <w:rsid w:val="48645AFB"/>
    <w:rsid w:val="489F6B33"/>
    <w:rsid w:val="48DD765B"/>
    <w:rsid w:val="490E5A67"/>
    <w:rsid w:val="49156DF5"/>
    <w:rsid w:val="4929464F"/>
    <w:rsid w:val="495518E8"/>
    <w:rsid w:val="49663AF5"/>
    <w:rsid w:val="49A21DA1"/>
    <w:rsid w:val="49A3061B"/>
    <w:rsid w:val="49C5081B"/>
    <w:rsid w:val="49CA7BE0"/>
    <w:rsid w:val="49CF169A"/>
    <w:rsid w:val="49D97E23"/>
    <w:rsid w:val="4A2C089A"/>
    <w:rsid w:val="4A4A0D21"/>
    <w:rsid w:val="4A5971B6"/>
    <w:rsid w:val="4A5D4EF8"/>
    <w:rsid w:val="4A673681"/>
    <w:rsid w:val="4A6F4C2B"/>
    <w:rsid w:val="4AAA7A11"/>
    <w:rsid w:val="4AC5484B"/>
    <w:rsid w:val="4ACE1952"/>
    <w:rsid w:val="4AD222D3"/>
    <w:rsid w:val="4B4C0AC8"/>
    <w:rsid w:val="4B667DDC"/>
    <w:rsid w:val="4B6A7C20"/>
    <w:rsid w:val="4B7818BD"/>
    <w:rsid w:val="4B971D44"/>
    <w:rsid w:val="4B9C1A50"/>
    <w:rsid w:val="4B9C55AC"/>
    <w:rsid w:val="4BCE772F"/>
    <w:rsid w:val="4BD5286C"/>
    <w:rsid w:val="4BE156B5"/>
    <w:rsid w:val="4BF2341E"/>
    <w:rsid w:val="4C0669B0"/>
    <w:rsid w:val="4C12586E"/>
    <w:rsid w:val="4C237A7B"/>
    <w:rsid w:val="4C39104D"/>
    <w:rsid w:val="4C4023DB"/>
    <w:rsid w:val="4C5D11DF"/>
    <w:rsid w:val="4C6611ED"/>
    <w:rsid w:val="4C6D519A"/>
    <w:rsid w:val="4C765DFD"/>
    <w:rsid w:val="4C883D82"/>
    <w:rsid w:val="4C8C5620"/>
    <w:rsid w:val="4CCF550D"/>
    <w:rsid w:val="4CD55219"/>
    <w:rsid w:val="4CDB0356"/>
    <w:rsid w:val="4CE511D4"/>
    <w:rsid w:val="4CE94821"/>
    <w:rsid w:val="4CF60CEC"/>
    <w:rsid w:val="4CFF4044"/>
    <w:rsid w:val="4D01600E"/>
    <w:rsid w:val="4D13189E"/>
    <w:rsid w:val="4D1B69A4"/>
    <w:rsid w:val="4D1D1077"/>
    <w:rsid w:val="4D317F76"/>
    <w:rsid w:val="4D5D3BD3"/>
    <w:rsid w:val="4D602609"/>
    <w:rsid w:val="4D695962"/>
    <w:rsid w:val="4D9969C0"/>
    <w:rsid w:val="4DB56DF9"/>
    <w:rsid w:val="4DC31516"/>
    <w:rsid w:val="4DCC3F37"/>
    <w:rsid w:val="4E0631B0"/>
    <w:rsid w:val="4E17716C"/>
    <w:rsid w:val="4E630603"/>
    <w:rsid w:val="4E7C16C5"/>
    <w:rsid w:val="4E916F1E"/>
    <w:rsid w:val="4EB726FD"/>
    <w:rsid w:val="4EB7F892"/>
    <w:rsid w:val="4EDB288F"/>
    <w:rsid w:val="4F085614"/>
    <w:rsid w:val="4F1162B1"/>
    <w:rsid w:val="4F1B7959"/>
    <w:rsid w:val="4F2204BE"/>
    <w:rsid w:val="4F247D92"/>
    <w:rsid w:val="4F626B0C"/>
    <w:rsid w:val="4F876573"/>
    <w:rsid w:val="4F8E5B53"/>
    <w:rsid w:val="4FBD61B4"/>
    <w:rsid w:val="4FC652ED"/>
    <w:rsid w:val="4FDA66A3"/>
    <w:rsid w:val="4FF57980"/>
    <w:rsid w:val="500B0F52"/>
    <w:rsid w:val="501A1195"/>
    <w:rsid w:val="50354221"/>
    <w:rsid w:val="50ED2406"/>
    <w:rsid w:val="50F639B0"/>
    <w:rsid w:val="50F73284"/>
    <w:rsid w:val="51600E2A"/>
    <w:rsid w:val="51654692"/>
    <w:rsid w:val="517174DB"/>
    <w:rsid w:val="51864370"/>
    <w:rsid w:val="518D4BD1"/>
    <w:rsid w:val="51AC0513"/>
    <w:rsid w:val="51DA5080"/>
    <w:rsid w:val="520143BB"/>
    <w:rsid w:val="52355BC9"/>
    <w:rsid w:val="526606C2"/>
    <w:rsid w:val="52742DDF"/>
    <w:rsid w:val="52C84ED8"/>
    <w:rsid w:val="52D675F5"/>
    <w:rsid w:val="52E32EBD"/>
    <w:rsid w:val="52F61A46"/>
    <w:rsid w:val="530F2B07"/>
    <w:rsid w:val="531B5950"/>
    <w:rsid w:val="531D5224"/>
    <w:rsid w:val="5367649F"/>
    <w:rsid w:val="539531BF"/>
    <w:rsid w:val="539F3E8B"/>
    <w:rsid w:val="53B65679"/>
    <w:rsid w:val="53C51418"/>
    <w:rsid w:val="53D17DBD"/>
    <w:rsid w:val="53D855EF"/>
    <w:rsid w:val="53DE6642"/>
    <w:rsid w:val="53DF24DA"/>
    <w:rsid w:val="53F046E7"/>
    <w:rsid w:val="53F8359B"/>
    <w:rsid w:val="540041D6"/>
    <w:rsid w:val="5402441A"/>
    <w:rsid w:val="540B1521"/>
    <w:rsid w:val="54183C3E"/>
    <w:rsid w:val="541A5C08"/>
    <w:rsid w:val="54280325"/>
    <w:rsid w:val="5435659E"/>
    <w:rsid w:val="545509EE"/>
    <w:rsid w:val="546E1AAF"/>
    <w:rsid w:val="54817A35"/>
    <w:rsid w:val="5488491F"/>
    <w:rsid w:val="54D23DEC"/>
    <w:rsid w:val="54DE09E3"/>
    <w:rsid w:val="54F93A6F"/>
    <w:rsid w:val="550541C2"/>
    <w:rsid w:val="55142657"/>
    <w:rsid w:val="552A0475"/>
    <w:rsid w:val="553E76D4"/>
    <w:rsid w:val="55560EC1"/>
    <w:rsid w:val="557773FB"/>
    <w:rsid w:val="557C1FAA"/>
    <w:rsid w:val="55B47996"/>
    <w:rsid w:val="55CE0A58"/>
    <w:rsid w:val="55E0078B"/>
    <w:rsid w:val="55F52488"/>
    <w:rsid w:val="561A5A4B"/>
    <w:rsid w:val="562C39D0"/>
    <w:rsid w:val="563A7E9B"/>
    <w:rsid w:val="564B3E56"/>
    <w:rsid w:val="565076BF"/>
    <w:rsid w:val="56705FB3"/>
    <w:rsid w:val="569C6DA8"/>
    <w:rsid w:val="569D042A"/>
    <w:rsid w:val="56B440F1"/>
    <w:rsid w:val="56C836F9"/>
    <w:rsid w:val="56D55E16"/>
    <w:rsid w:val="56E322E1"/>
    <w:rsid w:val="57087F99"/>
    <w:rsid w:val="570C5CDB"/>
    <w:rsid w:val="572823EA"/>
    <w:rsid w:val="57527466"/>
    <w:rsid w:val="576C0528"/>
    <w:rsid w:val="578D10CB"/>
    <w:rsid w:val="579E601C"/>
    <w:rsid w:val="57AA1051"/>
    <w:rsid w:val="57B57EA0"/>
    <w:rsid w:val="580E15DF"/>
    <w:rsid w:val="582901C7"/>
    <w:rsid w:val="582C415B"/>
    <w:rsid w:val="5838665C"/>
    <w:rsid w:val="58584F50"/>
    <w:rsid w:val="585A4825"/>
    <w:rsid w:val="585F62DF"/>
    <w:rsid w:val="586F4122"/>
    <w:rsid w:val="58816255"/>
    <w:rsid w:val="588C69A8"/>
    <w:rsid w:val="589B1753"/>
    <w:rsid w:val="589C6BEB"/>
    <w:rsid w:val="589F492D"/>
    <w:rsid w:val="58CD4FF7"/>
    <w:rsid w:val="58D2260D"/>
    <w:rsid w:val="58F22CAF"/>
    <w:rsid w:val="58F76517"/>
    <w:rsid w:val="59012EF2"/>
    <w:rsid w:val="59116E73"/>
    <w:rsid w:val="59154BEF"/>
    <w:rsid w:val="591A3FB4"/>
    <w:rsid w:val="59254E33"/>
    <w:rsid w:val="592941F7"/>
    <w:rsid w:val="5939268C"/>
    <w:rsid w:val="59411541"/>
    <w:rsid w:val="594F1EAF"/>
    <w:rsid w:val="59667868"/>
    <w:rsid w:val="59DD395F"/>
    <w:rsid w:val="59F36CDF"/>
    <w:rsid w:val="5A00764E"/>
    <w:rsid w:val="5A294A8F"/>
    <w:rsid w:val="5A5915AC"/>
    <w:rsid w:val="5A861664"/>
    <w:rsid w:val="5A89319F"/>
    <w:rsid w:val="5ABBC979"/>
    <w:rsid w:val="5AE64A95"/>
    <w:rsid w:val="5B172EA1"/>
    <w:rsid w:val="5B8F2A37"/>
    <w:rsid w:val="5BE80399"/>
    <w:rsid w:val="5BFC7B3B"/>
    <w:rsid w:val="5C0C052C"/>
    <w:rsid w:val="5C272A39"/>
    <w:rsid w:val="5C302D7B"/>
    <w:rsid w:val="5C3F445D"/>
    <w:rsid w:val="5C483329"/>
    <w:rsid w:val="5C4F0418"/>
    <w:rsid w:val="5C66346B"/>
    <w:rsid w:val="5C735EB5"/>
    <w:rsid w:val="5C757E7F"/>
    <w:rsid w:val="5CDD3C76"/>
    <w:rsid w:val="5CFF557D"/>
    <w:rsid w:val="5D5201C0"/>
    <w:rsid w:val="5D5C1D60"/>
    <w:rsid w:val="5D6677C8"/>
    <w:rsid w:val="5D7874FB"/>
    <w:rsid w:val="5D973E25"/>
    <w:rsid w:val="5D9E1657"/>
    <w:rsid w:val="5DA402F0"/>
    <w:rsid w:val="5DAA7FFC"/>
    <w:rsid w:val="5DB744C7"/>
    <w:rsid w:val="5DB9023F"/>
    <w:rsid w:val="5DFB1693"/>
    <w:rsid w:val="5E2C27BF"/>
    <w:rsid w:val="5E3478C6"/>
    <w:rsid w:val="5E547F68"/>
    <w:rsid w:val="5E77C7C6"/>
    <w:rsid w:val="5E8E293D"/>
    <w:rsid w:val="5E9D190F"/>
    <w:rsid w:val="5EA52572"/>
    <w:rsid w:val="5EB10F16"/>
    <w:rsid w:val="5EC92704"/>
    <w:rsid w:val="5ED03A93"/>
    <w:rsid w:val="5ED66BCF"/>
    <w:rsid w:val="5EE30E2C"/>
    <w:rsid w:val="5EE906B0"/>
    <w:rsid w:val="5EFF1C82"/>
    <w:rsid w:val="5F0C25F1"/>
    <w:rsid w:val="5F146709"/>
    <w:rsid w:val="5F3538F6"/>
    <w:rsid w:val="5F3C1128"/>
    <w:rsid w:val="5F3F4774"/>
    <w:rsid w:val="5F622211"/>
    <w:rsid w:val="5F7408C2"/>
    <w:rsid w:val="5F816B3B"/>
    <w:rsid w:val="5F8E3006"/>
    <w:rsid w:val="5F9F5213"/>
    <w:rsid w:val="5FA12D39"/>
    <w:rsid w:val="5FD2383A"/>
    <w:rsid w:val="5FFFAAE0"/>
    <w:rsid w:val="602816AC"/>
    <w:rsid w:val="604B0A34"/>
    <w:rsid w:val="60936B26"/>
    <w:rsid w:val="60C90799"/>
    <w:rsid w:val="60FB291D"/>
    <w:rsid w:val="60FD2E3F"/>
    <w:rsid w:val="61016185"/>
    <w:rsid w:val="6105554A"/>
    <w:rsid w:val="610B7637"/>
    <w:rsid w:val="61151C31"/>
    <w:rsid w:val="612B4FB0"/>
    <w:rsid w:val="613876CD"/>
    <w:rsid w:val="618446C0"/>
    <w:rsid w:val="618F19E3"/>
    <w:rsid w:val="61BA27D8"/>
    <w:rsid w:val="61E67129"/>
    <w:rsid w:val="622C5484"/>
    <w:rsid w:val="624162F5"/>
    <w:rsid w:val="624A76B8"/>
    <w:rsid w:val="62600C89"/>
    <w:rsid w:val="626D784A"/>
    <w:rsid w:val="629D3C8C"/>
    <w:rsid w:val="62A74B0A"/>
    <w:rsid w:val="62F31AFE"/>
    <w:rsid w:val="62FB30A8"/>
    <w:rsid w:val="63071A4D"/>
    <w:rsid w:val="63260125"/>
    <w:rsid w:val="63293771"/>
    <w:rsid w:val="63514A76"/>
    <w:rsid w:val="635F7193"/>
    <w:rsid w:val="63870498"/>
    <w:rsid w:val="63892462"/>
    <w:rsid w:val="63EA73A4"/>
    <w:rsid w:val="640B731B"/>
    <w:rsid w:val="641A755E"/>
    <w:rsid w:val="643423CE"/>
    <w:rsid w:val="64485E79"/>
    <w:rsid w:val="644C5C55"/>
    <w:rsid w:val="649C7F73"/>
    <w:rsid w:val="649E3CEB"/>
    <w:rsid w:val="64A357A5"/>
    <w:rsid w:val="64B90B25"/>
    <w:rsid w:val="64BB2AEF"/>
    <w:rsid w:val="64C64FF0"/>
    <w:rsid w:val="64DE058B"/>
    <w:rsid w:val="64EF7A83"/>
    <w:rsid w:val="64F93617"/>
    <w:rsid w:val="64FB2EEB"/>
    <w:rsid w:val="651B17E0"/>
    <w:rsid w:val="6546685C"/>
    <w:rsid w:val="65516FAF"/>
    <w:rsid w:val="656B0071"/>
    <w:rsid w:val="656C4A7E"/>
    <w:rsid w:val="6593581A"/>
    <w:rsid w:val="659D21F5"/>
    <w:rsid w:val="65AC2438"/>
    <w:rsid w:val="65B512EC"/>
    <w:rsid w:val="65CD0D2C"/>
    <w:rsid w:val="65DA6FA5"/>
    <w:rsid w:val="65FA13F5"/>
    <w:rsid w:val="662841B4"/>
    <w:rsid w:val="66344907"/>
    <w:rsid w:val="66347B2F"/>
    <w:rsid w:val="666351EC"/>
    <w:rsid w:val="667A42E4"/>
    <w:rsid w:val="667FD72C"/>
    <w:rsid w:val="66A7157D"/>
    <w:rsid w:val="66C0619B"/>
    <w:rsid w:val="66CD4D5B"/>
    <w:rsid w:val="66DB4D83"/>
    <w:rsid w:val="66DE0D17"/>
    <w:rsid w:val="66E63727"/>
    <w:rsid w:val="66E75E1D"/>
    <w:rsid w:val="66EE2460"/>
    <w:rsid w:val="672524A2"/>
    <w:rsid w:val="67256946"/>
    <w:rsid w:val="67691799"/>
    <w:rsid w:val="677671A1"/>
    <w:rsid w:val="6796514D"/>
    <w:rsid w:val="67C73559"/>
    <w:rsid w:val="67C95523"/>
    <w:rsid w:val="67CA4DF7"/>
    <w:rsid w:val="67DA328C"/>
    <w:rsid w:val="67E20393"/>
    <w:rsid w:val="67E55CBC"/>
    <w:rsid w:val="67E934CF"/>
    <w:rsid w:val="68152516"/>
    <w:rsid w:val="681D13CB"/>
    <w:rsid w:val="6821710D"/>
    <w:rsid w:val="684D1CB0"/>
    <w:rsid w:val="68617509"/>
    <w:rsid w:val="68721717"/>
    <w:rsid w:val="68896A60"/>
    <w:rsid w:val="68AA7551"/>
    <w:rsid w:val="68E343C2"/>
    <w:rsid w:val="69012A9A"/>
    <w:rsid w:val="6903064C"/>
    <w:rsid w:val="690F3409"/>
    <w:rsid w:val="690F6F65"/>
    <w:rsid w:val="692C7858"/>
    <w:rsid w:val="6954706E"/>
    <w:rsid w:val="695A0B28"/>
    <w:rsid w:val="696E0A9A"/>
    <w:rsid w:val="69A04061"/>
    <w:rsid w:val="69B00BB8"/>
    <w:rsid w:val="69CB7843"/>
    <w:rsid w:val="69F06D97"/>
    <w:rsid w:val="6A0171F6"/>
    <w:rsid w:val="6A12486A"/>
    <w:rsid w:val="6A1B7B8C"/>
    <w:rsid w:val="6A276531"/>
    <w:rsid w:val="6A372C18"/>
    <w:rsid w:val="6A457569"/>
    <w:rsid w:val="6A5A06B4"/>
    <w:rsid w:val="6AA06A0F"/>
    <w:rsid w:val="6ABE64BE"/>
    <w:rsid w:val="6AD761A9"/>
    <w:rsid w:val="6AEA1A38"/>
    <w:rsid w:val="6AF9611F"/>
    <w:rsid w:val="6B2B3DFF"/>
    <w:rsid w:val="6B361121"/>
    <w:rsid w:val="6B3C600C"/>
    <w:rsid w:val="6B574BF4"/>
    <w:rsid w:val="6B5E2426"/>
    <w:rsid w:val="6B5F16C5"/>
    <w:rsid w:val="6B655563"/>
    <w:rsid w:val="6B6A2B79"/>
    <w:rsid w:val="6B6F2EBA"/>
    <w:rsid w:val="6BAE0CB8"/>
    <w:rsid w:val="6C3A254B"/>
    <w:rsid w:val="6C5D448C"/>
    <w:rsid w:val="6C77554D"/>
    <w:rsid w:val="6C847C6A"/>
    <w:rsid w:val="6C871509"/>
    <w:rsid w:val="6CC03207"/>
    <w:rsid w:val="6CC85DA9"/>
    <w:rsid w:val="6CF3EA5A"/>
    <w:rsid w:val="6CFA7F2C"/>
    <w:rsid w:val="6D192AA9"/>
    <w:rsid w:val="6D21370B"/>
    <w:rsid w:val="6D2C6732"/>
    <w:rsid w:val="6D400035"/>
    <w:rsid w:val="6DDD5884"/>
    <w:rsid w:val="6DEA1D4F"/>
    <w:rsid w:val="6E2039C3"/>
    <w:rsid w:val="6E526272"/>
    <w:rsid w:val="6E7206C2"/>
    <w:rsid w:val="6E810905"/>
    <w:rsid w:val="6E8C1058"/>
    <w:rsid w:val="6EBF31DC"/>
    <w:rsid w:val="6EDD18B4"/>
    <w:rsid w:val="6EEA73EF"/>
    <w:rsid w:val="6F712728"/>
    <w:rsid w:val="6F8166E3"/>
    <w:rsid w:val="6F834209"/>
    <w:rsid w:val="6FB10D76"/>
    <w:rsid w:val="6FB2689C"/>
    <w:rsid w:val="6FC54822"/>
    <w:rsid w:val="70294DB1"/>
    <w:rsid w:val="70645DE9"/>
    <w:rsid w:val="70763D6E"/>
    <w:rsid w:val="70812E3F"/>
    <w:rsid w:val="70F353BF"/>
    <w:rsid w:val="710D6480"/>
    <w:rsid w:val="71175551"/>
    <w:rsid w:val="71306613"/>
    <w:rsid w:val="713734FD"/>
    <w:rsid w:val="71494FDF"/>
    <w:rsid w:val="71706A0F"/>
    <w:rsid w:val="7189187F"/>
    <w:rsid w:val="718A5D23"/>
    <w:rsid w:val="7190298B"/>
    <w:rsid w:val="71A768D5"/>
    <w:rsid w:val="71C01745"/>
    <w:rsid w:val="71CA4371"/>
    <w:rsid w:val="720A29C0"/>
    <w:rsid w:val="72113D4E"/>
    <w:rsid w:val="721E646B"/>
    <w:rsid w:val="7229553C"/>
    <w:rsid w:val="723839D1"/>
    <w:rsid w:val="725325B9"/>
    <w:rsid w:val="727F515C"/>
    <w:rsid w:val="728B1D53"/>
    <w:rsid w:val="7298621E"/>
    <w:rsid w:val="72BA2638"/>
    <w:rsid w:val="72E15E16"/>
    <w:rsid w:val="72F21DBC"/>
    <w:rsid w:val="73247AB1"/>
    <w:rsid w:val="73326672"/>
    <w:rsid w:val="73567143"/>
    <w:rsid w:val="735A34D3"/>
    <w:rsid w:val="735D2FC3"/>
    <w:rsid w:val="73682094"/>
    <w:rsid w:val="736A5E0C"/>
    <w:rsid w:val="737E5413"/>
    <w:rsid w:val="739F35DC"/>
    <w:rsid w:val="73A6496A"/>
    <w:rsid w:val="73AF4CE8"/>
    <w:rsid w:val="73C372CA"/>
    <w:rsid w:val="73CA68AB"/>
    <w:rsid w:val="73F97190"/>
    <w:rsid w:val="7432542B"/>
    <w:rsid w:val="7439758C"/>
    <w:rsid w:val="74416441"/>
    <w:rsid w:val="74463A57"/>
    <w:rsid w:val="74471CA9"/>
    <w:rsid w:val="746C1710"/>
    <w:rsid w:val="746E5488"/>
    <w:rsid w:val="7491561A"/>
    <w:rsid w:val="74940C67"/>
    <w:rsid w:val="74B35591"/>
    <w:rsid w:val="74B3733F"/>
    <w:rsid w:val="74B65081"/>
    <w:rsid w:val="74BB2697"/>
    <w:rsid w:val="74DD616A"/>
    <w:rsid w:val="74E05C5A"/>
    <w:rsid w:val="74F51705"/>
    <w:rsid w:val="750951B1"/>
    <w:rsid w:val="75377F70"/>
    <w:rsid w:val="753C4E9B"/>
    <w:rsid w:val="75575F1C"/>
    <w:rsid w:val="75A1188D"/>
    <w:rsid w:val="75C13835"/>
    <w:rsid w:val="761E4C8C"/>
    <w:rsid w:val="76300258"/>
    <w:rsid w:val="765406AD"/>
    <w:rsid w:val="76544B51"/>
    <w:rsid w:val="76764AC8"/>
    <w:rsid w:val="767849AA"/>
    <w:rsid w:val="76816FC9"/>
    <w:rsid w:val="768E0063"/>
    <w:rsid w:val="769B7804"/>
    <w:rsid w:val="76CA0970"/>
    <w:rsid w:val="76CF5F86"/>
    <w:rsid w:val="76DE441B"/>
    <w:rsid w:val="7711659E"/>
    <w:rsid w:val="771D4F43"/>
    <w:rsid w:val="77617526"/>
    <w:rsid w:val="77701517"/>
    <w:rsid w:val="777C4360"/>
    <w:rsid w:val="779FCBF0"/>
    <w:rsid w:val="77B04009"/>
    <w:rsid w:val="77CD0717"/>
    <w:rsid w:val="77DC4DFE"/>
    <w:rsid w:val="77F7E21B"/>
    <w:rsid w:val="780879A1"/>
    <w:rsid w:val="781113A7"/>
    <w:rsid w:val="782A5B6A"/>
    <w:rsid w:val="782C7B34"/>
    <w:rsid w:val="783764D9"/>
    <w:rsid w:val="7859644F"/>
    <w:rsid w:val="788A2AAC"/>
    <w:rsid w:val="78970D25"/>
    <w:rsid w:val="78AD1AC5"/>
    <w:rsid w:val="78CF226D"/>
    <w:rsid w:val="78EF0B61"/>
    <w:rsid w:val="78F85C68"/>
    <w:rsid w:val="79052133"/>
    <w:rsid w:val="790A7749"/>
    <w:rsid w:val="790E548B"/>
    <w:rsid w:val="79134850"/>
    <w:rsid w:val="791E4FA3"/>
    <w:rsid w:val="791E6510"/>
    <w:rsid w:val="79246A5D"/>
    <w:rsid w:val="79456A1A"/>
    <w:rsid w:val="79752E15"/>
    <w:rsid w:val="799C6753"/>
    <w:rsid w:val="79B0209F"/>
    <w:rsid w:val="79BC4EE7"/>
    <w:rsid w:val="79C1605A"/>
    <w:rsid w:val="79E1494E"/>
    <w:rsid w:val="79E2F975"/>
    <w:rsid w:val="7A0128FA"/>
    <w:rsid w:val="7A37631C"/>
    <w:rsid w:val="7A5B64AE"/>
    <w:rsid w:val="7A601D17"/>
    <w:rsid w:val="7A8C2B0C"/>
    <w:rsid w:val="7AF1471D"/>
    <w:rsid w:val="7B0408F4"/>
    <w:rsid w:val="7B38234C"/>
    <w:rsid w:val="7B3BDBF2"/>
    <w:rsid w:val="7B3E46E9"/>
    <w:rsid w:val="7B456791"/>
    <w:rsid w:val="7B635E88"/>
    <w:rsid w:val="7B810197"/>
    <w:rsid w:val="7B8E4662"/>
    <w:rsid w:val="7BB3231A"/>
    <w:rsid w:val="7BDA1655"/>
    <w:rsid w:val="7BED2CC8"/>
    <w:rsid w:val="7C0E3541"/>
    <w:rsid w:val="7C484810"/>
    <w:rsid w:val="7C6E0E6D"/>
    <w:rsid w:val="7C8D4A41"/>
    <w:rsid w:val="7CB71996"/>
    <w:rsid w:val="7CC67A84"/>
    <w:rsid w:val="7CD10CAA"/>
    <w:rsid w:val="7CDE3017"/>
    <w:rsid w:val="7CDE33C7"/>
    <w:rsid w:val="7D041FD9"/>
    <w:rsid w:val="7D1E37C3"/>
    <w:rsid w:val="7D380D29"/>
    <w:rsid w:val="7D3905FD"/>
    <w:rsid w:val="7D5176F5"/>
    <w:rsid w:val="7D692C90"/>
    <w:rsid w:val="7D755AD9"/>
    <w:rsid w:val="7D7A30EF"/>
    <w:rsid w:val="7D7B29C4"/>
    <w:rsid w:val="7D7E4262"/>
    <w:rsid w:val="7D831878"/>
    <w:rsid w:val="7D8F021D"/>
    <w:rsid w:val="7DCA74A7"/>
    <w:rsid w:val="7DD30A52"/>
    <w:rsid w:val="7E0E1A8A"/>
    <w:rsid w:val="7E1A3F8B"/>
    <w:rsid w:val="7E2B263C"/>
    <w:rsid w:val="7E2D1F10"/>
    <w:rsid w:val="7E307C52"/>
    <w:rsid w:val="7E4D4360"/>
    <w:rsid w:val="7E611BB9"/>
    <w:rsid w:val="7E843AFA"/>
    <w:rsid w:val="7E891110"/>
    <w:rsid w:val="7EAB1087"/>
    <w:rsid w:val="7EB6554C"/>
    <w:rsid w:val="7EBDCBBF"/>
    <w:rsid w:val="7EC64112"/>
    <w:rsid w:val="7EC74CC1"/>
    <w:rsid w:val="7ECF1219"/>
    <w:rsid w:val="7EE36A72"/>
    <w:rsid w:val="7EE6408F"/>
    <w:rsid w:val="7EED169F"/>
    <w:rsid w:val="7F182BC0"/>
    <w:rsid w:val="7F203823"/>
    <w:rsid w:val="7F2257B7"/>
    <w:rsid w:val="7F3EB32E"/>
    <w:rsid w:val="7F477001"/>
    <w:rsid w:val="7F52231B"/>
    <w:rsid w:val="7F590AE3"/>
    <w:rsid w:val="7F5F3F3B"/>
    <w:rsid w:val="7F5FE5E8"/>
    <w:rsid w:val="7F6556D9"/>
    <w:rsid w:val="7F6C6A68"/>
    <w:rsid w:val="7F7FC8C5"/>
    <w:rsid w:val="7F8A15E4"/>
    <w:rsid w:val="7F9935D5"/>
    <w:rsid w:val="7FB81CAD"/>
    <w:rsid w:val="7FC05006"/>
    <w:rsid w:val="7FD50AB1"/>
    <w:rsid w:val="7FE26D2A"/>
    <w:rsid w:val="7FF13411"/>
    <w:rsid w:val="7FF30F37"/>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autoRedefine/>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table of authorities1"/>
    <w:basedOn w:val="1"/>
    <w:next w:val="1"/>
    <w:qFormat/>
    <w:uiPriority w:val="0"/>
    <w:pPr>
      <w:widowControl w:val="0"/>
      <w:ind w:left="200" w:leftChars="200"/>
      <w:jc w:val="both"/>
    </w:pPr>
    <w:rPr>
      <w:rFonts w:ascii="Times New Roman" w:hAnsi="Times New Roman" w:eastAsia="宋体" w:cs="Times New Roman"/>
      <w:kern w:val="2"/>
      <w:sz w:val="21"/>
      <w:szCs w:val="21"/>
      <w:lang w:val="en-US" w:eastAsia="zh-CN"/>
    </w:rPr>
  </w:style>
  <w:style w:type="paragraph" w:styleId="4">
    <w:name w:val="Body Text"/>
    <w:basedOn w:val="1"/>
    <w:qFormat/>
    <w:uiPriority w:val="0"/>
    <w:pPr>
      <w:spacing w:after="120" w:afterLines="0" w:afterAutospacing="0"/>
    </w:pPr>
  </w:style>
  <w:style w:type="paragraph" w:styleId="5">
    <w:name w:val="Body Text Indent"/>
    <w:basedOn w:val="1"/>
    <w:autoRedefine/>
    <w:unhideWhenUsed/>
    <w:qFormat/>
    <w:uiPriority w:val="0"/>
    <w:pPr>
      <w:spacing w:beforeLines="0" w:afterLines="0"/>
      <w:ind w:firstLine="640" w:firstLineChars="200"/>
    </w:pPr>
    <w:rPr>
      <w:rFonts w:hint="default"/>
      <w:sz w:val="32"/>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autoRedefine/>
    <w:unhideWhenUsed/>
    <w:qFormat/>
    <w:uiPriority w:val="99"/>
    <w:pPr>
      <w:spacing w:beforeLines="0" w:afterLines="0"/>
      <w:ind w:firstLine="420"/>
    </w:pPr>
    <w:rPr>
      <w:rFonts w:hint="default"/>
      <w:sz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1"/>
    <w:basedOn w:val="3"/>
    <w:autoRedefine/>
    <w:qFormat/>
    <w:uiPriority w:val="0"/>
    <w:rPr>
      <w:rFonts w:eastAsia="黑体"/>
    </w:rPr>
  </w:style>
  <w:style w:type="paragraph" w:customStyle="1" w:styleId="14">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89</Words>
  <Characters>92</Characters>
  <Lines>0</Lines>
  <Paragraphs>0</Paragraphs>
  <TotalTime>452</TotalTime>
  <ScaleCrop>false</ScaleCrop>
  <LinksUpToDate>false</LinksUpToDate>
  <CharactersWithSpaces>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WPS_1621561607</cp:lastModifiedBy>
  <cp:lastPrinted>2026-09-01T03:30:00Z</cp:lastPrinted>
  <dcterms:modified xsi:type="dcterms:W3CDTF">2026-09-16T12:08:15Z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2E59967559EAD85B47E0F5671AAD0169_43</vt:lpwstr>
  </property>
  <property fmtid="{D5CDD505-2E9C-101B-9397-08002B2CF9AE}" pid="4" name="KSOTemplateDocerSaveRecord">
    <vt:lpwstr>eyJoZGlkIjoiMDM3ZTc3M2M3Yzc5ODg0M2ExMjlkMjFlYTNhYjcwYTMiLCJ1c2VySWQiOiIxMjE0NTQ1Mjc2In0=</vt:lpwstr>
  </property>
</Properties>
</file>