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eastAsia="仿宋_GB2312"/>
          <w:sz w:val="32"/>
        </w:rPr>
      </w:pPr>
    </w:p>
    <w:p>
      <w:pPr>
        <w:pStyle w:val="2"/>
        <w:rPr>
          <w:rFonts w:hint="eastAsia" w:ascii="仿宋_GB2312" w:eastAsia="仿宋_GB2312"/>
          <w:sz w:val="32"/>
        </w:rPr>
      </w:pPr>
    </w:p>
    <w:p>
      <w:pPr>
        <w:pStyle w:val="2"/>
        <w:jc w:val="center"/>
        <w:rPr>
          <w:rFonts w:hint="eastAsia" w:ascii="方正小标宋简体" w:hAnsi="方正小标宋简体" w:eastAsia="方正小标宋简体" w:cs="方正小标宋简体"/>
          <w:b w:val="0"/>
          <w:bCs w:val="0"/>
          <w:sz w:val="52"/>
          <w:szCs w:val="52"/>
        </w:rPr>
      </w:pPr>
      <w:r>
        <w:rPr>
          <w:rFonts w:hint="eastAsia" w:ascii="方正小标宋简体" w:hAnsi="方正小标宋简体" w:eastAsia="方正小标宋简体" w:cs="方正小标宋简体"/>
          <w:b w:val="0"/>
          <w:bCs w:val="0"/>
          <w:sz w:val="52"/>
          <w:szCs w:val="52"/>
          <w:lang w:eastAsia="zh-CN"/>
        </w:rPr>
        <w:t>怀化</w:t>
      </w:r>
      <w:r>
        <w:rPr>
          <w:rFonts w:hint="eastAsia" w:ascii="方正小标宋简体" w:hAnsi="方正小标宋简体" w:eastAsia="方正小标宋简体" w:cs="方正小标宋简体"/>
          <w:b w:val="0"/>
          <w:bCs w:val="0"/>
          <w:sz w:val="52"/>
          <w:szCs w:val="52"/>
        </w:rPr>
        <w:t>市房地产开发项目</w:t>
      </w:r>
    </w:p>
    <w:p>
      <w:pPr>
        <w:pStyle w:val="2"/>
        <w:jc w:val="center"/>
        <w:rPr>
          <w:rFonts w:hint="eastAsia" w:ascii="方正小标宋简体" w:hAnsi="方正小标宋简体" w:eastAsia="方正小标宋简体" w:cs="方正小标宋简体"/>
          <w:b w:val="0"/>
          <w:bCs w:val="0"/>
          <w:sz w:val="52"/>
          <w:szCs w:val="52"/>
          <w:lang w:eastAsia="zh-CN"/>
        </w:rPr>
      </w:pPr>
      <w:r>
        <w:rPr>
          <w:rFonts w:hint="eastAsia" w:ascii="方正小标宋简体" w:hAnsi="方正小标宋简体" w:eastAsia="方正小标宋简体" w:cs="方正小标宋简体"/>
          <w:b w:val="0"/>
          <w:bCs w:val="0"/>
          <w:sz w:val="52"/>
          <w:szCs w:val="52"/>
          <w:lang w:eastAsia="zh-CN"/>
        </w:rPr>
        <w:t>资本金委托监管</w:t>
      </w:r>
    </w:p>
    <w:p>
      <w:pPr>
        <w:pStyle w:val="2"/>
        <w:rPr>
          <w:rFonts w:hint="eastAsia" w:ascii="仿宋_GB2312" w:eastAsia="仿宋_GB2312"/>
          <w:sz w:val="32"/>
        </w:rPr>
      </w:pPr>
    </w:p>
    <w:p>
      <w:pPr>
        <w:pStyle w:val="2"/>
        <w:rPr>
          <w:rFonts w:hint="eastAsia" w:ascii="仿宋_GB2312" w:eastAsia="仿宋_GB2312"/>
          <w:sz w:val="32"/>
        </w:rPr>
      </w:pPr>
    </w:p>
    <w:p>
      <w:pPr>
        <w:pStyle w:val="2"/>
        <w:rPr>
          <w:rFonts w:hint="eastAsia" w:ascii="仿宋_GB2312" w:eastAsia="仿宋_GB2312"/>
          <w:sz w:val="32"/>
        </w:rPr>
      </w:pPr>
    </w:p>
    <w:p>
      <w:pPr>
        <w:pStyle w:val="2"/>
        <w:rPr>
          <w:rFonts w:hint="eastAsia" w:ascii="仿宋_GB2312" w:eastAsia="仿宋_GB2312"/>
          <w:sz w:val="32"/>
        </w:rPr>
      </w:pPr>
    </w:p>
    <w:p>
      <w:pPr>
        <w:pStyle w:val="2"/>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协</w:t>
      </w:r>
    </w:p>
    <w:p>
      <w:pPr>
        <w:pStyle w:val="2"/>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议</w:t>
      </w:r>
    </w:p>
    <w:p>
      <w:pPr>
        <w:pStyle w:val="2"/>
        <w:keepNext w:val="0"/>
        <w:keepLines w:val="0"/>
        <w:pageBreakBefore w:val="0"/>
        <w:widowControl w:val="0"/>
        <w:kinsoku/>
        <w:wordWrap/>
        <w:overflowPunct/>
        <w:topLinePunct w:val="0"/>
        <w:autoSpaceDE/>
        <w:autoSpaceDN/>
        <w:bidi w:val="0"/>
        <w:adjustRightInd/>
        <w:snapToGrid/>
        <w:spacing w:line="20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112"/>
          <w:szCs w:val="112"/>
        </w:rPr>
      </w:pPr>
      <w:r>
        <w:rPr>
          <w:rFonts w:hint="eastAsia" w:ascii="方正小标宋简体" w:hAnsi="方正小标宋简体" w:eastAsia="方正小标宋简体" w:cs="方正小标宋简体"/>
          <w:b w:val="0"/>
          <w:bCs w:val="0"/>
          <w:sz w:val="112"/>
          <w:szCs w:val="112"/>
        </w:rPr>
        <w:t>书</w:t>
      </w:r>
    </w:p>
    <w:p>
      <w:pPr>
        <w:pStyle w:val="2"/>
        <w:rPr>
          <w:rFonts w:hint="eastAsia" w:ascii="仿宋_GB2312" w:eastAsia="仿宋_GB2312"/>
          <w:sz w:val="32"/>
        </w:rPr>
      </w:pPr>
    </w:p>
    <w:p>
      <w:pPr>
        <w:pStyle w:val="2"/>
        <w:rPr>
          <w:rFonts w:hint="eastAsia" w:ascii="仿宋_GB2312" w:eastAsia="仿宋_GB2312"/>
          <w:sz w:val="32"/>
        </w:rPr>
      </w:pPr>
    </w:p>
    <w:p>
      <w:pPr>
        <w:pStyle w:val="2"/>
        <w:rPr>
          <w:rFonts w:hint="eastAsia" w:ascii="仿宋_GB2312" w:eastAsia="仿宋_GB2312"/>
          <w:sz w:val="32"/>
        </w:rPr>
      </w:pPr>
    </w:p>
    <w:p>
      <w:pPr>
        <w:pStyle w:val="2"/>
        <w:rPr>
          <w:rFonts w:hint="eastAsia" w:ascii="仿宋_GB2312" w:eastAsia="仿宋_GB2312"/>
          <w:sz w:val="32"/>
        </w:rPr>
      </w:pPr>
    </w:p>
    <w:p>
      <w:pPr>
        <w:pStyle w:val="2"/>
        <w:jc w:val="center"/>
        <w:rPr>
          <w:rFonts w:hint="eastAsia" w:ascii="方正小标宋简体" w:hAnsi="方正小标宋简体" w:eastAsia="方正小标宋简体" w:cs="方正小标宋简体"/>
          <w:b w:val="0"/>
          <w:bCs w:val="0"/>
          <w:spacing w:val="4"/>
          <w:sz w:val="36"/>
          <w:szCs w:val="36"/>
        </w:rPr>
      </w:pPr>
      <w:r>
        <w:rPr>
          <w:rFonts w:hint="eastAsia" w:ascii="方正小标宋简体" w:hAnsi="方正小标宋简体" w:eastAsia="方正小标宋简体" w:cs="方正小标宋简体"/>
          <w:b w:val="0"/>
          <w:bCs w:val="0"/>
          <w:spacing w:val="4"/>
          <w:sz w:val="36"/>
          <w:szCs w:val="36"/>
          <w:lang w:eastAsia="zh-CN"/>
        </w:rPr>
        <w:t>怀化</w:t>
      </w:r>
      <w:r>
        <w:rPr>
          <w:rFonts w:hint="eastAsia" w:ascii="方正小标宋简体" w:hAnsi="方正小标宋简体" w:eastAsia="方正小标宋简体" w:cs="方正小标宋简体"/>
          <w:b w:val="0"/>
          <w:bCs w:val="0"/>
          <w:spacing w:val="4"/>
          <w:sz w:val="36"/>
          <w:szCs w:val="36"/>
        </w:rPr>
        <w:t>市住房和城乡建设局 监制</w:t>
      </w:r>
    </w:p>
    <w:p>
      <w:pPr>
        <w:pStyle w:val="2"/>
        <w:jc w:val="center"/>
        <w:rPr>
          <w:rFonts w:hint="eastAsia" w:ascii="方正小标宋简体" w:hAnsi="方正小标宋简体" w:eastAsia="方正小标宋简体" w:cs="方正小标宋简体"/>
          <w:b w:val="0"/>
          <w:bCs w:val="0"/>
          <w:spacing w:val="4"/>
          <w:sz w:val="36"/>
          <w:szCs w:val="36"/>
        </w:rPr>
      </w:pPr>
      <w:r>
        <w:rPr>
          <w:rFonts w:hint="eastAsia" w:ascii="方正小标宋简体" w:hAnsi="方正小标宋简体" w:eastAsia="方正小标宋简体" w:cs="方正小标宋简体"/>
          <w:b w:val="0"/>
          <w:bCs w:val="0"/>
          <w:spacing w:val="4"/>
          <w:sz w:val="36"/>
          <w:szCs w:val="36"/>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pacing w:val="-6"/>
          <w:sz w:val="36"/>
          <w:szCs w:val="36"/>
          <w:lang w:eastAsia="zh-CN"/>
        </w:rPr>
        <w:t>怀化</w:t>
      </w:r>
      <w:r>
        <w:rPr>
          <w:rFonts w:hint="eastAsia" w:ascii="方正小标宋简体" w:hAnsi="方正小标宋简体" w:eastAsia="方正小标宋简体" w:cs="方正小标宋简体"/>
          <w:spacing w:val="-6"/>
          <w:sz w:val="36"/>
          <w:szCs w:val="36"/>
        </w:rPr>
        <w:t>市房地产开发项目</w:t>
      </w:r>
      <w:r>
        <w:rPr>
          <w:rFonts w:hint="eastAsia" w:ascii="方正小标宋简体" w:hAnsi="方正小标宋简体" w:eastAsia="方正小标宋简体" w:cs="方正小标宋简体"/>
          <w:spacing w:val="-6"/>
          <w:sz w:val="36"/>
          <w:szCs w:val="36"/>
          <w:lang w:eastAsia="zh-CN"/>
        </w:rPr>
        <w:t>资本金委托监管</w:t>
      </w:r>
      <w:r>
        <w:rPr>
          <w:rFonts w:hint="eastAsia" w:ascii="方正小标宋简体" w:hAnsi="方正小标宋简体" w:eastAsia="方正小标宋简体" w:cs="方正小标宋简体"/>
          <w:spacing w:val="-6"/>
          <w:sz w:val="36"/>
          <w:szCs w:val="36"/>
        </w:rPr>
        <w:t>协议</w:t>
      </w:r>
    </w:p>
    <w:p>
      <w:pPr>
        <w:keepNext w:val="0"/>
        <w:keepLines w:val="0"/>
        <w:pageBreakBefore w:val="0"/>
        <w:widowControl w:val="0"/>
        <w:kinsoku/>
        <w:wordWrap/>
        <w:overflowPunct/>
        <w:topLinePunct w:val="0"/>
        <w:autoSpaceDE/>
        <w:autoSpaceDN/>
        <w:bidi w:val="0"/>
        <w:adjustRightInd/>
        <w:snapToGrid/>
        <w:spacing w:line="350" w:lineRule="exact"/>
        <w:ind w:left="0" w:leftChars="0" w:right="0" w:rightChars="0" w:firstLine="560" w:firstLineChars="20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甲方(主管部门)：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乙方(</w:t>
      </w:r>
      <w:r>
        <w:rPr>
          <w:rFonts w:hint="eastAsia" w:ascii="仿宋" w:hAnsi="仿宋" w:eastAsia="仿宋" w:cs="仿宋"/>
          <w:sz w:val="28"/>
          <w:szCs w:val="28"/>
          <w:lang w:eastAsia="zh-CN"/>
        </w:rPr>
        <w:t>委托监管</w:t>
      </w:r>
      <w:r>
        <w:rPr>
          <w:rFonts w:hint="eastAsia" w:ascii="仿宋" w:hAnsi="仿宋" w:eastAsia="仿宋" w:cs="仿宋"/>
          <w:sz w:val="28"/>
          <w:szCs w:val="28"/>
        </w:rPr>
        <w:t>银行)：</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为加强</w:t>
      </w:r>
      <w:r>
        <w:rPr>
          <w:rFonts w:hint="eastAsia" w:ascii="仿宋" w:hAnsi="仿宋" w:eastAsia="仿宋" w:cs="仿宋"/>
          <w:sz w:val="28"/>
          <w:szCs w:val="28"/>
          <w:lang w:eastAsia="zh-CN"/>
        </w:rPr>
        <w:t>怀化</w:t>
      </w:r>
      <w:r>
        <w:rPr>
          <w:rFonts w:hint="eastAsia" w:ascii="仿宋" w:hAnsi="仿宋" w:eastAsia="仿宋" w:cs="仿宋"/>
          <w:sz w:val="28"/>
          <w:szCs w:val="28"/>
        </w:rPr>
        <w:t>市房地产开发项目</w:t>
      </w:r>
      <w:r>
        <w:rPr>
          <w:rFonts w:hint="eastAsia" w:ascii="仿宋" w:hAnsi="仿宋" w:eastAsia="仿宋" w:cs="仿宋"/>
          <w:sz w:val="28"/>
          <w:szCs w:val="28"/>
          <w:lang w:eastAsia="zh-CN"/>
        </w:rPr>
        <w:t>资本金</w:t>
      </w:r>
      <w:r>
        <w:rPr>
          <w:rFonts w:hint="eastAsia" w:ascii="仿宋" w:hAnsi="仿宋" w:eastAsia="仿宋" w:cs="仿宋"/>
          <w:sz w:val="28"/>
          <w:szCs w:val="28"/>
        </w:rPr>
        <w:t>的管理，促进房地产开发项目工程顺利建设，根据《城市房地产开发经营管理条例》、《</w:t>
      </w:r>
      <w:r>
        <w:rPr>
          <w:rFonts w:hint="eastAsia" w:ascii="仿宋" w:hAnsi="仿宋" w:eastAsia="仿宋" w:cs="仿宋"/>
          <w:sz w:val="28"/>
          <w:szCs w:val="28"/>
          <w:lang w:eastAsia="zh-CN"/>
        </w:rPr>
        <w:t>怀化</w:t>
      </w:r>
      <w:r>
        <w:rPr>
          <w:rFonts w:hint="eastAsia" w:ascii="仿宋" w:hAnsi="仿宋" w:eastAsia="仿宋" w:cs="仿宋"/>
          <w:sz w:val="28"/>
          <w:szCs w:val="28"/>
        </w:rPr>
        <w:t>市房地产开发项目</w:t>
      </w:r>
      <w:r>
        <w:rPr>
          <w:rFonts w:hint="eastAsia" w:ascii="仿宋" w:hAnsi="仿宋" w:eastAsia="仿宋" w:cs="仿宋"/>
          <w:sz w:val="28"/>
          <w:szCs w:val="28"/>
          <w:lang w:eastAsia="zh-CN"/>
        </w:rPr>
        <w:t>资本金</w:t>
      </w:r>
      <w:r>
        <w:rPr>
          <w:rFonts w:hint="eastAsia" w:ascii="仿宋" w:hAnsi="仿宋" w:eastAsia="仿宋" w:cs="仿宋"/>
          <w:sz w:val="28"/>
          <w:szCs w:val="28"/>
        </w:rPr>
        <w:t>管理办法》</w:t>
      </w:r>
      <w:r>
        <w:rPr>
          <w:rFonts w:hint="eastAsia" w:ascii="仿宋" w:hAnsi="仿宋" w:eastAsia="仿宋" w:cs="仿宋"/>
          <w:sz w:val="28"/>
          <w:szCs w:val="28"/>
          <w:lang w:val="en-US" w:eastAsia="zh-CN"/>
        </w:rPr>
        <w:t>怀建发</w:t>
      </w:r>
      <w:r>
        <w:rPr>
          <w:rFonts w:hint="eastAsia" w:ascii="仿宋" w:hAnsi="仿宋" w:eastAsia="仿宋" w:cs="仿宋"/>
          <w:sz w:val="28"/>
          <w:szCs w:val="28"/>
          <w:lang w:val="zh-CN" w:eastAsia="zh-CN"/>
        </w:rPr>
        <w:t>〔201</w:t>
      </w:r>
      <w:r>
        <w:rPr>
          <w:rFonts w:hint="eastAsia" w:ascii="仿宋" w:hAnsi="仿宋" w:eastAsia="仿宋" w:cs="仿宋"/>
          <w:sz w:val="28"/>
          <w:szCs w:val="28"/>
          <w:lang w:val="en-US" w:eastAsia="zh-CN"/>
        </w:rPr>
        <w:t>8</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2号文件</w:t>
      </w:r>
      <w:r>
        <w:rPr>
          <w:rFonts w:hint="eastAsia" w:ascii="仿宋" w:hAnsi="仿宋" w:eastAsia="仿宋" w:cs="仿宋"/>
          <w:sz w:val="28"/>
          <w:szCs w:val="28"/>
        </w:rPr>
        <w:t>(以下简称《管理办法》)以及有关法律、法规和相关制度的规定，经双方友好商议，就房地产开发项目</w:t>
      </w:r>
      <w:r>
        <w:rPr>
          <w:rFonts w:hint="eastAsia" w:ascii="仿宋" w:hAnsi="仿宋" w:eastAsia="仿宋" w:cs="仿宋"/>
          <w:sz w:val="28"/>
          <w:szCs w:val="28"/>
          <w:lang w:eastAsia="zh-CN"/>
        </w:rPr>
        <w:t>资本金</w:t>
      </w:r>
      <w:r>
        <w:rPr>
          <w:rFonts w:hint="eastAsia" w:ascii="仿宋" w:hAnsi="仿宋" w:eastAsia="仿宋" w:cs="仿宋"/>
          <w:sz w:val="28"/>
          <w:szCs w:val="28"/>
        </w:rPr>
        <w:t>委托监管达成如下协议：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第一条  概述</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(一)定义。项目</w:t>
      </w:r>
      <w:r>
        <w:rPr>
          <w:rFonts w:hint="eastAsia" w:ascii="仿宋" w:hAnsi="仿宋" w:eastAsia="仿宋" w:cs="仿宋"/>
          <w:sz w:val="28"/>
          <w:szCs w:val="28"/>
          <w:lang w:eastAsia="zh-CN"/>
        </w:rPr>
        <w:t>资本金委托监管</w:t>
      </w:r>
      <w:r>
        <w:rPr>
          <w:rFonts w:hint="eastAsia" w:ascii="仿宋" w:hAnsi="仿宋" w:eastAsia="仿宋" w:cs="仿宋"/>
          <w:sz w:val="28"/>
          <w:szCs w:val="28"/>
        </w:rPr>
        <w:t>是指按照</w:t>
      </w:r>
      <w:r>
        <w:rPr>
          <w:rFonts w:hint="eastAsia" w:ascii="仿宋" w:hAnsi="仿宋" w:eastAsia="仿宋" w:cs="仿宋"/>
          <w:sz w:val="28"/>
          <w:szCs w:val="28"/>
          <w:lang w:eastAsia="zh-CN"/>
        </w:rPr>
        <w:t>《管理办法》</w:t>
      </w:r>
      <w:r>
        <w:rPr>
          <w:rFonts w:hint="eastAsia" w:ascii="仿宋" w:hAnsi="仿宋" w:eastAsia="仿宋" w:cs="仿宋"/>
          <w:sz w:val="28"/>
          <w:szCs w:val="28"/>
        </w:rPr>
        <w:t>，甲方委托乙方监管房地产开发项目资本金支付的行为。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(二)乙方及其分支机构自愿按照本协议要求履行项目</w:t>
      </w:r>
      <w:r>
        <w:rPr>
          <w:rFonts w:hint="eastAsia" w:ascii="仿宋" w:hAnsi="仿宋" w:eastAsia="仿宋" w:cs="仿宋"/>
          <w:sz w:val="28"/>
          <w:szCs w:val="28"/>
          <w:lang w:eastAsia="zh-CN"/>
        </w:rPr>
        <w:t>资本金</w:t>
      </w:r>
      <w:r>
        <w:rPr>
          <w:rFonts w:hint="eastAsia" w:ascii="仿宋" w:hAnsi="仿宋" w:eastAsia="仿宋" w:cs="仿宋"/>
          <w:sz w:val="28"/>
          <w:szCs w:val="28"/>
        </w:rPr>
        <w:t>委托监管职责。</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第二条  </w:t>
      </w:r>
      <w:r>
        <w:rPr>
          <w:rFonts w:hint="eastAsia" w:ascii="黑体" w:hAnsi="黑体" w:eastAsia="黑体" w:cs="黑体"/>
          <w:sz w:val="28"/>
          <w:szCs w:val="28"/>
          <w:lang w:eastAsia="zh-CN"/>
        </w:rPr>
        <w:t>委托监管</w:t>
      </w:r>
      <w:r>
        <w:rPr>
          <w:rFonts w:hint="eastAsia" w:ascii="黑体" w:hAnsi="黑体" w:eastAsia="黑体" w:cs="黑体"/>
          <w:sz w:val="28"/>
          <w:szCs w:val="28"/>
        </w:rPr>
        <w:t>范围</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本市城市（含县城）、镇规划区内</w:t>
      </w:r>
      <w:r>
        <w:rPr>
          <w:rFonts w:hint="eastAsia" w:ascii="仿宋" w:hAnsi="仿宋" w:eastAsia="仿宋" w:cs="仿宋"/>
          <w:sz w:val="28"/>
          <w:szCs w:val="28"/>
        </w:rPr>
        <w:t>符合</w:t>
      </w:r>
      <w:r>
        <w:rPr>
          <w:rFonts w:hint="eastAsia" w:ascii="仿宋" w:hAnsi="仿宋" w:eastAsia="仿宋" w:cs="仿宋"/>
          <w:sz w:val="28"/>
          <w:szCs w:val="28"/>
          <w:lang w:eastAsia="zh-CN"/>
        </w:rPr>
        <w:t>《管理办法》</w:t>
      </w:r>
      <w:r>
        <w:rPr>
          <w:rFonts w:hint="eastAsia" w:ascii="仿宋" w:hAnsi="仿宋" w:eastAsia="仿宋" w:cs="仿宋"/>
          <w:sz w:val="28"/>
          <w:szCs w:val="28"/>
        </w:rPr>
        <w:t>规定的房地产开发项目。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 xml:space="preserve">第三条  </w:t>
      </w:r>
      <w:r>
        <w:rPr>
          <w:rFonts w:hint="eastAsia" w:ascii="黑体" w:hAnsi="黑体" w:eastAsia="黑体" w:cs="黑体"/>
          <w:sz w:val="28"/>
          <w:szCs w:val="28"/>
          <w:lang w:eastAsia="zh-CN"/>
        </w:rPr>
        <w:t>委托监管</w:t>
      </w:r>
      <w:r>
        <w:rPr>
          <w:rFonts w:hint="eastAsia" w:ascii="黑体" w:hAnsi="黑体" w:eastAsia="黑体" w:cs="黑体"/>
          <w:sz w:val="28"/>
          <w:szCs w:val="28"/>
        </w:rPr>
        <w:t>方式、办理程序及要求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(一)甲方按照</w:t>
      </w:r>
      <w:r>
        <w:rPr>
          <w:rFonts w:hint="eastAsia" w:ascii="仿宋" w:hAnsi="仿宋" w:eastAsia="仿宋" w:cs="仿宋"/>
          <w:sz w:val="28"/>
          <w:szCs w:val="28"/>
          <w:lang w:eastAsia="zh-CN"/>
        </w:rPr>
        <w:t>《管理办法》</w:t>
      </w:r>
      <w:r>
        <w:rPr>
          <w:rFonts w:hint="eastAsia" w:ascii="仿宋" w:hAnsi="仿宋" w:eastAsia="仿宋" w:cs="仿宋"/>
          <w:sz w:val="28"/>
          <w:szCs w:val="28"/>
        </w:rPr>
        <w:t>的规定，向房地产建设项目的开发企业签发《项目</w:t>
      </w:r>
      <w:r>
        <w:rPr>
          <w:rFonts w:hint="eastAsia" w:ascii="仿宋" w:hAnsi="仿宋" w:eastAsia="仿宋" w:cs="仿宋"/>
          <w:sz w:val="28"/>
          <w:szCs w:val="28"/>
          <w:lang w:eastAsia="zh-CN"/>
        </w:rPr>
        <w:t>资本金</w:t>
      </w:r>
      <w:r>
        <w:rPr>
          <w:rFonts w:hint="eastAsia" w:ascii="仿宋" w:hAnsi="仿宋" w:eastAsia="仿宋" w:cs="仿宋"/>
          <w:sz w:val="28"/>
          <w:szCs w:val="28"/>
        </w:rPr>
        <w:t>存入</w:t>
      </w:r>
      <w:r>
        <w:rPr>
          <w:rFonts w:hint="eastAsia" w:ascii="仿宋" w:hAnsi="仿宋" w:eastAsia="仿宋" w:cs="仿宋"/>
          <w:sz w:val="28"/>
          <w:szCs w:val="28"/>
          <w:lang w:val="en-US" w:eastAsia="zh-CN"/>
        </w:rPr>
        <w:t>通知书</w:t>
      </w:r>
      <w:r>
        <w:rPr>
          <w:rFonts w:hint="eastAsia" w:ascii="仿宋" w:hAnsi="仿宋" w:eastAsia="仿宋" w:cs="仿宋"/>
          <w:sz w:val="28"/>
          <w:szCs w:val="28"/>
        </w:rPr>
        <w:t>》（原件）(该证明应明确项目名称、项目总建筑面积、项目</w:t>
      </w:r>
      <w:r>
        <w:rPr>
          <w:rFonts w:hint="eastAsia" w:ascii="仿宋" w:hAnsi="仿宋" w:eastAsia="仿宋" w:cs="仿宋"/>
          <w:sz w:val="28"/>
          <w:szCs w:val="28"/>
          <w:lang w:val="en-US" w:eastAsia="zh-CN"/>
        </w:rPr>
        <w:t>实际开工</w:t>
      </w:r>
      <w:r>
        <w:rPr>
          <w:rFonts w:hint="eastAsia" w:ascii="仿宋" w:hAnsi="仿宋" w:eastAsia="仿宋" w:cs="仿宋"/>
          <w:sz w:val="28"/>
          <w:szCs w:val="28"/>
        </w:rPr>
        <w:t>面积</w:t>
      </w:r>
      <w:r>
        <w:rPr>
          <w:rFonts w:hint="eastAsia" w:ascii="仿宋" w:hAnsi="仿宋" w:eastAsia="仿宋" w:cs="仿宋"/>
          <w:sz w:val="28"/>
          <w:szCs w:val="28"/>
          <w:lang w:eastAsia="zh-CN"/>
        </w:rPr>
        <w:t>、</w:t>
      </w:r>
      <w:r>
        <w:rPr>
          <w:rFonts w:hint="eastAsia" w:ascii="仿宋" w:hAnsi="仿宋" w:eastAsia="仿宋" w:cs="仿宋"/>
          <w:sz w:val="28"/>
          <w:szCs w:val="28"/>
        </w:rPr>
        <w:t>项目</w:t>
      </w:r>
      <w:r>
        <w:rPr>
          <w:rFonts w:hint="eastAsia" w:ascii="仿宋" w:hAnsi="仿宋" w:eastAsia="仿宋" w:cs="仿宋"/>
          <w:sz w:val="28"/>
          <w:szCs w:val="28"/>
          <w:lang w:eastAsia="zh-CN"/>
        </w:rPr>
        <w:t>资本金</w:t>
      </w:r>
      <w:r>
        <w:rPr>
          <w:rFonts w:hint="eastAsia" w:ascii="仿宋" w:hAnsi="仿宋" w:eastAsia="仿宋" w:cs="仿宋"/>
          <w:sz w:val="28"/>
          <w:szCs w:val="28"/>
        </w:rPr>
        <w:t>存入金额、存入时间等内容)，作为乙方为房地产开发企业开设项目</w:t>
      </w:r>
      <w:r>
        <w:rPr>
          <w:rFonts w:hint="eastAsia" w:ascii="仿宋" w:hAnsi="仿宋" w:eastAsia="仿宋" w:cs="仿宋"/>
          <w:sz w:val="28"/>
          <w:szCs w:val="28"/>
          <w:lang w:eastAsia="zh-CN"/>
        </w:rPr>
        <w:t>资本金委托监管</w:t>
      </w:r>
      <w:r>
        <w:rPr>
          <w:rFonts w:hint="eastAsia" w:ascii="仿宋" w:hAnsi="仿宋" w:eastAsia="仿宋" w:cs="仿宋"/>
          <w:sz w:val="28"/>
          <w:szCs w:val="28"/>
        </w:rPr>
        <w:t>专用</w:t>
      </w:r>
      <w:r>
        <w:rPr>
          <w:rFonts w:hint="eastAsia" w:ascii="仿宋" w:hAnsi="仿宋" w:eastAsia="仿宋" w:cs="仿宋"/>
          <w:spacing w:val="-6"/>
          <w:sz w:val="28"/>
          <w:szCs w:val="28"/>
        </w:rPr>
        <w:t>账户的依据。乙方未经甲方批准，不得为开发企业办理</w:t>
      </w:r>
      <w:r>
        <w:rPr>
          <w:rFonts w:hint="eastAsia" w:ascii="仿宋" w:hAnsi="仿宋" w:eastAsia="仿宋" w:cs="仿宋"/>
          <w:spacing w:val="-6"/>
          <w:sz w:val="28"/>
          <w:szCs w:val="28"/>
          <w:lang w:eastAsia="zh-CN"/>
        </w:rPr>
        <w:t>资本金</w:t>
      </w:r>
      <w:r>
        <w:rPr>
          <w:rFonts w:hint="eastAsia" w:ascii="仿宋" w:hAnsi="仿宋" w:eastAsia="仿宋" w:cs="仿宋"/>
          <w:spacing w:val="-6"/>
          <w:sz w:val="28"/>
          <w:szCs w:val="28"/>
        </w:rPr>
        <w:t>支付手续。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(二)甲方按照</w:t>
      </w:r>
      <w:r>
        <w:rPr>
          <w:rFonts w:hint="eastAsia" w:ascii="仿宋" w:hAnsi="仿宋" w:eastAsia="仿宋" w:cs="仿宋"/>
          <w:sz w:val="28"/>
          <w:szCs w:val="28"/>
          <w:lang w:eastAsia="zh-CN"/>
        </w:rPr>
        <w:t>《管理办法》</w:t>
      </w:r>
      <w:r>
        <w:rPr>
          <w:rFonts w:hint="eastAsia" w:ascii="仿宋" w:hAnsi="仿宋" w:eastAsia="仿宋" w:cs="仿宋"/>
          <w:sz w:val="28"/>
          <w:szCs w:val="28"/>
        </w:rPr>
        <w:t>的规定，审查核实项目实际</w:t>
      </w:r>
      <w:r>
        <w:rPr>
          <w:rFonts w:hint="eastAsia" w:ascii="仿宋" w:hAnsi="仿宋" w:eastAsia="仿宋" w:cs="仿宋"/>
          <w:sz w:val="28"/>
          <w:szCs w:val="28"/>
          <w:lang w:val="en-US" w:eastAsia="zh-CN"/>
        </w:rPr>
        <w:t>建设</w:t>
      </w:r>
      <w:r>
        <w:rPr>
          <w:rFonts w:hint="eastAsia" w:ascii="仿宋" w:hAnsi="仿宋" w:eastAsia="仿宋" w:cs="仿宋"/>
          <w:sz w:val="28"/>
          <w:szCs w:val="28"/>
        </w:rPr>
        <w:t>进度</w:t>
      </w:r>
      <w:r>
        <w:rPr>
          <w:rFonts w:hint="eastAsia" w:ascii="仿宋" w:hAnsi="仿宋" w:eastAsia="仿宋" w:cs="仿宋"/>
          <w:sz w:val="28"/>
          <w:szCs w:val="28"/>
          <w:lang w:val="en-US" w:eastAsia="zh-CN"/>
        </w:rPr>
        <w:t>情况</w:t>
      </w:r>
      <w:r>
        <w:rPr>
          <w:rFonts w:hint="eastAsia" w:ascii="仿宋" w:hAnsi="仿宋" w:eastAsia="仿宋" w:cs="仿宋"/>
          <w:sz w:val="28"/>
          <w:szCs w:val="28"/>
        </w:rPr>
        <w:t>后，向建设项目的房地产开发企业签发《项目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通知书》（原件）(该通知书应明确付款金额及收款</w:t>
      </w:r>
      <w:r>
        <w:rPr>
          <w:rFonts w:hint="eastAsia" w:ascii="仿宋" w:hAnsi="仿宋" w:eastAsia="仿宋" w:cs="仿宋"/>
          <w:sz w:val="28"/>
          <w:szCs w:val="28"/>
          <w:lang w:val="en-US" w:eastAsia="zh-CN"/>
        </w:rPr>
        <w:t>对象</w:t>
      </w:r>
      <w:r>
        <w:rPr>
          <w:rFonts w:hint="eastAsia" w:ascii="仿宋" w:hAnsi="仿宋" w:eastAsia="仿宋" w:cs="仿宋"/>
          <w:sz w:val="28"/>
          <w:szCs w:val="28"/>
        </w:rPr>
        <w:t>等内容)，作为乙方为房产开发企业办理项目</w:t>
      </w:r>
      <w:r>
        <w:rPr>
          <w:rFonts w:hint="eastAsia" w:ascii="仿宋" w:hAnsi="仿宋" w:eastAsia="仿宋" w:cs="仿宋"/>
          <w:sz w:val="28"/>
          <w:szCs w:val="28"/>
          <w:lang w:eastAsia="zh-CN"/>
        </w:rPr>
        <w:t>资本金</w:t>
      </w:r>
      <w:r>
        <w:rPr>
          <w:rFonts w:hint="eastAsia" w:ascii="仿宋" w:hAnsi="仿宋" w:eastAsia="仿宋" w:cs="仿宋"/>
          <w:sz w:val="28"/>
          <w:szCs w:val="28"/>
        </w:rPr>
        <w:t>支付手续的依据。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乙方应严格按照甲方签署《项目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通知书》（原件）的要求，</w:t>
      </w:r>
      <w:r>
        <w:rPr>
          <w:rFonts w:hint="eastAsia" w:ascii="仿宋" w:hAnsi="仿宋" w:eastAsia="仿宋" w:cs="仿宋"/>
          <w:sz w:val="28"/>
          <w:szCs w:val="28"/>
          <w:lang w:val="en-US" w:eastAsia="zh-CN"/>
        </w:rPr>
        <w:t>在2个工作日内</w:t>
      </w:r>
      <w:r>
        <w:rPr>
          <w:rFonts w:hint="eastAsia" w:ascii="仿宋" w:hAnsi="仿宋" w:eastAsia="仿宋" w:cs="仿宋"/>
          <w:sz w:val="28"/>
          <w:szCs w:val="28"/>
        </w:rPr>
        <w:t>足额办理支付手续。</w:t>
      </w:r>
      <w:r>
        <w:rPr>
          <w:rFonts w:hint="eastAsia" w:ascii="仿宋" w:hAnsi="仿宋" w:eastAsia="仿宋" w:cs="仿宋"/>
          <w:sz w:val="28"/>
          <w:szCs w:val="28"/>
          <w:lang w:val="en-US" w:eastAsia="zh-CN"/>
        </w:rPr>
        <w:t>项目资本金专用账户只能办理转账支付，不能办理现金提取手续。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甲方因监管需要，乙方应及时将指定项目的</w:t>
      </w:r>
      <w:r>
        <w:rPr>
          <w:rFonts w:hint="eastAsia" w:ascii="仿宋" w:hAnsi="仿宋" w:eastAsia="仿宋" w:cs="仿宋"/>
          <w:sz w:val="28"/>
          <w:szCs w:val="28"/>
          <w:lang w:eastAsia="zh-CN"/>
        </w:rPr>
        <w:t>资本金</w:t>
      </w:r>
      <w:r>
        <w:rPr>
          <w:rFonts w:hint="eastAsia" w:ascii="仿宋" w:hAnsi="仿宋" w:eastAsia="仿宋" w:cs="仿宋"/>
          <w:sz w:val="28"/>
          <w:szCs w:val="28"/>
        </w:rPr>
        <w:t>收付情况报甲方核对，同时附报房地产开发企业项目</w:t>
      </w:r>
      <w:r>
        <w:rPr>
          <w:rFonts w:hint="eastAsia" w:ascii="仿宋" w:hAnsi="仿宋" w:eastAsia="仿宋" w:cs="仿宋"/>
          <w:sz w:val="28"/>
          <w:szCs w:val="28"/>
          <w:lang w:eastAsia="zh-CN"/>
        </w:rPr>
        <w:t>资本金</w:t>
      </w:r>
      <w:r>
        <w:rPr>
          <w:rFonts w:hint="eastAsia" w:ascii="仿宋" w:hAnsi="仿宋" w:eastAsia="仿宋" w:cs="仿宋"/>
          <w:sz w:val="28"/>
          <w:szCs w:val="28"/>
        </w:rPr>
        <w:t>缴存进账单和支付情况复件等资料。</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(三)房地产开发企业开发项目因故出现转让、终止或其他变化特殊情况，乙方凭甲方《项目</w:t>
      </w:r>
      <w:r>
        <w:rPr>
          <w:rFonts w:hint="eastAsia" w:ascii="仿宋" w:hAnsi="仿宋" w:eastAsia="仿宋" w:cs="仿宋"/>
          <w:sz w:val="28"/>
          <w:szCs w:val="28"/>
          <w:lang w:eastAsia="zh-CN"/>
        </w:rPr>
        <w:t>资本金</w:t>
      </w:r>
      <w:r>
        <w:rPr>
          <w:rFonts w:hint="eastAsia" w:ascii="仿宋" w:hAnsi="仿宋" w:eastAsia="仿宋" w:cs="仿宋"/>
          <w:sz w:val="28"/>
          <w:szCs w:val="28"/>
        </w:rPr>
        <w:t>存入</w:t>
      </w:r>
      <w:r>
        <w:rPr>
          <w:rFonts w:hint="eastAsia" w:ascii="仿宋" w:hAnsi="仿宋" w:eastAsia="仿宋" w:cs="仿宋"/>
          <w:sz w:val="28"/>
          <w:szCs w:val="28"/>
          <w:lang w:val="en-US" w:eastAsia="zh-CN"/>
        </w:rPr>
        <w:t>通知书</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rPr>
        <w:t>《项目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通知书》（原件）为房地产开发企业办理项目</w:t>
      </w:r>
      <w:r>
        <w:rPr>
          <w:rFonts w:hint="eastAsia" w:ascii="仿宋" w:hAnsi="仿宋" w:eastAsia="仿宋" w:cs="仿宋"/>
          <w:sz w:val="28"/>
          <w:szCs w:val="28"/>
          <w:lang w:eastAsia="zh-CN"/>
        </w:rPr>
        <w:t>资本金</w:t>
      </w:r>
      <w:r>
        <w:rPr>
          <w:rFonts w:hint="eastAsia" w:ascii="仿宋" w:hAnsi="仿宋" w:eastAsia="仿宋" w:cs="仿宋"/>
          <w:sz w:val="28"/>
          <w:szCs w:val="28"/>
        </w:rPr>
        <w:t>的解控支付、退存、转换等手续。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(四)项目</w:t>
      </w:r>
      <w:r>
        <w:rPr>
          <w:rFonts w:hint="eastAsia" w:ascii="仿宋" w:hAnsi="仿宋" w:eastAsia="仿宋" w:cs="仿宋"/>
          <w:sz w:val="28"/>
          <w:szCs w:val="28"/>
          <w:lang w:eastAsia="zh-CN"/>
        </w:rPr>
        <w:t>资本金</w:t>
      </w:r>
      <w:r>
        <w:rPr>
          <w:rFonts w:hint="eastAsia" w:ascii="仿宋" w:hAnsi="仿宋" w:eastAsia="仿宋" w:cs="仿宋"/>
          <w:sz w:val="28"/>
          <w:szCs w:val="28"/>
        </w:rPr>
        <w:t>只能用于房地产开发企业建设项目的工程建设，不能用作偿还乙方贷款及其他债务。同时，乙方应按国家规定利率政策对项目</w:t>
      </w:r>
      <w:r>
        <w:rPr>
          <w:rFonts w:hint="eastAsia" w:ascii="仿宋" w:hAnsi="仿宋" w:eastAsia="仿宋" w:cs="仿宋"/>
          <w:sz w:val="28"/>
          <w:szCs w:val="28"/>
          <w:lang w:eastAsia="zh-CN"/>
        </w:rPr>
        <w:t>资本金</w:t>
      </w:r>
      <w:r>
        <w:rPr>
          <w:rFonts w:hint="eastAsia" w:ascii="仿宋" w:hAnsi="仿宋" w:eastAsia="仿宋" w:cs="仿宋"/>
          <w:sz w:val="28"/>
          <w:szCs w:val="28"/>
        </w:rPr>
        <w:t>存款计付利息。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(五)对甲方确定已经达到终止项目</w:t>
      </w:r>
      <w:r>
        <w:rPr>
          <w:rFonts w:hint="eastAsia" w:ascii="仿宋" w:hAnsi="仿宋" w:eastAsia="仿宋" w:cs="仿宋"/>
          <w:sz w:val="28"/>
          <w:szCs w:val="28"/>
          <w:lang w:eastAsia="zh-CN"/>
        </w:rPr>
        <w:t>资本金委托监管</w:t>
      </w:r>
      <w:r>
        <w:rPr>
          <w:rFonts w:hint="eastAsia" w:ascii="仿宋" w:hAnsi="仿宋" w:eastAsia="仿宋" w:cs="仿宋"/>
          <w:sz w:val="28"/>
          <w:szCs w:val="28"/>
        </w:rPr>
        <w:t>条件的建设项目，乙方凭甲方出具的《</w:t>
      </w:r>
      <w:r>
        <w:rPr>
          <w:rFonts w:hint="eastAsia" w:ascii="仿宋" w:hAnsi="仿宋" w:eastAsia="仿宋" w:cs="仿宋"/>
          <w:sz w:val="28"/>
          <w:szCs w:val="28"/>
          <w:lang w:val="en-US" w:eastAsia="zh-CN"/>
        </w:rPr>
        <w:t>怀化市</w:t>
      </w:r>
      <w:r>
        <w:rPr>
          <w:rFonts w:hint="eastAsia" w:ascii="仿宋" w:hAnsi="仿宋" w:eastAsia="仿宋" w:cs="仿宋"/>
          <w:sz w:val="28"/>
          <w:szCs w:val="28"/>
        </w:rPr>
        <w:t>房地产开发项目资本金</w:t>
      </w:r>
      <w:r>
        <w:rPr>
          <w:rFonts w:hint="eastAsia" w:ascii="仿宋" w:hAnsi="仿宋" w:eastAsia="仿宋" w:cs="仿宋"/>
          <w:sz w:val="28"/>
          <w:szCs w:val="28"/>
          <w:lang w:val="en-US" w:eastAsia="zh-CN"/>
        </w:rPr>
        <w:t>托</w:t>
      </w:r>
      <w:r>
        <w:rPr>
          <w:rFonts w:hint="eastAsia" w:ascii="仿宋" w:hAnsi="仿宋" w:eastAsia="仿宋" w:cs="仿宋"/>
          <w:sz w:val="28"/>
          <w:szCs w:val="28"/>
        </w:rPr>
        <w:t>管协议终止通知书》，办理项目</w:t>
      </w:r>
      <w:r>
        <w:rPr>
          <w:rFonts w:hint="eastAsia" w:ascii="仿宋" w:hAnsi="仿宋" w:eastAsia="仿宋" w:cs="仿宋"/>
          <w:sz w:val="28"/>
          <w:szCs w:val="28"/>
          <w:lang w:eastAsia="zh-CN"/>
        </w:rPr>
        <w:t>资本金</w:t>
      </w:r>
      <w:r>
        <w:rPr>
          <w:rFonts w:hint="eastAsia" w:ascii="仿宋" w:hAnsi="仿宋" w:eastAsia="仿宋" w:cs="仿宋"/>
          <w:sz w:val="28"/>
          <w:szCs w:val="28"/>
        </w:rPr>
        <w:t>销户手续。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第四条  甲方的权利和义务</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(一)按照</w:t>
      </w:r>
      <w:r>
        <w:rPr>
          <w:rFonts w:hint="eastAsia" w:ascii="仿宋" w:hAnsi="仿宋" w:eastAsia="仿宋" w:cs="仿宋"/>
          <w:sz w:val="28"/>
          <w:szCs w:val="28"/>
          <w:lang w:eastAsia="zh-CN"/>
        </w:rPr>
        <w:t>《管理办法》</w:t>
      </w:r>
      <w:r>
        <w:rPr>
          <w:rFonts w:hint="eastAsia" w:ascii="仿宋" w:hAnsi="仿宋" w:eastAsia="仿宋" w:cs="仿宋"/>
          <w:sz w:val="28"/>
          <w:szCs w:val="28"/>
        </w:rPr>
        <w:t>的规定履行权利和义务。向房地产开发企业出具《</w:t>
      </w:r>
      <w:r>
        <w:rPr>
          <w:rFonts w:hint="eastAsia" w:ascii="仿宋" w:hAnsi="仿宋" w:eastAsia="仿宋" w:cs="仿宋"/>
          <w:sz w:val="28"/>
          <w:szCs w:val="28"/>
          <w:lang w:val="en-US" w:eastAsia="zh-CN"/>
        </w:rPr>
        <w:t>项目</w:t>
      </w:r>
      <w:r>
        <w:rPr>
          <w:rFonts w:hint="eastAsia" w:ascii="仿宋" w:hAnsi="仿宋" w:eastAsia="仿宋" w:cs="仿宋"/>
          <w:sz w:val="28"/>
          <w:szCs w:val="28"/>
          <w:lang w:eastAsia="zh-CN"/>
        </w:rPr>
        <w:t>资本金</w:t>
      </w:r>
      <w:r>
        <w:rPr>
          <w:rFonts w:hint="eastAsia" w:ascii="仿宋" w:hAnsi="仿宋" w:eastAsia="仿宋" w:cs="仿宋"/>
          <w:sz w:val="28"/>
          <w:szCs w:val="28"/>
        </w:rPr>
        <w:t>存入</w:t>
      </w:r>
      <w:r>
        <w:rPr>
          <w:rFonts w:hint="eastAsia" w:ascii="仿宋" w:hAnsi="仿宋" w:eastAsia="仿宋" w:cs="仿宋"/>
          <w:sz w:val="28"/>
          <w:szCs w:val="28"/>
          <w:lang w:val="en-US" w:eastAsia="zh-CN"/>
        </w:rPr>
        <w:t>通知书</w:t>
      </w:r>
      <w:r>
        <w:rPr>
          <w:rFonts w:hint="eastAsia" w:ascii="仿宋" w:hAnsi="仿宋" w:eastAsia="仿宋" w:cs="仿宋"/>
          <w:sz w:val="28"/>
          <w:szCs w:val="28"/>
        </w:rPr>
        <w:t>》（原件），作为乙方办理</w:t>
      </w:r>
      <w:r>
        <w:rPr>
          <w:rFonts w:hint="eastAsia" w:ascii="仿宋" w:hAnsi="仿宋" w:eastAsia="仿宋" w:cs="仿宋"/>
          <w:sz w:val="28"/>
          <w:szCs w:val="28"/>
          <w:lang w:eastAsia="zh-CN"/>
        </w:rPr>
        <w:t>资本金委托监管</w:t>
      </w:r>
      <w:r>
        <w:rPr>
          <w:rFonts w:hint="eastAsia" w:ascii="仿宋" w:hAnsi="仿宋" w:eastAsia="仿宋" w:cs="仿宋"/>
          <w:sz w:val="28"/>
          <w:szCs w:val="28"/>
        </w:rPr>
        <w:t>专户开立的依据；甲方根据开发项目的施工进度，按时向房地产开发企业出具《项目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通知书》（原件），作为乙方办理</w:t>
      </w:r>
      <w:r>
        <w:rPr>
          <w:rFonts w:hint="eastAsia" w:ascii="仿宋" w:hAnsi="仿宋" w:eastAsia="仿宋" w:cs="仿宋"/>
          <w:sz w:val="28"/>
          <w:szCs w:val="28"/>
          <w:lang w:eastAsia="zh-CN"/>
        </w:rPr>
        <w:t>资本金</w:t>
      </w:r>
      <w:r>
        <w:rPr>
          <w:rFonts w:hint="eastAsia" w:ascii="仿宋" w:hAnsi="仿宋" w:eastAsia="仿宋" w:cs="仿宋"/>
          <w:sz w:val="28"/>
          <w:szCs w:val="28"/>
        </w:rPr>
        <w:t>支付手续的凭据；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(二)甲方委托乙方为项目</w:t>
      </w:r>
      <w:r>
        <w:rPr>
          <w:rFonts w:hint="eastAsia" w:ascii="仿宋" w:hAnsi="仿宋" w:eastAsia="仿宋" w:cs="仿宋"/>
          <w:sz w:val="28"/>
          <w:szCs w:val="28"/>
          <w:lang w:eastAsia="zh-CN"/>
        </w:rPr>
        <w:t>资本金委托监管</w:t>
      </w:r>
      <w:r>
        <w:rPr>
          <w:rFonts w:hint="eastAsia" w:ascii="仿宋" w:hAnsi="仿宋" w:eastAsia="仿宋" w:cs="仿宋"/>
          <w:sz w:val="28"/>
          <w:szCs w:val="28"/>
        </w:rPr>
        <w:t>人，并协助乙方加强对项目</w:t>
      </w:r>
      <w:r>
        <w:rPr>
          <w:rFonts w:hint="eastAsia" w:ascii="仿宋" w:hAnsi="仿宋" w:eastAsia="仿宋" w:cs="仿宋"/>
          <w:sz w:val="28"/>
          <w:szCs w:val="28"/>
          <w:lang w:eastAsia="zh-CN"/>
        </w:rPr>
        <w:t>资本金</w:t>
      </w:r>
      <w:r>
        <w:rPr>
          <w:rFonts w:hint="eastAsia" w:ascii="仿宋" w:hAnsi="仿宋" w:eastAsia="仿宋" w:cs="仿宋"/>
          <w:sz w:val="28"/>
          <w:szCs w:val="28"/>
        </w:rPr>
        <w:t>的监督管理，对乙方履行本协议情况进行监督核查</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并有权制定《怀化市房地产开发项目资本金监管银行信用考评规定》。</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第五条  乙方权利和义务</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(一)依照本协议所规定的权限范围，向房地产开发企业提供优质的银行服务，接受和服从甲方对项目</w:t>
      </w:r>
      <w:r>
        <w:rPr>
          <w:rFonts w:hint="eastAsia" w:ascii="仿宋" w:hAnsi="仿宋" w:eastAsia="仿宋" w:cs="仿宋"/>
          <w:sz w:val="28"/>
          <w:szCs w:val="28"/>
          <w:lang w:eastAsia="zh-CN"/>
        </w:rPr>
        <w:t>资本金</w:t>
      </w:r>
      <w:r>
        <w:rPr>
          <w:rFonts w:hint="eastAsia" w:ascii="仿宋" w:hAnsi="仿宋" w:eastAsia="仿宋" w:cs="仿宋"/>
          <w:sz w:val="28"/>
          <w:szCs w:val="28"/>
        </w:rPr>
        <w:t>的管理要求，自愿承担第六条约定的违约责任。因甲方原因造成项目</w:t>
      </w:r>
      <w:r>
        <w:rPr>
          <w:rFonts w:hint="eastAsia" w:ascii="仿宋" w:hAnsi="仿宋" w:eastAsia="仿宋" w:cs="仿宋"/>
          <w:sz w:val="28"/>
          <w:szCs w:val="28"/>
          <w:lang w:eastAsia="zh-CN"/>
        </w:rPr>
        <w:t>资本金</w:t>
      </w:r>
      <w:r>
        <w:rPr>
          <w:rFonts w:hint="eastAsia" w:ascii="仿宋" w:hAnsi="仿宋" w:eastAsia="仿宋" w:cs="仿宋"/>
          <w:sz w:val="28"/>
          <w:szCs w:val="28"/>
        </w:rPr>
        <w:t>监管失控，一切相关责任由甲方承担。</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(二)与房地产开发企业签订《</w:t>
      </w:r>
      <w:r>
        <w:rPr>
          <w:rFonts w:hint="eastAsia" w:ascii="仿宋" w:hAnsi="仿宋" w:eastAsia="仿宋" w:cs="仿宋"/>
          <w:sz w:val="28"/>
          <w:szCs w:val="28"/>
          <w:lang w:eastAsia="zh-CN"/>
        </w:rPr>
        <w:t>怀化</w:t>
      </w:r>
      <w:r>
        <w:rPr>
          <w:rFonts w:hint="eastAsia" w:ascii="仿宋" w:hAnsi="仿宋" w:eastAsia="仿宋" w:cs="仿宋"/>
          <w:sz w:val="28"/>
          <w:szCs w:val="28"/>
        </w:rPr>
        <w:t>市房地产开发项目</w:t>
      </w:r>
      <w:r>
        <w:rPr>
          <w:rFonts w:hint="eastAsia" w:ascii="仿宋" w:hAnsi="仿宋" w:eastAsia="仿宋" w:cs="仿宋"/>
          <w:sz w:val="28"/>
          <w:szCs w:val="28"/>
          <w:lang w:eastAsia="zh-CN"/>
        </w:rPr>
        <w:t>资本金托管</w:t>
      </w:r>
      <w:r>
        <w:rPr>
          <w:rFonts w:hint="eastAsia" w:ascii="仿宋" w:hAnsi="仿宋" w:eastAsia="仿宋" w:cs="仿宋"/>
          <w:sz w:val="28"/>
          <w:szCs w:val="28"/>
        </w:rPr>
        <w:t>协议》，根据甲方签章的《</w:t>
      </w:r>
      <w:r>
        <w:rPr>
          <w:rFonts w:hint="eastAsia" w:ascii="仿宋" w:hAnsi="仿宋" w:eastAsia="仿宋" w:cs="仿宋"/>
          <w:sz w:val="28"/>
          <w:szCs w:val="28"/>
          <w:lang w:val="en-US" w:eastAsia="zh-CN"/>
        </w:rPr>
        <w:t>项目</w:t>
      </w:r>
      <w:r>
        <w:rPr>
          <w:rFonts w:hint="eastAsia" w:ascii="仿宋" w:hAnsi="仿宋" w:eastAsia="仿宋" w:cs="仿宋"/>
          <w:sz w:val="28"/>
          <w:szCs w:val="28"/>
          <w:lang w:eastAsia="zh-CN"/>
        </w:rPr>
        <w:t>资本金</w:t>
      </w:r>
      <w:r>
        <w:rPr>
          <w:rFonts w:hint="eastAsia" w:ascii="仿宋" w:hAnsi="仿宋" w:eastAsia="仿宋" w:cs="仿宋"/>
          <w:sz w:val="28"/>
          <w:szCs w:val="28"/>
        </w:rPr>
        <w:t>存入</w:t>
      </w:r>
      <w:r>
        <w:rPr>
          <w:rFonts w:hint="eastAsia" w:ascii="仿宋" w:hAnsi="仿宋" w:eastAsia="仿宋" w:cs="仿宋"/>
          <w:sz w:val="28"/>
          <w:szCs w:val="28"/>
          <w:lang w:val="en-US" w:eastAsia="zh-CN"/>
        </w:rPr>
        <w:t>通知书</w:t>
      </w:r>
      <w:r>
        <w:rPr>
          <w:rFonts w:hint="eastAsia" w:ascii="仿宋" w:hAnsi="仿宋" w:eastAsia="仿宋" w:cs="仿宋"/>
          <w:sz w:val="28"/>
          <w:szCs w:val="28"/>
        </w:rPr>
        <w:t>》（原件）内容，为房地产开发企业开立项目</w:t>
      </w:r>
      <w:r>
        <w:rPr>
          <w:rFonts w:hint="eastAsia" w:ascii="仿宋" w:hAnsi="仿宋" w:eastAsia="仿宋" w:cs="仿宋"/>
          <w:sz w:val="28"/>
          <w:szCs w:val="28"/>
          <w:lang w:eastAsia="zh-CN"/>
        </w:rPr>
        <w:t>资本金</w:t>
      </w:r>
      <w:r>
        <w:rPr>
          <w:rFonts w:hint="eastAsia" w:ascii="仿宋" w:hAnsi="仿宋" w:eastAsia="仿宋" w:cs="仿宋"/>
          <w:sz w:val="28"/>
          <w:szCs w:val="28"/>
        </w:rPr>
        <w:t>管理的</w:t>
      </w:r>
      <w:r>
        <w:rPr>
          <w:rFonts w:hint="eastAsia" w:ascii="仿宋" w:hAnsi="仿宋" w:eastAsia="仿宋" w:cs="仿宋"/>
          <w:sz w:val="28"/>
          <w:szCs w:val="28"/>
          <w:lang w:eastAsia="zh-CN"/>
        </w:rPr>
        <w:t>委托监管</w:t>
      </w:r>
      <w:r>
        <w:rPr>
          <w:rFonts w:hint="eastAsia" w:ascii="仿宋" w:hAnsi="仿宋" w:eastAsia="仿宋" w:cs="仿宋"/>
          <w:sz w:val="28"/>
          <w:szCs w:val="28"/>
        </w:rPr>
        <w:t>专用帐户，办理项目</w:t>
      </w:r>
      <w:r>
        <w:rPr>
          <w:rFonts w:hint="eastAsia" w:ascii="仿宋" w:hAnsi="仿宋" w:eastAsia="仿宋" w:cs="仿宋"/>
          <w:sz w:val="28"/>
          <w:szCs w:val="28"/>
          <w:lang w:eastAsia="zh-CN"/>
        </w:rPr>
        <w:t>资本金</w:t>
      </w:r>
      <w:r>
        <w:rPr>
          <w:rFonts w:hint="eastAsia" w:ascii="仿宋" w:hAnsi="仿宋" w:eastAsia="仿宋" w:cs="仿宋"/>
          <w:sz w:val="28"/>
          <w:szCs w:val="28"/>
        </w:rPr>
        <w:t>存入及监管手续，并将办理完结手续的信息反馈给甲方。</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(三)根据甲方签章的《项目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通知书》（原件）内容，及时为房地产开发企业办理项目</w:t>
      </w:r>
      <w:r>
        <w:rPr>
          <w:rFonts w:hint="eastAsia" w:ascii="仿宋" w:hAnsi="仿宋" w:eastAsia="仿宋" w:cs="仿宋"/>
          <w:sz w:val="28"/>
          <w:szCs w:val="28"/>
          <w:lang w:eastAsia="zh-CN"/>
        </w:rPr>
        <w:t>资本金</w:t>
      </w:r>
      <w:r>
        <w:rPr>
          <w:rFonts w:hint="eastAsia" w:ascii="仿宋" w:hAnsi="仿宋" w:eastAsia="仿宋" w:cs="仿宋"/>
          <w:sz w:val="28"/>
          <w:szCs w:val="28"/>
        </w:rPr>
        <w:t>支付使用手续，并向甲方反映项目</w:t>
      </w:r>
      <w:r>
        <w:rPr>
          <w:rFonts w:hint="eastAsia" w:ascii="仿宋" w:hAnsi="仿宋" w:eastAsia="仿宋" w:cs="仿宋"/>
          <w:sz w:val="28"/>
          <w:szCs w:val="28"/>
          <w:lang w:eastAsia="zh-CN"/>
        </w:rPr>
        <w:t>资本金</w:t>
      </w:r>
      <w:r>
        <w:rPr>
          <w:rFonts w:hint="eastAsia" w:ascii="仿宋" w:hAnsi="仿宋" w:eastAsia="仿宋" w:cs="仿宋"/>
          <w:sz w:val="28"/>
          <w:szCs w:val="28"/>
        </w:rPr>
        <w:t>的使用情况及有关信息。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(四)对本协议项下开发项目因故转让、终止或其他变化等特殊情况时，乙方应根据甲方签章的《</w:t>
      </w:r>
      <w:r>
        <w:rPr>
          <w:rFonts w:hint="eastAsia" w:ascii="仿宋" w:hAnsi="仿宋" w:eastAsia="仿宋" w:cs="仿宋"/>
          <w:sz w:val="28"/>
          <w:szCs w:val="28"/>
          <w:lang w:eastAsia="zh-CN"/>
        </w:rPr>
        <w:t>资本金</w:t>
      </w:r>
      <w:r>
        <w:rPr>
          <w:rFonts w:hint="eastAsia" w:ascii="仿宋" w:hAnsi="仿宋" w:eastAsia="仿宋" w:cs="仿宋"/>
          <w:sz w:val="28"/>
          <w:szCs w:val="28"/>
        </w:rPr>
        <w:t>使用通知书》（原件），</w:t>
      </w:r>
      <w:r>
        <w:rPr>
          <w:rFonts w:hint="eastAsia" w:ascii="仿宋" w:hAnsi="仿宋" w:eastAsia="仿宋" w:cs="仿宋"/>
          <w:sz w:val="28"/>
          <w:szCs w:val="28"/>
          <w:lang w:val="en-US" w:eastAsia="zh-CN"/>
        </w:rPr>
        <w:t>并确认拨付申请符合项目资本金监管协议的条件下，</w:t>
      </w:r>
      <w:r>
        <w:rPr>
          <w:rFonts w:hint="eastAsia" w:ascii="仿宋" w:hAnsi="仿宋" w:eastAsia="仿宋" w:cs="仿宋"/>
          <w:sz w:val="28"/>
          <w:szCs w:val="28"/>
        </w:rPr>
        <w:t>办理项目</w:t>
      </w:r>
      <w:r>
        <w:rPr>
          <w:rFonts w:hint="eastAsia" w:ascii="仿宋" w:hAnsi="仿宋" w:eastAsia="仿宋" w:cs="仿宋"/>
          <w:sz w:val="28"/>
          <w:szCs w:val="28"/>
          <w:lang w:eastAsia="zh-CN"/>
        </w:rPr>
        <w:t>资本金</w:t>
      </w:r>
      <w:r>
        <w:rPr>
          <w:rFonts w:hint="eastAsia" w:ascii="仿宋" w:hAnsi="仿宋" w:eastAsia="仿宋" w:cs="仿宋"/>
          <w:sz w:val="28"/>
          <w:szCs w:val="28"/>
        </w:rPr>
        <w:t>解控、支付、退存、转换手续。</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(五)无论乙方与实施开发项目建设的房地产开发企业是否存在借贷关系或该贷款偿还期限是否届满，乙方均不得将本协议确定范围内的项目</w:t>
      </w:r>
      <w:r>
        <w:rPr>
          <w:rFonts w:hint="eastAsia" w:ascii="仿宋" w:hAnsi="仿宋" w:eastAsia="仿宋" w:cs="仿宋"/>
          <w:sz w:val="28"/>
          <w:szCs w:val="28"/>
          <w:lang w:eastAsia="zh-CN"/>
        </w:rPr>
        <w:t>资本金</w:t>
      </w:r>
      <w:r>
        <w:rPr>
          <w:rFonts w:hint="eastAsia" w:ascii="仿宋" w:hAnsi="仿宋" w:eastAsia="仿宋" w:cs="仿宋"/>
          <w:sz w:val="28"/>
          <w:szCs w:val="28"/>
        </w:rPr>
        <w:t>以任何方式冲抵该房地产开发企业的贷款及相关利息及其它费用等，并保证按甲方签署的《</w:t>
      </w:r>
      <w:r>
        <w:rPr>
          <w:rFonts w:hint="eastAsia" w:ascii="仿宋" w:hAnsi="仿宋" w:eastAsia="仿宋" w:cs="仿宋"/>
          <w:sz w:val="28"/>
          <w:szCs w:val="28"/>
          <w:lang w:eastAsia="zh-CN"/>
        </w:rPr>
        <w:t>资本金</w:t>
      </w:r>
      <w:r>
        <w:rPr>
          <w:rFonts w:hint="eastAsia" w:ascii="仿宋" w:hAnsi="仿宋" w:eastAsia="仿宋" w:cs="仿宋"/>
          <w:sz w:val="28"/>
          <w:szCs w:val="28"/>
        </w:rPr>
        <w:t>使用通知书》（原件）确定的金额，及时支付房地产开发企业被监管的项目</w:t>
      </w:r>
      <w:r>
        <w:rPr>
          <w:rFonts w:hint="eastAsia" w:ascii="仿宋" w:hAnsi="仿宋" w:eastAsia="仿宋" w:cs="仿宋"/>
          <w:sz w:val="28"/>
          <w:szCs w:val="28"/>
          <w:lang w:eastAsia="zh-CN"/>
        </w:rPr>
        <w:t>资本金</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(六)对甲方推荐的优质工程项目和企业，在符合信贷政策和乙方要求和相关条件的前提下，乙方在授信融资、结算等方面给予优先考虑和支持。</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(七)乙方应通过提供网上银行服务等手段，使甲方能及时了解项目</w:t>
      </w:r>
      <w:r>
        <w:rPr>
          <w:rFonts w:hint="eastAsia" w:ascii="仿宋" w:hAnsi="仿宋" w:eastAsia="仿宋" w:cs="仿宋"/>
          <w:sz w:val="28"/>
          <w:szCs w:val="28"/>
          <w:lang w:eastAsia="zh-CN"/>
        </w:rPr>
        <w:t>资本金</w:t>
      </w:r>
      <w:r>
        <w:rPr>
          <w:rFonts w:hint="eastAsia" w:ascii="仿宋" w:hAnsi="仿宋" w:eastAsia="仿宋" w:cs="仿宋"/>
          <w:sz w:val="28"/>
          <w:szCs w:val="28"/>
        </w:rPr>
        <w:t>缴存及使用情况。</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第六条  违约责任</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(一)乙方违反本协议，未经甲方批准，擅自拨付项目</w:t>
      </w:r>
      <w:r>
        <w:rPr>
          <w:rFonts w:hint="eastAsia" w:ascii="仿宋" w:hAnsi="仿宋" w:eastAsia="仿宋" w:cs="仿宋"/>
          <w:sz w:val="28"/>
          <w:szCs w:val="28"/>
          <w:lang w:eastAsia="zh-CN"/>
        </w:rPr>
        <w:t>资本金</w:t>
      </w:r>
      <w:r>
        <w:rPr>
          <w:rFonts w:hint="eastAsia" w:ascii="仿宋" w:hAnsi="仿宋" w:eastAsia="仿宋" w:cs="仿宋"/>
          <w:sz w:val="28"/>
          <w:szCs w:val="28"/>
        </w:rPr>
        <w:t>，或未按甲方出具的签署意见并签章的《项目</w:t>
      </w:r>
      <w:r>
        <w:rPr>
          <w:rFonts w:hint="eastAsia" w:ascii="仿宋" w:hAnsi="仿宋" w:eastAsia="仿宋" w:cs="仿宋"/>
          <w:sz w:val="28"/>
          <w:szCs w:val="28"/>
          <w:lang w:eastAsia="zh-CN"/>
        </w:rPr>
        <w:t>资本金</w:t>
      </w:r>
      <w:r>
        <w:rPr>
          <w:rFonts w:hint="eastAsia" w:ascii="仿宋" w:hAnsi="仿宋" w:eastAsia="仿宋" w:cs="仿宋"/>
          <w:sz w:val="28"/>
          <w:szCs w:val="28"/>
          <w:lang w:val="en-US" w:eastAsia="zh-CN"/>
        </w:rPr>
        <w:t>解控</w:t>
      </w:r>
      <w:r>
        <w:rPr>
          <w:rFonts w:hint="eastAsia" w:ascii="仿宋" w:hAnsi="仿宋" w:eastAsia="仿宋" w:cs="仿宋"/>
          <w:sz w:val="28"/>
          <w:szCs w:val="28"/>
        </w:rPr>
        <w:t>通知书》（原件）要求拨付项目</w:t>
      </w:r>
      <w:r>
        <w:rPr>
          <w:rFonts w:hint="eastAsia" w:ascii="仿宋" w:hAnsi="仿宋" w:eastAsia="仿宋" w:cs="仿宋"/>
          <w:sz w:val="28"/>
          <w:szCs w:val="28"/>
          <w:lang w:eastAsia="zh-CN"/>
        </w:rPr>
        <w:t>资本金</w:t>
      </w:r>
      <w:r>
        <w:rPr>
          <w:rFonts w:hint="eastAsia" w:ascii="仿宋" w:hAnsi="仿宋" w:eastAsia="仿宋" w:cs="仿宋"/>
          <w:sz w:val="28"/>
          <w:szCs w:val="28"/>
        </w:rPr>
        <w:t>的，按违约额的3％向甲方赔偿违约金。</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(二)在项目</w:t>
      </w:r>
      <w:r>
        <w:rPr>
          <w:rFonts w:hint="eastAsia" w:ascii="仿宋" w:hAnsi="仿宋" w:eastAsia="仿宋" w:cs="仿宋"/>
          <w:sz w:val="28"/>
          <w:szCs w:val="28"/>
          <w:lang w:eastAsia="zh-CN"/>
        </w:rPr>
        <w:t>资本金</w:t>
      </w:r>
      <w:r>
        <w:rPr>
          <w:rFonts w:hint="eastAsia" w:ascii="仿宋" w:hAnsi="仿宋" w:eastAsia="仿宋" w:cs="仿宋"/>
          <w:sz w:val="28"/>
          <w:szCs w:val="28"/>
        </w:rPr>
        <w:t>监管过程中，乙方不能按照甲方的要求做好项目</w:t>
      </w:r>
      <w:r>
        <w:rPr>
          <w:rFonts w:hint="eastAsia" w:ascii="仿宋" w:hAnsi="仿宋" w:eastAsia="仿宋" w:cs="仿宋"/>
          <w:sz w:val="28"/>
          <w:szCs w:val="28"/>
          <w:lang w:eastAsia="zh-CN"/>
        </w:rPr>
        <w:t>资本金</w:t>
      </w:r>
      <w:r>
        <w:rPr>
          <w:rFonts w:hint="eastAsia" w:ascii="仿宋" w:hAnsi="仿宋" w:eastAsia="仿宋" w:cs="仿宋"/>
          <w:sz w:val="28"/>
          <w:szCs w:val="28"/>
        </w:rPr>
        <w:t>业务的各项服务工作，违规向房地产开发企业支付项目</w:t>
      </w:r>
      <w:r>
        <w:rPr>
          <w:rFonts w:hint="eastAsia" w:ascii="仿宋" w:hAnsi="仿宋" w:eastAsia="仿宋" w:cs="仿宋"/>
          <w:sz w:val="28"/>
          <w:szCs w:val="28"/>
          <w:lang w:eastAsia="zh-CN"/>
        </w:rPr>
        <w:t>资本金</w:t>
      </w:r>
      <w:r>
        <w:rPr>
          <w:rFonts w:hint="eastAsia" w:ascii="仿宋" w:hAnsi="仿宋" w:eastAsia="仿宋" w:cs="仿宋"/>
          <w:sz w:val="28"/>
          <w:szCs w:val="28"/>
        </w:rPr>
        <w:t>或不能履行本协议约定的权利和义务的，甲方有权解除本协议，</w:t>
      </w:r>
      <w:r>
        <w:rPr>
          <w:rFonts w:hint="eastAsia" w:ascii="仿宋" w:hAnsi="仿宋" w:eastAsia="仿宋" w:cs="仿宋"/>
          <w:sz w:val="28"/>
          <w:szCs w:val="28"/>
          <w:lang w:val="en-US" w:eastAsia="zh-CN"/>
        </w:rPr>
        <w:t>并</w:t>
      </w:r>
      <w:r>
        <w:rPr>
          <w:rFonts w:hint="eastAsia" w:ascii="仿宋" w:hAnsi="仿宋" w:eastAsia="仿宋" w:cs="仿宋"/>
          <w:sz w:val="28"/>
          <w:szCs w:val="28"/>
        </w:rPr>
        <w:t>取消乙方</w:t>
      </w:r>
      <w:r>
        <w:rPr>
          <w:rFonts w:hint="eastAsia" w:ascii="仿宋" w:hAnsi="仿宋" w:eastAsia="仿宋" w:cs="仿宋"/>
          <w:sz w:val="28"/>
          <w:szCs w:val="28"/>
          <w:lang w:val="en-US" w:eastAsia="zh-CN"/>
        </w:rPr>
        <w:t>三</w:t>
      </w:r>
      <w:r>
        <w:rPr>
          <w:rFonts w:hint="eastAsia" w:ascii="仿宋" w:hAnsi="仿宋" w:eastAsia="仿宋" w:cs="仿宋"/>
          <w:sz w:val="28"/>
          <w:szCs w:val="28"/>
        </w:rPr>
        <w:t>年内参与项目</w:t>
      </w:r>
      <w:r>
        <w:rPr>
          <w:rFonts w:hint="eastAsia" w:ascii="仿宋" w:hAnsi="仿宋" w:eastAsia="仿宋" w:cs="仿宋"/>
          <w:sz w:val="28"/>
          <w:szCs w:val="28"/>
          <w:lang w:eastAsia="zh-CN"/>
        </w:rPr>
        <w:t>资本金委托监管</w:t>
      </w:r>
      <w:r>
        <w:rPr>
          <w:rFonts w:hint="eastAsia" w:ascii="仿宋" w:hAnsi="仿宋" w:eastAsia="仿宋" w:cs="仿宋"/>
          <w:sz w:val="28"/>
          <w:szCs w:val="28"/>
        </w:rPr>
        <w:t>资格。</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val="en-US" w:eastAsia="zh-CN"/>
        </w:rPr>
        <w:t>（三）乙方未及时办理项目资本金存入、支付手续，致使监管项目下的工程项目无法正常建设的，乙方应承担由此造成的一切经济和法律责任。</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第七条  保密责任</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甲、乙双方均有义务严守商业秘密，除法律法规规定必须披露的情况外，未经许可，不得对外提供任何有关房地产开发企业项目</w:t>
      </w:r>
      <w:r>
        <w:rPr>
          <w:rFonts w:hint="eastAsia" w:ascii="仿宋" w:hAnsi="仿宋" w:eastAsia="仿宋" w:cs="仿宋"/>
          <w:sz w:val="28"/>
          <w:szCs w:val="28"/>
          <w:lang w:eastAsia="zh-CN"/>
        </w:rPr>
        <w:t>资本金</w:t>
      </w:r>
      <w:r>
        <w:rPr>
          <w:rFonts w:hint="eastAsia" w:ascii="仿宋" w:hAnsi="仿宋" w:eastAsia="仿宋" w:cs="仿宋"/>
          <w:sz w:val="28"/>
          <w:szCs w:val="28"/>
        </w:rPr>
        <w:t>缴存的资料和信息。</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黑体" w:hAnsi="黑体" w:eastAsia="黑体" w:cs="黑体"/>
          <w:sz w:val="28"/>
          <w:szCs w:val="28"/>
        </w:rPr>
      </w:pPr>
      <w:r>
        <w:rPr>
          <w:rFonts w:hint="eastAsia" w:ascii="黑体" w:hAnsi="黑体" w:eastAsia="黑体" w:cs="黑体"/>
          <w:sz w:val="28"/>
          <w:szCs w:val="28"/>
        </w:rPr>
        <w:t>第八条  争议解决</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本协议在执行过程中，如遇国家相关政策调整，甲、乙双方经协商可采取补充本协议的方式加以完善。如发生争议，无争议部分继续履行，争议部分协商解决，不能协商解决的，向</w:t>
      </w:r>
      <w:r>
        <w:rPr>
          <w:rFonts w:hint="eastAsia" w:ascii="仿宋" w:hAnsi="仿宋" w:eastAsia="仿宋" w:cs="仿宋"/>
          <w:sz w:val="28"/>
          <w:szCs w:val="28"/>
          <w:lang w:eastAsia="zh-CN"/>
        </w:rPr>
        <w:t>怀化</w:t>
      </w:r>
      <w:r>
        <w:rPr>
          <w:rFonts w:hint="eastAsia" w:ascii="仿宋" w:hAnsi="仿宋" w:eastAsia="仿宋" w:cs="仿宋"/>
          <w:sz w:val="28"/>
          <w:szCs w:val="28"/>
        </w:rPr>
        <w:t>仲裁委员会申请仲裁，仲裁结果是终结性的，对甲、乙双方均具有约束力。</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第九条</w:t>
      </w:r>
      <w:r>
        <w:rPr>
          <w:rFonts w:hint="eastAsia" w:ascii="仿宋" w:hAnsi="仿宋" w:eastAsia="仿宋" w:cs="仿宋"/>
          <w:sz w:val="28"/>
          <w:szCs w:val="28"/>
        </w:rPr>
        <w:t xml:space="preserve">  本协议暂定有效期为</w:t>
      </w:r>
      <w:r>
        <w:rPr>
          <w:rFonts w:hint="eastAsia" w:ascii="仿宋" w:hAnsi="仿宋" w:eastAsia="仿宋" w:cs="仿宋"/>
          <w:sz w:val="28"/>
          <w:szCs w:val="28"/>
          <w:lang w:val="en-US" w:eastAsia="zh-CN"/>
        </w:rPr>
        <w:t>一</w:t>
      </w:r>
      <w:r>
        <w:rPr>
          <w:rFonts w:hint="eastAsia" w:ascii="仿宋" w:hAnsi="仿宋" w:eastAsia="仿宋" w:cs="仿宋"/>
          <w:sz w:val="28"/>
          <w:szCs w:val="28"/>
        </w:rPr>
        <w:t>年，甲、乙双方在本协议有效期限内，应共同自觉遵守本协议，无正当理由不得单方面终止本协议或</w:t>
      </w:r>
      <w:r>
        <w:rPr>
          <w:rFonts w:hint="eastAsia" w:ascii="仿宋" w:hAnsi="仿宋" w:eastAsia="仿宋" w:cs="仿宋"/>
          <w:spacing w:val="-6"/>
          <w:sz w:val="28"/>
          <w:szCs w:val="28"/>
        </w:rPr>
        <w:t>违背本协议条款。本协议执行到期后，双方根据管理情况另行签订协议。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第十条</w:t>
      </w:r>
      <w:r>
        <w:rPr>
          <w:rFonts w:hint="eastAsia" w:ascii="仿宋" w:hAnsi="仿宋" w:eastAsia="仿宋" w:cs="仿宋"/>
          <w:sz w:val="28"/>
          <w:szCs w:val="28"/>
        </w:rPr>
        <w:t xml:space="preserve">  本协议经甲、 乙双方负责人或其授权的委托代理人签字、加盖公章后生效。</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黑体" w:hAnsi="黑体" w:eastAsia="黑体" w:cs="黑体"/>
          <w:sz w:val="28"/>
          <w:szCs w:val="28"/>
        </w:rPr>
        <w:t>第十一条</w:t>
      </w:r>
      <w:r>
        <w:rPr>
          <w:rFonts w:hint="eastAsia" w:ascii="仿宋" w:hAnsi="仿宋" w:eastAsia="仿宋" w:cs="仿宋"/>
          <w:sz w:val="28"/>
          <w:szCs w:val="28"/>
        </w:rPr>
        <w:t xml:space="preserve">  本协议正式一式六份，甲、乙双方各三份，具有相同的法律效力。</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0" w:firstLineChars="20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甲方(公章)：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乙方(公章)：</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怀化</w:t>
      </w:r>
      <w:r>
        <w:rPr>
          <w:rFonts w:hint="eastAsia" w:ascii="仿宋" w:hAnsi="仿宋" w:eastAsia="仿宋" w:cs="仿宋"/>
          <w:sz w:val="28"/>
          <w:szCs w:val="28"/>
        </w:rPr>
        <w:t xml:space="preserve">市住房和城乡建设局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eastAsia="zh-CN"/>
        </w:rPr>
        <w:t>委托监管</w:t>
      </w:r>
      <w:r>
        <w:rPr>
          <w:rFonts w:hint="eastAsia" w:ascii="仿宋" w:hAnsi="仿宋" w:eastAsia="仿宋" w:cs="仿宋"/>
          <w:sz w:val="28"/>
          <w:szCs w:val="28"/>
        </w:rPr>
        <w:t>银行：</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负责人：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负责人：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(或授权代理人)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(或授权代理人)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1960" w:firstLineChars="7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日       </w:t>
      </w:r>
      <w:bookmarkStart w:id="0" w:name="_GoBack"/>
      <w:bookmarkEnd w:id="0"/>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w:t>
      </w:r>
    </w:p>
    <w:sectPr>
      <w:footerReference r:id="rId3" w:type="default"/>
      <w:pgSz w:w="11906" w:h="16838"/>
      <w:pgMar w:top="1417" w:right="1417" w:bottom="1417" w:left="1417" w:header="851" w:footer="992" w:gutter="0"/>
      <w:paperSrc/>
      <w:pgNumType w:fmt="numberInDash"/>
      <w:cols w:space="0" w:num="1"/>
      <w:rtlGutter w:val="0"/>
      <w:docGrid w:type="lines" w:linePitch="45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PAGE  \* MERGEFORMAT </w:instrText>
                    </w:r>
                    <w:r>
                      <w:rPr>
                        <w:rFonts w:hint="eastAsia" w:ascii="宋体" w:hAnsi="宋体" w:eastAsia="宋体" w:cs="宋体"/>
                        <w:lang w:eastAsia="zh-CN"/>
                      </w:rPr>
                      <w:fldChar w:fldCharType="separate"/>
                    </w:r>
                    <w:r>
                      <w:rPr>
                        <w:rFonts w:hint="eastAsia" w:ascii="宋体" w:hAnsi="宋体" w:eastAsia="宋体" w:cs="宋体"/>
                        <w:lang w:eastAsia="zh-CN"/>
                      </w:rPr>
                      <w:t>1</w:t>
                    </w:r>
                    <w:r>
                      <w:rPr>
                        <w:rFonts w:hint="eastAsia" w:ascii="宋体" w:hAnsi="宋体" w:eastAsia="宋体" w:cs="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22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30B87"/>
    <w:rsid w:val="04237FA3"/>
    <w:rsid w:val="094E546B"/>
    <w:rsid w:val="16E46056"/>
    <w:rsid w:val="1B7F651F"/>
    <w:rsid w:val="21623D6D"/>
    <w:rsid w:val="220661E4"/>
    <w:rsid w:val="270B1328"/>
    <w:rsid w:val="2BDE7457"/>
    <w:rsid w:val="310127EB"/>
    <w:rsid w:val="3EC1291E"/>
    <w:rsid w:val="403A7D8B"/>
    <w:rsid w:val="424F173F"/>
    <w:rsid w:val="465C103E"/>
    <w:rsid w:val="495F145A"/>
    <w:rsid w:val="51FA2A94"/>
    <w:rsid w:val="525732BF"/>
    <w:rsid w:val="57B66DDC"/>
    <w:rsid w:val="61530B87"/>
    <w:rsid w:val="621A4DD3"/>
    <w:rsid w:val="689C6D52"/>
    <w:rsid w:val="6AB72E9A"/>
    <w:rsid w:val="6E825D6D"/>
    <w:rsid w:val="6FC00D7D"/>
    <w:rsid w:val="748B5104"/>
    <w:rsid w:val="7ABF5B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2018-01-24T08:44:00Z</dcterms:created>
  <dc:creator>QQ</dc:creator>
  <cp:lastModifiedBy>七彩虹1370767593</cp:lastModifiedBy>
  <cp:lastPrinted>2018-03-03T08:06:00Z</cp:lastPrinted>
  <dcterms:modified xsi:type="dcterms:W3CDTF">2018-03-05T04:32:20Z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