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rPr>
          <w:rFonts w:hint="eastAsia"/>
        </w:rPr>
      </w:pPr>
    </w:p>
    <w:p>
      <w:r>
        <w:rPr>
          <w:rFonts w:hint="eastAsia"/>
        </w:rPr>
        <w:drawing>
          <wp:inline distT="0" distB="0" distL="114300" distR="114300">
            <wp:extent cx="5613400" cy="7313295"/>
            <wp:effectExtent l="0" t="0" r="6350" b="1905"/>
            <wp:docPr id="3" name="图片 1" descr="图片-161047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-161047-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31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810885" cy="10295890"/>
            <wp:effectExtent l="0" t="0" r="18415" b="10160"/>
            <wp:docPr id="2" name="图片 2" descr="图片-16104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-161047-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1029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634990" cy="7900670"/>
            <wp:effectExtent l="0" t="0" r="3810" b="5080"/>
            <wp:docPr id="1" name="图片 3" descr="图片-161047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图片-161047-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4990" cy="790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17DD"/>
    <w:rsid w:val="43525F06"/>
    <w:rsid w:val="689C17DD"/>
    <w:rsid w:val="7165041C"/>
    <w:rsid w:val="7CD24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第一章 员工招聘、录用、离职管理办法"/>
    <w:basedOn w:val="2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2017-11-22T02:39:00Z</dcterms:created>
  <dc:creator>文子15874555102</dc:creator>
  <cp:lastModifiedBy>文子15874555102</cp:lastModifiedBy>
  <dcterms:modified xsi:type="dcterms:W3CDTF">2017-11-22T02:40:02Z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