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800"/>
        <w:gridCol w:w="1025"/>
        <w:gridCol w:w="1513"/>
        <w:gridCol w:w="1400"/>
        <w:gridCol w:w="1337"/>
        <w:gridCol w:w="788"/>
        <w:gridCol w:w="825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950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食品安全风险监测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7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怀化市人民政府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87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1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1.收集食源性疾病信息和食品中污染物及有害因素污染数据，分析危害因素可能来源，为开展食品安全风险评估和标准制定、修订及跟踪评价以及风险管理等提供支持。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.开展食源性疾病病例监测、食源性疾病暴发监测、食源性疾病主动监测、食源性疾病专项监测、食源性致病菌分子溯源和耐药监测；对医务人员开展食源性疾病监测知识、态度、行为认知情况调查，继续开展野生蘑菇中毒防控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3.对食品中化学性污染物及有害因素、微生物及其致病因子开展常规和专项风险监测。在全市开展地方特色食品监测和大米镉污染监测，开展米粉中镉监测及消费量调查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421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印发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了《202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年怀化市食品安全风险监测方案》及《202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年怀化市食品安全风险监测工作实施细则》。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组织召开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2024年怀化市食品安全风险监测工作会议暨监测技术培训班。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（一）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污染物和有害因素监测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1、全市已完成年度化学污染物及有害因素监测样品13类276份样品5488项采样及数据上报审核工作，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其中国家常规监测共计1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份样品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4480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国家专项监测50份218项，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省级专项监测共计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项，省级地理特色产品共计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份样品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750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；1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2个县市、区省级全年任务量共计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780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2490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项，其中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专项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监测任务共计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项，地方的地理特色食品共计360份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2070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完成年度微生物及致病因子监测样品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5类160份样品570项采样及数据上报工作。对国家监测任务中发现的风险隐患和省、市各专项监测情况及时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会商会上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通报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（二）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食源性疾病病例监测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全市13个县（市、区）均开展食源性疾病监测县乡村一体化工作，实现县级行政辖区、乡镇（社区服务中心）、村级卫生室（社区服务站）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覆盖，目前我市有食源性疾病上报账号的医疗机构348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共上报病例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12761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例,县级以上医疗机构上报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3548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例，乡镇医疗机构上报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9213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例。微生物主动监测湖南医药学院第一附属医院共上报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例，阳性样品数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份，阳性率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%，其中诺如病毒（Ⅰ、Ⅱ型）、沙门氏菌阳性检出率较高；洪江市人民医院共上报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例，阳性样品数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份，阳性率为2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%。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全市共报告食源性疾病暴发事件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起，鹤城区上报事件数较多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全市共上报疑似聚集性病例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531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起，其中排除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起，已确认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起，均已上报。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全市野生蘑菇引起的食源性疾病暴发事件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起，发病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人，无死亡病例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新晃县5起、鹤城区2起、辰溪和溆浦县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芷江县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各1起，针对全市野生蘑菇事件高发期间分别向市食安办、市市场管理局、市农业农村局发预防野生蘑菇中毒工作建议函。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对县市区医疗机构食源性疾病监测工作进行季度通报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次，并抽查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家承担食源性疾病监测上报工作的医疗机构进行现场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5、配合市教育局开展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春秋季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校园食品卫生安全联合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检查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。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派出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5人前往新晃县配合新晃县疾控中心开展为期7天的营养健康知晓率调查工作，高质量完成了新晃县3个乡镇6个行政村对18-64岁居民共计360人调查工作。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项目成本控制数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万元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万元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食品安全标准及风险监测技术培训人次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人次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160人次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怀化市综合监督暨食品安全标准与风险监测工作会议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次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食源性疾病监测覆盖率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%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食品安全宣传周活动开展情况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%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%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按时完成化学污染物和有害因素监测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按时完成微生物及其致病因子监测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充分发挥专项资金效益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食品安全宣传教育群众收益情况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防控野生蘑菇中毒宣传情况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生态效益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改善生态环境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可持续影响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持续开展食品安全监测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持续开展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持续开展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4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1337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eastAsia="zh-CN" w:bidi="ar"/>
              </w:rPr>
              <w:t>90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7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杨汉煜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2025年6月13日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15386283069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7FB4C02"/>
    <w:rsid w:val="2BFF7609"/>
    <w:rsid w:val="337A314E"/>
    <w:rsid w:val="57DF954D"/>
    <w:rsid w:val="5ADFB175"/>
    <w:rsid w:val="5CBD65D5"/>
    <w:rsid w:val="5DB77C46"/>
    <w:rsid w:val="67778328"/>
    <w:rsid w:val="6B971972"/>
    <w:rsid w:val="6EFE0718"/>
    <w:rsid w:val="6F7FC09C"/>
    <w:rsid w:val="77BFB065"/>
    <w:rsid w:val="7FFB6A86"/>
    <w:rsid w:val="BBBE5F18"/>
    <w:rsid w:val="F7DF113D"/>
    <w:rsid w:val="F8FA9A21"/>
    <w:rsid w:val="FBF7B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1355</Words>
  <Characters>1461</Characters>
  <Lines>0</Lines>
  <Paragraphs>0</Paragraphs>
  <TotalTime>0</TotalTime>
  <ScaleCrop>false</ScaleCrop>
  <LinksUpToDate>false</LinksUpToDate>
  <CharactersWithSpaces>1567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2025-06-14T15:12:00Z</dcterms:created>
  <dc:creator>greatwall</dc:creator>
  <cp:lastModifiedBy>greatwall</cp:lastModifiedBy>
  <dcterms:modified xsi:type="dcterms:W3CDTF">2025-07-02T10:23:25Z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DDCB7B6A4408BCF446804A6846F00180</vt:lpwstr>
  </property>
  <property fmtid="{D5CDD505-2E9C-101B-9397-08002B2CF9AE}" pid="4" name="KSOTemplateDocerSaveRecord">
    <vt:lpwstr>eyJoZGlkIjoiZDRiM2YxNTRmNWE5NjA0Y2Q0NDZlZTkwMjE3NzY1ODMiLCJ1c2VySWQiOiI0MTE5MzU2MDgifQ==</vt:lpwstr>
  </property>
</Properties>
</file>