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附件1-2</w:t>
      </w:r>
    </w:p>
    <w:p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整体支出绩效自评表</w:t>
      </w:r>
    </w:p>
    <w:tbl>
      <w:tblPr>
        <w:tblStyle w:val="8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53"/>
        <w:gridCol w:w="1099"/>
        <w:gridCol w:w="990"/>
        <w:gridCol w:w="93"/>
        <w:gridCol w:w="1183"/>
        <w:gridCol w:w="1121"/>
        <w:gridCol w:w="701"/>
        <w:gridCol w:w="616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1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怀化市卫生计生综合监督执法局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817.75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840.01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840.01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807.86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32.15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提高政治站位，持续加强政治机关建设；突出工作重点，持续推进卫生监督事业发展；盯紧干部队伍素质建设，提高卫生执法水平。　　</w:t>
            </w:r>
          </w:p>
        </w:tc>
        <w:tc>
          <w:tcPr>
            <w:tcW w:w="35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1.坚持党建引领，激发党员干部二次创业干事激情。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2.聚焦主责主业，做实做细日常监督执法工作。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3.多举措并举抓落实，持续宣传卫生监督良好形象和工作典型。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4.抓好统筹兼顾，其他各项工作取得了满意成绩。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重点工作完成数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5次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7次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达标完成率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达标率100%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及时完成情况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2023年12月31日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成本控制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≤财政预算控制数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≤财政预算控制数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减少突发卫生事件对经济的影响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保障和提高公众的健康水平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生态效益情况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监管服务对象健康安全意识逐步得到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效果明显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效果良好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偏差原因：被监督对象变动大，卫生相关知识培训不充分。改进措施：创新培训方式方法，加大卫生知识培训的频次。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王婵媛 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2024.6.20  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0745-2248517 </w:t>
      </w:r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3DBB23B-0AC1-43E0-B513-023F55FDE9E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EA613BD-0729-44E8-8C66-D86B2D34D1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2EAFE35-3EEE-406F-A7F9-D41B7F603D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ECDEFE0-8294-48D2-8CAD-95FE3DF6448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F35CD457-7499-44DB-A095-0D0763A5E9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2Y2YWE2NTE2MGRiNjk3MjIzM2MyYmY3MDUyMWIifQ=="/>
    <w:docVar w:name="KSO_WPS_MARK_KEY" w:val="9920a277-c0c3-43b4-93d3-1636fe398e0b"/>
  </w:docVars>
  <w:rsids>
    <w:rsidRoot w:val="753C4E9B"/>
    <w:rsid w:val="05E95AA6"/>
    <w:rsid w:val="0ACD13A2"/>
    <w:rsid w:val="0C180A78"/>
    <w:rsid w:val="0D276746"/>
    <w:rsid w:val="0D464D9C"/>
    <w:rsid w:val="0DD52794"/>
    <w:rsid w:val="0E956870"/>
    <w:rsid w:val="10C666A5"/>
    <w:rsid w:val="1223366A"/>
    <w:rsid w:val="140C03C2"/>
    <w:rsid w:val="143877FD"/>
    <w:rsid w:val="19E805B2"/>
    <w:rsid w:val="1A0758B3"/>
    <w:rsid w:val="219D4A7B"/>
    <w:rsid w:val="22FE234B"/>
    <w:rsid w:val="277E6F02"/>
    <w:rsid w:val="28302479"/>
    <w:rsid w:val="29990575"/>
    <w:rsid w:val="2AF6742D"/>
    <w:rsid w:val="2B573F06"/>
    <w:rsid w:val="2E833798"/>
    <w:rsid w:val="312A2265"/>
    <w:rsid w:val="36FC0F5D"/>
    <w:rsid w:val="375773F8"/>
    <w:rsid w:val="37D040F8"/>
    <w:rsid w:val="393E32BB"/>
    <w:rsid w:val="400C5122"/>
    <w:rsid w:val="419B2857"/>
    <w:rsid w:val="41D71DA8"/>
    <w:rsid w:val="47B71E17"/>
    <w:rsid w:val="49290AF3"/>
    <w:rsid w:val="4C6611ED"/>
    <w:rsid w:val="4E872543"/>
    <w:rsid w:val="552A0475"/>
    <w:rsid w:val="578D10CB"/>
    <w:rsid w:val="5A5915AC"/>
    <w:rsid w:val="6220263B"/>
    <w:rsid w:val="659A0956"/>
    <w:rsid w:val="677D22DE"/>
    <w:rsid w:val="6A12486A"/>
    <w:rsid w:val="74850A24"/>
    <w:rsid w:val="753C4E9B"/>
    <w:rsid w:val="76FF4ABD"/>
    <w:rsid w:val="781113A7"/>
    <w:rsid w:val="791E6510"/>
    <w:rsid w:val="7C8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unhideWhenUsed/>
    <w:qFormat/>
    <w:uiPriority w:val="0"/>
    <w:pPr>
      <w:spacing w:beforeLines="0" w:afterLines="0"/>
      <w:ind w:firstLine="640" w:firstLineChars="200"/>
    </w:pPr>
    <w:rPr>
      <w:rFonts w:hint="default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unhideWhenUsed/>
    <w:qFormat/>
    <w:uiPriority w:val="99"/>
    <w:pPr>
      <w:spacing w:beforeLines="0" w:afterLines="0"/>
      <w:ind w:firstLine="420"/>
    </w:pPr>
    <w:rPr>
      <w:rFonts w:hint="default"/>
      <w:sz w:val="32"/>
    </w:rPr>
  </w:style>
  <w:style w:type="paragraph" w:customStyle="1" w:styleId="10">
    <w:name w:val="标题1"/>
    <w:basedOn w:val="2"/>
    <w:autoRedefine/>
    <w:qFormat/>
    <w:uiPriority w:val="0"/>
    <w:rPr>
      <w:rFonts w:eastAsia="黑体"/>
    </w:rPr>
  </w:style>
  <w:style w:type="paragraph" w:customStyle="1" w:styleId="11">
    <w:name w:val="首行缩进"/>
    <w:basedOn w:val="1"/>
    <w:autoRedefine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780</Characters>
  <Lines>0</Lines>
  <Paragraphs>0</Paragraphs>
  <TotalTime>11</TotalTime>
  <ScaleCrop>false</ScaleCrop>
  <LinksUpToDate>false</LinksUpToDate>
  <CharactersWithSpaces>821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2024-02-22T02:03:00Z</dcterms:created>
  <dc:creator>1402836399</dc:creator>
  <cp:lastModifiedBy>苓萱</cp:lastModifiedBy>
  <cp:lastPrinted>2024-06-20T08:31:00Z</cp:lastPrinted>
  <dcterms:modified xsi:type="dcterms:W3CDTF">2024-07-16T00:09:42Z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4B545E2748234224AA7888E0D1AE4147_13</vt:lpwstr>
  </property>
</Properties>
</file>