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安全饮水监督执法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6.66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6.66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6.66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6.66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1.加强指导县市区饮用水卫生监督执法工作，加强对监督员及供水单位卫生管理人员的培训。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2.开展一次饮水卫生宣传活动，普及安全饮水知识。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3.对农村千吨万人以上供水单位进行监督检查。 4.保障人民群众饮用水安全。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1.加强指导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县市区饮用水卫生监督执法工作，加强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对监督员及供水单位卫生管理人员的培训。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2023年5月开展了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饮水卫生宣传活动，普及安全饮水知识。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3.对农村千吨万人以上供水单位进行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监督检查。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4.保障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人民群众饮用水安全。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组织监督员培训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开展饮用水卫生宣传活动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对农村千吨万人以上供水单位监督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=4次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4轮次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组织监督执法人员集中培训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对农村千吨万人以上供水单位监督覆盖率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完成农村千吨万人以上供水单位监督工作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2023年12月底前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2023年12月底前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完成饮用水卫生宣传活动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2023年7月前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2023年5月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完成卫生监督员培训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2023年8月底前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2023年4月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6.66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00" w:firstLineChars="1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促进经济可持续发展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城乡生活饮用水水质达到生活饮用水卫生标准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王婵媛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2024.6.24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71E556DB-750D-458B-BC52-9C41141E32F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1853C91-EEE6-4A10-A87F-784EDAFCBE6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66326E3-C4D8-4CA0-998E-81C7BB242AE1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96C9E16D-2074-4F7C-BF8B-4921C0487FB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2Y2YWE2NTE2MGRiNjk3MjIzM2MyYmY3MDUyMWIifQ=="/>
    <w:docVar w:name="KSO_WPS_MARK_KEY" w:val="9920a277-c0c3-43b4-93d3-1636fe398e0b"/>
  </w:docVars>
  <w:rsids>
    <w:rsidRoot w:val="753C4E9B"/>
    <w:rsid w:val="05E95AA6"/>
    <w:rsid w:val="0C180A78"/>
    <w:rsid w:val="0C252478"/>
    <w:rsid w:val="0D276746"/>
    <w:rsid w:val="0D464D9C"/>
    <w:rsid w:val="0DD52794"/>
    <w:rsid w:val="0E956870"/>
    <w:rsid w:val="10C666A5"/>
    <w:rsid w:val="1223366A"/>
    <w:rsid w:val="143877FD"/>
    <w:rsid w:val="18BD2C5F"/>
    <w:rsid w:val="19E805B2"/>
    <w:rsid w:val="22FE234B"/>
    <w:rsid w:val="24860A42"/>
    <w:rsid w:val="277E6F02"/>
    <w:rsid w:val="29990575"/>
    <w:rsid w:val="2AF6742D"/>
    <w:rsid w:val="2E833798"/>
    <w:rsid w:val="2F854E58"/>
    <w:rsid w:val="312A2265"/>
    <w:rsid w:val="36FC0F5D"/>
    <w:rsid w:val="375773F8"/>
    <w:rsid w:val="393E32BB"/>
    <w:rsid w:val="3BB16FD5"/>
    <w:rsid w:val="419B2857"/>
    <w:rsid w:val="41D71DA8"/>
    <w:rsid w:val="4B78366B"/>
    <w:rsid w:val="4C6611ED"/>
    <w:rsid w:val="4EB42C0C"/>
    <w:rsid w:val="4FBD188F"/>
    <w:rsid w:val="552A0475"/>
    <w:rsid w:val="55F560FA"/>
    <w:rsid w:val="578D10CB"/>
    <w:rsid w:val="58066460"/>
    <w:rsid w:val="5A5915AC"/>
    <w:rsid w:val="627F4D39"/>
    <w:rsid w:val="6A12486A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0">
    <w:name w:val="标题1"/>
    <w:basedOn w:val="2"/>
    <w:autoRedefine/>
    <w:qFormat/>
    <w:uiPriority w:val="0"/>
    <w:rPr>
      <w:rFonts w:eastAsia="黑体"/>
    </w:rPr>
  </w:style>
  <w:style w:type="paragraph" w:customStyle="1" w:styleId="11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617</Words>
  <Characters>693</Characters>
  <Lines>0</Lines>
  <Paragraphs>0</Paragraphs>
  <TotalTime>1</TotalTime>
  <ScaleCrop>false</ScaleCrop>
  <LinksUpToDate>false</LinksUpToDate>
  <CharactersWithSpaces>821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苓萱</cp:lastModifiedBy>
  <cp:lastPrinted>2024-02-26T03:24:00Z</cp:lastPrinted>
  <dcterms:modified xsi:type="dcterms:W3CDTF">2024-06-28T03:42:17Z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4B545E2748234224AA7888E0D1AE4147_13</vt:lpwstr>
  </property>
</Properties>
</file>