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怀文旅广体案</w:t>
      </w:r>
      <w:r>
        <w:rPr>
          <w:rFonts w:hint="eastAsia" w:ascii="仿宋_GB2312" w:eastAsia="仿宋_GB2312"/>
          <w:sz w:val="32"/>
          <w:szCs w:val="32"/>
        </w:rPr>
        <w:t>复字〔</w:t>
      </w:r>
      <w:r>
        <w:rPr>
          <w:rFonts w:hint="eastAsia" w:ascii="仿宋_GB2312" w:eastAsia="仿宋_GB2312"/>
          <w:sz w:val="32"/>
          <w:szCs w:val="32"/>
          <w:lang w:val="en-US" w:eastAsia="zh-CN"/>
        </w:rPr>
        <w:t>2020</w:t>
      </w:r>
      <w:r>
        <w:rPr>
          <w:rFonts w:hint="eastAsia" w:ascii="仿宋_GB2312" w:eastAsia="仿宋_GB2312"/>
          <w:sz w:val="32"/>
          <w:szCs w:val="32"/>
        </w:rPr>
        <w:t>〕</w:t>
      </w:r>
      <w:r>
        <w:rPr>
          <w:rFonts w:hint="eastAsia" w:ascii="仿宋_GB2312" w:eastAsia="仿宋_GB2312"/>
          <w:sz w:val="32"/>
          <w:szCs w:val="32"/>
          <w:lang w:val="en-US" w:eastAsia="zh-CN"/>
        </w:rPr>
        <w:t xml:space="preserve">  </w:t>
      </w:r>
      <w:r>
        <w:rPr>
          <w:rFonts w:hint="eastAsia" w:ascii="仿宋_GB2312" w:eastAsia="仿宋_GB2312"/>
          <w:sz w:val="32"/>
          <w:szCs w:val="32"/>
        </w:rPr>
        <w:t>号</w:t>
      </w:r>
      <w:r>
        <w:rPr>
          <w:rFonts w:hint="eastAsia" w:ascii="仿宋_GB2312" w:eastAsia="仿宋_GB2312"/>
          <w:sz w:val="32"/>
          <w:szCs w:val="32"/>
          <w:lang w:val="en-US" w:eastAsia="zh-CN"/>
        </w:rPr>
        <w:t xml:space="preserve">  类</w:t>
      </w:r>
    </w:p>
    <w:p>
      <w:pPr>
        <w:spacing w:line="520" w:lineRule="exact"/>
        <w:jc w:val="center"/>
        <w:rPr>
          <w:rFonts w:hint="eastAsia" w:ascii="仿宋_GB2312" w:eastAsia="仿宋_GB2312"/>
          <w:b/>
          <w:sz w:val="32"/>
          <w:szCs w:val="32"/>
        </w:rPr>
      </w:pPr>
    </w:p>
    <w:p>
      <w:pPr>
        <w:spacing w:line="520" w:lineRule="exact"/>
        <w:jc w:val="center"/>
        <w:rPr>
          <w:rFonts w:hint="eastAsia" w:ascii="仿宋_GB2312" w:eastAsia="仿宋_GB2312"/>
          <w:b/>
          <w:sz w:val="32"/>
          <w:szCs w:val="32"/>
        </w:rPr>
      </w:pP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仿宋_GB2312" w:hAnsi="仿宋_GB2312" w:eastAsia="仿宋_GB2312" w:cs="仿宋_GB2312"/>
          <w:b/>
          <w:sz w:val="32"/>
          <w:szCs w:val="32"/>
        </w:rPr>
      </w:pPr>
    </w:p>
    <w:p>
      <w:pPr>
        <w:spacing w:line="520" w:lineRule="exact"/>
        <w:jc w:val="center"/>
        <w:rPr>
          <w:rFonts w:hint="eastAsia" w:ascii="创艺简标宋" w:eastAsia="创艺简标宋"/>
          <w:b/>
          <w:sz w:val="36"/>
          <w:szCs w:val="36"/>
          <w:lang w:eastAsia="zh-CN"/>
        </w:rPr>
      </w:pPr>
      <w:r>
        <w:rPr>
          <w:rFonts w:hint="eastAsia" w:ascii="创艺简标宋" w:eastAsia="创艺简标宋"/>
          <w:b/>
          <w:sz w:val="36"/>
          <w:szCs w:val="36"/>
        </w:rPr>
        <w:t>对怀化市政协</w:t>
      </w:r>
      <w:r>
        <w:rPr>
          <w:rFonts w:hint="eastAsia" w:ascii="创艺简标宋" w:eastAsia="创艺简标宋"/>
          <w:b/>
          <w:sz w:val="36"/>
          <w:szCs w:val="36"/>
          <w:lang w:eastAsia="zh-CN"/>
        </w:rPr>
        <w:t>五</w:t>
      </w:r>
      <w:r>
        <w:rPr>
          <w:rFonts w:hint="eastAsia" w:ascii="创艺简标宋" w:eastAsia="创艺简标宋"/>
          <w:b/>
          <w:sz w:val="36"/>
          <w:szCs w:val="36"/>
        </w:rPr>
        <w:t>届</w:t>
      </w:r>
      <w:r>
        <w:rPr>
          <w:rFonts w:hint="eastAsia" w:ascii="创艺简标宋" w:eastAsia="创艺简标宋"/>
          <w:b/>
          <w:sz w:val="36"/>
          <w:szCs w:val="36"/>
          <w:lang w:eastAsia="zh-CN"/>
        </w:rPr>
        <w:t>五</w:t>
      </w:r>
      <w:r>
        <w:rPr>
          <w:rFonts w:hint="eastAsia" w:ascii="创艺简标宋" w:eastAsia="创艺简标宋"/>
          <w:b/>
          <w:sz w:val="36"/>
          <w:szCs w:val="36"/>
        </w:rPr>
        <w:t>次会议第</w:t>
      </w:r>
      <w:r>
        <w:rPr>
          <w:rFonts w:hint="eastAsia" w:ascii="创艺简标宋" w:eastAsia="创艺简标宋"/>
          <w:b/>
          <w:sz w:val="36"/>
          <w:szCs w:val="36"/>
          <w:lang w:val="en-US" w:eastAsia="zh-CN"/>
        </w:rPr>
        <w:t>69</w:t>
      </w:r>
      <w:r>
        <w:rPr>
          <w:rFonts w:hint="eastAsia" w:ascii="创艺简标宋" w:eastAsia="创艺简标宋"/>
          <w:b/>
          <w:sz w:val="36"/>
          <w:szCs w:val="36"/>
        </w:rPr>
        <w:t>号提案的</w:t>
      </w:r>
      <w:r>
        <w:rPr>
          <w:rFonts w:hint="eastAsia" w:ascii="创艺简标宋" w:eastAsia="创艺简标宋"/>
          <w:b/>
          <w:sz w:val="36"/>
          <w:szCs w:val="36"/>
          <w:lang w:eastAsia="zh-CN"/>
        </w:rPr>
        <w:t>会办意见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市发改委</w:t>
      </w:r>
      <w:r>
        <w:rPr>
          <w:rFonts w:hint="eastAsia" w:ascii="仿宋_GB2312" w:hAnsi="仿宋_GB2312" w:eastAsia="仿宋_GB2312" w:cs="仿宋_GB2312"/>
          <w:sz w:val="32"/>
          <w:szCs w:val="32"/>
        </w:rPr>
        <w:t>：</w:t>
      </w:r>
    </w:p>
    <w:p>
      <w:pPr>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赵宝平委员</w:t>
      </w:r>
      <w:r>
        <w:rPr>
          <w:rFonts w:hint="eastAsia" w:ascii="仿宋_GB2312" w:hAnsi="仿宋_GB2312" w:eastAsia="仿宋_GB2312" w:cs="仿宋_GB2312"/>
          <w:sz w:val="32"/>
          <w:szCs w:val="32"/>
        </w:rPr>
        <w:t>提出的《</w:t>
      </w:r>
      <w:r>
        <w:rPr>
          <w:rFonts w:hint="eastAsia" w:ascii="仿宋_GB2312" w:eastAsia="仿宋_GB2312"/>
          <w:sz w:val="32"/>
          <w:szCs w:val="32"/>
          <w:lang w:val="en-US" w:eastAsia="zh-CN"/>
        </w:rPr>
        <w:t>关于抓住长征国家文化公园建设机遇完善通道转兵红色文化旅游基础设施建设的建议</w:t>
      </w:r>
      <w:r>
        <w:rPr>
          <w:rFonts w:hint="eastAsia" w:ascii="仿宋_GB2312" w:eastAsia="仿宋_GB2312"/>
          <w:sz w:val="32"/>
          <w:szCs w:val="32"/>
          <w:lang w:eastAsia="zh-CN"/>
        </w:rPr>
        <w:t>》提案收悉。</w:t>
      </w:r>
      <w:r>
        <w:rPr>
          <w:rFonts w:hint="eastAsia" w:ascii="仿宋_GB2312" w:eastAsia="仿宋_GB2312"/>
          <w:sz w:val="32"/>
          <w:szCs w:val="32"/>
        </w:rPr>
        <w:t>现将我单位意见函告如下，请一并答复代表：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eastAsia="仿宋_GB2312"/>
          <w:sz w:val="32"/>
          <w:szCs w:val="32"/>
          <w:lang w:val="en-US" w:eastAsia="zh-CN"/>
        </w:rPr>
        <w:t>通道会议和通道转兵是红军长征途中的重要节点与事件，影响深远、意义重大</w:t>
      </w:r>
      <w:r>
        <w:rPr>
          <w:rFonts w:hint="eastAsia" w:ascii="仿宋_GB2312" w:eastAsia="仿宋_GB2312"/>
          <w:sz w:val="32"/>
          <w:szCs w:val="32"/>
          <w:lang w:eastAsia="zh-CN"/>
        </w:rPr>
        <w:t>，委员的提案符合国家、省、市的相关政策，也符合该镇的发展实际，我局将全力支持。</w:t>
      </w:r>
      <w:r>
        <w:rPr>
          <w:rFonts w:hint="eastAsia" w:ascii="仿宋_GB2312" w:eastAsia="仿宋_GB2312"/>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2019年</w:t>
      </w:r>
      <w:r>
        <w:rPr>
          <w:rFonts w:hint="eastAsia" w:ascii="仿宋_GB2312" w:hAnsi="仿宋_GB2312" w:eastAsia="仿宋_GB2312" w:cs="仿宋_GB2312"/>
          <w:sz w:val="32"/>
          <w:szCs w:val="32"/>
          <w:lang w:val="en-US" w:eastAsia="zh-CN"/>
        </w:rPr>
        <w:t>12月，省厅资源开发处</w:t>
      </w:r>
      <w:r>
        <w:rPr>
          <w:rFonts w:hint="eastAsia" w:ascii="仿宋_GB2312" w:hAnsi="仿宋_GB2312" w:eastAsia="仿宋_GB2312" w:cs="仿宋_GB2312"/>
          <w:sz w:val="32"/>
          <w:szCs w:val="32"/>
          <w:lang w:eastAsia="zh-CN"/>
        </w:rPr>
        <w:t>赴通道就</w:t>
      </w:r>
      <w:r>
        <w:rPr>
          <w:rFonts w:hint="eastAsia" w:ascii="仿宋_GB2312" w:eastAsia="仿宋_GB2312"/>
          <w:sz w:val="32"/>
          <w:szCs w:val="32"/>
          <w:lang w:val="en-US" w:eastAsia="zh-CN"/>
        </w:rPr>
        <w:t>通道转兵、通道会议等红色旅游资源纳入</w:t>
      </w:r>
      <w:r>
        <w:rPr>
          <w:rFonts w:hint="eastAsia" w:ascii="仿宋_GB2312" w:hAnsi="仿宋_GB2312" w:eastAsia="仿宋_GB2312" w:cs="仿宋_GB2312"/>
          <w:sz w:val="32"/>
          <w:szCs w:val="32"/>
          <w:lang w:eastAsia="zh-CN"/>
        </w:rPr>
        <w:t>“</w:t>
      </w:r>
      <w:r>
        <w:rPr>
          <w:rFonts w:hint="eastAsia" w:ascii="仿宋_GB2312" w:eastAsia="仿宋_GB2312"/>
          <w:sz w:val="32"/>
          <w:szCs w:val="32"/>
          <w:lang w:val="en-US" w:eastAsia="zh-CN"/>
        </w:rPr>
        <w:t>长征国家文化公园”试点建设单位进行现场调研，我局张娟局长、分管领导戴英群副局长陪同调研；通道县委向省厅递交了《</w:t>
      </w:r>
      <w:r>
        <w:rPr>
          <w:rFonts w:hint="eastAsia" w:ascii="仿宋_GB2312" w:hAnsi="Times New Roman" w:eastAsia="仿宋_GB2312" w:cs="Times New Roman"/>
          <w:sz w:val="32"/>
          <w:szCs w:val="32"/>
          <w:lang w:val="en-US" w:eastAsia="zh-CN"/>
        </w:rPr>
        <w:t>关于请求将通道侗族自治县列入长征国家文化公园重点建设区的请示》报告，申请“</w:t>
      </w:r>
      <w:r>
        <w:rPr>
          <w:rFonts w:hint="default" w:ascii="Times New Roman" w:hAnsi="Times New Roman" w:eastAsia="仿宋_GB2312" w:cs="Times New Roman"/>
          <w:sz w:val="32"/>
          <w:szCs w:val="32"/>
        </w:rPr>
        <w:t>将通道侗族自治县</w:t>
      </w:r>
      <w:r>
        <w:rPr>
          <w:rFonts w:hint="default" w:ascii="Times New Roman" w:hAnsi="Times New Roman" w:eastAsia="仿宋_GB2312" w:cs="Times New Roman"/>
          <w:sz w:val="32"/>
          <w:szCs w:val="32"/>
          <w:lang w:eastAsia="zh-CN"/>
        </w:rPr>
        <w:t>作为</w:t>
      </w:r>
      <w:r>
        <w:rPr>
          <w:rFonts w:hint="default" w:ascii="Times New Roman" w:hAnsi="Times New Roman" w:eastAsia="仿宋_GB2312" w:cs="Times New Roman"/>
          <w:sz w:val="32"/>
          <w:szCs w:val="32"/>
        </w:rPr>
        <w:t>长征国家文化公园</w:t>
      </w:r>
      <w:r>
        <w:rPr>
          <w:rFonts w:hint="default" w:ascii="Times New Roman" w:hAnsi="Times New Roman" w:eastAsia="仿宋_GB2312" w:cs="Times New Roman"/>
          <w:sz w:val="32"/>
          <w:szCs w:val="32"/>
          <w:lang w:eastAsia="zh-CN"/>
        </w:rPr>
        <w:t>重点建设区纳入规划，争取在</w:t>
      </w:r>
      <w:r>
        <w:rPr>
          <w:rFonts w:hint="default" w:ascii="Times New Roman" w:hAnsi="Times New Roman" w:eastAsia="仿宋_GB2312" w:cs="Times New Roman"/>
          <w:sz w:val="32"/>
          <w:szCs w:val="32"/>
          <w:lang w:val="en-US" w:eastAsia="zh-CN"/>
        </w:rPr>
        <w:t>2021年和贵州遵义同步建设完成</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w:t>
      </w:r>
      <w:r>
        <w:rPr>
          <w:rFonts w:hint="eastAsia" w:ascii="仿宋_GB2312" w:eastAsia="仿宋_GB2312"/>
          <w:sz w:val="32"/>
          <w:szCs w:val="32"/>
          <w:lang w:val="en-US" w:eastAsia="zh-CN"/>
        </w:rPr>
        <w:t>据省厅反馈，该项目去年在全省向国家文化和旅游部推荐</w:t>
      </w:r>
      <w:r>
        <w:rPr>
          <w:rFonts w:hint="eastAsia" w:ascii="仿宋_GB2312" w:hAnsi="仿宋_GB2312" w:eastAsia="仿宋_GB2312" w:cs="仿宋_GB2312"/>
          <w:sz w:val="32"/>
          <w:szCs w:val="32"/>
          <w:lang w:eastAsia="zh-CN"/>
        </w:rPr>
        <w:t>“</w:t>
      </w:r>
      <w:r>
        <w:rPr>
          <w:rFonts w:hint="eastAsia" w:ascii="仿宋_GB2312" w:eastAsia="仿宋_GB2312"/>
          <w:sz w:val="32"/>
          <w:szCs w:val="32"/>
          <w:lang w:val="en-US" w:eastAsia="zh-CN"/>
        </w:rPr>
        <w:t>长征国家文化公园”试点建设单位名单中。</w:t>
      </w:r>
    </w:p>
    <w:p>
      <w:pPr>
        <w:spacing w:line="680" w:lineRule="exact"/>
        <w:ind w:firstLine="640" w:firstLineChars="200"/>
        <w:jc w:val="left"/>
        <w:rPr>
          <w:rFonts w:hint="default" w:ascii="仿宋_GB2312" w:eastAsia="仿宋_GB2312"/>
          <w:sz w:val="32"/>
          <w:szCs w:val="32"/>
          <w:lang w:val="en-US" w:eastAsia="zh-CN"/>
        </w:rPr>
      </w:pPr>
      <w:r>
        <w:rPr>
          <w:rFonts w:hint="eastAsia" w:eastAsia="仿宋_GB2312" w:cs="Times New Roman"/>
          <w:sz w:val="32"/>
          <w:szCs w:val="32"/>
          <w:lang w:val="en-US" w:eastAsia="zh-CN"/>
        </w:rPr>
        <w:t>我</w:t>
      </w:r>
      <w:r>
        <w:rPr>
          <w:rFonts w:hint="eastAsia" w:ascii="Times New Roman" w:hAnsi="Times New Roman" w:eastAsia="仿宋_GB2312" w:cs="Times New Roman"/>
          <w:sz w:val="32"/>
          <w:szCs w:val="32"/>
          <w:lang w:val="en-US" w:eastAsia="zh-CN"/>
        </w:rPr>
        <w:t>局在《怀化市文化旅游广电体育局2020年工作要点》中，明确提出“</w:t>
      </w:r>
      <w:r>
        <w:rPr>
          <w:rFonts w:hint="eastAsia" w:ascii="仿宋" w:hAnsi="仿宋" w:eastAsia="仿宋" w:cs="仿宋"/>
          <w:color w:val="000000"/>
          <w:sz w:val="32"/>
          <w:szCs w:val="32"/>
          <w:lang w:val="en-US" w:eastAsia="zh-CN"/>
        </w:rPr>
        <w:t>大力发展红色旅游精品景区，推动通道、靖州等地“长征国家文化公园”重点建设区建设项目，推动创办以</w:t>
      </w:r>
      <w:r>
        <w:rPr>
          <w:rFonts w:hint="eastAsia" w:ascii="Times New Roman" w:hAnsi="Times New Roman" w:eastAsia="仿宋_GB2312" w:cs="Times New Roman"/>
          <w:sz w:val="32"/>
          <w:szCs w:val="32"/>
          <w:lang w:val="en-US" w:eastAsia="zh-CN"/>
        </w:rPr>
        <w:t>长征、抗战、红商为内涵的红色文化研究院”，并将该项目列入《怀化市文化旅游广电体育行业“十四五”发展规划基本思路》，</w:t>
      </w:r>
      <w:r>
        <w:rPr>
          <w:rFonts w:hint="eastAsia" w:eastAsia="仿宋_GB2312" w:cs="Times New Roman"/>
          <w:sz w:val="32"/>
          <w:szCs w:val="32"/>
          <w:lang w:val="en-US" w:eastAsia="zh-CN"/>
        </w:rPr>
        <w:t>我</w:t>
      </w:r>
      <w:r>
        <w:rPr>
          <w:rFonts w:hint="eastAsia" w:ascii="Times New Roman" w:hAnsi="Times New Roman" w:eastAsia="仿宋_GB2312" w:cs="Times New Roman"/>
          <w:sz w:val="32"/>
          <w:szCs w:val="32"/>
          <w:lang w:val="en-US" w:eastAsia="zh-CN"/>
        </w:rPr>
        <w:t>局主要领导在赴省厅汇报或省厅领导来怀调研时，多次向省厅汇报、请求该项目</w:t>
      </w:r>
      <w:r>
        <w:rPr>
          <w:rFonts w:hint="eastAsia" w:ascii="仿宋_GB2312" w:eastAsia="仿宋_GB2312"/>
          <w:sz w:val="32"/>
          <w:szCs w:val="32"/>
          <w:lang w:val="en-US" w:eastAsia="zh-CN"/>
        </w:rPr>
        <w:t>纳入</w:t>
      </w:r>
      <w:r>
        <w:rPr>
          <w:rFonts w:hint="eastAsia" w:ascii="仿宋_GB2312" w:hAnsi="仿宋_GB2312" w:eastAsia="仿宋_GB2312" w:cs="仿宋_GB2312"/>
          <w:sz w:val="32"/>
          <w:szCs w:val="32"/>
          <w:lang w:eastAsia="zh-CN"/>
        </w:rPr>
        <w:t>“</w:t>
      </w:r>
      <w:r>
        <w:rPr>
          <w:rFonts w:hint="eastAsia" w:ascii="仿宋_GB2312" w:eastAsia="仿宋_GB2312"/>
          <w:sz w:val="32"/>
          <w:szCs w:val="32"/>
          <w:lang w:val="en-US" w:eastAsia="zh-CN"/>
        </w:rPr>
        <w:t>长征国家文化公园”试点建设单位。就该项目的推进与建设，我局将会继续跟进和做好服务工作。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eastAsia="仿宋_GB2312"/>
          <w:sz w:val="32"/>
          <w:szCs w:val="32"/>
          <w:lang w:eastAsia="zh-CN"/>
        </w:rPr>
      </w:pPr>
      <w:r>
        <w:rPr>
          <w:rFonts w:hint="eastAsia" w:ascii="仿宋_GB2312" w:eastAsia="仿宋_GB2312"/>
          <w:sz w:val="32"/>
          <w:szCs w:val="32"/>
          <w:lang w:eastAsia="zh-CN"/>
        </w:rPr>
        <w:t>怀化市文化旅游广电体育局</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eastAsia="仿宋_GB2312"/>
          <w:sz w:val="32"/>
          <w:szCs w:val="32"/>
        </w:rPr>
      </w:pPr>
      <w:r>
        <w:rPr>
          <w:rFonts w:hint="eastAsia" w:ascii="仿宋_GB2312" w:eastAsia="仿宋_GB2312"/>
          <w:sz w:val="32"/>
          <w:szCs w:val="32"/>
          <w:lang w:val="en-US" w:eastAsia="zh-CN"/>
        </w:rPr>
        <w:t>2020</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hint="eastAsia" w:ascii="仿宋_GB2312" w:eastAsia="仿宋_GB2312"/>
          <w:sz w:val="32"/>
          <w:szCs w:val="32"/>
        </w:rPr>
        <w:t>月</w:t>
      </w:r>
      <w:r>
        <w:rPr>
          <w:rFonts w:hint="eastAsia" w:ascii="仿宋_GB2312" w:eastAsia="仿宋_GB2312"/>
          <w:sz w:val="32"/>
          <w:szCs w:val="32"/>
          <w:lang w:val="en-US" w:eastAsia="zh-CN"/>
        </w:rPr>
        <w:t xml:space="preserve">  </w:t>
      </w:r>
      <w:r>
        <w:rPr>
          <w:rFonts w:hint="eastAsia" w:ascii="仿宋_GB2312"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eastAsia="仿宋_GB2312"/>
          <w:sz w:val="32"/>
          <w:szCs w:val="32"/>
        </w:rPr>
      </w:pPr>
      <w:bookmarkStart w:id="0" w:name="_GoBack"/>
      <w:bookmarkEnd w:id="0"/>
    </w:p>
    <w:p>
      <w:pPr>
        <w:spacing w:line="520" w:lineRule="exact"/>
        <w:ind w:firstLine="627" w:firstLineChars="196"/>
        <w:rPr>
          <w:rFonts w:ascii="仿宋_GB2312" w:eastAsia="仿宋_GB2312"/>
          <w:sz w:val="32"/>
          <w:szCs w:val="32"/>
        </w:rPr>
      </w:pPr>
      <w:r>
        <w:rPr>
          <w:rFonts w:hint="eastAsia" w:ascii="仿宋_GB2312" w:eastAsia="仿宋_GB2312"/>
          <w:sz w:val="32"/>
          <w:szCs w:val="32"/>
        </w:rPr>
        <w:t>联系部门：</w:t>
      </w:r>
      <w:r>
        <w:rPr>
          <w:rFonts w:hint="eastAsia" w:ascii="仿宋_GB2312" w:hAnsi="仿宋_GB2312" w:eastAsia="仿宋_GB2312" w:cs="仿宋_GB2312"/>
          <w:sz w:val="32"/>
          <w:szCs w:val="32"/>
          <w:lang w:eastAsia="zh-CN"/>
        </w:rPr>
        <w:t>资源开发与全域旅游推进</w:t>
      </w:r>
      <w:r>
        <w:rPr>
          <w:rFonts w:hint="eastAsia" w:ascii="仿宋_GB2312" w:hAnsi="仿宋_GB2312" w:eastAsia="仿宋_GB2312" w:cs="仿宋_GB2312"/>
          <w:sz w:val="32"/>
          <w:szCs w:val="32"/>
        </w:rPr>
        <w:t>科</w:t>
      </w:r>
    </w:p>
    <w:p>
      <w:pPr>
        <w:spacing w:line="520" w:lineRule="exact"/>
        <w:ind w:firstLine="627" w:firstLineChars="196"/>
        <w:rPr>
          <w:rFonts w:hint="eastAsia" w:ascii="仿宋_GB2312" w:eastAsia="仿宋_GB2312"/>
          <w:sz w:val="32"/>
          <w:szCs w:val="32"/>
        </w:rPr>
      </w:pPr>
      <w:r>
        <w:rPr>
          <w:rFonts w:hint="eastAsia" w:ascii="仿宋_GB2312" w:eastAsia="仿宋_GB2312"/>
          <w:sz w:val="32"/>
          <w:szCs w:val="32"/>
        </w:rPr>
        <w:t>联 系 人：</w:t>
      </w:r>
      <w:r>
        <w:rPr>
          <w:rFonts w:hint="eastAsia" w:ascii="仿宋_GB2312" w:hAnsi="仿宋_GB2312" w:eastAsia="仿宋_GB2312" w:cs="仿宋_GB2312"/>
          <w:sz w:val="32"/>
          <w:szCs w:val="32"/>
          <w:lang w:eastAsia="zh-CN"/>
        </w:rPr>
        <w:t>孙利民</w:t>
      </w:r>
    </w:p>
    <w:p>
      <w:pPr>
        <w:spacing w:line="520" w:lineRule="exact"/>
        <w:ind w:firstLine="627" w:firstLineChars="196"/>
        <w:rPr>
          <w:rFonts w:hint="default" w:ascii="仿宋_GB2312" w:eastAsia="仿宋_GB2312"/>
          <w:sz w:val="32"/>
          <w:szCs w:val="32"/>
          <w:lang w:val="en-US" w:eastAsia="zh-CN"/>
        </w:rPr>
      </w:pPr>
      <w:r>
        <w:rPr>
          <w:rFonts w:hint="eastAsia" w:ascii="仿宋_GB2312" w:eastAsia="仿宋_GB2312"/>
          <w:sz w:val="32"/>
          <w:szCs w:val="32"/>
        </w:rPr>
        <w:t>联系电话：</w:t>
      </w:r>
      <w:r>
        <w:rPr>
          <w:rFonts w:hint="eastAsia" w:ascii="仿宋_GB2312" w:eastAsia="仿宋_GB2312"/>
          <w:sz w:val="32"/>
          <w:szCs w:val="32"/>
          <w:lang w:val="en-US" w:eastAsia="zh-CN"/>
        </w:rPr>
        <w:t>2290082</w:t>
      </w:r>
    </w:p>
    <w:p>
      <w:pPr>
        <w:spacing w:line="520" w:lineRule="exact"/>
        <w:jc w:val="both"/>
        <w:rPr>
          <w:rFonts w:ascii="仿宋_GB2312" w:eastAsia="仿宋_GB2312"/>
          <w:b/>
          <w:sz w:val="32"/>
          <w:szCs w:val="32"/>
        </w:rPr>
      </w:pPr>
      <w:r>
        <w:rPr>
          <w:rFonts w:ascii="仿宋_GB2312" w:eastAsia="仿宋_GB2312"/>
          <w:b/>
          <w:sz w:val="32"/>
          <w:szCs w:val="32"/>
        </w:rPr>
        <w:t xml:space="preserve">            </w:t>
      </w:r>
    </w:p>
    <w:p>
      <w:pPr>
        <w:spacing w:line="520" w:lineRule="exact"/>
        <w:ind w:right="1218" w:rightChars="580" w:firstLine="640" w:firstLineChars="200"/>
        <w:jc w:val="center"/>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u w:val="single"/>
        </w:rPr>
      </w:pPr>
      <w:r>
        <w:rPr>
          <w:rFonts w:hint="eastAsia" w:ascii="仿宋_GB2312"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ascii="仿宋_GB2312" w:eastAsia="仿宋_GB2312"/>
          <w:sz w:val="28"/>
          <w:szCs w:val="28"/>
        </w:rPr>
        <w:t>抄送：市委办公室(市政府办公室)(2份)，市政协提案委员会(3份)。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创艺简标宋">
    <w:altName w:val="黑体"/>
    <w:panose1 w:val="00000000000000000000"/>
    <w:charset w:val="86"/>
    <w:family w:val="auto"/>
    <w:pitch w:val="default"/>
    <w:sig w:usb0="00000000" w:usb1="00000000" w:usb2="00000010" w:usb3="00000000" w:csb0="00040000" w:csb1="00000000"/>
  </w:font>
  <w:font w:name="华文新魏">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05BEE"/>
    <w:rsid w:val="12244DA9"/>
    <w:rsid w:val="19837C25"/>
    <w:rsid w:val="1A49097A"/>
    <w:rsid w:val="1AFC5346"/>
    <w:rsid w:val="23C83720"/>
    <w:rsid w:val="2F1512EB"/>
    <w:rsid w:val="454A4054"/>
    <w:rsid w:val="4BB40C65"/>
    <w:rsid w:val="4C5D2A84"/>
    <w:rsid w:val="52A05BEE"/>
    <w:rsid w:val="569A00FA"/>
    <w:rsid w:val="5FFD263E"/>
    <w:rsid w:val="6A6C3F00"/>
    <w:rsid w:val="71BD3B87"/>
    <w:rsid w:val="722B71C8"/>
    <w:rsid w:val="78FD5609"/>
    <w:rsid w:val="7B1F3728"/>
    <w:rsid w:val="7D817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2020-04-01T00:37:00Z</dcterms:created>
  <dc:creator>老孙</dc:creator>
  <cp:lastModifiedBy>陈梓宁</cp:lastModifiedBy>
  <cp:lastPrinted>2020-05-20T08:36:00Z</cp:lastPrinted>
  <dcterms:modified xsi:type="dcterms:W3CDTF">2020-05-27T03:07:24Z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