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7B22E">
      <w:pPr>
        <w:pStyle w:val="11"/>
        <w:jc w:val="center"/>
        <w:rPr>
          <w:sz w:val="56"/>
          <w:szCs w:val="56"/>
        </w:rPr>
      </w:pPr>
    </w:p>
    <w:p w14:paraId="3BCBAE87">
      <w:pPr>
        <w:pStyle w:val="11"/>
        <w:jc w:val="center"/>
        <w:rPr>
          <w:sz w:val="56"/>
          <w:szCs w:val="56"/>
        </w:rPr>
      </w:pPr>
    </w:p>
    <w:p w14:paraId="4C366ED4">
      <w:pPr>
        <w:pStyle w:val="11"/>
        <w:jc w:val="center"/>
        <w:rPr>
          <w:sz w:val="84"/>
          <w:szCs w:val="84"/>
        </w:rPr>
      </w:pPr>
    </w:p>
    <w:p w14:paraId="7D96E20C">
      <w:pPr>
        <w:pStyle w:val="11"/>
        <w:jc w:val="center"/>
        <w:rPr>
          <w:sz w:val="84"/>
          <w:szCs w:val="84"/>
        </w:rPr>
      </w:pPr>
    </w:p>
    <w:p w14:paraId="209C1A1E">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14:paraId="08AA6748">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w:t>
      </w:r>
      <w:r>
        <w:rPr>
          <w:rFonts w:hint="eastAsia" w:ascii="方正小标宋_GBK" w:hAnsi="方正小标宋_GBK" w:eastAsia="方正小标宋_GBK" w:cs="方正小标宋_GBK"/>
          <w:sz w:val="84"/>
          <w:szCs w:val="84"/>
          <w:lang w:val="en-US" w:eastAsia="zh-CN"/>
        </w:rPr>
        <w:t>文</w:t>
      </w:r>
      <w:r>
        <w:rPr>
          <w:rFonts w:hint="eastAsia" w:ascii="方正小标宋_GBK" w:hAnsi="方正小标宋_GBK" w:eastAsia="方正小标宋_GBK" w:cs="方正小标宋_GBK"/>
          <w:sz w:val="84"/>
          <w:szCs w:val="84"/>
        </w:rPr>
        <w:t>化馆部门决算</w:t>
      </w:r>
    </w:p>
    <w:p w14:paraId="68B63E76">
      <w:pPr>
        <w:pStyle w:val="11"/>
        <w:jc w:val="center"/>
        <w:rPr>
          <w:rFonts w:hint="eastAsia" w:ascii="方正小标宋_GBK" w:hAnsi="方正小标宋_GBK" w:eastAsia="方正小标宋_GBK" w:cs="方正小标宋_GBK"/>
          <w:sz w:val="56"/>
          <w:szCs w:val="56"/>
        </w:rPr>
      </w:pPr>
    </w:p>
    <w:p w14:paraId="5D236964">
      <w:pPr>
        <w:pStyle w:val="11"/>
        <w:jc w:val="center"/>
        <w:rPr>
          <w:sz w:val="56"/>
          <w:szCs w:val="56"/>
        </w:rPr>
      </w:pPr>
    </w:p>
    <w:p w14:paraId="764704E7">
      <w:pPr>
        <w:pStyle w:val="11"/>
        <w:jc w:val="center"/>
        <w:rPr>
          <w:sz w:val="56"/>
          <w:szCs w:val="56"/>
        </w:rPr>
      </w:pPr>
    </w:p>
    <w:p w14:paraId="37992A07">
      <w:pPr>
        <w:pStyle w:val="11"/>
        <w:jc w:val="center"/>
        <w:rPr>
          <w:sz w:val="56"/>
          <w:szCs w:val="56"/>
        </w:rPr>
      </w:pPr>
    </w:p>
    <w:p w14:paraId="3D6C2748">
      <w:pPr>
        <w:pStyle w:val="11"/>
        <w:jc w:val="center"/>
        <w:rPr>
          <w:sz w:val="32"/>
          <w:szCs w:val="32"/>
        </w:rPr>
      </w:pPr>
    </w:p>
    <w:p w14:paraId="51499289">
      <w:pPr>
        <w:pStyle w:val="11"/>
        <w:jc w:val="center"/>
        <w:rPr>
          <w:sz w:val="32"/>
          <w:szCs w:val="32"/>
        </w:rPr>
      </w:pPr>
    </w:p>
    <w:p w14:paraId="6FDFF76D">
      <w:pPr>
        <w:pStyle w:val="11"/>
        <w:jc w:val="center"/>
        <w:rPr>
          <w:sz w:val="32"/>
          <w:szCs w:val="32"/>
        </w:rPr>
      </w:pPr>
    </w:p>
    <w:p w14:paraId="6D3014A0">
      <w:pPr>
        <w:pStyle w:val="11"/>
        <w:jc w:val="center"/>
        <w:rPr>
          <w:sz w:val="32"/>
          <w:szCs w:val="32"/>
        </w:rPr>
      </w:pPr>
    </w:p>
    <w:p w14:paraId="2E11CA98">
      <w:pPr>
        <w:pStyle w:val="11"/>
        <w:jc w:val="center"/>
        <w:rPr>
          <w:sz w:val="32"/>
          <w:szCs w:val="32"/>
        </w:rPr>
      </w:pPr>
    </w:p>
    <w:p w14:paraId="6F107427">
      <w:pPr>
        <w:pStyle w:val="11"/>
        <w:spacing w:line="540" w:lineRule="exact"/>
        <w:jc w:val="center"/>
        <w:rPr>
          <w:sz w:val="56"/>
          <w:szCs w:val="56"/>
        </w:rPr>
      </w:pPr>
    </w:p>
    <w:p w14:paraId="2647FF1E">
      <w:pPr>
        <w:pStyle w:val="11"/>
        <w:spacing w:line="500" w:lineRule="exact"/>
        <w:jc w:val="both"/>
        <w:rPr>
          <w:b/>
          <w:sz w:val="36"/>
          <w:szCs w:val="28"/>
        </w:rPr>
      </w:pPr>
    </w:p>
    <w:p w14:paraId="037AB37F">
      <w:pPr>
        <w:pStyle w:val="11"/>
        <w:spacing w:line="500" w:lineRule="exact"/>
        <w:jc w:val="center"/>
        <w:rPr>
          <w:rFonts w:hint="eastAsia" w:ascii="仿宋" w:hAnsi="仿宋" w:eastAsia="仿宋" w:cs="仿宋"/>
          <w:b/>
          <w:sz w:val="36"/>
          <w:szCs w:val="28"/>
        </w:rPr>
      </w:pPr>
      <w:r>
        <w:rPr>
          <w:rFonts w:hint="eastAsia" w:ascii="仿宋" w:hAnsi="仿宋" w:eastAsia="仿宋" w:cs="仿宋"/>
          <w:b/>
          <w:sz w:val="36"/>
          <w:szCs w:val="28"/>
        </w:rPr>
        <w:t>目录</w:t>
      </w:r>
    </w:p>
    <w:p w14:paraId="46AEFCC5">
      <w:pPr>
        <w:pStyle w:val="11"/>
        <w:spacing w:line="500" w:lineRule="exact"/>
        <w:rPr>
          <w:rFonts w:hint="eastAsia" w:ascii="仿宋" w:hAnsi="仿宋" w:eastAsia="仿宋" w:cs="仿宋"/>
          <w:b w:val="0"/>
          <w:bCs/>
          <w:sz w:val="28"/>
          <w:szCs w:val="28"/>
        </w:rPr>
      </w:pPr>
      <w:r>
        <w:rPr>
          <w:rFonts w:hint="eastAsia" w:ascii="仿宋" w:hAnsi="仿宋" w:eastAsia="仿宋" w:cs="仿宋"/>
          <w:b w:val="0"/>
          <w:bCs/>
          <w:sz w:val="28"/>
          <w:szCs w:val="28"/>
        </w:rPr>
        <w:t>第一部分</w:t>
      </w:r>
      <w:r>
        <w:rPr>
          <w:rFonts w:hint="eastAsia" w:ascii="仿宋" w:hAnsi="仿宋" w:eastAsia="仿宋" w:cs="仿宋"/>
          <w:b w:val="0"/>
          <w:bCs/>
          <w:sz w:val="28"/>
          <w:szCs w:val="28"/>
          <w:lang w:val="en-US" w:eastAsia="zh-CN"/>
        </w:rPr>
        <w:t xml:space="preserve"> 怀化市文化馆</w:t>
      </w:r>
      <w:r>
        <w:rPr>
          <w:rFonts w:hint="eastAsia" w:ascii="仿宋" w:hAnsi="仿宋" w:eastAsia="仿宋" w:cs="仿宋"/>
          <w:b w:val="0"/>
          <w:bCs/>
          <w:sz w:val="28"/>
          <w:szCs w:val="28"/>
        </w:rPr>
        <w:t>概况</w:t>
      </w:r>
    </w:p>
    <w:p w14:paraId="47E0F8D3">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14:paraId="1E4216ED">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14:paraId="00B80C3B">
      <w:pPr>
        <w:pStyle w:val="11"/>
        <w:spacing w:line="500" w:lineRule="exact"/>
        <w:rPr>
          <w:rFonts w:hint="eastAsia" w:ascii="仿宋" w:hAnsi="仿宋" w:eastAsia="仿宋" w:cs="仿宋"/>
          <w:b w:val="0"/>
          <w:bCs/>
          <w:sz w:val="28"/>
          <w:szCs w:val="28"/>
        </w:rPr>
      </w:pPr>
      <w:r>
        <w:rPr>
          <w:rFonts w:hint="eastAsia" w:ascii="仿宋" w:hAnsi="仿宋" w:eastAsia="仿宋" w:cs="仿宋"/>
          <w:b w:val="0"/>
          <w:bCs/>
          <w:sz w:val="28"/>
          <w:szCs w:val="28"/>
        </w:rPr>
        <w:t>第二部分</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部门决算表</w:t>
      </w:r>
    </w:p>
    <w:p w14:paraId="6119E638">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14:paraId="6CEA1B23">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14:paraId="7130D8E3">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14:paraId="68F3975A">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14:paraId="5A2F2431">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14:paraId="02CCA2E9">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14:paraId="6FF2DF22">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14:paraId="22B6F34C">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14:paraId="7282D72A">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14:paraId="7254EDE0">
      <w:pPr>
        <w:pStyle w:val="11"/>
        <w:spacing w:line="500" w:lineRule="exact"/>
        <w:rPr>
          <w:rFonts w:hint="eastAsia" w:ascii="仿宋" w:hAnsi="仿宋" w:eastAsia="仿宋" w:cs="仿宋"/>
          <w:b w:val="0"/>
          <w:bCs/>
          <w:sz w:val="28"/>
          <w:szCs w:val="28"/>
        </w:rPr>
      </w:pPr>
      <w:r>
        <w:rPr>
          <w:rFonts w:hint="eastAsia" w:ascii="仿宋" w:hAnsi="仿宋" w:eastAsia="仿宋" w:cs="仿宋"/>
          <w:b w:val="0"/>
          <w:bCs/>
          <w:sz w:val="28"/>
          <w:szCs w:val="28"/>
        </w:rPr>
        <w:t>第三部分</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部门决算情况说明</w:t>
      </w:r>
    </w:p>
    <w:p w14:paraId="4A5F7132">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14:paraId="6A8EFB79">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14:paraId="51CEA80F">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14:paraId="199BDF65">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14:paraId="7F232EA2">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14:paraId="7A97BE89">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14:paraId="65B32D81">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14:paraId="488EF650">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八、政府性基金预算支出决算情况</w:t>
      </w:r>
    </w:p>
    <w:p w14:paraId="678AE925">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九、国有资本经营预算财政拨款支出决算情况说明</w:t>
      </w:r>
    </w:p>
    <w:p w14:paraId="3F6FBEBB">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十</w:t>
      </w:r>
      <w:r>
        <w:rPr>
          <w:rFonts w:hint="eastAsia" w:ascii="仿宋" w:hAnsi="仿宋" w:eastAsia="仿宋" w:cs="仿宋"/>
          <w:color w:val="000000"/>
          <w:kern w:val="0"/>
          <w:sz w:val="28"/>
          <w:szCs w:val="28"/>
        </w:rPr>
        <w:t>、关于机关运行经费支出说明</w:t>
      </w:r>
    </w:p>
    <w:p w14:paraId="760F4111">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w:t>
      </w:r>
      <w:r>
        <w:rPr>
          <w:rFonts w:hint="eastAsia" w:ascii="仿宋" w:hAnsi="仿宋" w:eastAsia="仿宋" w:cs="仿宋"/>
          <w:color w:val="000000"/>
          <w:kern w:val="0"/>
          <w:sz w:val="28"/>
          <w:szCs w:val="28"/>
          <w:lang w:val="en-US" w:eastAsia="zh-CN"/>
        </w:rPr>
        <w:t>一</w:t>
      </w:r>
      <w:r>
        <w:rPr>
          <w:rFonts w:hint="eastAsia" w:ascii="仿宋" w:hAnsi="仿宋" w:eastAsia="仿宋" w:cs="仿宋"/>
          <w:color w:val="000000"/>
          <w:kern w:val="0"/>
          <w:sz w:val="28"/>
          <w:szCs w:val="28"/>
        </w:rPr>
        <w:t>、一般性支出情况说明</w:t>
      </w:r>
    </w:p>
    <w:p w14:paraId="6CDEFB6C">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w:t>
      </w:r>
      <w:r>
        <w:rPr>
          <w:rFonts w:hint="eastAsia" w:ascii="仿宋" w:hAnsi="仿宋" w:eastAsia="仿宋" w:cs="仿宋"/>
          <w:color w:val="000000"/>
          <w:kern w:val="0"/>
          <w:sz w:val="28"/>
          <w:szCs w:val="28"/>
          <w:lang w:val="en-US" w:eastAsia="zh-CN"/>
        </w:rPr>
        <w:t>二</w:t>
      </w:r>
      <w:r>
        <w:rPr>
          <w:rFonts w:hint="eastAsia" w:ascii="仿宋" w:hAnsi="仿宋" w:eastAsia="仿宋" w:cs="仿宋"/>
          <w:color w:val="000000"/>
          <w:kern w:val="0"/>
          <w:sz w:val="28"/>
          <w:szCs w:val="28"/>
        </w:rPr>
        <w:t>、关于政府采购支出说明</w:t>
      </w:r>
    </w:p>
    <w:p w14:paraId="7CA03B86">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三</w:t>
      </w:r>
      <w:r>
        <w:rPr>
          <w:rFonts w:hint="eastAsia" w:ascii="仿宋" w:hAnsi="仿宋" w:eastAsia="仿宋" w:cs="仿宋"/>
          <w:sz w:val="28"/>
          <w:szCs w:val="28"/>
        </w:rPr>
        <w:t>、关于国有资产占用情况说明</w:t>
      </w:r>
    </w:p>
    <w:p w14:paraId="747230D7">
      <w:pPr>
        <w:pStyle w:val="11"/>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四</w:t>
      </w:r>
      <w:r>
        <w:rPr>
          <w:rFonts w:hint="eastAsia" w:ascii="仿宋" w:hAnsi="仿宋" w:eastAsia="仿宋" w:cs="仿宋"/>
          <w:sz w:val="28"/>
          <w:szCs w:val="28"/>
        </w:rPr>
        <w:t>、关于预算绩效情况的说明</w:t>
      </w:r>
    </w:p>
    <w:p w14:paraId="4EE9CA49">
      <w:pPr>
        <w:pStyle w:val="11"/>
        <w:spacing w:line="440" w:lineRule="exact"/>
        <w:rPr>
          <w:rFonts w:ascii="仿宋" w:hAnsi="仿宋" w:eastAsia="仿宋"/>
          <w:bCs/>
          <w:sz w:val="28"/>
          <w:szCs w:val="28"/>
        </w:rPr>
      </w:pPr>
      <w:r>
        <w:rPr>
          <w:rFonts w:hint="eastAsia" w:ascii="仿宋" w:hAnsi="仿宋" w:eastAsia="仿宋"/>
          <w:bCs/>
          <w:sz w:val="28"/>
          <w:szCs w:val="28"/>
        </w:rPr>
        <w:t>第四部分名词解释</w:t>
      </w:r>
    </w:p>
    <w:p w14:paraId="27748942">
      <w:pPr>
        <w:pStyle w:val="11"/>
        <w:spacing w:line="440" w:lineRule="exact"/>
        <w:rPr>
          <w:rFonts w:ascii="仿宋" w:hAnsi="仿宋" w:eastAsia="仿宋"/>
          <w:bCs/>
          <w:sz w:val="28"/>
          <w:szCs w:val="28"/>
        </w:rPr>
      </w:pPr>
      <w:r>
        <w:rPr>
          <w:rFonts w:hint="eastAsia" w:ascii="仿宋" w:hAnsi="仿宋" w:eastAsia="仿宋"/>
          <w:bCs/>
          <w:sz w:val="28"/>
          <w:szCs w:val="28"/>
        </w:rPr>
        <w:t>第五部分附件</w:t>
      </w:r>
    </w:p>
    <w:p w14:paraId="18D2D3FA">
      <w:pPr>
        <w:jc w:val="center"/>
        <w:rPr>
          <w:sz w:val="72"/>
          <w:szCs w:val="72"/>
        </w:rPr>
      </w:pPr>
    </w:p>
    <w:p w14:paraId="0A81D7A1">
      <w:pPr>
        <w:jc w:val="center"/>
        <w:rPr>
          <w:sz w:val="72"/>
          <w:szCs w:val="72"/>
        </w:rPr>
      </w:pPr>
    </w:p>
    <w:p w14:paraId="7AF61852">
      <w:pPr>
        <w:jc w:val="center"/>
        <w:rPr>
          <w:sz w:val="72"/>
          <w:szCs w:val="72"/>
        </w:rPr>
      </w:pPr>
    </w:p>
    <w:p w14:paraId="3544F911">
      <w:pPr>
        <w:jc w:val="center"/>
        <w:rPr>
          <w:sz w:val="72"/>
          <w:szCs w:val="72"/>
        </w:rPr>
      </w:pPr>
    </w:p>
    <w:p w14:paraId="097D0648">
      <w:pPr>
        <w:rPr>
          <w:rFonts w:hint="eastAsia" w:ascii="方正小标宋_GBK" w:hAnsi="方正小标宋_GBK" w:eastAsia="方正小标宋_GBK" w:cs="方正小标宋_GBK"/>
          <w:sz w:val="72"/>
          <w:szCs w:val="72"/>
        </w:rPr>
      </w:pPr>
    </w:p>
    <w:p w14:paraId="5FE77606">
      <w:pPr>
        <w:pStyle w:val="11"/>
        <w:jc w:val="center"/>
        <w:rPr>
          <w:rFonts w:hint="eastAsia" w:ascii="方正小标宋_GBK" w:hAnsi="方正小标宋_GBK" w:eastAsia="方正小标宋_GBK" w:cs="方正小标宋_GBK"/>
          <w:kern w:val="0"/>
          <w:sz w:val="84"/>
          <w:szCs w:val="84"/>
        </w:rPr>
      </w:pPr>
      <w:r>
        <w:rPr>
          <w:rFonts w:hint="eastAsia" w:ascii="方正小标宋_GBK" w:hAnsi="方正小标宋_GBK" w:eastAsia="方正小标宋_GBK" w:cs="方正小标宋_GBK"/>
          <w:kern w:val="0"/>
          <w:sz w:val="84"/>
          <w:szCs w:val="84"/>
        </w:rPr>
        <w:t xml:space="preserve">第一部分 </w:t>
      </w:r>
    </w:p>
    <w:p w14:paraId="20562C9F">
      <w:pPr>
        <w:pStyle w:val="11"/>
        <w:jc w:val="center"/>
        <w:rPr>
          <w:rFonts w:hint="eastAsia" w:ascii="方正小标宋_GBK" w:hAnsi="方正小标宋_GBK" w:eastAsia="方正小标宋_GBK" w:cs="方正小标宋_GBK"/>
          <w:sz w:val="84"/>
          <w:szCs w:val="84"/>
        </w:rPr>
      </w:pPr>
    </w:p>
    <w:p w14:paraId="24585BAE">
      <w:pPr>
        <w:pStyle w:val="11"/>
        <w:jc w:val="center"/>
        <w:rPr>
          <w:rFonts w:hint="eastAsia" w:ascii="方正小标宋_GBK" w:hAnsi="方正小标宋_GBK" w:eastAsia="方正小标宋_GBK" w:cs="方正小标宋_GBK"/>
          <w:kern w:val="0"/>
          <w:sz w:val="84"/>
          <w:szCs w:val="84"/>
        </w:rPr>
      </w:pPr>
      <w:r>
        <w:rPr>
          <w:rFonts w:hint="eastAsia" w:ascii="方正小标宋_GBK" w:hAnsi="方正小标宋_GBK" w:eastAsia="方正小标宋_GBK" w:cs="方正小标宋_GBK"/>
          <w:kern w:val="0"/>
          <w:sz w:val="84"/>
          <w:szCs w:val="84"/>
        </w:rPr>
        <w:t>怀化市文化馆概况</w:t>
      </w:r>
    </w:p>
    <w:p w14:paraId="4B1EC919">
      <w:pPr>
        <w:jc w:val="center"/>
        <w:rPr>
          <w:rFonts w:hint="eastAsia" w:ascii="方正小标宋_GBK" w:hAnsi="方正小标宋_GBK" w:eastAsia="方正小标宋_GBK" w:cs="方正小标宋_GBK"/>
          <w:sz w:val="72"/>
          <w:szCs w:val="72"/>
        </w:rPr>
      </w:pPr>
    </w:p>
    <w:p w14:paraId="7E3F74BE">
      <w:pPr>
        <w:jc w:val="center"/>
        <w:rPr>
          <w:rFonts w:hint="eastAsia" w:ascii="方正小标宋_GBK" w:hAnsi="方正小标宋_GBK" w:eastAsia="方正小标宋_GBK" w:cs="方正小标宋_GBK"/>
          <w:sz w:val="72"/>
          <w:szCs w:val="72"/>
        </w:rPr>
      </w:pPr>
    </w:p>
    <w:p w14:paraId="4A3437AB">
      <w:pPr>
        <w:jc w:val="center"/>
        <w:rPr>
          <w:sz w:val="72"/>
          <w:szCs w:val="72"/>
        </w:rPr>
      </w:pPr>
    </w:p>
    <w:p w14:paraId="65955EA0">
      <w:pPr>
        <w:jc w:val="center"/>
        <w:rPr>
          <w:sz w:val="72"/>
          <w:szCs w:val="72"/>
        </w:rPr>
      </w:pPr>
    </w:p>
    <w:p w14:paraId="0543A32E">
      <w:pPr>
        <w:jc w:val="center"/>
        <w:rPr>
          <w:sz w:val="72"/>
          <w:szCs w:val="72"/>
        </w:rPr>
      </w:pPr>
    </w:p>
    <w:p w14:paraId="27B80DBC">
      <w:pPr>
        <w:pStyle w:val="12"/>
        <w:numPr>
          <w:ilvl w:val="0"/>
          <w:numId w:val="1"/>
        </w:numPr>
        <w:ind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部门职责</w:t>
      </w:r>
    </w:p>
    <w:p w14:paraId="5A572BE7">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1、负责承办市委、市政府、市委宣传部和市文体广新局交办的文化艺术活动等工作；负责策划、组织、开展各类群众性文化艺术活动。</w:t>
      </w:r>
    </w:p>
    <w:p w14:paraId="5ABA33D6">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2、负责指导全市各县（市、区）文化馆、专业剧团、文化站业务工作及对其业务干部进行培训；负责辅导、培训基层群众文化艺术业务骨干，开展相关社会文化服务工作。</w:t>
      </w:r>
    </w:p>
    <w:p w14:paraId="0EA7966E">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3、负责指导、开展各类群众文化艺术创作工作。</w:t>
      </w:r>
    </w:p>
    <w:p w14:paraId="1A7FC494">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4、负责开展各艺术门类的培训工作和艺术教育工作。</w:t>
      </w:r>
    </w:p>
    <w:p w14:paraId="00961690">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5、负责组织、开展艺术理论研究和学术探讨活动。</w:t>
      </w:r>
    </w:p>
    <w:p w14:paraId="78F2664D">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6、完成主管部门交办的其他工作。</w:t>
      </w:r>
    </w:p>
    <w:p w14:paraId="6D809C1A">
      <w:pPr>
        <w:widowControl/>
        <w:spacing w:line="600" w:lineRule="exac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二、机构设置及决算单位构成</w:t>
      </w:r>
    </w:p>
    <w:p w14:paraId="339A0CD3">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（一）内设机构设置。</w:t>
      </w:r>
      <w:r>
        <w:rPr>
          <w:rFonts w:hint="eastAsia" w:ascii="仿宋" w:hAnsi="仿宋" w:eastAsia="仿宋" w:cs="仿宋"/>
          <w:bCs/>
          <w:kern w:val="0"/>
          <w:sz w:val="32"/>
          <w:szCs w:val="32"/>
          <w:lang w:val="en-US" w:eastAsia="zh-CN"/>
        </w:rPr>
        <w:t>怀化市文化馆作为怀化市文化旅游广电体育局的二级部门预算单位，内设机构包括：艺术活动部、艺术创作部、文化艺术研究部、文化艺术拓展部、党群办（艺术培训部）、办公室（数字化部）等六个部室。</w:t>
      </w:r>
    </w:p>
    <w:p w14:paraId="1E5F2661">
      <w:pPr>
        <w:widowControl/>
        <w:spacing w:line="600" w:lineRule="exact"/>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（二）决算单位构成。</w:t>
      </w:r>
      <w:r>
        <w:rPr>
          <w:rFonts w:hint="eastAsia" w:ascii="仿宋" w:hAnsi="仿宋" w:eastAsia="仿宋" w:cs="仿宋"/>
          <w:bCs/>
          <w:kern w:val="0"/>
          <w:sz w:val="32"/>
          <w:szCs w:val="32"/>
          <w:lang w:val="en-US" w:eastAsia="zh-CN"/>
        </w:rPr>
        <w:t>怀化市文化馆2022年部门决算公开单位构成包括：怀化市文化馆本级。</w:t>
      </w:r>
    </w:p>
    <w:p w14:paraId="434BA257">
      <w:pPr>
        <w:widowControl/>
        <w:spacing w:line="600" w:lineRule="exact"/>
        <w:rPr>
          <w:rFonts w:hint="eastAsia" w:ascii="仿宋" w:hAnsi="仿宋" w:eastAsia="仿宋" w:cs="仿宋"/>
          <w:bCs/>
          <w:kern w:val="0"/>
          <w:sz w:val="32"/>
          <w:szCs w:val="32"/>
        </w:rPr>
      </w:pPr>
    </w:p>
    <w:p w14:paraId="6DC1D5E7">
      <w:pPr>
        <w:jc w:val="left"/>
        <w:rPr>
          <w:rFonts w:ascii="仿宋_GB2312" w:eastAsia="仿宋_GB2312" w:hAnsiTheme="minorEastAsia"/>
          <w:sz w:val="28"/>
          <w:szCs w:val="32"/>
        </w:rPr>
      </w:pPr>
    </w:p>
    <w:p w14:paraId="6F9921BE">
      <w:pPr>
        <w:jc w:val="center"/>
        <w:rPr>
          <w:rFonts w:ascii="黑体" w:hAnsi="黑体" w:eastAsia="黑体"/>
          <w:sz w:val="28"/>
          <w:szCs w:val="28"/>
        </w:rPr>
      </w:pPr>
    </w:p>
    <w:p w14:paraId="3D82ACEC">
      <w:pPr>
        <w:jc w:val="center"/>
        <w:rPr>
          <w:rFonts w:ascii="黑体" w:hAnsi="黑体" w:eastAsia="黑体"/>
          <w:sz w:val="28"/>
          <w:szCs w:val="28"/>
        </w:rPr>
      </w:pPr>
    </w:p>
    <w:p w14:paraId="4DA1F000">
      <w:pPr>
        <w:jc w:val="center"/>
        <w:rPr>
          <w:rFonts w:ascii="黑体" w:hAnsi="黑体" w:eastAsia="黑体"/>
          <w:sz w:val="28"/>
          <w:szCs w:val="28"/>
        </w:rPr>
      </w:pPr>
    </w:p>
    <w:p w14:paraId="25C86DEA">
      <w:pPr>
        <w:jc w:val="center"/>
        <w:rPr>
          <w:rFonts w:ascii="黑体" w:hAnsi="黑体" w:eastAsia="黑体"/>
          <w:sz w:val="28"/>
          <w:szCs w:val="28"/>
        </w:rPr>
      </w:pPr>
    </w:p>
    <w:p w14:paraId="385533C9">
      <w:pPr>
        <w:jc w:val="center"/>
        <w:rPr>
          <w:rFonts w:ascii="黑体" w:hAnsi="黑体" w:eastAsia="黑体"/>
          <w:sz w:val="28"/>
          <w:szCs w:val="28"/>
        </w:rPr>
      </w:pPr>
    </w:p>
    <w:p w14:paraId="6F1F2B73">
      <w:pPr>
        <w:jc w:val="center"/>
        <w:rPr>
          <w:rFonts w:ascii="黑体" w:hAnsi="黑体" w:eastAsia="黑体"/>
          <w:sz w:val="28"/>
          <w:szCs w:val="28"/>
        </w:rPr>
      </w:pPr>
    </w:p>
    <w:p w14:paraId="6D5B42A5">
      <w:pPr>
        <w:jc w:val="center"/>
        <w:rPr>
          <w:rFonts w:ascii="黑体" w:hAnsi="黑体" w:eastAsia="黑体"/>
          <w:sz w:val="28"/>
          <w:szCs w:val="28"/>
        </w:rPr>
      </w:pPr>
    </w:p>
    <w:p w14:paraId="29A54C0A">
      <w:pPr>
        <w:jc w:val="center"/>
        <w:rPr>
          <w:rFonts w:ascii="黑体" w:hAnsi="黑体" w:eastAsia="黑体"/>
          <w:sz w:val="28"/>
          <w:szCs w:val="28"/>
        </w:rPr>
      </w:pPr>
    </w:p>
    <w:p w14:paraId="6940E752">
      <w:pPr>
        <w:jc w:val="center"/>
        <w:rPr>
          <w:rFonts w:ascii="黑体" w:hAnsi="黑体" w:eastAsia="黑体"/>
          <w:sz w:val="28"/>
          <w:szCs w:val="28"/>
        </w:rPr>
      </w:pPr>
    </w:p>
    <w:p w14:paraId="4DCD611E">
      <w:pPr>
        <w:jc w:val="center"/>
        <w:rPr>
          <w:rFonts w:ascii="黑体" w:hAnsi="黑体" w:eastAsia="黑体"/>
          <w:sz w:val="28"/>
          <w:szCs w:val="28"/>
        </w:rPr>
      </w:pPr>
    </w:p>
    <w:p w14:paraId="403B4BF1">
      <w:pPr>
        <w:jc w:val="center"/>
        <w:rPr>
          <w:rFonts w:ascii="黑体" w:hAnsi="黑体" w:eastAsia="黑体"/>
          <w:sz w:val="28"/>
          <w:szCs w:val="28"/>
        </w:rPr>
      </w:pPr>
    </w:p>
    <w:p w14:paraId="7BC7F088">
      <w:pPr>
        <w:jc w:val="center"/>
        <w:rPr>
          <w:rFonts w:ascii="黑体" w:hAnsi="黑体" w:eastAsia="黑体"/>
          <w:sz w:val="28"/>
          <w:szCs w:val="28"/>
        </w:rPr>
      </w:pPr>
    </w:p>
    <w:p w14:paraId="1EE34797">
      <w:pPr>
        <w:pStyle w:val="11"/>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AC88EBE">
      <w:pPr>
        <w:pStyle w:val="11"/>
        <w:jc w:val="center"/>
        <w:rPr>
          <w:rFonts w:hint="eastAsia" w:ascii="方正小标宋_GBK" w:hAnsi="方正小标宋_GBK" w:eastAsia="方正小标宋_GBK" w:cs="方正小标宋_GBK"/>
          <w:sz w:val="84"/>
          <w:szCs w:val="84"/>
        </w:rPr>
      </w:pPr>
    </w:p>
    <w:p w14:paraId="54F948F0">
      <w:pPr>
        <w:pStyle w:val="11"/>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09B45E4">
      <w:pPr>
        <w:jc w:val="center"/>
        <w:rPr>
          <w:sz w:val="72"/>
          <w:szCs w:val="72"/>
        </w:rPr>
      </w:pPr>
    </w:p>
    <w:p w14:paraId="4E0B1429">
      <w:pPr>
        <w:pStyle w:val="11"/>
        <w:jc w:val="center"/>
        <w:rPr>
          <w:rFonts w:hint="eastAsia" w:ascii="方正小标宋_GBK" w:hAnsi="方正小标宋_GBK" w:eastAsia="方正小标宋_GBK" w:cs="方正小标宋_GBK"/>
          <w:b w:val="0"/>
          <w:bCs w:val="0"/>
          <w:sz w:val="52"/>
          <w:szCs w:val="52"/>
          <w:lang w:val="en-US" w:eastAsia="zh-CN"/>
        </w:rPr>
      </w:pPr>
    </w:p>
    <w:p w14:paraId="1F77DC95">
      <w:pPr>
        <w:pStyle w:val="11"/>
        <w:jc w:val="center"/>
        <w:rPr>
          <w:rFonts w:hint="default" w:ascii="方正小标宋_GBK" w:hAnsi="方正小标宋_GBK" w:eastAsia="方正小标宋_GBK" w:cs="方正小标宋_GBK"/>
          <w:b w:val="0"/>
          <w:bCs w:val="0"/>
          <w:sz w:val="72"/>
          <w:szCs w:val="72"/>
          <w:lang w:val="en-US" w:eastAsia="zh-CN"/>
        </w:rPr>
      </w:pPr>
      <w:r>
        <w:rPr>
          <w:rFonts w:hint="eastAsia" w:ascii="方正小标宋_GBK" w:hAnsi="方正小标宋_GBK" w:eastAsia="方正小标宋_GBK" w:cs="方正小标宋_GBK"/>
          <w:b w:val="0"/>
          <w:bCs w:val="0"/>
          <w:sz w:val="72"/>
          <w:szCs w:val="72"/>
          <w:lang w:val="en-US" w:eastAsia="zh-CN"/>
        </w:rPr>
        <w:t>见附件</w:t>
      </w:r>
    </w:p>
    <w:p w14:paraId="5E42ACBB">
      <w:pPr>
        <w:jc w:val="center"/>
        <w:rPr>
          <w:sz w:val="72"/>
          <w:szCs w:val="72"/>
        </w:rPr>
      </w:pPr>
    </w:p>
    <w:p w14:paraId="1D89B079">
      <w:pPr>
        <w:pStyle w:val="11"/>
        <w:rPr>
          <w:sz w:val="72"/>
          <w:szCs w:val="72"/>
        </w:rPr>
      </w:pPr>
    </w:p>
    <w:p w14:paraId="0EBFF870">
      <w:pPr>
        <w:pStyle w:val="11"/>
        <w:rPr>
          <w:sz w:val="72"/>
          <w:szCs w:val="72"/>
        </w:rPr>
      </w:pPr>
    </w:p>
    <w:p w14:paraId="73378403">
      <w:pPr>
        <w:pStyle w:val="11"/>
        <w:rPr>
          <w:sz w:val="72"/>
          <w:szCs w:val="72"/>
        </w:rPr>
      </w:pPr>
    </w:p>
    <w:p w14:paraId="52991008">
      <w:pPr>
        <w:pStyle w:val="11"/>
        <w:rPr>
          <w:sz w:val="72"/>
          <w:szCs w:val="72"/>
        </w:rPr>
      </w:pPr>
    </w:p>
    <w:p w14:paraId="0F0CFD3E">
      <w:pPr>
        <w:pStyle w:val="11"/>
        <w:jc w:val="center"/>
        <w:rPr>
          <w:sz w:val="72"/>
          <w:szCs w:val="72"/>
        </w:rPr>
      </w:pPr>
    </w:p>
    <w:p w14:paraId="792CEA0F">
      <w:pPr>
        <w:pStyle w:val="11"/>
        <w:jc w:val="center"/>
        <w:rPr>
          <w:rFonts w:hint="eastAsia" w:ascii="方正小标宋_GBK" w:hAnsi="方正小标宋_GBK" w:eastAsia="方正小标宋_GBK" w:cs="方正小标宋_GBK"/>
          <w:sz w:val="72"/>
          <w:szCs w:val="72"/>
        </w:rPr>
      </w:pPr>
    </w:p>
    <w:p w14:paraId="630EA352">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14:paraId="4B8E507C">
      <w:pPr>
        <w:pStyle w:val="11"/>
        <w:jc w:val="center"/>
        <w:rPr>
          <w:rFonts w:hint="eastAsia" w:ascii="方正小标宋_GBK" w:hAnsi="方正小标宋_GBK" w:eastAsia="方正小标宋_GBK" w:cs="方正小标宋_GBK"/>
          <w:sz w:val="70"/>
          <w:szCs w:val="70"/>
        </w:rPr>
      </w:pPr>
    </w:p>
    <w:p w14:paraId="7E51B9DA">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年度部门决算情况说明</w:t>
      </w:r>
    </w:p>
    <w:p w14:paraId="38BBC3E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3625F9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一、收入支出决算总体情况说明</w:t>
      </w:r>
    </w:p>
    <w:p w14:paraId="76BD86F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均为</w:t>
      </w:r>
      <w:r>
        <w:rPr>
          <w:rFonts w:hint="eastAsia" w:ascii="仿宋" w:hAnsi="仿宋" w:eastAsia="仿宋" w:cs="仿宋"/>
          <w:sz w:val="32"/>
          <w:szCs w:val="32"/>
        </w:rPr>
        <w:t>799.02万元。与上年相比，增加</w:t>
      </w:r>
      <w:r>
        <w:rPr>
          <w:rFonts w:hint="eastAsia" w:ascii="仿宋" w:hAnsi="仿宋" w:eastAsia="仿宋" w:cs="仿宋"/>
          <w:sz w:val="32"/>
          <w:szCs w:val="32"/>
          <w:lang w:val="en-US" w:eastAsia="zh-CN"/>
        </w:rPr>
        <w:t>61.35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8.32</w:t>
      </w:r>
      <w:r>
        <w:rPr>
          <w:rFonts w:hint="eastAsia" w:ascii="仿宋" w:hAnsi="仿宋" w:eastAsia="仿宋" w:cs="仿宋"/>
          <w:sz w:val="32"/>
          <w:szCs w:val="32"/>
        </w:rPr>
        <w:t>%，主要是因为文化旅游体育与传媒支出</w:t>
      </w:r>
      <w:r>
        <w:rPr>
          <w:rFonts w:hint="eastAsia" w:ascii="仿宋" w:hAnsi="仿宋" w:eastAsia="仿宋" w:cs="仿宋"/>
          <w:sz w:val="32"/>
          <w:szCs w:val="32"/>
          <w:lang w:val="en-US" w:eastAsia="zh-CN"/>
        </w:rPr>
        <w:t>拨款增加。</w:t>
      </w:r>
    </w:p>
    <w:p w14:paraId="7EA8B41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二、收入决算情况说明</w:t>
      </w:r>
    </w:p>
    <w:p w14:paraId="6957C12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年度收入合计799.02万元，其中：财政拨款收入799.02万元，占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57DFAAE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三、支出决算情况说明</w:t>
      </w:r>
    </w:p>
    <w:p w14:paraId="05F40B1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年度支出合计799.02万元，其中：基本支出596.89万元，占</w:t>
      </w:r>
      <w:r>
        <w:rPr>
          <w:rFonts w:hint="eastAsia" w:ascii="仿宋" w:hAnsi="仿宋" w:eastAsia="仿宋" w:cs="仿宋"/>
          <w:sz w:val="32"/>
          <w:szCs w:val="32"/>
          <w:lang w:val="en-US" w:eastAsia="zh-CN"/>
        </w:rPr>
        <w:t>74.7</w:t>
      </w:r>
      <w:r>
        <w:rPr>
          <w:rFonts w:hint="eastAsia" w:ascii="仿宋" w:hAnsi="仿宋" w:eastAsia="仿宋" w:cs="仿宋"/>
          <w:sz w:val="32"/>
          <w:szCs w:val="32"/>
        </w:rPr>
        <w:t>%；项目支出202.12万元，占</w:t>
      </w:r>
      <w:r>
        <w:rPr>
          <w:rFonts w:hint="eastAsia" w:ascii="仿宋" w:hAnsi="仿宋" w:eastAsia="仿宋" w:cs="仿宋"/>
          <w:sz w:val="32"/>
          <w:szCs w:val="32"/>
          <w:lang w:val="en-US" w:eastAsia="zh-CN"/>
        </w:rPr>
        <w:t>25.3</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1A510FA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四、财政拨款收入支出决算总体情况说明</w:t>
      </w:r>
    </w:p>
    <w:p w14:paraId="2C89BF92">
      <w:pPr>
        <w:pStyle w:val="11"/>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均为</w:t>
      </w:r>
      <w:r>
        <w:rPr>
          <w:rFonts w:hint="eastAsia" w:ascii="仿宋" w:hAnsi="仿宋" w:eastAsia="仿宋" w:cs="仿宋"/>
          <w:sz w:val="32"/>
          <w:szCs w:val="32"/>
        </w:rPr>
        <w:t>799.02万元，与上年相比，增加</w:t>
      </w:r>
      <w:r>
        <w:rPr>
          <w:rFonts w:hint="eastAsia" w:ascii="仿宋" w:hAnsi="仿宋" w:eastAsia="仿宋" w:cs="仿宋"/>
          <w:sz w:val="32"/>
          <w:szCs w:val="32"/>
          <w:lang w:val="en-US" w:eastAsia="zh-CN"/>
        </w:rPr>
        <w:t>73.03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10.06</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增拨</w:t>
      </w:r>
      <w:r>
        <w:rPr>
          <w:rFonts w:hint="eastAsia" w:ascii="仿宋" w:hAnsi="仿宋" w:eastAsia="仿宋" w:cs="仿宋"/>
          <w:sz w:val="32"/>
          <w:szCs w:val="32"/>
        </w:rPr>
        <w:t>怀化市《楚韵五溪·古村记忆（二）》系列专题片</w:t>
      </w:r>
      <w:r>
        <w:rPr>
          <w:rFonts w:hint="eastAsia" w:ascii="仿宋" w:hAnsi="仿宋" w:eastAsia="仿宋" w:cs="仿宋"/>
          <w:sz w:val="32"/>
          <w:szCs w:val="32"/>
          <w:lang w:eastAsia="zh-CN"/>
        </w:rPr>
        <w:t>、第十五届精神文明建设“五个一”工程奖励 歌曲《甜甜的吆喝》、“光影湘村”怀化市微电影大赛活动经费、五溪文化数字智慧墙</w:t>
      </w:r>
      <w:r>
        <w:rPr>
          <w:rFonts w:hint="eastAsia" w:ascii="仿宋" w:hAnsi="仿宋" w:eastAsia="仿宋" w:cs="仿宋"/>
          <w:sz w:val="32"/>
          <w:szCs w:val="32"/>
          <w:lang w:val="en-US" w:eastAsia="zh-CN"/>
        </w:rPr>
        <w:t>等。</w:t>
      </w:r>
    </w:p>
    <w:p w14:paraId="4DA8779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五、一般公共预算财政拨款支出决算情况说明</w:t>
      </w:r>
    </w:p>
    <w:p w14:paraId="53998B1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（一）财政拨款支出决算总体情况</w:t>
      </w:r>
    </w:p>
    <w:p w14:paraId="542CBA5D">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年度财政拨款支出799.02万元，占本年支出合计的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%，与上年相比，财政拨款支出增加</w:t>
      </w:r>
      <w:r>
        <w:rPr>
          <w:rFonts w:hint="eastAsia" w:ascii="仿宋" w:hAnsi="仿宋" w:eastAsia="仿宋" w:cs="仿宋"/>
          <w:sz w:val="32"/>
          <w:szCs w:val="32"/>
          <w:lang w:val="en-US" w:eastAsia="zh-CN"/>
        </w:rPr>
        <w:t>73.03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10.06</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增加</w:t>
      </w:r>
      <w:r>
        <w:rPr>
          <w:rFonts w:hint="eastAsia" w:ascii="仿宋" w:hAnsi="仿宋" w:eastAsia="仿宋" w:cs="仿宋"/>
          <w:sz w:val="32"/>
          <w:szCs w:val="32"/>
        </w:rPr>
        <w:t>怀化市《楚韵五溪·古村记忆（二）》系列专题片</w:t>
      </w:r>
      <w:r>
        <w:rPr>
          <w:rFonts w:hint="eastAsia" w:ascii="仿宋" w:hAnsi="仿宋" w:eastAsia="仿宋" w:cs="仿宋"/>
          <w:sz w:val="32"/>
          <w:szCs w:val="32"/>
          <w:lang w:eastAsia="zh-CN"/>
        </w:rPr>
        <w:t>、第十五届精神文明建设“五个一”工程奖励 歌曲《甜甜的吆喝》、“光影湘村”怀化市微电影大赛活动经费、五溪文化数字智慧墙</w:t>
      </w:r>
      <w:r>
        <w:rPr>
          <w:rFonts w:hint="eastAsia" w:ascii="仿宋" w:hAnsi="仿宋" w:eastAsia="仿宋" w:cs="仿宋"/>
          <w:sz w:val="32"/>
          <w:szCs w:val="32"/>
          <w:lang w:val="en-US" w:eastAsia="zh-CN"/>
        </w:rPr>
        <w:t>等支出。</w:t>
      </w:r>
    </w:p>
    <w:p w14:paraId="5DD7F11F">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（二）财政拨款支出决算结构情况</w:t>
      </w:r>
    </w:p>
    <w:p w14:paraId="44026E0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年度财政拨款支出799.02万元，主要用于以下方面：一般公共服务（类）支出4.33万元，占</w:t>
      </w:r>
      <w:r>
        <w:rPr>
          <w:rFonts w:hint="eastAsia" w:ascii="仿宋" w:hAnsi="仿宋" w:eastAsia="仿宋" w:cs="仿宋"/>
          <w:sz w:val="32"/>
          <w:szCs w:val="32"/>
          <w:lang w:val="en-US" w:eastAsia="zh-CN"/>
        </w:rPr>
        <w:t>0.54</w:t>
      </w:r>
      <w:r>
        <w:rPr>
          <w:rFonts w:hint="eastAsia" w:ascii="仿宋" w:hAnsi="仿宋" w:eastAsia="仿宋" w:cs="仿宋"/>
          <w:sz w:val="32"/>
          <w:szCs w:val="32"/>
        </w:rPr>
        <w:t>%；文化旅游体育与传媒支出（类）支出676.76万元，占</w:t>
      </w:r>
      <w:r>
        <w:rPr>
          <w:rFonts w:hint="eastAsia" w:ascii="仿宋" w:hAnsi="仿宋" w:eastAsia="仿宋" w:cs="仿宋"/>
          <w:sz w:val="32"/>
          <w:szCs w:val="32"/>
          <w:lang w:val="en-US" w:eastAsia="zh-CN"/>
        </w:rPr>
        <w:t>84.7</w:t>
      </w:r>
      <w:r>
        <w:rPr>
          <w:rFonts w:hint="eastAsia" w:ascii="仿宋" w:hAnsi="仿宋" w:eastAsia="仿宋" w:cs="仿宋"/>
          <w:sz w:val="32"/>
          <w:szCs w:val="32"/>
        </w:rPr>
        <w:t>%;社会保障和就业支出（类）支出99.22万元，占</w:t>
      </w:r>
      <w:r>
        <w:rPr>
          <w:rFonts w:hint="eastAsia" w:ascii="仿宋" w:hAnsi="仿宋" w:eastAsia="仿宋" w:cs="仿宋"/>
          <w:sz w:val="32"/>
          <w:szCs w:val="32"/>
          <w:lang w:val="en-US" w:eastAsia="zh-CN"/>
        </w:rPr>
        <w:t>12.42</w:t>
      </w:r>
      <w:r>
        <w:rPr>
          <w:rFonts w:hint="eastAsia" w:ascii="仿宋" w:hAnsi="仿宋" w:eastAsia="仿宋" w:cs="仿宋"/>
          <w:sz w:val="32"/>
          <w:szCs w:val="32"/>
        </w:rPr>
        <w:t>%；卫生健康支出（类）支出18.71万元，占</w:t>
      </w:r>
      <w:r>
        <w:rPr>
          <w:rFonts w:hint="eastAsia" w:ascii="仿宋" w:hAnsi="仿宋" w:eastAsia="仿宋" w:cs="仿宋"/>
          <w:sz w:val="32"/>
          <w:szCs w:val="32"/>
          <w:lang w:val="en-US" w:eastAsia="zh-CN"/>
        </w:rPr>
        <w:t>2.34</w:t>
      </w:r>
      <w:r>
        <w:rPr>
          <w:rFonts w:hint="eastAsia" w:ascii="仿宋" w:hAnsi="仿宋" w:eastAsia="仿宋" w:cs="仿宋"/>
          <w:sz w:val="32"/>
          <w:szCs w:val="32"/>
        </w:rPr>
        <w:t>%</w:t>
      </w:r>
      <w:r>
        <w:rPr>
          <w:rFonts w:hint="eastAsia" w:ascii="仿宋" w:hAnsi="仿宋" w:eastAsia="仿宋" w:cs="仿宋"/>
          <w:sz w:val="32"/>
          <w:szCs w:val="32"/>
          <w:lang w:eastAsia="zh-CN"/>
        </w:rPr>
        <w:t>。</w:t>
      </w:r>
    </w:p>
    <w:p w14:paraId="1E6C4D6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（三）财政拨款支出决算具体情况</w:t>
      </w:r>
    </w:p>
    <w:p w14:paraId="650F1AD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512.16</w:t>
      </w:r>
      <w:r>
        <w:rPr>
          <w:rFonts w:hint="eastAsia" w:ascii="仿宋" w:hAnsi="仿宋" w:eastAsia="仿宋" w:cs="仿宋"/>
          <w:sz w:val="32"/>
          <w:szCs w:val="32"/>
        </w:rPr>
        <w:t>万元，支出决算数为799.02万元，完成年初预算的</w:t>
      </w:r>
      <w:r>
        <w:rPr>
          <w:rFonts w:hint="eastAsia" w:ascii="仿宋" w:hAnsi="仿宋" w:eastAsia="仿宋" w:cs="仿宋"/>
          <w:sz w:val="32"/>
          <w:szCs w:val="32"/>
          <w:lang w:val="en-US" w:eastAsia="zh-CN"/>
        </w:rPr>
        <w:t>156.01</w:t>
      </w:r>
      <w:r>
        <w:rPr>
          <w:rFonts w:hint="eastAsia" w:ascii="仿宋" w:hAnsi="仿宋" w:eastAsia="仿宋" w:cs="仿宋"/>
          <w:sz w:val="32"/>
          <w:szCs w:val="32"/>
        </w:rPr>
        <w:t>%，其中：</w:t>
      </w:r>
    </w:p>
    <w:p w14:paraId="05EB3DD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1、一般公共服务（类）政协事务（款）其他政协事务支出（项）。</w:t>
      </w:r>
    </w:p>
    <w:p w14:paraId="785A2F53">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万元，支出决算为1.93万元，决算数大于年初预算数的主要原因是：</w:t>
      </w:r>
      <w:r>
        <w:rPr>
          <w:rFonts w:hint="eastAsia" w:ascii="仿宋" w:hAnsi="仿宋" w:eastAsia="仿宋" w:cs="仿宋"/>
          <w:sz w:val="32"/>
          <w:szCs w:val="32"/>
          <w:lang w:val="en-US" w:eastAsia="zh-CN"/>
        </w:rPr>
        <w:t>增拨委员工作室建设和运行经费。</w:t>
      </w:r>
    </w:p>
    <w:p w14:paraId="24B78B46">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、一般公共服务（类）组织事务（款）其他组织事务支出（项）。</w:t>
      </w:r>
    </w:p>
    <w:p w14:paraId="1C78CFE6">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万元，支出决算为2.4万元，决算数大于年初预算数的主要原因是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增拨</w:t>
      </w:r>
      <w:r>
        <w:rPr>
          <w:rFonts w:hint="eastAsia" w:ascii="仿宋" w:hAnsi="仿宋" w:eastAsia="仿宋" w:cs="仿宋"/>
          <w:sz w:val="32"/>
          <w:szCs w:val="32"/>
        </w:rPr>
        <w:t>人才资源开发专项资金</w:t>
      </w:r>
      <w:r>
        <w:rPr>
          <w:rFonts w:hint="eastAsia" w:ascii="仿宋" w:hAnsi="仿宋" w:eastAsia="仿宋" w:cs="仿宋"/>
          <w:sz w:val="32"/>
          <w:szCs w:val="32"/>
          <w:lang w:eastAsia="zh-CN"/>
        </w:rPr>
        <w:t>。</w:t>
      </w:r>
    </w:p>
    <w:p w14:paraId="30C7C14E">
      <w:pPr>
        <w:pStyle w:val="11"/>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、文化旅游体育与传媒支出（类）文化和旅游（款）行政运行（项）。</w:t>
      </w:r>
    </w:p>
    <w:p w14:paraId="4768297D">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383.08</w:t>
      </w:r>
      <w:r>
        <w:rPr>
          <w:rFonts w:hint="eastAsia" w:ascii="仿宋" w:hAnsi="仿宋" w:eastAsia="仿宋" w:cs="仿宋"/>
          <w:sz w:val="32"/>
          <w:szCs w:val="32"/>
        </w:rPr>
        <w:t>万元，支出决算为437.75万元，完成年初预算的</w:t>
      </w:r>
      <w:r>
        <w:rPr>
          <w:rFonts w:hint="eastAsia" w:ascii="仿宋" w:hAnsi="仿宋" w:eastAsia="仿宋" w:cs="仿宋"/>
          <w:sz w:val="32"/>
          <w:szCs w:val="32"/>
          <w:lang w:val="en-US" w:eastAsia="zh-CN"/>
        </w:rPr>
        <w:t>114.27</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工资、奖金支出增加。</w:t>
      </w:r>
    </w:p>
    <w:p w14:paraId="2D4FD6B0">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、文化旅游体育与传媒支出（类）文化和旅游（款）群众文化（项）。</w:t>
      </w:r>
    </w:p>
    <w:p w14:paraId="6B9596AC">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年初预算为18万元，支出决算为18万元，完成年初预算的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一致</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开展群众文化劳务费、差旅费等支出。</w:t>
      </w:r>
    </w:p>
    <w:p w14:paraId="31133953">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、文化旅游体育与传媒支出（类）文化和旅游（款）文化创作与保护（项）。</w:t>
      </w:r>
    </w:p>
    <w:p w14:paraId="2326123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年初预算为6万元，支出决算为6万元，完成年初预算的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一致</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《怀化公共文化》内刊经费印刷费。</w:t>
      </w:r>
    </w:p>
    <w:p w14:paraId="75FEF85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、文化旅游体育与传媒支出（类）文化和旅游（款）文其他文化和旅游支出（项）。</w:t>
      </w:r>
    </w:p>
    <w:p w14:paraId="5E43AF8C">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年初预算为15万元，支出决算为158.21万元，完成年初预算的</w:t>
      </w:r>
      <w:r>
        <w:rPr>
          <w:rFonts w:hint="eastAsia" w:ascii="仿宋" w:hAnsi="仿宋" w:eastAsia="仿宋" w:cs="仿宋"/>
          <w:sz w:val="32"/>
          <w:szCs w:val="32"/>
          <w:lang w:val="en-US" w:eastAsia="zh-CN"/>
        </w:rPr>
        <w:t>1054.73</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新增</w:t>
      </w:r>
      <w:r>
        <w:rPr>
          <w:rFonts w:hint="eastAsia" w:ascii="仿宋" w:hAnsi="仿宋" w:eastAsia="仿宋" w:cs="仿宋"/>
          <w:sz w:val="32"/>
          <w:szCs w:val="32"/>
        </w:rPr>
        <w:t>怀化市《楚韵五溪·古村记忆（二）》系列专题片</w:t>
      </w:r>
      <w:r>
        <w:rPr>
          <w:rFonts w:hint="eastAsia" w:ascii="仿宋" w:hAnsi="仿宋" w:eastAsia="仿宋" w:cs="仿宋"/>
          <w:sz w:val="32"/>
          <w:szCs w:val="32"/>
          <w:lang w:eastAsia="zh-CN"/>
        </w:rPr>
        <w:t>、2021年度绩效考核奖金、“三馆一站”免费开放省级配套</w:t>
      </w:r>
      <w:r>
        <w:rPr>
          <w:rFonts w:hint="eastAsia" w:ascii="仿宋" w:hAnsi="仿宋" w:eastAsia="仿宋" w:cs="仿宋"/>
          <w:sz w:val="32"/>
          <w:szCs w:val="32"/>
          <w:lang w:val="en-US" w:eastAsia="zh-CN"/>
        </w:rPr>
        <w:t>等。</w:t>
      </w:r>
    </w:p>
    <w:p w14:paraId="002B3444">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、文化旅游体育与传媒支出（类）其他文化旅游体育与传媒支出（款）其他文化旅游体育与传媒支出（项）。</w:t>
      </w:r>
    </w:p>
    <w:p w14:paraId="47FC77B9">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万元，支出决算为56.8万元，决算数大于年初预算数的主要原因是：</w:t>
      </w:r>
      <w:r>
        <w:rPr>
          <w:rFonts w:hint="eastAsia" w:ascii="仿宋" w:hAnsi="仿宋" w:eastAsia="仿宋" w:cs="仿宋"/>
          <w:sz w:val="32"/>
          <w:szCs w:val="32"/>
          <w:lang w:val="en-US" w:eastAsia="zh-CN"/>
        </w:rPr>
        <w:t>增拨</w:t>
      </w:r>
      <w:r>
        <w:rPr>
          <w:rFonts w:hint="eastAsia" w:ascii="仿宋" w:hAnsi="仿宋" w:eastAsia="仿宋" w:cs="仿宋"/>
          <w:sz w:val="32"/>
          <w:szCs w:val="32"/>
        </w:rPr>
        <w:t>“光影湘村”怀化市微电影大赛活动经费</w:t>
      </w:r>
      <w:r>
        <w:rPr>
          <w:rFonts w:hint="eastAsia" w:ascii="仿宋" w:hAnsi="仿宋" w:eastAsia="仿宋" w:cs="仿宋"/>
          <w:sz w:val="32"/>
          <w:szCs w:val="32"/>
          <w:lang w:eastAsia="zh-CN"/>
        </w:rPr>
        <w:t>、五溪文化数字智慧墙、“艺术展览”推广会、第十五届精神文明建设“五个一”工程奖励等</w:t>
      </w:r>
      <w:r>
        <w:rPr>
          <w:rFonts w:hint="eastAsia" w:ascii="仿宋" w:hAnsi="仿宋" w:eastAsia="仿宋" w:cs="仿宋"/>
          <w:sz w:val="32"/>
          <w:szCs w:val="32"/>
          <w:lang w:val="en-US" w:eastAsia="zh-CN"/>
        </w:rPr>
        <w:t>支出。</w:t>
      </w:r>
    </w:p>
    <w:p w14:paraId="202A6B2E">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、社会保障和就业支出（类）行政事业单位养老支出（款） 行政单位离退休（项）。</w:t>
      </w:r>
    </w:p>
    <w:p w14:paraId="75E7DC5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39.49</w:t>
      </w:r>
      <w:r>
        <w:rPr>
          <w:rFonts w:hint="eastAsia" w:ascii="仿宋" w:hAnsi="仿宋" w:eastAsia="仿宋" w:cs="仿宋"/>
          <w:sz w:val="32"/>
          <w:szCs w:val="32"/>
        </w:rPr>
        <w:t>万元，支出决算为10.17万元，完成年初预算的</w:t>
      </w:r>
      <w:r>
        <w:rPr>
          <w:rFonts w:hint="eastAsia" w:ascii="仿宋" w:hAnsi="仿宋" w:eastAsia="仿宋" w:cs="仿宋"/>
          <w:sz w:val="32"/>
          <w:szCs w:val="32"/>
          <w:lang w:val="en-US" w:eastAsia="zh-CN"/>
        </w:rPr>
        <w:t>25.75</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val="en-US" w:eastAsia="zh-CN"/>
        </w:rPr>
        <w:t>基本养老保险缴费功能科目改变，此支出数为离休人员工资。</w:t>
      </w:r>
    </w:p>
    <w:p w14:paraId="6291FA64">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、社会保障和就业支出（类）行政事业单位养老支出（款） 机关事业单位基本养老保险缴费支出（项）。</w:t>
      </w:r>
    </w:p>
    <w:p w14:paraId="5EE7FB26">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万元，支出决算为37.01万元，决算数大于年初预算数的主要原因是：</w:t>
      </w:r>
      <w:r>
        <w:rPr>
          <w:rFonts w:hint="eastAsia" w:ascii="仿宋" w:hAnsi="仿宋" w:eastAsia="仿宋" w:cs="仿宋"/>
          <w:sz w:val="32"/>
          <w:szCs w:val="32"/>
          <w:lang w:val="en-US" w:eastAsia="zh-CN"/>
        </w:rPr>
        <w:t>基本养老保险缴费功能科目改变。</w:t>
      </w:r>
    </w:p>
    <w:p w14:paraId="212CF921">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、社会保障和就业支出（类）行政事业单位养老支出（款） 其他行政事业单位养老支出（项）。</w:t>
      </w:r>
    </w:p>
    <w:p w14:paraId="1491C025">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万元，支出决算为52.05万元，决算数大于年初预算数的主要原因是：</w:t>
      </w:r>
      <w:r>
        <w:rPr>
          <w:rFonts w:hint="eastAsia" w:ascii="仿宋" w:hAnsi="仿宋" w:eastAsia="仿宋" w:cs="仿宋"/>
          <w:sz w:val="32"/>
          <w:szCs w:val="32"/>
          <w:lang w:val="en-US" w:eastAsia="zh-CN"/>
        </w:rPr>
        <w:t>增拨离退休人员一次性生活补助。</w:t>
      </w:r>
    </w:p>
    <w:p w14:paraId="7CE15C9D">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、卫生健康支出（类）行政事业单位医疗（款） 行政单位医疗（项）。</w:t>
      </w:r>
    </w:p>
    <w:p w14:paraId="643F3863">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20.98</w:t>
      </w:r>
      <w:r>
        <w:rPr>
          <w:rFonts w:hint="eastAsia" w:ascii="仿宋" w:hAnsi="仿宋" w:eastAsia="仿宋" w:cs="仿宋"/>
          <w:sz w:val="32"/>
          <w:szCs w:val="32"/>
        </w:rPr>
        <w:t>万元，支出决算为18.71万元，完成年初预算的</w:t>
      </w:r>
      <w:r>
        <w:rPr>
          <w:rFonts w:hint="eastAsia" w:ascii="仿宋" w:hAnsi="仿宋" w:eastAsia="仿宋" w:cs="仿宋"/>
          <w:sz w:val="32"/>
          <w:szCs w:val="32"/>
          <w:lang w:val="en-US" w:eastAsia="zh-CN"/>
        </w:rPr>
        <w:t>89.18</w:t>
      </w:r>
      <w:r>
        <w:rPr>
          <w:rFonts w:hint="eastAsia" w:ascii="仿宋" w:hAnsi="仿宋" w:eastAsia="仿宋" w:cs="仿宋"/>
          <w:sz w:val="32"/>
          <w:szCs w:val="32"/>
        </w:rPr>
        <w:t>%，决算数小于年初预算数的主要原因是：职工基本医疗保险缴费</w:t>
      </w:r>
      <w:r>
        <w:rPr>
          <w:rFonts w:hint="eastAsia" w:ascii="仿宋" w:hAnsi="仿宋" w:eastAsia="仿宋" w:cs="仿宋"/>
          <w:sz w:val="32"/>
          <w:szCs w:val="32"/>
          <w:lang w:val="en-US" w:eastAsia="zh-CN"/>
        </w:rPr>
        <w:t>减少。</w:t>
      </w:r>
    </w:p>
    <w:p w14:paraId="507C84DF">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p>
    <w:p w14:paraId="318BFED2">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、住房保障支出（类）住房改革支出（款） 住房</w:t>
      </w:r>
      <w:r>
        <w:rPr>
          <w:rFonts w:hint="eastAsia" w:ascii="仿宋" w:hAnsi="仿宋" w:eastAsia="仿宋" w:cs="仿宋"/>
          <w:sz w:val="32"/>
          <w:szCs w:val="32"/>
          <w:lang w:eastAsia="zh-CN"/>
        </w:rPr>
        <w:t>（</w:t>
      </w:r>
      <w:r>
        <w:rPr>
          <w:rFonts w:hint="eastAsia" w:ascii="仿宋" w:hAnsi="仿宋" w:eastAsia="仿宋" w:cs="仿宋"/>
          <w:sz w:val="32"/>
          <w:szCs w:val="32"/>
        </w:rPr>
        <w:t>公积金项）。</w:t>
      </w:r>
    </w:p>
    <w:p w14:paraId="3D091EC5">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20.98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val="en-US" w:eastAsia="zh-CN"/>
        </w:rPr>
        <w:t>住房公积金单位补助部分由财政统一支付。</w:t>
      </w:r>
    </w:p>
    <w:p w14:paraId="01BC4E6B">
      <w:pPr>
        <w:pStyle w:val="11"/>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六、一般公共预算财政拨款基本支出决算情况说明</w:t>
      </w:r>
    </w:p>
    <w:p w14:paraId="135863DF">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年度财政拨款基本支出596.89万元，其中：</w:t>
      </w:r>
    </w:p>
    <w:p w14:paraId="0D1EA395">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cs="仿宋"/>
          <w:sz w:val="32"/>
          <w:szCs w:val="32"/>
        </w:rPr>
        <w:t>551.11万元，占基本支出的</w:t>
      </w:r>
      <w:r>
        <w:rPr>
          <w:rFonts w:hint="eastAsia" w:ascii="仿宋" w:hAnsi="仿宋" w:eastAsia="仿宋" w:cs="仿宋"/>
          <w:sz w:val="32"/>
          <w:szCs w:val="32"/>
          <w:lang w:val="en-US" w:eastAsia="zh-CN"/>
        </w:rPr>
        <w:t>92.33</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机关事业单位基本养老保险缴费、职工基本医疗保险缴费、离休费、生活补助等</w:t>
      </w:r>
      <w:r>
        <w:rPr>
          <w:rFonts w:hint="eastAsia" w:ascii="仿宋" w:hAnsi="仿宋" w:eastAsia="仿宋" w:cs="仿宋"/>
          <w:sz w:val="32"/>
          <w:szCs w:val="32"/>
          <w:lang w:eastAsia="zh-CN"/>
        </w:rPr>
        <w:t>。</w:t>
      </w:r>
    </w:p>
    <w:p w14:paraId="3D53CBD6">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rPr>
        <w:t>45.79万元，占基本支出的</w:t>
      </w:r>
      <w:r>
        <w:rPr>
          <w:rFonts w:hint="eastAsia" w:ascii="仿宋" w:hAnsi="仿宋" w:eastAsia="仿宋" w:cs="仿宋"/>
          <w:sz w:val="32"/>
          <w:szCs w:val="32"/>
          <w:lang w:val="en-US" w:eastAsia="zh-CN"/>
        </w:rPr>
        <w:t>7.67</w:t>
      </w:r>
      <w:r>
        <w:rPr>
          <w:rFonts w:hint="eastAsia" w:ascii="仿宋" w:hAnsi="仿宋" w:eastAsia="仿宋" w:cs="仿宋"/>
          <w:sz w:val="32"/>
          <w:szCs w:val="32"/>
        </w:rPr>
        <w:t>%，主要包括办公费、差旅费、租赁费、劳务费</w:t>
      </w:r>
      <w:r>
        <w:rPr>
          <w:rFonts w:hint="eastAsia" w:ascii="仿宋" w:hAnsi="仿宋" w:eastAsia="仿宋" w:cs="仿宋"/>
          <w:sz w:val="32"/>
          <w:szCs w:val="32"/>
          <w:lang w:eastAsia="zh-CN"/>
        </w:rPr>
        <w:t>、 委托业务费、工会经费、公务用车运行维护费</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14:paraId="14584F21">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财政拨款三公经费支出决算情况说明</w:t>
      </w:r>
    </w:p>
    <w:p w14:paraId="5728705D">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（一）“三公”经费财政拨款支出决算总体情况说明</w:t>
      </w:r>
      <w:bookmarkStart w:id="0" w:name="_GoBack"/>
      <w:bookmarkEnd w:id="0"/>
    </w:p>
    <w:p w14:paraId="075F959B">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10.87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2.85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26.22</w:t>
      </w:r>
      <w:r>
        <w:rPr>
          <w:rFonts w:hint="eastAsia" w:ascii="仿宋" w:hAnsi="仿宋" w:eastAsia="仿宋" w:cs="仿宋"/>
          <w:sz w:val="32"/>
          <w:szCs w:val="32"/>
        </w:rPr>
        <w:t>%，</w:t>
      </w:r>
      <w:r>
        <w:rPr>
          <w:rFonts w:hint="eastAsia" w:ascii="仿宋" w:hAnsi="仿宋" w:eastAsia="仿宋" w:cs="仿宋"/>
          <w:sz w:val="32"/>
          <w:szCs w:val="32"/>
          <w:highlight w:val="none"/>
        </w:rPr>
        <w:t>决算数小于预算数的主要原因是落实过“紧日子”要求，严格执行开支标准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厉行节约；</w:t>
      </w:r>
      <w:r>
        <w:rPr>
          <w:rFonts w:hint="eastAsia" w:ascii="仿宋" w:hAnsi="仿宋" w:eastAsia="仿宋" w:cs="仿宋"/>
          <w:sz w:val="32"/>
          <w:szCs w:val="32"/>
          <w:highlight w:val="none"/>
        </w:rPr>
        <w:t>与上年相比减少</w:t>
      </w:r>
      <w:r>
        <w:rPr>
          <w:rFonts w:hint="eastAsia" w:ascii="仿宋" w:hAnsi="仿宋" w:eastAsia="仿宋" w:cs="仿宋"/>
          <w:sz w:val="32"/>
          <w:szCs w:val="32"/>
          <w:highlight w:val="none"/>
          <w:lang w:val="en-US" w:eastAsia="zh-CN"/>
        </w:rPr>
        <w:t>3.4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下降54.4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减少的主要原因是落实过“紧日子”要求，严格执行开支标准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厉行节约</w:t>
      </w:r>
      <w:r>
        <w:rPr>
          <w:rFonts w:hint="eastAsia" w:ascii="仿宋" w:hAnsi="仿宋" w:eastAsia="仿宋" w:cs="仿宋"/>
          <w:sz w:val="32"/>
          <w:szCs w:val="32"/>
        </w:rPr>
        <w:t>。</w:t>
      </w:r>
      <w:r>
        <w:rPr>
          <w:rFonts w:hint="eastAsia" w:ascii="仿宋" w:hAnsi="仿宋" w:eastAsia="仿宋" w:cs="仿宋"/>
          <w:sz w:val="32"/>
          <w:szCs w:val="32"/>
        </w:rPr>
        <w:t>其中：</w:t>
      </w:r>
    </w:p>
    <w:p w14:paraId="78B3DD2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万元，预算决算金额均</w:t>
      </w:r>
      <w:r>
        <w:rPr>
          <w:rFonts w:hint="eastAsia" w:ascii="仿宋" w:hAnsi="仿宋" w:eastAsia="仿宋" w:cs="仿宋"/>
          <w:sz w:val="32"/>
          <w:szCs w:val="32"/>
          <w:highlight w:val="none"/>
          <w:lang w:val="en-US" w:eastAsia="zh-CN"/>
        </w:rPr>
        <w:t>为0万元</w:t>
      </w:r>
      <w:r>
        <w:rPr>
          <w:rFonts w:hint="eastAsia" w:ascii="仿宋" w:hAnsi="仿宋" w:eastAsia="仿宋" w:cs="仿宋"/>
          <w:sz w:val="32"/>
          <w:szCs w:val="32"/>
          <w:highlight w:val="none"/>
        </w:rPr>
        <w:t>，无法计算完成百分比，主要原因</w:t>
      </w:r>
      <w:r>
        <w:rPr>
          <w:rFonts w:hint="eastAsia" w:ascii="仿宋" w:hAnsi="仿宋" w:eastAsia="仿宋" w:cs="仿宋"/>
          <w:sz w:val="32"/>
          <w:szCs w:val="32"/>
          <w:highlight w:val="none"/>
          <w:lang w:val="en-US" w:eastAsia="zh-CN"/>
        </w:rPr>
        <w:t>是单位未</w:t>
      </w:r>
      <w:r>
        <w:rPr>
          <w:rFonts w:hint="eastAsia" w:ascii="仿宋" w:hAnsi="仿宋" w:eastAsia="仿宋" w:cs="仿宋"/>
          <w:sz w:val="32"/>
          <w:szCs w:val="32"/>
          <w:highlight w:val="none"/>
        </w:rPr>
        <w:t>因公出国（境），</w:t>
      </w:r>
      <w:r>
        <w:rPr>
          <w:rFonts w:hint="eastAsia" w:ascii="仿宋" w:hAnsi="仿宋" w:eastAsia="仿宋" w:cs="仿宋"/>
          <w:sz w:val="32"/>
          <w:szCs w:val="32"/>
          <w:highlight w:val="none"/>
          <w:lang w:val="en-US" w:eastAsia="zh-CN"/>
        </w:rPr>
        <w:t>与上年相比持平均为0万元，</w:t>
      </w:r>
      <w:r>
        <w:rPr>
          <w:rFonts w:hint="eastAsia" w:ascii="仿宋" w:hAnsi="仿宋" w:eastAsia="仿宋" w:cs="仿宋"/>
          <w:sz w:val="32"/>
          <w:szCs w:val="32"/>
          <w:highlight w:val="none"/>
        </w:rPr>
        <w:t>无法计算完成百分比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主要原因是单位未</w:t>
      </w:r>
      <w:r>
        <w:rPr>
          <w:rFonts w:hint="eastAsia" w:ascii="仿宋" w:hAnsi="仿宋" w:eastAsia="仿宋" w:cs="仿宋"/>
          <w:sz w:val="32"/>
          <w:szCs w:val="32"/>
          <w:highlight w:val="none"/>
        </w:rPr>
        <w:t>因公出国（境）。</w:t>
      </w:r>
    </w:p>
    <w:p w14:paraId="0E8CEFD5">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8.03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0.07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0.87</w:t>
      </w:r>
      <w:r>
        <w:rPr>
          <w:rFonts w:hint="eastAsia" w:ascii="仿宋" w:hAnsi="仿宋" w:eastAsia="仿宋" w:cs="仿宋"/>
          <w:sz w:val="32"/>
          <w:szCs w:val="32"/>
        </w:rPr>
        <w:t>%，决算数小于预算数的主要原因是</w:t>
      </w:r>
      <w:r>
        <w:rPr>
          <w:rFonts w:hint="eastAsia" w:ascii="仿宋" w:hAnsi="仿宋" w:eastAsia="仿宋" w:cs="仿宋"/>
          <w:sz w:val="32"/>
          <w:szCs w:val="32"/>
          <w:highlight w:val="none"/>
        </w:rPr>
        <w:t>落实过“紧日子”要求，严格执行开支标准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厉行节约；</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减少0.26</w:t>
      </w:r>
      <w:r>
        <w:rPr>
          <w:rFonts w:hint="eastAsia" w:ascii="仿宋" w:hAnsi="仿宋" w:eastAsia="仿宋" w:cs="仿宋"/>
          <w:sz w:val="32"/>
          <w:szCs w:val="32"/>
        </w:rPr>
        <w:t>万元，</w:t>
      </w:r>
      <w:r>
        <w:rPr>
          <w:rFonts w:hint="eastAsia" w:ascii="仿宋" w:hAnsi="仿宋" w:eastAsia="仿宋" w:cs="仿宋"/>
          <w:sz w:val="32"/>
          <w:szCs w:val="32"/>
          <w:lang w:val="en-US" w:eastAsia="zh-CN"/>
        </w:rPr>
        <w:t>下降78.79</w:t>
      </w:r>
      <w:r>
        <w:rPr>
          <w:rFonts w:hint="eastAsia" w:ascii="仿宋" w:hAnsi="仿宋" w:eastAsia="仿宋" w:cs="仿宋"/>
          <w:sz w:val="32"/>
          <w:szCs w:val="32"/>
        </w:rPr>
        <w:t>%,</w:t>
      </w:r>
      <w:r>
        <w:rPr>
          <w:rFonts w:hint="eastAsia" w:ascii="仿宋" w:hAnsi="仿宋" w:eastAsia="仿宋" w:cs="仿宋"/>
          <w:sz w:val="32"/>
          <w:szCs w:val="32"/>
          <w:lang w:val="en-US" w:eastAsia="zh-CN"/>
        </w:rPr>
        <w:t>下降</w:t>
      </w:r>
      <w:r>
        <w:rPr>
          <w:rFonts w:hint="eastAsia" w:ascii="仿宋" w:hAnsi="仿宋" w:eastAsia="仿宋" w:cs="仿宋"/>
          <w:sz w:val="32"/>
          <w:szCs w:val="32"/>
        </w:rPr>
        <w:t>的主要原因是</w:t>
      </w:r>
      <w:r>
        <w:rPr>
          <w:rFonts w:hint="eastAsia" w:ascii="仿宋" w:hAnsi="仿宋" w:eastAsia="仿宋" w:cs="仿宋"/>
          <w:sz w:val="32"/>
          <w:szCs w:val="32"/>
          <w:highlight w:val="none"/>
        </w:rPr>
        <w:t>落实过“紧日子”要求，严格执行开支标准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厉行节约</w:t>
      </w:r>
      <w:r>
        <w:rPr>
          <w:rFonts w:hint="eastAsia" w:ascii="仿宋" w:hAnsi="仿宋" w:eastAsia="仿宋" w:cs="仿宋"/>
          <w:sz w:val="32"/>
          <w:szCs w:val="32"/>
        </w:rPr>
        <w:t>。</w:t>
      </w:r>
    </w:p>
    <w:p w14:paraId="25795303">
      <w:pPr>
        <w:pStyle w:val="11"/>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公务用车购置费支出预算为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万元，预算决算金额均</w:t>
      </w:r>
      <w:r>
        <w:rPr>
          <w:rFonts w:hint="eastAsia" w:ascii="仿宋" w:hAnsi="仿宋" w:eastAsia="仿宋" w:cs="仿宋"/>
          <w:color w:val="auto"/>
          <w:sz w:val="32"/>
          <w:szCs w:val="32"/>
          <w:highlight w:val="none"/>
          <w:lang w:val="en-US" w:eastAsia="zh-CN"/>
        </w:rPr>
        <w:t>为0万元</w:t>
      </w:r>
      <w:r>
        <w:rPr>
          <w:rFonts w:hint="eastAsia" w:ascii="仿宋" w:hAnsi="仿宋" w:eastAsia="仿宋" w:cs="仿宋"/>
          <w:color w:val="auto"/>
          <w:sz w:val="32"/>
          <w:szCs w:val="32"/>
          <w:highlight w:val="none"/>
        </w:rPr>
        <w:t>，无法计算完成百分比，主要原因</w:t>
      </w:r>
      <w:r>
        <w:rPr>
          <w:rFonts w:hint="eastAsia" w:ascii="仿宋" w:hAnsi="仿宋" w:eastAsia="仿宋" w:cs="仿宋"/>
          <w:color w:val="auto"/>
          <w:sz w:val="32"/>
          <w:szCs w:val="32"/>
          <w:highlight w:val="none"/>
          <w:lang w:val="en-US" w:eastAsia="zh-CN"/>
        </w:rPr>
        <w:t>是未</w:t>
      </w:r>
      <w:r>
        <w:rPr>
          <w:rFonts w:hint="eastAsia" w:ascii="仿宋" w:hAnsi="仿宋" w:eastAsia="仿宋" w:cs="仿宋"/>
          <w:color w:val="auto"/>
          <w:sz w:val="32"/>
          <w:szCs w:val="32"/>
          <w:highlight w:val="none"/>
        </w:rPr>
        <w:t>购置公务用车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与上年相比持平均为0万元，</w:t>
      </w:r>
      <w:r>
        <w:rPr>
          <w:rFonts w:hint="eastAsia" w:ascii="仿宋" w:hAnsi="仿宋" w:eastAsia="仿宋" w:cs="仿宋"/>
          <w:color w:val="auto"/>
          <w:sz w:val="32"/>
          <w:szCs w:val="32"/>
          <w:highlight w:val="none"/>
        </w:rPr>
        <w:t>无法计算完成百分比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主要原因</w:t>
      </w:r>
      <w:r>
        <w:rPr>
          <w:rFonts w:hint="eastAsia" w:ascii="仿宋" w:hAnsi="仿宋" w:eastAsia="仿宋" w:cs="仿宋"/>
          <w:color w:val="auto"/>
          <w:sz w:val="32"/>
          <w:szCs w:val="32"/>
          <w:highlight w:val="none"/>
          <w:lang w:val="en-US" w:eastAsia="zh-CN"/>
        </w:rPr>
        <w:t>是未</w:t>
      </w:r>
      <w:r>
        <w:rPr>
          <w:rFonts w:hint="eastAsia" w:ascii="仿宋" w:hAnsi="仿宋" w:eastAsia="仿宋" w:cs="仿宋"/>
          <w:color w:val="auto"/>
          <w:sz w:val="32"/>
          <w:szCs w:val="32"/>
          <w:highlight w:val="none"/>
        </w:rPr>
        <w:t>购置公务用车</w:t>
      </w:r>
      <w:r>
        <w:rPr>
          <w:rFonts w:hint="eastAsia" w:ascii="仿宋" w:hAnsi="仿宋" w:eastAsia="仿宋" w:cs="仿宋"/>
          <w:color w:val="auto"/>
          <w:sz w:val="32"/>
          <w:szCs w:val="32"/>
          <w:highlight w:val="none"/>
          <w:lang w:eastAsia="zh-CN"/>
        </w:rPr>
        <w:t>。</w:t>
      </w:r>
    </w:p>
    <w:p w14:paraId="3C309F2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2.84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2.78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97.89</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严格公务用车审批手续，控制</w:t>
      </w:r>
      <w:r>
        <w:rPr>
          <w:rFonts w:hint="eastAsia" w:ascii="仿宋" w:hAnsi="仿宋" w:eastAsia="仿宋" w:cs="仿宋"/>
          <w:sz w:val="32"/>
          <w:szCs w:val="32"/>
        </w:rPr>
        <w:t>公务用车运行维护费支出，与上年相比减少</w:t>
      </w:r>
      <w:r>
        <w:rPr>
          <w:rFonts w:hint="eastAsia" w:ascii="仿宋" w:hAnsi="仿宋" w:eastAsia="仿宋" w:cs="仿宋"/>
          <w:sz w:val="32"/>
          <w:szCs w:val="32"/>
          <w:lang w:val="en-US" w:eastAsia="zh-CN"/>
        </w:rPr>
        <w:t>3.13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52.96</w:t>
      </w:r>
      <w:r>
        <w:rPr>
          <w:rFonts w:hint="eastAsia" w:ascii="仿宋" w:hAnsi="仿宋" w:eastAsia="仿宋" w:cs="仿宋"/>
          <w:sz w:val="32"/>
          <w:szCs w:val="32"/>
        </w:rPr>
        <w:t>%,减少的主要原因是</w:t>
      </w:r>
      <w:r>
        <w:rPr>
          <w:rFonts w:hint="eastAsia" w:ascii="仿宋" w:hAnsi="仿宋" w:eastAsia="仿宋" w:cs="仿宋"/>
          <w:sz w:val="32"/>
          <w:szCs w:val="32"/>
          <w:lang w:val="en-US" w:eastAsia="zh-CN"/>
        </w:rPr>
        <w:t>严格公务用车审批手续，控制</w:t>
      </w:r>
      <w:r>
        <w:rPr>
          <w:rFonts w:hint="eastAsia" w:ascii="仿宋" w:hAnsi="仿宋" w:eastAsia="仿宋" w:cs="仿宋"/>
          <w:sz w:val="32"/>
          <w:szCs w:val="32"/>
        </w:rPr>
        <w:t>公务用车运行维护费支出。</w:t>
      </w:r>
    </w:p>
    <w:p w14:paraId="282F7E24">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（二）“三公”经费财政拨款支出决算具体情况说明</w:t>
      </w:r>
    </w:p>
    <w:p w14:paraId="63B52C51">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0.07</w:t>
      </w:r>
      <w:r>
        <w:rPr>
          <w:rFonts w:hint="eastAsia" w:ascii="仿宋" w:hAnsi="仿宋" w:eastAsia="仿宋" w:cs="仿宋"/>
          <w:sz w:val="32"/>
          <w:szCs w:val="32"/>
        </w:rPr>
        <w:t>万元，占</w:t>
      </w:r>
      <w:r>
        <w:rPr>
          <w:rFonts w:hint="eastAsia" w:ascii="仿宋" w:hAnsi="仿宋" w:eastAsia="仿宋" w:cs="仿宋"/>
          <w:sz w:val="32"/>
          <w:szCs w:val="32"/>
          <w:lang w:val="en-US" w:eastAsia="zh-CN"/>
        </w:rPr>
        <w:t>2.46</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2.78</w:t>
      </w:r>
      <w:r>
        <w:rPr>
          <w:rFonts w:hint="eastAsia" w:ascii="仿宋" w:hAnsi="仿宋" w:eastAsia="仿宋" w:cs="仿宋"/>
          <w:sz w:val="32"/>
          <w:szCs w:val="32"/>
        </w:rPr>
        <w:t>万元，占</w:t>
      </w:r>
      <w:r>
        <w:rPr>
          <w:rFonts w:hint="eastAsia" w:ascii="仿宋" w:hAnsi="仿宋" w:eastAsia="仿宋" w:cs="仿宋"/>
          <w:sz w:val="32"/>
          <w:szCs w:val="32"/>
          <w:lang w:val="en-US" w:eastAsia="zh-CN"/>
        </w:rPr>
        <w:t>97.54</w:t>
      </w:r>
      <w:r>
        <w:rPr>
          <w:rFonts w:hint="eastAsia" w:ascii="仿宋" w:hAnsi="仿宋" w:eastAsia="仿宋" w:cs="仿宋"/>
          <w:sz w:val="32"/>
          <w:szCs w:val="32"/>
        </w:rPr>
        <w:t>%。其中：</w:t>
      </w:r>
    </w:p>
    <w:p w14:paraId="215D5D4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color w:val="auto"/>
          <w:sz w:val="32"/>
          <w:szCs w:val="32"/>
          <w:highlight w:val="none"/>
        </w:rPr>
        <w:t>团组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主要是2022年我单位没</w:t>
      </w:r>
      <w:r>
        <w:rPr>
          <w:rFonts w:hint="eastAsia" w:ascii="仿宋" w:hAnsi="仿宋" w:eastAsia="仿宋" w:cs="仿宋"/>
          <w:color w:val="auto"/>
          <w:sz w:val="32"/>
          <w:szCs w:val="32"/>
          <w:highlight w:val="none"/>
          <w:lang w:val="en-US" w:eastAsia="zh-CN"/>
        </w:rPr>
        <w:t>有</w:t>
      </w:r>
      <w:r>
        <w:rPr>
          <w:rFonts w:hint="eastAsia" w:ascii="仿宋" w:hAnsi="仿宋" w:eastAsia="仿宋" w:cs="仿宋"/>
          <w:color w:val="auto"/>
          <w:sz w:val="32"/>
          <w:szCs w:val="32"/>
          <w:highlight w:val="none"/>
        </w:rPr>
        <w:t>因公</w:t>
      </w:r>
      <w:r>
        <w:rPr>
          <w:rFonts w:hint="eastAsia" w:ascii="仿宋" w:hAnsi="仿宋" w:eastAsia="仿宋" w:cs="仿宋"/>
          <w:sz w:val="32"/>
          <w:szCs w:val="32"/>
        </w:rPr>
        <w:t>出国（境）费支出</w:t>
      </w:r>
      <w:r>
        <w:rPr>
          <w:rFonts w:hint="eastAsia" w:ascii="仿宋" w:hAnsi="仿宋" w:eastAsia="仿宋" w:cs="仿宋"/>
          <w:sz w:val="32"/>
          <w:szCs w:val="32"/>
          <w:lang w:eastAsia="zh-CN"/>
        </w:rPr>
        <w:t>。</w:t>
      </w:r>
    </w:p>
    <w:p w14:paraId="70AAFF9A">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0.07</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1</w:t>
      </w:r>
      <w:r>
        <w:rPr>
          <w:rFonts w:hint="eastAsia" w:ascii="仿宋" w:hAnsi="仿宋" w:eastAsia="仿宋" w:cs="仿宋"/>
          <w:sz w:val="32"/>
          <w:szCs w:val="32"/>
        </w:rPr>
        <w:t>个、来宾</w:t>
      </w:r>
      <w:r>
        <w:rPr>
          <w:rFonts w:hint="eastAsia" w:ascii="仿宋" w:hAnsi="仿宋" w:eastAsia="仿宋" w:cs="仿宋"/>
          <w:sz w:val="32"/>
          <w:szCs w:val="32"/>
          <w:lang w:val="en-US" w:eastAsia="zh-CN"/>
        </w:rPr>
        <w:t>7</w:t>
      </w:r>
      <w:r>
        <w:rPr>
          <w:rFonts w:hint="eastAsia" w:ascii="仿宋" w:hAnsi="仿宋" w:eastAsia="仿宋" w:cs="仿宋"/>
          <w:sz w:val="32"/>
          <w:szCs w:val="32"/>
        </w:rPr>
        <w:t>人次</w:t>
      </w:r>
      <w:r>
        <w:rPr>
          <w:rFonts w:hint="eastAsia" w:ascii="仿宋" w:hAnsi="仿宋" w:eastAsia="仿宋" w:cs="仿宋"/>
          <w:b/>
          <w:bCs/>
          <w:i/>
          <w:color w:val="auto"/>
          <w:sz w:val="32"/>
          <w:szCs w:val="32"/>
          <w:lang w:eastAsia="zh-CN"/>
        </w:rPr>
        <w:t>，</w:t>
      </w:r>
      <w:r>
        <w:rPr>
          <w:rFonts w:hint="eastAsia" w:ascii="仿宋" w:hAnsi="仿宋" w:eastAsia="仿宋" w:cs="仿宋"/>
          <w:sz w:val="32"/>
          <w:szCs w:val="32"/>
        </w:rPr>
        <w:t>主要是湖南省艺术节怀化市美术书法摄影</w:t>
      </w:r>
      <w:r>
        <w:rPr>
          <w:rFonts w:hint="eastAsia" w:ascii="仿宋" w:hAnsi="仿宋" w:eastAsia="仿宋" w:cs="仿宋"/>
          <w:sz w:val="32"/>
          <w:szCs w:val="32"/>
          <w:lang w:val="en-US" w:eastAsia="zh-CN"/>
        </w:rPr>
        <w:t>活动</w:t>
      </w:r>
      <w:r>
        <w:rPr>
          <w:rFonts w:hint="eastAsia" w:ascii="仿宋" w:hAnsi="仿宋" w:eastAsia="仿宋" w:cs="仿宋"/>
          <w:sz w:val="32"/>
          <w:szCs w:val="32"/>
        </w:rPr>
        <w:t>发生的接待支出。</w:t>
      </w:r>
    </w:p>
    <w:p w14:paraId="2BB7FD0B">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2.78</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2.78</w:t>
      </w:r>
      <w:r>
        <w:rPr>
          <w:rFonts w:hint="eastAsia" w:ascii="仿宋" w:hAnsi="仿宋" w:eastAsia="仿宋" w:cs="仿宋"/>
          <w:sz w:val="32"/>
          <w:szCs w:val="32"/>
        </w:rPr>
        <w:t>万元，主要是车辆油料费</w:t>
      </w:r>
      <w:r>
        <w:rPr>
          <w:rFonts w:hint="eastAsia" w:ascii="仿宋" w:hAnsi="仿宋" w:eastAsia="仿宋" w:cs="仿宋"/>
          <w:sz w:val="32"/>
          <w:szCs w:val="32"/>
          <w:lang w:eastAsia="zh-CN"/>
        </w:rPr>
        <w:t>、车辆维修费、车辆保险费、</w:t>
      </w:r>
      <w:r>
        <w:rPr>
          <w:rFonts w:hint="eastAsia" w:ascii="仿宋" w:hAnsi="仿宋" w:eastAsia="仿宋" w:cs="仿宋"/>
          <w:sz w:val="32"/>
          <w:szCs w:val="32"/>
          <w:lang w:val="en-US" w:eastAsia="zh-CN"/>
        </w:rPr>
        <w:t>过路费等</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14:paraId="5202260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八、政府性基金预算收入支出决算情况</w:t>
      </w:r>
    </w:p>
    <w:p w14:paraId="58443163">
      <w:pPr>
        <w:pStyle w:val="11"/>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r>
        <w:rPr>
          <w:rFonts w:hint="eastAsia" w:ascii="仿宋" w:hAnsi="仿宋" w:eastAsia="仿宋" w:cs="仿宋"/>
          <w:sz w:val="32"/>
          <w:szCs w:val="32"/>
          <w:lang w:val="en-US" w:eastAsia="zh-CN"/>
        </w:rPr>
        <w:t>本单位无</w:t>
      </w:r>
      <w:r>
        <w:rPr>
          <w:rFonts w:hint="eastAsia" w:ascii="仿宋" w:hAnsi="仿宋" w:eastAsia="仿宋" w:cs="仿宋"/>
          <w:sz w:val="32"/>
          <w:szCs w:val="32"/>
        </w:rPr>
        <w:t>政府性基金</w:t>
      </w:r>
      <w:r>
        <w:rPr>
          <w:rFonts w:hint="eastAsia" w:ascii="仿宋" w:hAnsi="仿宋" w:eastAsia="仿宋" w:cs="仿宋"/>
          <w:sz w:val="32"/>
          <w:szCs w:val="32"/>
          <w:lang w:val="en-US" w:eastAsia="zh-CN"/>
        </w:rPr>
        <w:t>收支。</w:t>
      </w:r>
    </w:p>
    <w:p w14:paraId="6156061A">
      <w:pPr>
        <w:pStyle w:val="11"/>
        <w:ind w:firstLine="640" w:firstLineChars="20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九、</w:t>
      </w:r>
      <w:r>
        <w:rPr>
          <w:rFonts w:hint="eastAsia" w:ascii="仿宋" w:hAnsi="仿宋" w:eastAsia="仿宋" w:cs="仿宋"/>
          <w:b w:val="0"/>
          <w:bCs/>
          <w:sz w:val="32"/>
          <w:szCs w:val="32"/>
          <w:highlight w:val="none"/>
          <w:lang w:val="en-US" w:eastAsia="zh-CN"/>
        </w:rPr>
        <w:t>国有资本经营预算</w:t>
      </w:r>
      <w:r>
        <w:rPr>
          <w:rFonts w:hint="eastAsia" w:ascii="仿宋" w:hAnsi="仿宋" w:eastAsia="仿宋" w:cs="仿宋_GB2312"/>
          <w:b w:val="0"/>
          <w:bCs/>
          <w:sz w:val="32"/>
          <w:szCs w:val="32"/>
          <w:highlight w:val="none"/>
        </w:rPr>
        <w:t>财政拨款</w:t>
      </w:r>
      <w:r>
        <w:rPr>
          <w:rFonts w:hint="eastAsia" w:ascii="仿宋" w:hAnsi="仿宋" w:eastAsia="仿宋" w:cs="仿宋"/>
          <w:b w:val="0"/>
          <w:bCs/>
          <w:sz w:val="32"/>
          <w:szCs w:val="32"/>
          <w:highlight w:val="none"/>
          <w:lang w:val="en-US" w:eastAsia="zh-CN"/>
        </w:rPr>
        <w:t>支出</w:t>
      </w:r>
      <w:r>
        <w:rPr>
          <w:rFonts w:hint="eastAsia" w:ascii="仿宋" w:hAnsi="仿宋" w:eastAsia="仿宋" w:cs="仿宋"/>
          <w:b w:val="0"/>
          <w:bCs/>
          <w:sz w:val="32"/>
          <w:szCs w:val="32"/>
          <w:highlight w:val="none"/>
        </w:rPr>
        <w:t>决算情况</w:t>
      </w:r>
      <w:r>
        <w:rPr>
          <w:rFonts w:hint="eastAsia" w:ascii="仿宋" w:hAnsi="仿宋" w:eastAsia="仿宋" w:cs="仿宋"/>
          <w:b w:val="0"/>
          <w:bCs/>
          <w:sz w:val="32"/>
          <w:szCs w:val="32"/>
          <w:highlight w:val="none"/>
          <w:lang w:val="en-US" w:eastAsia="zh-CN"/>
        </w:rPr>
        <w:t>说明</w:t>
      </w:r>
    </w:p>
    <w:p w14:paraId="1006F2CD">
      <w:pPr>
        <w:pStyle w:val="11"/>
        <w:keepNext w:val="0"/>
        <w:keepLines w:val="0"/>
        <w:pageBreakBefore w:val="0"/>
        <w:numPr>
          <w:ilvl w:val="0"/>
          <w:numId w:val="0"/>
        </w:numPr>
        <w:kinsoku/>
        <w:wordWrap/>
        <w:overflowPunct/>
        <w:topLinePunct w:val="0"/>
        <w:bidi w:val="0"/>
        <w:snapToGrid/>
        <w:spacing w:line="600" w:lineRule="exact"/>
        <w:ind w:firstLine="642"/>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lang w:val="en-US" w:eastAsia="zh-CN" w:bidi="ar-SA"/>
        </w:rPr>
        <w:t>2022年度本单位无国有资本经营预算财政拨款</w:t>
      </w:r>
      <w:r>
        <w:rPr>
          <w:rFonts w:hint="eastAsia" w:ascii="仿宋" w:hAnsi="仿宋" w:eastAsia="仿宋" w:cs="仿宋"/>
          <w:b w:val="0"/>
          <w:bCs/>
          <w:sz w:val="32"/>
          <w:szCs w:val="32"/>
          <w:highlight w:val="none"/>
          <w:lang w:val="en-US" w:eastAsia="zh-CN"/>
        </w:rPr>
        <w:t>支出</w:t>
      </w:r>
      <w:r>
        <w:rPr>
          <w:rFonts w:hint="eastAsia" w:ascii="仿宋" w:hAnsi="仿宋" w:eastAsia="仿宋" w:cs="仿宋"/>
          <w:color w:val="auto"/>
          <w:kern w:val="2"/>
          <w:sz w:val="32"/>
          <w:szCs w:val="32"/>
          <w:lang w:val="en-US" w:eastAsia="zh-CN" w:bidi="ar-SA"/>
        </w:rPr>
        <w:t>。</w:t>
      </w:r>
    </w:p>
    <w:p w14:paraId="385D4D6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十</w:t>
      </w:r>
      <w:r>
        <w:rPr>
          <w:rFonts w:hint="eastAsia" w:ascii="仿宋" w:hAnsi="仿宋" w:eastAsia="仿宋" w:cs="仿宋"/>
          <w:b w:val="0"/>
          <w:bCs/>
          <w:sz w:val="32"/>
          <w:szCs w:val="32"/>
        </w:rPr>
        <w:t>、关于机关运行经费支出说明</w:t>
      </w:r>
    </w:p>
    <w:p w14:paraId="6579C3A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sz w:val="32"/>
          <w:szCs w:val="32"/>
        </w:rPr>
        <w:t>机关运行经费是为保障行政单位（包括参照公务员法管理的事业单位）运行，用一般公共预算拨款安排用于购买货物和服务的各项资金。我单位为</w:t>
      </w:r>
      <w:r>
        <w:rPr>
          <w:rFonts w:hint="eastAsia" w:ascii="仿宋" w:hAnsi="仿宋" w:eastAsia="仿宋" w:cs="仿宋"/>
          <w:b w:val="0"/>
          <w:bCs/>
          <w:sz w:val="32"/>
          <w:szCs w:val="32"/>
          <w:lang w:val="en-US" w:eastAsia="zh-CN"/>
        </w:rPr>
        <w:t>财政补助事业单位，</w:t>
      </w:r>
      <w:r>
        <w:rPr>
          <w:rFonts w:hint="eastAsia" w:ascii="仿宋" w:hAnsi="仿宋" w:eastAsia="仿宋"/>
          <w:bCs/>
          <w:sz w:val="32"/>
          <w:szCs w:val="32"/>
        </w:rPr>
        <w:t>用于购买</w:t>
      </w:r>
      <w:r>
        <w:rPr>
          <w:rFonts w:hint="eastAsia" w:ascii="仿宋" w:hAnsi="仿宋" w:eastAsia="仿宋"/>
          <w:bCs/>
          <w:sz w:val="32"/>
          <w:szCs w:val="32"/>
          <w:lang w:val="en-US" w:eastAsia="zh-CN"/>
        </w:rPr>
        <w:t>办公用品、专业材料费等</w:t>
      </w:r>
      <w:r>
        <w:rPr>
          <w:rFonts w:hint="eastAsia" w:ascii="仿宋" w:hAnsi="仿宋" w:eastAsia="仿宋"/>
          <w:bCs/>
          <w:sz w:val="32"/>
          <w:szCs w:val="32"/>
        </w:rPr>
        <w:t>各项资金不属于机关运行经费。</w:t>
      </w:r>
    </w:p>
    <w:p w14:paraId="64057A29">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十</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、一般性支出情况说明</w:t>
      </w:r>
    </w:p>
    <w:p w14:paraId="35C513C3">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年本部门开支会议费</w:t>
      </w:r>
      <w:r>
        <w:rPr>
          <w:rFonts w:hint="eastAsia" w:ascii="仿宋" w:hAnsi="仿宋" w:eastAsia="仿宋" w:cs="仿宋"/>
          <w:color w:val="auto"/>
          <w:sz w:val="32"/>
          <w:szCs w:val="32"/>
          <w:lang w:val="en-US" w:eastAsia="zh-CN"/>
        </w:rPr>
        <w:t>0.95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rPr>
        <w:t>用于</w:t>
      </w:r>
      <w:r>
        <w:rPr>
          <w:rFonts w:hint="eastAsia" w:ascii="仿宋" w:hAnsi="仿宋" w:eastAsia="仿宋" w:cs="仿宋"/>
          <w:color w:val="auto"/>
          <w:sz w:val="32"/>
          <w:szCs w:val="32"/>
          <w:lang w:val="en-US" w:eastAsia="zh-CN"/>
        </w:rPr>
        <w:t>参加全省馆长会议费用0.27元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内容为参加</w:t>
      </w:r>
      <w:r>
        <w:rPr>
          <w:rFonts w:hint="eastAsia" w:ascii="仿宋" w:hAnsi="仿宋" w:eastAsia="仿宋" w:cs="仿宋"/>
          <w:color w:val="auto"/>
          <w:sz w:val="32"/>
          <w:szCs w:val="32"/>
          <w:lang w:val="en-US" w:eastAsia="zh-CN"/>
        </w:rPr>
        <w:t>2022年全省文化和旅游公共服务领域高质量发展工作会议和全省文旅志愿服务总结表彰大会；专家讲座；总结交流2021年工作，做好重大时间节点主题群文活动，研究部署2022年重点工作。</w:t>
      </w:r>
      <w:r>
        <w:rPr>
          <w:rFonts w:hint="eastAsia" w:ascii="仿宋" w:hAnsi="仿宋" w:eastAsia="仿宋" w:cs="仿宋"/>
          <w:color w:val="auto"/>
          <w:sz w:val="32"/>
          <w:szCs w:val="32"/>
        </w:rPr>
        <w:t>召开</w:t>
      </w:r>
      <w:r>
        <w:rPr>
          <w:rFonts w:hint="eastAsia" w:ascii="仿宋" w:hAnsi="仿宋" w:eastAsia="仿宋" w:cs="仿宋"/>
          <w:color w:val="auto"/>
          <w:sz w:val="32"/>
          <w:szCs w:val="32"/>
          <w:lang w:val="en-US" w:eastAsia="zh-CN"/>
        </w:rPr>
        <w:t>全市文化馆馆长</w:t>
      </w:r>
      <w:r>
        <w:rPr>
          <w:rFonts w:hint="eastAsia" w:ascii="仿宋" w:hAnsi="仿宋" w:eastAsia="仿宋" w:cs="仿宋"/>
          <w:color w:val="auto"/>
          <w:sz w:val="32"/>
          <w:szCs w:val="32"/>
        </w:rPr>
        <w:t>会议</w:t>
      </w:r>
      <w:r>
        <w:rPr>
          <w:rFonts w:hint="eastAsia" w:ascii="仿宋" w:hAnsi="仿宋" w:eastAsia="仿宋" w:cs="仿宋"/>
          <w:color w:val="auto"/>
          <w:sz w:val="32"/>
          <w:szCs w:val="32"/>
          <w:lang w:val="en-US" w:eastAsia="zh-CN"/>
        </w:rPr>
        <w:t>0.68万元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参会</w:t>
      </w:r>
      <w:r>
        <w:rPr>
          <w:rFonts w:hint="eastAsia" w:ascii="仿宋" w:hAnsi="仿宋" w:eastAsia="仿宋" w:cs="仿宋"/>
          <w:color w:val="auto"/>
          <w:sz w:val="32"/>
          <w:szCs w:val="32"/>
        </w:rPr>
        <w:t>人数</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人，内容为</w:t>
      </w:r>
      <w:r>
        <w:rPr>
          <w:rFonts w:hint="eastAsia" w:ascii="仿宋" w:hAnsi="仿宋" w:eastAsia="仿宋" w:cs="仿宋"/>
          <w:color w:val="auto"/>
          <w:sz w:val="32"/>
          <w:szCs w:val="32"/>
          <w:lang w:val="en-US" w:eastAsia="zh-CN"/>
        </w:rPr>
        <w:t>2022年全市公共服务高质量发展和文旅志愿服务总结表彰会议；开展群文高质量发展培训，做好怀化首届艺术节筹备工作。无</w:t>
      </w:r>
      <w:r>
        <w:rPr>
          <w:rFonts w:hint="eastAsia" w:ascii="仿宋" w:hAnsi="仿宋" w:eastAsia="仿宋" w:cs="仿宋"/>
          <w:color w:val="auto"/>
          <w:sz w:val="32"/>
          <w:szCs w:val="32"/>
        </w:rPr>
        <w:t>培训费；</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举办节</w:t>
      </w:r>
      <w:r>
        <w:rPr>
          <w:rFonts w:hint="eastAsia" w:ascii="仿宋" w:hAnsi="仿宋" w:eastAsia="仿宋" w:cs="仿宋"/>
          <w:sz w:val="32"/>
          <w:szCs w:val="32"/>
        </w:rPr>
        <w:t>庆、晚会、论坛、赛事活动</w:t>
      </w:r>
      <w:r>
        <w:rPr>
          <w:rFonts w:hint="eastAsia" w:ascii="仿宋" w:hAnsi="仿宋" w:eastAsia="仿宋" w:cs="仿宋"/>
          <w:sz w:val="32"/>
          <w:szCs w:val="32"/>
          <w:lang w:val="en-US" w:eastAsia="zh-CN"/>
        </w:rPr>
        <w:t>等</w:t>
      </w:r>
      <w:r>
        <w:rPr>
          <w:rFonts w:hint="eastAsia" w:ascii="仿宋" w:hAnsi="仿宋" w:eastAsia="仿宋" w:cs="仿宋"/>
          <w:sz w:val="32"/>
          <w:szCs w:val="32"/>
        </w:rPr>
        <w:t>开支</w:t>
      </w:r>
    </w:p>
    <w:p w14:paraId="3B1FCED0">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十</w:t>
      </w: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rPr>
        <w:t>、关于政府采购支出说明</w:t>
      </w:r>
    </w:p>
    <w:p w14:paraId="501A90FC">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93.12</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39.8</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53.32</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93.12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93.12</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0</w:t>
      </w:r>
      <w:r>
        <w:rPr>
          <w:rFonts w:hint="eastAsia" w:ascii="仿宋" w:hAnsi="仿宋" w:eastAsia="仿宋" w:cs="仿宋"/>
          <w:sz w:val="32"/>
          <w:szCs w:val="32"/>
        </w:rPr>
        <w:t>%，工程采购授予中小企业合同金额占工程支出金额的</w:t>
      </w:r>
      <w:r>
        <w:rPr>
          <w:rFonts w:hint="eastAsia" w:ascii="仿宋" w:hAnsi="仿宋" w:eastAsia="仿宋" w:cs="仿宋"/>
          <w:sz w:val="32"/>
          <w:szCs w:val="32"/>
          <w:lang w:val="en-US" w:eastAsia="zh-CN"/>
        </w:rPr>
        <w:t>42.74</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57.26</w:t>
      </w:r>
      <w:r>
        <w:rPr>
          <w:rFonts w:hint="eastAsia" w:ascii="仿宋" w:hAnsi="仿宋" w:eastAsia="仿宋" w:cs="仿宋"/>
          <w:sz w:val="32"/>
          <w:szCs w:val="32"/>
        </w:rPr>
        <w:t>%。</w:t>
      </w:r>
    </w:p>
    <w:p w14:paraId="519E5B42">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十</w:t>
      </w: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rPr>
        <w:t>、关于国有资产占用情况说明</w:t>
      </w:r>
    </w:p>
    <w:p w14:paraId="35D10C6B">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辆，其他用车主要是</w:t>
      </w:r>
      <w:r>
        <w:rPr>
          <w:rFonts w:hint="eastAsia" w:ascii="仿宋" w:hAnsi="仿宋" w:eastAsia="仿宋" w:cs="仿宋"/>
          <w:sz w:val="32"/>
          <w:szCs w:val="32"/>
          <w:lang w:val="en-US" w:eastAsia="zh-CN"/>
        </w:rPr>
        <w:t>业务用车</w:t>
      </w:r>
      <w:r>
        <w:rPr>
          <w:rFonts w:hint="eastAsia" w:ascii="仿宋" w:hAnsi="仿宋" w:eastAsia="仿宋" w:cs="仿宋"/>
          <w:sz w:val="32"/>
          <w:szCs w:val="32"/>
        </w:rPr>
        <w:t>；</w:t>
      </w:r>
      <w:r>
        <w:rPr>
          <w:rFonts w:hint="eastAsia" w:ascii="仿宋" w:hAnsi="仿宋" w:eastAsia="仿宋" w:cs="仿宋"/>
          <w:sz w:val="32"/>
          <w:szCs w:val="32"/>
          <w:lang w:val="en-US" w:eastAsia="zh-CN"/>
        </w:rPr>
        <w:t>无</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无</w:t>
      </w:r>
      <w:r>
        <w:rPr>
          <w:rFonts w:hint="eastAsia" w:ascii="仿宋" w:hAnsi="仿宋" w:eastAsia="仿宋" w:cs="仿宋"/>
          <w:sz w:val="32"/>
          <w:szCs w:val="32"/>
        </w:rPr>
        <w:t>单位价值100万元以上专用设备</w:t>
      </w:r>
      <w:r>
        <w:rPr>
          <w:rFonts w:hint="eastAsia" w:ascii="Times New Roman" w:hAnsi="Times New Roman" w:eastAsia="仿宋_GB2312"/>
          <w:sz w:val="32"/>
          <w:szCs w:val="32"/>
        </w:rPr>
        <w:t>。</w:t>
      </w:r>
    </w:p>
    <w:p w14:paraId="4AAF84AA">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十</w:t>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rPr>
        <w:t>、关于</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b w:val="0"/>
          <w:bCs/>
          <w:sz w:val="32"/>
          <w:szCs w:val="32"/>
        </w:rPr>
        <w:t>年度预算绩效情况的说明</w:t>
      </w:r>
    </w:p>
    <w:p w14:paraId="5642DE9C">
      <w:pPr>
        <w:autoSpaceDE w:val="0"/>
        <w:autoSpaceDN w:val="0"/>
        <w:adjustRightInd w:val="0"/>
        <w:ind w:firstLine="640" w:firstLineChars="200"/>
        <w:jc w:val="left"/>
        <w:rPr>
          <w:rFonts w:ascii="仿宋" w:hAnsi="仿宋" w:eastAsia="仿宋" w:cs="黑体"/>
          <w:color w:val="000000"/>
          <w:kern w:val="0"/>
          <w:sz w:val="32"/>
          <w:szCs w:val="32"/>
        </w:rPr>
      </w:pPr>
      <w:r>
        <w:rPr>
          <w:rFonts w:hint="eastAsia" w:ascii="仿宋" w:hAnsi="仿宋" w:eastAsia="仿宋" w:cs="黑体"/>
          <w:b/>
          <w:color w:val="000000"/>
          <w:kern w:val="0"/>
          <w:sz w:val="32"/>
          <w:szCs w:val="32"/>
        </w:rPr>
        <w:t>（1）绩效管理评价工作开展情况</w:t>
      </w:r>
      <w:r>
        <w:rPr>
          <w:rFonts w:hint="eastAsia" w:ascii="仿宋" w:hAnsi="仿宋" w:eastAsia="仿宋" w:cs="黑体"/>
          <w:color w:val="000000"/>
          <w:kern w:val="0"/>
          <w:sz w:val="32"/>
          <w:szCs w:val="32"/>
        </w:rPr>
        <w:t>。</w:t>
      </w:r>
    </w:p>
    <w:p w14:paraId="50256002">
      <w:pPr>
        <w:pStyle w:val="11"/>
        <w:keepNext w:val="0"/>
        <w:keepLines w:val="0"/>
        <w:pageBreakBefore w:val="0"/>
        <w:widowControl w:val="0"/>
        <w:numPr>
          <w:ilvl w:val="0"/>
          <w:numId w:val="0"/>
        </w:numPr>
        <w:kinsoku/>
        <w:wordWrap/>
        <w:overflowPunct/>
        <w:topLinePunct w:val="0"/>
        <w:bidi w:val="0"/>
        <w:snapToGrid/>
        <w:spacing w:line="600" w:lineRule="exact"/>
        <w:ind w:firstLine="632" w:firstLineChars="200"/>
        <w:jc w:val="both"/>
        <w:textAlignment w:val="auto"/>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根据《怀化市财政局关于开展2022年度部门整体支出与专项资金绩效自评工作的通知》，我单位组织对2022年度一般公共预算整体支出、项目支出全面开展绩效自评，2022年本部门共涉及一般公共预算支出799.02万元，其中项目支出8个，涉及资金202.12万元，占一般公共预算项目支出总额的100%。我单位从经济性、效率性、有效性和可持续性对2022年部门整体支出绩效开展了评价，基本达到预期目标。</w:t>
      </w:r>
    </w:p>
    <w:p w14:paraId="60565EC3">
      <w:pPr>
        <w:pStyle w:val="17"/>
        <w:spacing w:line="360" w:lineRule="auto"/>
        <w:ind w:firstLine="640" w:firstLineChars="200"/>
        <w:rPr>
          <w:rFonts w:ascii="仿宋" w:hAnsi="仿宋" w:eastAsia="仿宋" w:cs="黑体"/>
          <w:b/>
          <w:color w:val="000000"/>
          <w:kern w:val="0"/>
          <w:sz w:val="32"/>
          <w:szCs w:val="32"/>
        </w:rPr>
      </w:pPr>
      <w:r>
        <w:rPr>
          <w:rFonts w:hint="eastAsia" w:ascii="仿宋" w:hAnsi="仿宋" w:eastAsia="仿宋" w:cs="黑体"/>
          <w:b/>
          <w:color w:val="000000"/>
          <w:kern w:val="0"/>
          <w:sz w:val="32"/>
          <w:szCs w:val="32"/>
        </w:rPr>
        <w:t>（2）2022年度部门项目支出绩效评价报告。</w:t>
      </w:r>
    </w:p>
    <w:p w14:paraId="0479CA37">
      <w:pPr>
        <w:widowControl/>
        <w:shd w:val="clear" w:color="auto" w:fill="FFFFFF"/>
        <w:spacing w:line="600" w:lineRule="atLeast"/>
        <w:ind w:firstLine="640"/>
        <w:rPr>
          <w:rFonts w:hint="eastAsia" w:ascii="仿宋" w:hAnsi="仿宋" w:eastAsia="仿宋" w:cs="仿宋"/>
          <w:color w:val="auto"/>
          <w:sz w:val="32"/>
          <w:szCs w:val="32"/>
        </w:rPr>
      </w:pPr>
      <w:r>
        <w:rPr>
          <w:rFonts w:hint="eastAsia" w:ascii="仿宋" w:hAnsi="仿宋" w:eastAsia="仿宋" w:cs="仿宋"/>
          <w:color w:val="auto"/>
          <w:spacing w:val="-2"/>
          <w:sz w:val="32"/>
          <w:szCs w:val="32"/>
          <w:lang w:val="en-US" w:eastAsia="zh-CN"/>
        </w:rPr>
        <w:t>2022年度财政安排专项资金总额202.12万元，（年初预算安排89万元），资金到位率100%，主要用于艺术馆办公及业务用房租赁经费、群众文化活动经费、《怀化公共文化》内刊经费、“三馆一站”免费开放、五溪文化数字智慧墙、楚韵五溪.古村记忆（二）系列专题片等。其中：</w:t>
      </w:r>
      <w:r>
        <w:rPr>
          <w:rFonts w:hint="eastAsia" w:ascii="仿宋" w:hAnsi="仿宋" w:eastAsia="仿宋" w:cs="仿宋"/>
          <w:color w:val="auto"/>
          <w:sz w:val="32"/>
          <w:szCs w:val="32"/>
          <w:lang w:val="en-US" w:eastAsia="zh-CN"/>
        </w:rPr>
        <w:t>免费开放市级配套资金57万元</w:t>
      </w:r>
      <w:r>
        <w:rPr>
          <w:rFonts w:hint="eastAsia" w:ascii="仿宋" w:hAnsi="仿宋" w:eastAsia="仿宋" w:cs="仿宋"/>
          <w:color w:val="auto"/>
          <w:kern w:val="0"/>
          <w:sz w:val="32"/>
          <w:szCs w:val="32"/>
          <w:shd w:val="clear" w:color="auto" w:fill="FFFFFF"/>
          <w:lang w:val="en-US" w:eastAsia="zh-CN" w:bidi="ar-SA"/>
        </w:rPr>
        <w:t>、</w:t>
      </w:r>
      <w:r>
        <w:rPr>
          <w:rFonts w:hint="eastAsia" w:ascii="仿宋" w:hAnsi="仿宋" w:eastAsia="仿宋" w:cs="仿宋"/>
          <w:color w:val="auto"/>
          <w:sz w:val="32"/>
          <w:szCs w:val="32"/>
          <w:lang w:val="en-US" w:eastAsia="zh-CN"/>
        </w:rPr>
        <w:t>群众文化活动专项经费39.32万元、《怀化公共文化》内刊6万元、艺术馆办公及业务用房租赁经费50万元、</w:t>
      </w:r>
      <w:r>
        <w:rPr>
          <w:rFonts w:hint="eastAsia" w:ascii="仿宋" w:hAnsi="仿宋" w:eastAsia="仿宋" w:cs="仿宋"/>
          <w:color w:val="auto"/>
          <w:spacing w:val="-2"/>
          <w:sz w:val="32"/>
          <w:szCs w:val="32"/>
          <w:lang w:val="en-US" w:eastAsia="zh-CN"/>
        </w:rPr>
        <w:t>五溪文化数字智慧墙39.8万元、楚韵五溪.古村记忆（二）系列专题片10万元</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auto"/>
          <w:spacing w:val="0"/>
          <w:sz w:val="32"/>
          <w:szCs w:val="32"/>
          <w:shd w:val="clear" w:color="auto" w:fill="FFFFFF"/>
        </w:rPr>
        <w:t>实际资金到位</w:t>
      </w:r>
      <w:r>
        <w:rPr>
          <w:rFonts w:hint="eastAsia" w:ascii="仿宋" w:hAnsi="仿宋" w:eastAsia="仿宋" w:cs="仿宋"/>
          <w:i w:val="0"/>
          <w:iCs w:val="0"/>
          <w:caps w:val="0"/>
          <w:color w:val="auto"/>
          <w:spacing w:val="0"/>
          <w:sz w:val="32"/>
          <w:szCs w:val="32"/>
          <w:shd w:val="clear" w:color="auto" w:fill="FFFFFF"/>
          <w:lang w:val="en-US" w:eastAsia="zh-CN"/>
        </w:rPr>
        <w:t>202.12</w:t>
      </w:r>
      <w:r>
        <w:rPr>
          <w:rFonts w:hint="eastAsia" w:ascii="仿宋" w:hAnsi="仿宋" w:eastAsia="仿宋" w:cs="仿宋"/>
          <w:i w:val="0"/>
          <w:iCs w:val="0"/>
          <w:caps w:val="0"/>
          <w:color w:val="auto"/>
          <w:spacing w:val="0"/>
          <w:sz w:val="32"/>
          <w:szCs w:val="32"/>
          <w:shd w:val="clear" w:color="auto" w:fill="FFFFFF"/>
        </w:rPr>
        <w:t>万元，</w:t>
      </w:r>
      <w:r>
        <w:rPr>
          <w:rFonts w:hint="eastAsia" w:ascii="仿宋" w:hAnsi="仿宋" w:eastAsia="仿宋" w:cs="仿宋"/>
          <w:i w:val="0"/>
          <w:iCs w:val="0"/>
          <w:caps w:val="0"/>
          <w:color w:val="auto"/>
          <w:spacing w:val="0"/>
          <w:sz w:val="32"/>
          <w:szCs w:val="32"/>
          <w:shd w:val="clear" w:color="auto" w:fill="FFFFFF"/>
          <w:lang w:eastAsia="zh-CN"/>
        </w:rPr>
        <w:t>预算执行率</w:t>
      </w:r>
      <w:r>
        <w:rPr>
          <w:rFonts w:hint="eastAsia" w:ascii="仿宋" w:hAnsi="仿宋" w:eastAsia="仿宋" w:cs="仿宋"/>
          <w:i w:val="0"/>
          <w:iCs w:val="0"/>
          <w:caps w:val="0"/>
          <w:color w:val="auto"/>
          <w:spacing w:val="0"/>
          <w:sz w:val="32"/>
          <w:szCs w:val="32"/>
          <w:shd w:val="clear" w:color="auto" w:fill="FFFFFF"/>
        </w:rPr>
        <w:t>100%。</w:t>
      </w:r>
    </w:p>
    <w:p w14:paraId="399DC04F">
      <w:pPr>
        <w:pStyle w:val="11"/>
        <w:keepNext w:val="0"/>
        <w:keepLines w:val="0"/>
        <w:pageBreakBefore w:val="0"/>
        <w:widowControl w:val="0"/>
        <w:numPr>
          <w:ilvl w:val="0"/>
          <w:numId w:val="3"/>
        </w:numPr>
        <w:kinsoku/>
        <w:wordWrap/>
        <w:overflowPunct/>
        <w:topLinePunct w:val="0"/>
        <w:bidi w:val="0"/>
        <w:snapToGrid/>
        <w:spacing w:line="600" w:lineRule="exact"/>
        <w:ind w:left="800" w:leftChars="0" w:firstLine="0" w:firstLineChars="0"/>
        <w:jc w:val="left"/>
        <w:textAlignment w:val="auto"/>
        <w:rPr>
          <w:rFonts w:hint="eastAsia" w:ascii="仿宋" w:hAnsi="仿宋" w:eastAsia="仿宋" w:cs="黑体"/>
          <w:b/>
          <w:color w:val="000000"/>
          <w:kern w:val="0"/>
          <w:sz w:val="32"/>
          <w:szCs w:val="32"/>
        </w:rPr>
      </w:pPr>
      <w:r>
        <w:rPr>
          <w:rFonts w:hint="eastAsia" w:ascii="仿宋" w:hAnsi="仿宋" w:eastAsia="仿宋" w:cs="黑体"/>
          <w:b/>
          <w:color w:val="000000"/>
          <w:kern w:val="0"/>
          <w:sz w:val="32"/>
          <w:szCs w:val="32"/>
        </w:rPr>
        <w:t>部门评价项目绩效评价结果。</w:t>
      </w:r>
    </w:p>
    <w:p w14:paraId="454D52D0">
      <w:pPr>
        <w:autoSpaceDE w:val="0"/>
        <w:autoSpaceDN w:val="0"/>
        <w:adjustRightInd w:val="0"/>
        <w:ind w:firstLine="640" w:firstLineChars="200"/>
        <w:jc w:val="left"/>
        <w:rPr>
          <w:rFonts w:hint="eastAsia" w:ascii="仿宋" w:hAnsi="仿宋" w:eastAsia="仿宋" w:cs="黑体"/>
          <w:color w:val="000000"/>
          <w:kern w:val="0"/>
          <w:sz w:val="32"/>
          <w:szCs w:val="32"/>
        </w:rPr>
      </w:pPr>
      <w:r>
        <w:rPr>
          <w:rFonts w:hint="eastAsia" w:ascii="仿宋" w:hAnsi="仿宋" w:eastAsia="仿宋" w:cs="黑体"/>
          <w:color w:val="000000"/>
          <w:kern w:val="0"/>
          <w:sz w:val="32"/>
          <w:szCs w:val="32"/>
        </w:rPr>
        <w:t>根据本级财政部门的工作部署，我部门对2022年部门整体支出和6个项目均进行了绩效评价（评价报告附后），并已将《2022年度部门整体支出绩效评价报告》和《2022年度专项资金绩效评价报告》挂网公开。</w:t>
      </w:r>
    </w:p>
    <w:p w14:paraId="5E9296A0">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黑体"/>
          <w:color w:val="000000"/>
          <w:kern w:val="0"/>
          <w:sz w:val="32"/>
          <w:szCs w:val="32"/>
        </w:rPr>
      </w:pPr>
      <w:r>
        <w:rPr>
          <w:rFonts w:hint="eastAsia" w:ascii="仿宋" w:hAnsi="仿宋" w:eastAsia="仿宋" w:cs="仿宋"/>
          <w:color w:val="000000"/>
          <w:kern w:val="0"/>
          <w:sz w:val="32"/>
          <w:szCs w:val="32"/>
        </w:rPr>
        <w:t>本单位无重点项目，因此无重点项目绩效报告。</w:t>
      </w:r>
    </w:p>
    <w:p w14:paraId="74450AEC">
      <w:pPr>
        <w:pStyle w:val="11"/>
        <w:keepNext w:val="0"/>
        <w:keepLines w:val="0"/>
        <w:pageBreakBefore w:val="0"/>
        <w:widowControl w:val="0"/>
        <w:numPr>
          <w:numId w:val="0"/>
        </w:numPr>
        <w:kinsoku/>
        <w:wordWrap/>
        <w:overflowPunct/>
        <w:topLinePunct w:val="0"/>
        <w:bidi w:val="0"/>
        <w:snapToGrid/>
        <w:spacing w:line="600" w:lineRule="exact"/>
        <w:ind w:left="800" w:leftChars="0"/>
        <w:jc w:val="left"/>
        <w:textAlignment w:val="auto"/>
        <w:rPr>
          <w:rFonts w:hint="eastAsia" w:ascii="仿宋" w:hAnsi="仿宋" w:eastAsia="仿宋" w:cs="仿宋"/>
          <w:sz w:val="32"/>
          <w:szCs w:val="32"/>
          <w:lang w:val="en-US" w:eastAsia="zh-CN"/>
        </w:rPr>
      </w:pPr>
    </w:p>
    <w:p w14:paraId="1AEDC1C6">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2E2E7316">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加强</w:t>
      </w:r>
      <w:r>
        <w:rPr>
          <w:rFonts w:hint="eastAsia" w:ascii="仿宋" w:hAnsi="仿宋" w:eastAsia="仿宋" w:cs="仿宋"/>
          <w:sz w:val="32"/>
          <w:szCs w:val="32"/>
        </w:rPr>
        <w:t>预算和预算绩效管理，</w:t>
      </w:r>
      <w:r>
        <w:rPr>
          <w:rFonts w:hint="eastAsia" w:ascii="仿宋" w:hAnsi="仿宋" w:eastAsia="仿宋" w:cs="仿宋"/>
          <w:sz w:val="32"/>
          <w:szCs w:val="32"/>
          <w:lang w:val="en-US" w:eastAsia="zh-CN"/>
        </w:rPr>
        <w:t>进一步细化预算指标，合理使用和管理预算</w:t>
      </w:r>
      <w:r>
        <w:rPr>
          <w:rFonts w:hint="eastAsia" w:ascii="仿宋" w:hAnsi="仿宋" w:eastAsia="仿宋" w:cs="仿宋"/>
          <w:sz w:val="32"/>
          <w:szCs w:val="32"/>
        </w:rPr>
        <w:t>资金。</w:t>
      </w:r>
    </w:p>
    <w:p w14:paraId="7C34AC8B">
      <w:pPr>
        <w:pStyle w:val="11"/>
        <w:jc w:val="center"/>
        <w:rPr>
          <w:sz w:val="72"/>
          <w:szCs w:val="72"/>
        </w:rPr>
      </w:pPr>
    </w:p>
    <w:p w14:paraId="4E194489">
      <w:pPr>
        <w:pStyle w:val="11"/>
        <w:jc w:val="center"/>
        <w:rPr>
          <w:sz w:val="72"/>
          <w:szCs w:val="72"/>
        </w:rPr>
      </w:pPr>
    </w:p>
    <w:p w14:paraId="4F10B3C2">
      <w:pPr>
        <w:pStyle w:val="11"/>
        <w:jc w:val="center"/>
        <w:rPr>
          <w:sz w:val="72"/>
          <w:szCs w:val="72"/>
        </w:rPr>
      </w:pPr>
    </w:p>
    <w:p w14:paraId="3477693A">
      <w:pPr>
        <w:pStyle w:val="11"/>
        <w:jc w:val="center"/>
        <w:rPr>
          <w:sz w:val="72"/>
          <w:szCs w:val="72"/>
        </w:rPr>
      </w:pPr>
    </w:p>
    <w:p w14:paraId="1E5A8F23">
      <w:pPr>
        <w:pStyle w:val="11"/>
        <w:jc w:val="center"/>
        <w:rPr>
          <w:sz w:val="72"/>
          <w:szCs w:val="72"/>
        </w:rPr>
      </w:pPr>
    </w:p>
    <w:p w14:paraId="015EB7DE">
      <w:pPr>
        <w:pStyle w:val="11"/>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8708A13">
      <w:pPr>
        <w:jc w:val="center"/>
        <w:rPr>
          <w:rFonts w:hint="eastAsia" w:ascii="方正小标宋_GBK" w:hAnsi="方正小标宋_GBK" w:eastAsia="方正小标宋_GBK" w:cs="方正小标宋_GBK"/>
          <w:color w:val="000000"/>
          <w:kern w:val="0"/>
          <w:sz w:val="70"/>
          <w:szCs w:val="70"/>
        </w:rPr>
      </w:pPr>
    </w:p>
    <w:p w14:paraId="2A31C38B">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名词解释</w:t>
      </w:r>
    </w:p>
    <w:p w14:paraId="54C782F0">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57EE5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55" w:lineRule="atLeast"/>
        <w:ind w:right="0"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1875A3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right="0"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4BBEE30">
      <w:pPr>
        <w:pStyle w:val="11"/>
        <w:jc w:val="center"/>
        <w:rPr>
          <w:rFonts w:hint="eastAsia" w:ascii="仿宋" w:hAnsi="仿宋" w:eastAsia="仿宋" w:cs="仿宋"/>
          <w:sz w:val="32"/>
          <w:szCs w:val="32"/>
        </w:rPr>
      </w:pPr>
    </w:p>
    <w:p w14:paraId="5C2A227A">
      <w:pPr>
        <w:pStyle w:val="11"/>
        <w:jc w:val="center"/>
        <w:rPr>
          <w:sz w:val="72"/>
          <w:szCs w:val="72"/>
        </w:rPr>
      </w:pPr>
    </w:p>
    <w:p w14:paraId="12669823">
      <w:pPr>
        <w:pStyle w:val="11"/>
        <w:jc w:val="center"/>
        <w:rPr>
          <w:sz w:val="72"/>
          <w:szCs w:val="72"/>
        </w:rPr>
      </w:pPr>
    </w:p>
    <w:p w14:paraId="2AE30F76">
      <w:pPr>
        <w:pStyle w:val="11"/>
        <w:jc w:val="center"/>
        <w:rPr>
          <w:sz w:val="72"/>
          <w:szCs w:val="72"/>
        </w:rPr>
      </w:pPr>
    </w:p>
    <w:p w14:paraId="7FA4D1C1">
      <w:pPr>
        <w:pStyle w:val="11"/>
        <w:jc w:val="center"/>
        <w:rPr>
          <w:sz w:val="72"/>
          <w:szCs w:val="72"/>
        </w:rPr>
      </w:pPr>
    </w:p>
    <w:p w14:paraId="3FBD0089">
      <w:pPr>
        <w:pStyle w:val="11"/>
        <w:jc w:val="center"/>
        <w:rPr>
          <w:sz w:val="72"/>
          <w:szCs w:val="72"/>
        </w:rPr>
      </w:pPr>
    </w:p>
    <w:p w14:paraId="029AFD07">
      <w:pPr>
        <w:pStyle w:val="11"/>
        <w:jc w:val="center"/>
        <w:rPr>
          <w:sz w:val="72"/>
          <w:szCs w:val="72"/>
        </w:rPr>
      </w:pPr>
    </w:p>
    <w:p w14:paraId="0962644D">
      <w:pPr>
        <w:pStyle w:val="11"/>
        <w:jc w:val="center"/>
        <w:rPr>
          <w:sz w:val="72"/>
          <w:szCs w:val="72"/>
        </w:rPr>
      </w:pPr>
    </w:p>
    <w:p w14:paraId="5465DD4F">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5FC5F"/>
    <w:multiLevelType w:val="singleLevel"/>
    <w:tmpl w:val="A6E5FC5F"/>
    <w:lvl w:ilvl="0" w:tentative="0">
      <w:start w:val="3"/>
      <w:numFmt w:val="decimal"/>
      <w:suff w:val="nothing"/>
      <w:lvlText w:val="（%1）"/>
      <w:lvlJc w:val="left"/>
      <w:pPr>
        <w:ind w:left="800" w:leftChars="0" w:firstLine="0" w:firstLineChars="0"/>
      </w:pPr>
    </w:lvl>
  </w:abstractNum>
  <w:abstractNum w:abstractNumId="1">
    <w:nsid w:val="D25315A5"/>
    <w:multiLevelType w:val="singleLevel"/>
    <w:tmpl w:val="D25315A5"/>
    <w:lvl w:ilvl="0" w:tentative="0">
      <w:start w:val="7"/>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IwM2FlYTY3YzBhNGFjOTZhODVkMjU4NmY4MW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AC5969"/>
    <w:rsid w:val="03B7227C"/>
    <w:rsid w:val="03E63BAF"/>
    <w:rsid w:val="064A73D7"/>
    <w:rsid w:val="065B5A88"/>
    <w:rsid w:val="09EB0ED1"/>
    <w:rsid w:val="0A746332"/>
    <w:rsid w:val="0C5D60B6"/>
    <w:rsid w:val="0E250E55"/>
    <w:rsid w:val="197D4999"/>
    <w:rsid w:val="1A7F18ED"/>
    <w:rsid w:val="1F680D00"/>
    <w:rsid w:val="1FE16BA6"/>
    <w:rsid w:val="20FC3C98"/>
    <w:rsid w:val="22E711AE"/>
    <w:rsid w:val="278C564A"/>
    <w:rsid w:val="29A924E3"/>
    <w:rsid w:val="2BDB45AA"/>
    <w:rsid w:val="2D564730"/>
    <w:rsid w:val="32A052AD"/>
    <w:rsid w:val="33660BC3"/>
    <w:rsid w:val="3ADE5C5A"/>
    <w:rsid w:val="3EC62D97"/>
    <w:rsid w:val="41FD687E"/>
    <w:rsid w:val="4876582E"/>
    <w:rsid w:val="48995A89"/>
    <w:rsid w:val="48CB64B4"/>
    <w:rsid w:val="4ABC3E34"/>
    <w:rsid w:val="50B17175"/>
    <w:rsid w:val="50DB7A8F"/>
    <w:rsid w:val="555860F9"/>
    <w:rsid w:val="5777D4F5"/>
    <w:rsid w:val="58BA3515"/>
    <w:rsid w:val="58DE5456"/>
    <w:rsid w:val="59967ADE"/>
    <w:rsid w:val="5DDA37B6"/>
    <w:rsid w:val="5FC6BB1E"/>
    <w:rsid w:val="5FF720F1"/>
    <w:rsid w:val="602B6AA7"/>
    <w:rsid w:val="6A026A7D"/>
    <w:rsid w:val="6A9516EC"/>
    <w:rsid w:val="6D7F5881"/>
    <w:rsid w:val="6D933548"/>
    <w:rsid w:val="70B054F8"/>
    <w:rsid w:val="733C129F"/>
    <w:rsid w:val="737D59BA"/>
    <w:rsid w:val="77C37683"/>
    <w:rsid w:val="79646E59"/>
    <w:rsid w:val="79FF515B"/>
    <w:rsid w:val="7C2A182E"/>
    <w:rsid w:val="7CB46B8C"/>
    <w:rsid w:val="7D4C6582"/>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页脚1"/>
    <w:basedOn w:val="1"/>
    <w:qFormat/>
    <w:uiPriority w:val="99"/>
    <w:pPr>
      <w:tabs>
        <w:tab w:val="center" w:pos="4153"/>
        <w:tab w:val="right" w:pos="8306"/>
      </w:tabs>
      <w:snapToGrid w:val="0"/>
      <w:jc w:val="left"/>
    </w:pPr>
    <w:rPr>
      <w:sz w:val="18"/>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
    <w:name w:val="无间隔"/>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4903</Words>
  <Characters>5385</Characters>
  <Lines>63</Lines>
  <Paragraphs>18</Paragraphs>
  <TotalTime>42</TotalTime>
  <ScaleCrop>false</ScaleCrop>
  <LinksUpToDate>false</LinksUpToDate>
  <CharactersWithSpaces>5407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linlin</cp:lastModifiedBy>
  <cp:lastPrinted>2023-08-15T09:28:00Z</cp:lastPrinted>
  <dcterms:modified xsi:type="dcterms:W3CDTF">2024-10-09T09:49:00Z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0348D0B7E28F4CF5AE3E32C27181DFA0_12</vt:lpwstr>
  </property>
</Properties>
</file>