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pacing w:val="-3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spacing w:val="-3"/>
          <w:sz w:val="28"/>
          <w:szCs w:val="28"/>
        </w:rPr>
        <w:t>计划类别：</w:t>
      </w:r>
      <w:r>
        <w:rPr>
          <w:rFonts w:hint="eastAsia"/>
          <w:spacing w:val="-3"/>
          <w:sz w:val="28"/>
          <w:szCs w:val="28"/>
          <w:u w:val="single"/>
          <w:lang w:val="en-US" w:eastAsia="zh-CN"/>
        </w:rPr>
        <w:t xml:space="preserve">   科技创新平台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spacing w:val="-2"/>
          <w:sz w:val="28"/>
          <w:szCs w:val="28"/>
        </w:rPr>
        <w:t>项目类别：</w:t>
      </w:r>
      <w:r>
        <w:rPr>
          <w:rFonts w:hint="eastAsia"/>
          <w:spacing w:val="-3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执行科室</w:t>
      </w:r>
      <w:r>
        <w:rPr>
          <w:spacing w:val="-6"/>
          <w:sz w:val="28"/>
          <w:szCs w:val="28"/>
        </w:rPr>
        <w:t>：</w:t>
      </w:r>
      <w:r>
        <w:rPr>
          <w:rFonts w:hint="eastAsia"/>
          <w:spacing w:val="-3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pacing w:val="-3"/>
          <w:sz w:val="28"/>
          <w:szCs w:val="28"/>
          <w:u w:val="single"/>
          <w:lang w:val="en-US" w:eastAsia="zh-CN"/>
        </w:rPr>
      </w:pPr>
      <w:r>
        <w:rPr>
          <w:spacing w:val="-2"/>
          <w:sz w:val="28"/>
          <w:szCs w:val="28"/>
        </w:rPr>
        <w:t>项目编号：</w:t>
      </w:r>
      <w:r>
        <w:rPr>
          <w:rFonts w:hint="eastAsia"/>
          <w:spacing w:val="-3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pacing w:val="-3"/>
          <w:sz w:val="28"/>
          <w:szCs w:val="28"/>
          <w:u w:val="single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pacing w:val="-3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怀化市科技创新平台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sz w:val="37"/>
        </w:rPr>
      </w:pPr>
      <w:r>
        <w:rPr>
          <w:sz w:val="37"/>
        </w:rPr>
        <w:t>（</w:t>
      </w:r>
      <w:r>
        <w:rPr>
          <w:rFonts w:hint="eastAsia"/>
          <w:sz w:val="37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37"/>
          <w:lang w:val="en-US" w:eastAsia="zh-CN"/>
        </w:rPr>
        <w:t xml:space="preserve">2022 </w:t>
      </w:r>
      <w:r>
        <w:rPr>
          <w:sz w:val="37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pacing w:val="-3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840" w:firstLineChars="3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平台类别：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重点实验室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Theme="minorEastAsia" w:hAnsiTheme="minorEastAsia" w:cstheme="minorEastAsia"/>
          <w:sz w:val="28"/>
          <w:szCs w:val="28"/>
          <w:u w:val="single"/>
          <w:lang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firstLine="2240" w:firstLineChars="8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工程技术研究中心</w:t>
      </w:r>
      <w:r>
        <w:rPr>
          <w:rFonts w:hint="default" w:asciiTheme="minorEastAsia" w:hAnsiTheme="minorEastAsia" w:cstheme="minorEastAsia"/>
          <w:sz w:val="28"/>
          <w:szCs w:val="28"/>
          <w:u w:val="single"/>
          <w:lang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2240" w:firstLineChars="8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临床医疗技术示范基地</w:t>
      </w:r>
      <w:r>
        <w:rPr>
          <w:rFonts w:hint="default" w:asciiTheme="minorEastAsia" w:hAnsiTheme="minorEastAsia" w:cstheme="minor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Theme="minorEastAsia" w:hAnsiTheme="minorEastAsia" w:cstheme="minorEastAsia"/>
          <w:sz w:val="28"/>
          <w:szCs w:val="28"/>
          <w:u w:val="single"/>
          <w:lang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2240" w:firstLineChars="8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sym w:font="Wingdings 2" w:char="00A3"/>
      </w:r>
      <w:r>
        <w:rPr>
          <w:rFonts w:hint="default" w:asciiTheme="minorEastAsia" w:hAnsiTheme="minorEastAsia" w:cstheme="minorEastAsia"/>
          <w:sz w:val="28"/>
          <w:szCs w:val="28"/>
          <w:u w:val="single"/>
          <w:lang w:eastAsia="zh-CN"/>
        </w:rPr>
        <w:t xml:space="preserve">星创天地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Theme="minorEastAsia" w:hAnsiTheme="minorEastAsia" w:cstheme="minorEastAsia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840" w:firstLineChars="300"/>
        <w:jc w:val="left"/>
        <w:textAlignment w:val="auto"/>
        <w:rPr>
          <w:rFonts w:hint="default" w:eastAsiaTheme="minorEastAsia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平台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840" w:firstLineChars="300"/>
        <w:jc w:val="left"/>
        <w:textAlignment w:val="auto"/>
        <w:rPr>
          <w:rFonts w:hint="default" w:eastAsiaTheme="minorEastAsia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依托单位：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840" w:firstLineChars="300"/>
        <w:jc w:val="left"/>
        <w:textAlignment w:val="auto"/>
        <w:rPr>
          <w:rFonts w:hint="default" w:eastAsiaTheme="minorEastAsia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推荐单位：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840" w:firstLineChars="300"/>
        <w:jc w:val="left"/>
        <w:textAlignment w:val="auto"/>
        <w:rPr>
          <w:rFonts w:hint="default" w:eastAsiaTheme="minorEastAsia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期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"/>
        </w:rPr>
        <w:t xml:space="preserve">  :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default" w:asciiTheme="minorEastAsia" w:hAnsiTheme="minorEastAsia" w:cstheme="minorEastAsia"/>
          <w:sz w:val="28"/>
          <w:szCs w:val="28"/>
          <w:u w:val="singl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/>
        <w:jc w:val="left"/>
        <w:textAlignment w:val="auto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怀化市科学技术局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二〇二二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年制</w:t>
      </w:r>
    </w:p>
    <w:p>
      <w:pPr>
        <w:spacing w:before="37"/>
        <w:ind w:left="1321" w:right="2559" w:firstLine="0"/>
        <w:jc w:val="center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417" w:bottom="1474" w:left="1417" w:header="851" w:footer="992" w:gutter="0"/>
          <w:cols w:space="425" w:num="1"/>
          <w:docGrid w:type="lines" w:linePitch="312" w:charSpace="0"/>
        </w:sectPr>
      </w:pPr>
    </w:p>
    <w:p>
      <w:pPr>
        <w:spacing w:before="37"/>
        <w:ind w:left="1321" w:right="2559" w:firstLine="0"/>
        <w:jc w:val="center"/>
        <w:rPr>
          <w:sz w:val="32"/>
        </w:rPr>
      </w:pPr>
      <w:r>
        <w:rPr>
          <w:sz w:val="32"/>
        </w:rPr>
        <w:t>编写说明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480" w:firstLineChars="200"/>
        <w:jc w:val="left"/>
        <w:textAlignment w:val="auto"/>
        <w:rPr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一、本任务书经甲乙丙三方签字盖章后生效，作为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科技创新平台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项目执行和检查、评估、验收的依据。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、本任务书内容参照项目申请材料，表达要明确、严谨，字迹要清晰，外来词语同时用原文和中文表达。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、本任务书表格内容较多的，请自行添加附页。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建设周期：重点实验室、工程技术研究中心为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2年，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临床医疗技术示范基地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本任务书统一用A4纸张打印，复印件用A4复印纸，统一于左侧装订成册。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page"/>
      </w:r>
    </w:p>
    <w:p>
      <w:pPr>
        <w:spacing w:before="0"/>
        <w:ind w:left="177" w:right="0" w:firstLine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一、基本信息表</w:t>
      </w:r>
    </w:p>
    <w:tbl>
      <w:tblPr>
        <w:tblStyle w:val="12"/>
        <w:tblW w:w="90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2688"/>
        <w:gridCol w:w="2022"/>
        <w:gridCol w:w="2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58" w:type="dxa"/>
            <w:shd w:val="clear" w:color="auto" w:fill="F9F9F9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平台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7401" w:type="dxa"/>
            <w:gridSpan w:val="3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58" w:type="dxa"/>
            <w:shd w:val="clear" w:color="auto" w:fill="F9F9F9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技术领域</w:t>
            </w:r>
          </w:p>
        </w:tc>
        <w:tc>
          <w:tcPr>
            <w:tcW w:w="7401" w:type="dxa"/>
            <w:gridSpan w:val="3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58" w:type="dxa"/>
            <w:shd w:val="clear" w:color="auto" w:fill="F9F9F9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依托单位</w:t>
            </w:r>
          </w:p>
        </w:tc>
        <w:tc>
          <w:tcPr>
            <w:tcW w:w="2688" w:type="dxa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9F9F9"/>
          </w:tcPr>
          <w:p>
            <w:pPr>
              <w:pStyle w:val="30"/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法人代表</w:t>
            </w:r>
          </w:p>
        </w:tc>
        <w:tc>
          <w:tcPr>
            <w:tcW w:w="2691" w:type="dxa"/>
          </w:tcPr>
          <w:p>
            <w:pPr>
              <w:pStyle w:val="30"/>
              <w:ind w:left="4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58" w:type="dxa"/>
            <w:shd w:val="clear" w:color="auto" w:fill="F9F9F9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7401" w:type="dxa"/>
            <w:gridSpan w:val="3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58" w:type="dxa"/>
            <w:shd w:val="clear" w:color="auto" w:fill="F9F9F9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依托单位传真</w:t>
            </w:r>
          </w:p>
        </w:tc>
        <w:tc>
          <w:tcPr>
            <w:tcW w:w="2688" w:type="dxa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9F9F9"/>
          </w:tcPr>
          <w:p>
            <w:pPr>
              <w:pStyle w:val="30"/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2691" w:type="dxa"/>
          </w:tcPr>
          <w:p>
            <w:pPr>
              <w:pStyle w:val="30"/>
              <w:ind w:left="4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58" w:type="dxa"/>
            <w:shd w:val="clear" w:color="auto" w:fill="F9F9F9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参与共建单位</w:t>
            </w:r>
          </w:p>
        </w:tc>
        <w:tc>
          <w:tcPr>
            <w:tcW w:w="7401" w:type="dxa"/>
            <w:gridSpan w:val="3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58" w:type="dxa"/>
            <w:shd w:val="clear" w:color="auto" w:fill="F9F9F9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平台</w:t>
            </w:r>
            <w:r>
              <w:rPr>
                <w:sz w:val="24"/>
                <w:szCs w:val="24"/>
              </w:rPr>
              <w:t>主任</w:t>
            </w:r>
          </w:p>
        </w:tc>
        <w:tc>
          <w:tcPr>
            <w:tcW w:w="2688" w:type="dxa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9F9F9"/>
          </w:tcPr>
          <w:p>
            <w:pPr>
              <w:pStyle w:val="30"/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2691" w:type="dxa"/>
          </w:tcPr>
          <w:p>
            <w:pPr>
              <w:pStyle w:val="30"/>
              <w:ind w:left="4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58" w:type="dxa"/>
            <w:shd w:val="clear" w:color="auto" w:fill="F9F9F9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688" w:type="dxa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9F9F9"/>
          </w:tcPr>
          <w:p>
            <w:pPr>
              <w:pStyle w:val="30"/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移动电话</w:t>
            </w:r>
          </w:p>
        </w:tc>
        <w:tc>
          <w:tcPr>
            <w:tcW w:w="2691" w:type="dxa"/>
          </w:tcPr>
          <w:p>
            <w:pPr>
              <w:pStyle w:val="30"/>
              <w:ind w:left="4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58" w:type="dxa"/>
            <w:shd w:val="clear" w:color="auto" w:fill="F9F9F9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7401" w:type="dxa"/>
            <w:gridSpan w:val="3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58" w:type="dxa"/>
            <w:shd w:val="clear" w:color="auto" w:fill="F9F9F9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2688" w:type="dxa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9F9F9"/>
          </w:tcPr>
          <w:p>
            <w:pPr>
              <w:pStyle w:val="30"/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移动电话</w:t>
            </w:r>
          </w:p>
        </w:tc>
        <w:tc>
          <w:tcPr>
            <w:tcW w:w="2691" w:type="dxa"/>
          </w:tcPr>
          <w:p>
            <w:pPr>
              <w:pStyle w:val="30"/>
              <w:ind w:left="4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58" w:type="dxa"/>
            <w:shd w:val="clear" w:color="auto" w:fill="F9F9F9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固定电话</w:t>
            </w:r>
          </w:p>
        </w:tc>
        <w:tc>
          <w:tcPr>
            <w:tcW w:w="2688" w:type="dxa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9F9F9"/>
          </w:tcPr>
          <w:p>
            <w:pPr>
              <w:pStyle w:val="30"/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691" w:type="dxa"/>
          </w:tcPr>
          <w:p>
            <w:pPr>
              <w:pStyle w:val="30"/>
              <w:ind w:left="4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9059" w:type="dxa"/>
            <w:gridSpan w:val="4"/>
          </w:tcPr>
          <w:p>
            <w:pPr>
              <w:pStyle w:val="30"/>
              <w:spacing w:line="25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平台</w:t>
            </w:r>
            <w:r>
              <w:rPr>
                <w:sz w:val="24"/>
                <w:szCs w:val="24"/>
              </w:rPr>
              <w:t>主任简介</w:t>
            </w:r>
          </w:p>
          <w:p>
            <w:pPr>
              <w:pStyle w:val="30"/>
              <w:spacing w:before="10" w:line="206" w:lineRule="auto"/>
              <w:ind w:right="208"/>
              <w:rPr>
                <w:sz w:val="24"/>
                <w:szCs w:val="24"/>
              </w:rPr>
            </w:pPr>
          </w:p>
        </w:tc>
      </w:tr>
    </w:tbl>
    <w:p>
      <w:pPr>
        <w:pStyle w:val="3"/>
        <w:spacing w:before="3"/>
        <w:rPr>
          <w:b/>
          <w:bCs/>
          <w:sz w:val="21"/>
        </w:rPr>
      </w:pPr>
    </w:p>
    <w:p>
      <w:pPr>
        <w:spacing w:before="0"/>
        <w:ind w:left="177" w:right="0" w:firstLine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二、目的定位和研究方向及主要研究内容</w:t>
      </w:r>
    </w:p>
    <w:tbl>
      <w:tblPr>
        <w:tblStyle w:val="12"/>
        <w:tblW w:w="9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084" w:type="dxa"/>
            <w:vAlign w:val="center"/>
          </w:tcPr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目的定位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084" w:type="dxa"/>
            <w:vAlign w:val="center"/>
          </w:tcPr>
          <w:p>
            <w:pPr>
              <w:pStyle w:val="3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1.总体目标</w:t>
            </w:r>
          </w:p>
          <w:p>
            <w:pPr>
              <w:pStyle w:val="30"/>
              <w:rPr>
                <w:sz w:val="24"/>
                <w:szCs w:val="24"/>
              </w:rPr>
            </w:pPr>
          </w:p>
          <w:p>
            <w:pPr>
              <w:pStyle w:val="30"/>
              <w:rPr>
                <w:sz w:val="24"/>
                <w:szCs w:val="24"/>
              </w:rPr>
            </w:pPr>
          </w:p>
          <w:p>
            <w:pPr>
              <w:pStyle w:val="30"/>
              <w:rPr>
                <w:sz w:val="24"/>
                <w:szCs w:val="24"/>
              </w:rPr>
            </w:pPr>
          </w:p>
          <w:p>
            <w:pPr>
              <w:pStyle w:val="30"/>
              <w:rPr>
                <w:sz w:val="24"/>
                <w:szCs w:val="24"/>
              </w:rPr>
            </w:pPr>
          </w:p>
          <w:p>
            <w:pPr>
              <w:pStyle w:val="3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2.主要特色</w:t>
            </w:r>
          </w:p>
          <w:p>
            <w:pPr>
              <w:pStyle w:val="30"/>
              <w:rPr>
                <w:sz w:val="24"/>
                <w:szCs w:val="24"/>
              </w:rPr>
            </w:pPr>
          </w:p>
          <w:p>
            <w:pPr>
              <w:pStyle w:val="30"/>
              <w:rPr>
                <w:sz w:val="24"/>
                <w:szCs w:val="24"/>
              </w:rPr>
            </w:pPr>
          </w:p>
          <w:p>
            <w:pPr>
              <w:pStyle w:val="30"/>
              <w:rPr>
                <w:sz w:val="24"/>
                <w:szCs w:val="24"/>
              </w:rPr>
            </w:pPr>
          </w:p>
          <w:p>
            <w:pPr>
              <w:pStyle w:val="3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关键技术</w:t>
            </w:r>
          </w:p>
          <w:p>
            <w:pPr>
              <w:pStyle w:val="3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3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3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30"/>
              <w:rPr>
                <w:sz w:val="24"/>
                <w:szCs w:val="24"/>
              </w:rPr>
            </w:pPr>
          </w:p>
        </w:tc>
      </w:tr>
    </w:tbl>
    <w:tbl>
      <w:tblPr>
        <w:tblStyle w:val="13"/>
        <w:tblW w:w="908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406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exac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exac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3" w:hRule="exac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before="0"/>
        <w:ind w:left="177" w:right="0" w:firstLine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三、组建期主要目标任务及考核指标</w:t>
      </w:r>
    </w:p>
    <w:tbl>
      <w:tblPr>
        <w:tblStyle w:val="12"/>
        <w:tblW w:w="9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  <w:r>
              <w:rPr>
                <w:sz w:val="21"/>
              </w:rPr>
              <w:t>3.1</w:t>
            </w:r>
            <w:r>
              <w:rPr>
                <w:rFonts w:hint="eastAsia"/>
                <w:sz w:val="21"/>
                <w:lang w:eastAsia="zh-CN"/>
              </w:rPr>
              <w:t>平台</w:t>
            </w:r>
            <w:r>
              <w:rPr>
                <w:sz w:val="21"/>
              </w:rPr>
              <w:t>研发任务与分年度考核指标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研发任务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0" w:line="25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  <w:r>
              <w:rPr>
                <w:sz w:val="21"/>
              </w:rPr>
              <w:t>第一年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  <w:r>
              <w:rPr>
                <w:sz w:val="21"/>
              </w:rPr>
              <w:t>第二年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第三年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  <w:r>
              <w:rPr>
                <w:sz w:val="21"/>
              </w:rPr>
              <w:t>3.2条件建设任务与分年度考核指标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条件建设任务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rFonts w:hint="eastAsia"/>
                <w:sz w:val="21"/>
                <w:lang w:eastAsia="zh-CN"/>
              </w:rPr>
              <w:t>一</w:t>
            </w:r>
            <w:r>
              <w:rPr>
                <w:sz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rFonts w:hint="eastAsia"/>
                <w:sz w:val="21"/>
                <w:lang w:eastAsia="zh-CN"/>
              </w:rPr>
              <w:t>二</w:t>
            </w:r>
            <w:r>
              <w:rPr>
                <w:sz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第三年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  <w:r>
              <w:rPr>
                <w:sz w:val="21"/>
              </w:rPr>
              <w:t>3.3科技成果转化和技术辐射任务与分年度考核指标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科技成果转化和技术辐射任务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  <w:r>
              <w:rPr>
                <w:sz w:val="21"/>
              </w:rPr>
              <w:t>第一年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0" w:line="250" w:lineRule="exact"/>
              <w:rPr>
                <w:sz w:val="21"/>
              </w:rPr>
            </w:pPr>
            <w:r>
              <w:rPr>
                <w:sz w:val="21"/>
              </w:rPr>
              <w:t>第二年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right="21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第三年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sz w:val="21"/>
              </w:rPr>
              <w:t>3.4</w:t>
            </w:r>
            <w:r>
              <w:rPr>
                <w:rFonts w:hint="eastAsia"/>
                <w:sz w:val="21"/>
                <w:lang w:eastAsia="zh-CN"/>
              </w:rPr>
              <w:t>平台</w:t>
            </w:r>
            <w:r>
              <w:rPr>
                <w:sz w:val="21"/>
              </w:rPr>
              <w:t>开放服务任务与分年度考核指标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sz w:val="21"/>
              </w:rPr>
              <w:t>开放服务任务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sz w:val="21"/>
              </w:rPr>
              <w:t>第</w:t>
            </w:r>
            <w:r>
              <w:rPr>
                <w:rFonts w:hint="eastAsia"/>
                <w:sz w:val="21"/>
                <w:lang w:eastAsia="zh-CN"/>
              </w:rPr>
              <w:t>一</w:t>
            </w:r>
            <w:r>
              <w:rPr>
                <w:sz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left="47" w:leftChars="0" w:right="210" w:righ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left="47" w:leftChars="0" w:right="210" w:righ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sz w:val="21"/>
              </w:rPr>
              <w:t>第</w:t>
            </w:r>
            <w:r>
              <w:rPr>
                <w:rFonts w:hint="eastAsia"/>
                <w:sz w:val="21"/>
                <w:lang w:eastAsia="zh-CN"/>
              </w:rPr>
              <w:t>二</w:t>
            </w:r>
            <w:r>
              <w:rPr>
                <w:sz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left="47" w:leftChars="0" w:right="210" w:righ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left="47" w:leftChars="0" w:right="210" w:righ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left="47" w:leftChars="0" w:right="210" w:righ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zh-CN" w:eastAsia="zh-CN" w:bidi="zh-CN"/>
              </w:rPr>
              <w:t>第三年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left="47" w:leftChars="0" w:right="210" w:righ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left="47" w:leftChars="0" w:right="210" w:righ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sz w:val="21"/>
              </w:rPr>
              <w:t>3.5人才队伍建设及培养任务与分年度考核指标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sz w:val="21"/>
              </w:rPr>
              <w:t>人才队伍建设及培养任务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left="47" w:leftChars="0" w:right="105" w:rightChars="0"/>
              <w:jc w:val="both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left="47" w:leftChars="0" w:right="210" w:righ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sz w:val="21"/>
              </w:rPr>
              <w:t>第</w:t>
            </w:r>
            <w:r>
              <w:rPr>
                <w:rFonts w:hint="eastAsia"/>
                <w:sz w:val="21"/>
                <w:lang w:eastAsia="zh-CN"/>
              </w:rPr>
              <w:t>一</w:t>
            </w:r>
            <w:r>
              <w:rPr>
                <w:sz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left="47" w:leftChars="0" w:right="210" w:righ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99" w:line="206" w:lineRule="auto"/>
              <w:ind w:left="47" w:leftChars="0" w:right="210" w:righ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sz w:val="21"/>
              </w:rPr>
              <w:t>第</w:t>
            </w:r>
            <w:r>
              <w:rPr>
                <w:rFonts w:hint="eastAsia"/>
                <w:sz w:val="21"/>
                <w:lang w:eastAsia="zh-CN"/>
              </w:rPr>
              <w:t>二</w:t>
            </w:r>
            <w:r>
              <w:rPr>
                <w:sz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0" w:line="250" w:lineRule="exact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0" w:line="250" w:lineRule="exact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center"/>
          </w:tcPr>
          <w:p>
            <w:pPr>
              <w:pStyle w:val="30"/>
              <w:spacing w:before="0" w:line="250" w:lineRule="exact"/>
              <w:ind w:left="0" w:leftChars="0" w:firstLine="0" w:firstLineChars="0"/>
              <w:jc w:val="both"/>
              <w:rPr>
                <w:rFonts w:hint="eastAsia" w:cs="宋体"/>
                <w:kern w:val="2"/>
                <w:sz w:val="21"/>
                <w:szCs w:val="24"/>
                <w:lang w:val="zh-CN" w:eastAsia="zh-CN" w:bidi="zh-CN"/>
              </w:rPr>
            </w:pPr>
          </w:p>
          <w:p>
            <w:pPr>
              <w:pStyle w:val="30"/>
              <w:spacing w:before="0" w:line="250" w:lineRule="exact"/>
              <w:jc w:val="both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zh-CN" w:eastAsia="zh-CN" w:bidi="zh-CN"/>
              </w:rPr>
              <w:t>第三年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0" w:line="250" w:lineRule="exact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exact"/>
        </w:trPr>
        <w:tc>
          <w:tcPr>
            <w:tcW w:w="9173" w:type="dxa"/>
            <w:vAlign w:val="top"/>
          </w:tcPr>
          <w:p>
            <w:pPr>
              <w:pStyle w:val="30"/>
              <w:spacing w:before="0" w:line="250" w:lineRule="exact"/>
              <w:ind w:left="47" w:lef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</w:tbl>
    <w:p>
      <w:pPr>
        <w:spacing w:before="0"/>
        <w:ind w:left="177" w:right="0" w:firstLine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四、管理与运行机制</w:t>
      </w:r>
    </w:p>
    <w:tbl>
      <w:tblPr>
        <w:tblStyle w:val="12"/>
        <w:tblW w:w="90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466"/>
        <w:gridCol w:w="2595"/>
        <w:gridCol w:w="1650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9037" w:type="dxa"/>
            <w:gridSpan w:val="5"/>
            <w:vAlign w:val="top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50" w:lineRule="exact"/>
              <w:ind w:left="0" w:right="0" w:firstLine="0" w:firstLineChars="0"/>
              <w:textAlignment w:val="auto"/>
              <w:rPr>
                <w:sz w:val="24"/>
                <w:szCs w:val="24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50" w:lineRule="exact"/>
              <w:ind w:left="0" w:right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>
              <w:rPr>
                <w:rFonts w:hint="eastAsia"/>
                <w:sz w:val="24"/>
                <w:szCs w:val="24"/>
                <w:lang w:eastAsia="zh-CN"/>
              </w:rPr>
              <w:t>平台</w:t>
            </w:r>
            <w:r>
              <w:rPr>
                <w:sz w:val="24"/>
                <w:szCs w:val="24"/>
              </w:rPr>
              <w:t>组织结构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50" w:lineRule="exact"/>
              <w:ind w:left="0" w:right="0"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037" w:type="dxa"/>
            <w:gridSpan w:val="5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平台</w:t>
            </w:r>
            <w:r>
              <w:rPr>
                <w:sz w:val="24"/>
                <w:szCs w:val="24"/>
              </w:rPr>
              <w:t>固定人员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11" w:type="dxa"/>
            <w:shd w:val="clear" w:color="auto" w:fill="F9F9F9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平台</w:t>
            </w: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466" w:type="dxa"/>
            <w:shd w:val="clear" w:color="auto" w:fill="F9F9F9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595" w:type="dxa"/>
            <w:shd w:val="clear" w:color="auto" w:fill="F9F9F9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1650" w:type="dxa"/>
            <w:shd w:val="clear" w:color="auto" w:fill="F9F9F9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815" w:type="dxa"/>
            <w:shd w:val="clear" w:color="auto" w:fill="F9F9F9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51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4" w:hRule="atLeast"/>
        </w:trPr>
        <w:tc>
          <w:tcPr>
            <w:tcW w:w="9037" w:type="dxa"/>
            <w:gridSpan w:val="5"/>
            <w:vAlign w:val="top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6" w:lineRule="auto"/>
              <w:ind w:left="0" w:right="0"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>
              <w:rPr>
                <w:rFonts w:hint="eastAsia"/>
                <w:sz w:val="24"/>
                <w:szCs w:val="24"/>
                <w:lang w:eastAsia="zh-CN"/>
              </w:rPr>
              <w:t>平台</w:t>
            </w:r>
            <w:r>
              <w:rPr>
                <w:sz w:val="24"/>
                <w:szCs w:val="24"/>
              </w:rPr>
              <w:t>运行管理制度建设（包括建立健全科研项目、知识产权、开放交流与合作、人员管理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&lt;</w:t>
            </w:r>
            <w:r>
              <w:rPr>
                <w:sz w:val="24"/>
                <w:szCs w:val="24"/>
              </w:rPr>
              <w:t>人员的聘用流动、培养引进等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&gt;</w:t>
            </w:r>
            <w:r>
              <w:rPr>
                <w:sz w:val="24"/>
                <w:szCs w:val="24"/>
              </w:rPr>
              <w:t>、财务和设备使用等方面的管理制度）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39" w:lineRule="exact"/>
              <w:ind w:left="0" w:right="0" w:firstLine="480" w:firstLineChars="20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现有和计划新增主要仪器设备</w:t>
      </w:r>
      <w:r>
        <w:rPr>
          <w:rFonts w:hint="eastAsia" w:ascii="宋体" w:hAnsi="宋体" w:eastAsia="宋体" w:cs="宋体"/>
          <w:sz w:val="28"/>
          <w:szCs w:val="28"/>
        </w:rPr>
        <w:t>（≧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0万元仪器设备必填）</w:t>
      </w:r>
    </w:p>
    <w:tbl>
      <w:tblPr>
        <w:tblStyle w:val="12"/>
        <w:tblW w:w="90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561"/>
        <w:gridCol w:w="1642"/>
        <w:gridCol w:w="1050"/>
        <w:gridCol w:w="1492"/>
        <w:gridCol w:w="1730"/>
        <w:gridCol w:w="1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shd w:val="clear" w:color="auto" w:fill="F9F9F9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561" w:type="dxa"/>
            <w:shd w:val="clear" w:color="auto" w:fill="F9F9F9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仪器设备名称</w:t>
            </w:r>
          </w:p>
        </w:tc>
        <w:tc>
          <w:tcPr>
            <w:tcW w:w="1642" w:type="dxa"/>
            <w:shd w:val="clear" w:color="auto" w:fill="F9F9F9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1050" w:type="dxa"/>
            <w:shd w:val="clear" w:color="auto" w:fill="F9F9F9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492" w:type="dxa"/>
            <w:shd w:val="clear" w:color="auto" w:fill="F9F9F9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（万元/台套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0" w:type="dxa"/>
            <w:shd w:val="clear" w:color="auto" w:fill="F9F9F9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主要用途</w:t>
            </w:r>
          </w:p>
        </w:tc>
        <w:tc>
          <w:tcPr>
            <w:tcW w:w="1146" w:type="dxa"/>
            <w:shd w:val="clear" w:color="auto" w:fill="F9F9F9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现有或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计划新增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45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依托单位的支持</w:t>
      </w:r>
      <w:r>
        <w:rPr>
          <w:rFonts w:hint="eastAsia" w:ascii="宋体" w:hAnsi="宋体" w:eastAsia="宋体" w:cs="宋体"/>
          <w:sz w:val="28"/>
          <w:szCs w:val="28"/>
        </w:rPr>
        <w:t>（包括配套政策和经费支持计划）</w:t>
      </w:r>
    </w:p>
    <w:tbl>
      <w:tblPr>
        <w:tblStyle w:val="12"/>
        <w:tblW w:w="90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0" w:hRule="atLeast"/>
        </w:trPr>
        <w:tc>
          <w:tcPr>
            <w:tcW w:w="9068" w:type="dxa"/>
          </w:tcPr>
          <w:p>
            <w:pPr>
              <w:pStyle w:val="30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依托单位配套措施</w:t>
            </w:r>
          </w:p>
          <w:p>
            <w:pPr>
              <w:pStyle w:val="30"/>
              <w:spacing w:before="8" w:line="206" w:lineRule="auto"/>
              <w:ind w:right="105"/>
              <w:rPr>
                <w:sz w:val="24"/>
                <w:szCs w:val="24"/>
              </w:rPr>
            </w:pPr>
          </w:p>
        </w:tc>
      </w:tr>
    </w:tbl>
    <w:p>
      <w:pPr>
        <w:spacing w:before="1"/>
        <w:ind w:left="177" w:right="0" w:firstLine="0"/>
        <w:jc w:val="left"/>
        <w:rPr>
          <w:sz w:val="27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七、推荐单位的支持</w:t>
      </w:r>
      <w:r>
        <w:rPr>
          <w:sz w:val="27"/>
        </w:rPr>
        <w:t>（包括配套政策和经费支持计划）</w:t>
      </w:r>
    </w:p>
    <w:tbl>
      <w:tblPr>
        <w:tblStyle w:val="12"/>
        <w:tblW w:w="90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9" w:hRule="atLeast"/>
        </w:trPr>
        <w:tc>
          <w:tcPr>
            <w:tcW w:w="9068" w:type="dxa"/>
          </w:tcPr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  <w:p>
            <w:pPr>
              <w:pStyle w:val="30"/>
              <w:spacing w:before="99" w:line="206" w:lineRule="auto"/>
              <w:ind w:right="210"/>
              <w:rPr>
                <w:sz w:val="21"/>
              </w:rPr>
            </w:pPr>
          </w:p>
        </w:tc>
      </w:tr>
    </w:tbl>
    <w:p>
      <w:pPr>
        <w:spacing w:before="0"/>
        <w:ind w:left="177" w:right="0" w:firstLine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八、各方权利义务</w:t>
      </w:r>
    </w:p>
    <w:tbl>
      <w:tblPr>
        <w:tblStyle w:val="12"/>
        <w:tblW w:w="90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5" w:hRule="atLeast"/>
        </w:trPr>
        <w:tc>
          <w:tcPr>
            <w:tcW w:w="9068" w:type="dxa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leftChars="0" w:right="0"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．</w:t>
            </w:r>
            <w:r>
              <w:rPr>
                <w:sz w:val="24"/>
                <w:szCs w:val="24"/>
              </w:rPr>
              <w:t>本任务书甲方为</w:t>
            </w:r>
            <w:r>
              <w:rPr>
                <w:rFonts w:hint="eastAsia"/>
                <w:sz w:val="24"/>
                <w:szCs w:val="24"/>
                <w:lang w:eastAsia="zh-CN"/>
              </w:rPr>
              <w:t>怀化市科学技术局</w:t>
            </w:r>
            <w:r>
              <w:rPr>
                <w:sz w:val="24"/>
                <w:szCs w:val="24"/>
              </w:rPr>
              <w:t>，乙方为</w:t>
            </w:r>
            <w:r>
              <w:rPr>
                <w:rFonts w:hint="eastAsia"/>
                <w:sz w:val="24"/>
                <w:szCs w:val="24"/>
                <w:lang w:eastAsia="zh-CN"/>
              </w:rPr>
              <w:t>科技创新平台</w:t>
            </w:r>
            <w:r>
              <w:rPr>
                <w:sz w:val="24"/>
                <w:szCs w:val="24"/>
              </w:rPr>
              <w:t>依托单位，丙方为推荐单位。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right="0"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．</w:t>
            </w:r>
            <w:r>
              <w:rPr>
                <w:sz w:val="24"/>
                <w:szCs w:val="24"/>
              </w:rPr>
              <w:t>各方均应共同遵守国家、省</w:t>
            </w:r>
            <w:r>
              <w:rPr>
                <w:rFonts w:hint="eastAsia"/>
                <w:sz w:val="24"/>
                <w:szCs w:val="24"/>
                <w:lang w:eastAsia="zh-CN"/>
              </w:rPr>
              <w:t>、市</w:t>
            </w:r>
            <w:r>
              <w:rPr>
                <w:sz w:val="24"/>
                <w:szCs w:val="24"/>
              </w:rPr>
              <w:t>有关科技计划管理、科技保密的规定，严格遵守并认真履行本任务书的各项条款。甲方有权直接组织或委托丙方检查、监督乙方对本任务书的履行情况。项目执行期满，乙方应及时向甲方申请验收，由甲方负责组织验收工作。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right="0"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乙方应确保任务书和相关材料真实可靠，严格按计划任务书实施，并接受甲方组织的验收与绩效评价。丙方应督促依托单位按计划任务书组织实施，相关情况及时向甲方报告。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right="0"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．科技创新平台</w:t>
            </w:r>
            <w:r>
              <w:rPr>
                <w:sz w:val="24"/>
                <w:szCs w:val="24"/>
              </w:rPr>
              <w:t>研究成果</w:t>
            </w:r>
            <w:r>
              <w:rPr>
                <w:rFonts w:hint="eastAsia"/>
                <w:sz w:val="24"/>
                <w:szCs w:val="24"/>
                <w:lang w:eastAsia="zh-CN"/>
              </w:rPr>
              <w:t>、平台</w:t>
            </w:r>
            <w:r>
              <w:rPr>
                <w:sz w:val="24"/>
                <w:szCs w:val="24"/>
              </w:rPr>
              <w:t>科技人员取得的论文、专著、软件等科技成果要标注该</w:t>
            </w:r>
            <w:r>
              <w:rPr>
                <w:rFonts w:hint="eastAsia"/>
                <w:sz w:val="24"/>
                <w:szCs w:val="24"/>
                <w:lang w:eastAsia="zh-CN"/>
              </w:rPr>
              <w:t>科技创新平台</w:t>
            </w:r>
            <w:r>
              <w:rPr>
                <w:sz w:val="24"/>
                <w:szCs w:val="24"/>
              </w:rPr>
              <w:t>名称。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right="0"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．</w:t>
            </w:r>
            <w:r>
              <w:rPr>
                <w:sz w:val="24"/>
                <w:szCs w:val="24"/>
              </w:rPr>
              <w:t>乙方应守法诚信开展相关科研活动，如发生严重不良科研诚信行为，甲方将按照省科技计划项目管理办法有关规定处理。甲方有权就乙方的科研诚信信息，按照有关规定向其他行政管理部门或社会公布。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right="0"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．</w:t>
            </w:r>
            <w:r>
              <w:rPr>
                <w:sz w:val="24"/>
                <w:szCs w:val="24"/>
              </w:rPr>
              <w:t>有关任务书的未尽事宜，按照国家、省有关科技计划管理的规定执行。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right="0"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．</w:t>
            </w:r>
            <w:r>
              <w:rPr>
                <w:sz w:val="24"/>
                <w:szCs w:val="24"/>
              </w:rPr>
              <w:t>本任务书由经甲乙丙三方签订，一式四份，甲方执两份，乙方、丙方各执一份，均具有同等法律效力。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right="0"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．</w:t>
            </w:r>
            <w:r>
              <w:rPr>
                <w:sz w:val="24"/>
                <w:szCs w:val="24"/>
              </w:rPr>
              <w:t>本任务书的解释权归甲方享有。</w:t>
            </w:r>
          </w:p>
        </w:tc>
      </w:tr>
    </w:tbl>
    <w:p>
      <w:pPr>
        <w:spacing w:before="0"/>
        <w:ind w:left="177" w:right="0" w:firstLine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九、任务书签订单位</w:t>
      </w:r>
    </w:p>
    <w:tbl>
      <w:tblPr>
        <w:tblStyle w:val="12"/>
        <w:tblW w:w="9100" w:type="dxa"/>
        <w:tblInd w:w="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jc w:val="both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甲方：</w:t>
            </w:r>
            <w:r>
              <w:rPr>
                <w:rFonts w:hint="eastAsia"/>
                <w:sz w:val="24"/>
                <w:szCs w:val="24"/>
                <w:lang w:eastAsia="zh-CN"/>
              </w:rPr>
              <w:t>怀化市科学技术局</w:t>
            </w:r>
            <w:r>
              <w:rPr>
                <w:sz w:val="24"/>
                <w:szCs w:val="24"/>
              </w:rPr>
              <w:t>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jc w:val="both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法人代表或授权代表（签章）：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jc w:val="both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w w:val="105"/>
                <w:sz w:val="24"/>
                <w:szCs w:val="24"/>
                <w:lang w:eastAsia="zh-CN"/>
              </w:rPr>
              <w:t>执行科室</w:t>
            </w:r>
            <w:r>
              <w:rPr>
                <w:w w:val="105"/>
                <w:sz w:val="24"/>
                <w:szCs w:val="24"/>
              </w:rPr>
              <w:t>主要负责人（签章）：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经办人（签章）：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w w:val="105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jc w:val="righ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w w:val="102"/>
                <w:sz w:val="24"/>
                <w:szCs w:val="24"/>
              </w:rPr>
              <w:t>年</w:t>
            </w:r>
            <w:r>
              <w:rPr>
                <w:rFonts w:hint="eastAsia"/>
                <w:w w:val="10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w w:val="105"/>
                <w:sz w:val="24"/>
                <w:szCs w:val="24"/>
              </w:rPr>
              <w:t>月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w w:val="105"/>
                <w:sz w:val="24"/>
                <w:szCs w:val="24"/>
              </w:rPr>
              <w:t>日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乙方：中心依托单位（盖章）：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法人代表或授权代表（签章）：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w w:val="105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中心主任（签章）：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w w:val="105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财务负责人（签章）：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w w:val="105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开户银行：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w w:val="105"/>
                <w:sz w:val="24"/>
                <w:szCs w:val="24"/>
              </w:rPr>
              <w:t>帐 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jc w:val="righ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w w:val="102"/>
                <w:sz w:val="24"/>
                <w:szCs w:val="24"/>
              </w:rPr>
              <w:t>年</w:t>
            </w:r>
            <w:r>
              <w:rPr>
                <w:rFonts w:hint="eastAsia"/>
                <w:w w:val="10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w w:val="105"/>
                <w:sz w:val="24"/>
                <w:szCs w:val="24"/>
              </w:rPr>
              <w:t>月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w w:val="105"/>
                <w:sz w:val="24"/>
                <w:szCs w:val="24"/>
              </w:rPr>
              <w:t>日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丙方：项目推荐单位（盖章）：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textAlignment w:val="auto"/>
              <w:rPr>
                <w:sz w:val="24"/>
                <w:szCs w:val="24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法人代表或授权代表（签章）：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w w:val="105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textAlignment w:val="auto"/>
              <w:rPr>
                <w:sz w:val="24"/>
                <w:szCs w:val="24"/>
              </w:rPr>
            </w:pP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经办人（签章）：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w w:val="105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0" w:firstLineChars="0"/>
              <w:jc w:val="righ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w w:val="102"/>
                <w:sz w:val="24"/>
                <w:szCs w:val="24"/>
              </w:rPr>
              <w:t>年</w:t>
            </w:r>
            <w:r>
              <w:rPr>
                <w:rFonts w:hint="eastAsia"/>
                <w:w w:val="10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w w:val="105"/>
                <w:sz w:val="24"/>
                <w:szCs w:val="24"/>
              </w:rPr>
              <w:t>月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w w:val="105"/>
                <w:sz w:val="24"/>
                <w:szCs w:val="24"/>
              </w:rPr>
              <w:t>日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right="0" w:rightChars="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74" w:right="1587" w:bottom="1587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313" w:rightChars="-149"/>
        <w:jc w:val="left"/>
        <w:textAlignment w:val="auto"/>
        <w:outlineLvl w:val="9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jkwMDNmMjY2OGU4MzJhM2U5NTY5ZTQ1MjkxM2QifQ=="/>
  </w:docVars>
  <w:rsids>
    <w:rsidRoot w:val="68460248"/>
    <w:rsid w:val="075C3866"/>
    <w:rsid w:val="0BA04D94"/>
    <w:rsid w:val="11830295"/>
    <w:rsid w:val="13C83706"/>
    <w:rsid w:val="13F70990"/>
    <w:rsid w:val="1424570B"/>
    <w:rsid w:val="15510782"/>
    <w:rsid w:val="15715095"/>
    <w:rsid w:val="19FB6F0E"/>
    <w:rsid w:val="1A7E0B70"/>
    <w:rsid w:val="1D6F6102"/>
    <w:rsid w:val="1DE7B6F6"/>
    <w:rsid w:val="1F044620"/>
    <w:rsid w:val="21C26912"/>
    <w:rsid w:val="29632BF3"/>
    <w:rsid w:val="2D2D6F87"/>
    <w:rsid w:val="2F6D3FB3"/>
    <w:rsid w:val="326B48D2"/>
    <w:rsid w:val="33384718"/>
    <w:rsid w:val="363A55BB"/>
    <w:rsid w:val="36696F60"/>
    <w:rsid w:val="3AA90A79"/>
    <w:rsid w:val="3C1E0472"/>
    <w:rsid w:val="3CBE3BFD"/>
    <w:rsid w:val="3EF6DEDB"/>
    <w:rsid w:val="3F136CC1"/>
    <w:rsid w:val="40ED61F4"/>
    <w:rsid w:val="43DB3097"/>
    <w:rsid w:val="4BDC3BFA"/>
    <w:rsid w:val="4E0D453F"/>
    <w:rsid w:val="4E353A96"/>
    <w:rsid w:val="51493AE0"/>
    <w:rsid w:val="577F6C97"/>
    <w:rsid w:val="5797131D"/>
    <w:rsid w:val="57EF1159"/>
    <w:rsid w:val="58766E51"/>
    <w:rsid w:val="59C77FBD"/>
    <w:rsid w:val="5A7A0C18"/>
    <w:rsid w:val="5BB7B699"/>
    <w:rsid w:val="5FFA3069"/>
    <w:rsid w:val="60FC784A"/>
    <w:rsid w:val="61077514"/>
    <w:rsid w:val="64427F58"/>
    <w:rsid w:val="660A22D3"/>
    <w:rsid w:val="67281F92"/>
    <w:rsid w:val="680D6718"/>
    <w:rsid w:val="68460248"/>
    <w:rsid w:val="68F30D1A"/>
    <w:rsid w:val="6C742E15"/>
    <w:rsid w:val="6D6D06FE"/>
    <w:rsid w:val="6E1814A6"/>
    <w:rsid w:val="71A65139"/>
    <w:rsid w:val="71EF3DD8"/>
    <w:rsid w:val="72C86E0B"/>
    <w:rsid w:val="737623BB"/>
    <w:rsid w:val="76CB942B"/>
    <w:rsid w:val="76DA32A9"/>
    <w:rsid w:val="76E9287C"/>
    <w:rsid w:val="77FF5E9D"/>
    <w:rsid w:val="7922492A"/>
    <w:rsid w:val="7A592BA5"/>
    <w:rsid w:val="7AFFBA51"/>
    <w:rsid w:val="7BEFA68A"/>
    <w:rsid w:val="7CCF093B"/>
    <w:rsid w:val="7D7562A4"/>
    <w:rsid w:val="7E6C2311"/>
    <w:rsid w:val="7E941F8F"/>
    <w:rsid w:val="7FEA0738"/>
    <w:rsid w:val="7FFF3A0C"/>
    <w:rsid w:val="9BBD2D31"/>
    <w:rsid w:val="ADA39CD2"/>
    <w:rsid w:val="B3CF1E59"/>
    <w:rsid w:val="B97BA81F"/>
    <w:rsid w:val="BF7B65AD"/>
    <w:rsid w:val="C2FEEFF9"/>
    <w:rsid w:val="CB6EECBC"/>
    <w:rsid w:val="D7FF2CBC"/>
    <w:rsid w:val="DBFF4D7A"/>
    <w:rsid w:val="DFF2E656"/>
    <w:rsid w:val="DFFF8DAE"/>
    <w:rsid w:val="E7FE8144"/>
    <w:rsid w:val="EA37CC89"/>
    <w:rsid w:val="EBFF7D64"/>
    <w:rsid w:val="EDD7DF05"/>
    <w:rsid w:val="F6FF52FF"/>
    <w:rsid w:val="F977B935"/>
    <w:rsid w:val="FCFFD4CA"/>
    <w:rsid w:val="FD6B749B"/>
    <w:rsid w:val="FEFEF2E1"/>
    <w:rsid w:val="FFF3D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rFonts w:ascii="Times New Roman" w:hAnsi="Times New Roman" w:eastAsia="仿宋" w:cs="Times New Roman"/>
      <w:sz w:val="32"/>
      <w:szCs w:val="22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120"/>
      <w:szCs w:val="120"/>
      <w:lang w:val="zh-CN" w:eastAsia="zh-CN" w:bidi="zh-CN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7">
    <w:name w:val="index 5"/>
    <w:basedOn w:val="1"/>
    <w:next w:val="1"/>
    <w:qFormat/>
    <w:uiPriority w:val="99"/>
    <w:pPr>
      <w:ind w:left="1680"/>
    </w:pPr>
  </w:style>
  <w:style w:type="paragraph" w:styleId="8">
    <w:name w:val="footer"/>
    <w:basedOn w:val="1"/>
    <w:next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qFormat/>
    <w:uiPriority w:val="0"/>
    <w:rPr>
      <w:b/>
      <w:color w:val="333333"/>
      <w:sz w:val="24"/>
      <w:szCs w:val="24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TML Definition"/>
    <w:basedOn w:val="14"/>
    <w:qFormat/>
    <w:uiPriority w:val="0"/>
  </w:style>
  <w:style w:type="character" w:styleId="18">
    <w:name w:val="HTML Acronym"/>
    <w:basedOn w:val="14"/>
    <w:qFormat/>
    <w:uiPriority w:val="0"/>
  </w:style>
  <w:style w:type="character" w:styleId="19">
    <w:name w:val="HTML Variable"/>
    <w:basedOn w:val="14"/>
    <w:qFormat/>
    <w:uiPriority w:val="0"/>
  </w:style>
  <w:style w:type="character" w:styleId="20">
    <w:name w:val="Hyperlink"/>
    <w:basedOn w:val="14"/>
    <w:qFormat/>
    <w:uiPriority w:val="0"/>
    <w:rPr>
      <w:color w:val="333333"/>
      <w:sz w:val="24"/>
      <w:szCs w:val="24"/>
      <w:u w:val="none"/>
    </w:rPr>
  </w:style>
  <w:style w:type="character" w:styleId="21">
    <w:name w:val="HTML Code"/>
    <w:basedOn w:val="1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22">
    <w:name w:val="HTML Cite"/>
    <w:basedOn w:val="14"/>
    <w:qFormat/>
    <w:uiPriority w:val="0"/>
  </w:style>
  <w:style w:type="paragraph" w:customStyle="1" w:styleId="23">
    <w:name w:val="Heading2"/>
    <w:basedOn w:val="1"/>
    <w:next w:val="1"/>
    <w:qFormat/>
    <w:uiPriority w:val="0"/>
    <w:pPr>
      <w:keepNext/>
      <w:keepLines/>
      <w:spacing w:line="416" w:lineRule="auto"/>
      <w:jc w:val="both"/>
      <w:textAlignment w:val="baseline"/>
    </w:pPr>
    <w:rPr>
      <w:rFonts w:ascii="Calibri Light" w:hAnsi="Calibri Light" w:eastAsia="宋体" w:cs="Calibri Light"/>
      <w:b/>
      <w:bCs/>
      <w:kern w:val="2"/>
      <w:sz w:val="32"/>
      <w:szCs w:val="32"/>
      <w:lang w:val="en-US" w:eastAsia="zh-CN" w:bidi="ar-SA"/>
    </w:rPr>
  </w:style>
  <w:style w:type="character" w:customStyle="1" w:styleId="24">
    <w:name w:val="ui-icon-arrowthick-2-n-s"/>
    <w:basedOn w:val="14"/>
    <w:qFormat/>
    <w:uiPriority w:val="0"/>
  </w:style>
  <w:style w:type="character" w:customStyle="1" w:styleId="25">
    <w:name w:val="ui-icon33"/>
    <w:basedOn w:val="14"/>
    <w:qFormat/>
    <w:uiPriority w:val="0"/>
  </w:style>
  <w:style w:type="character" w:customStyle="1" w:styleId="26">
    <w:name w:val="ui-icon"/>
    <w:basedOn w:val="14"/>
    <w:qFormat/>
    <w:uiPriority w:val="0"/>
  </w:style>
  <w:style w:type="character" w:customStyle="1" w:styleId="27">
    <w:name w:val="dropselect_box"/>
    <w:basedOn w:val="14"/>
    <w:qFormat/>
    <w:uiPriority w:val="0"/>
  </w:style>
  <w:style w:type="character" w:customStyle="1" w:styleId="28">
    <w:name w:val="dropselect_box1"/>
    <w:basedOn w:val="14"/>
    <w:qFormat/>
    <w:uiPriority w:val="0"/>
    <w:rPr>
      <w:bdr w:val="single" w:color="E2E2E2" w:sz="6" w:space="0"/>
    </w:rPr>
  </w:style>
  <w:style w:type="character" w:customStyle="1" w:styleId="29">
    <w:name w:val="hj-easyread-speakerprocesser-position-action-icon"/>
    <w:basedOn w:val="14"/>
    <w:qFormat/>
    <w:uiPriority w:val="0"/>
  </w:style>
  <w:style w:type="paragraph" w:customStyle="1" w:styleId="30">
    <w:name w:val="Table Paragraph"/>
    <w:basedOn w:val="1"/>
    <w:qFormat/>
    <w:uiPriority w:val="1"/>
    <w:pPr>
      <w:spacing w:before="70"/>
      <w:ind w:left="4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5970</Words>
  <Characters>6296</Characters>
  <Lines>0</Lines>
  <Paragraphs>0</Paragraphs>
  <TotalTime>13</TotalTime>
  <ScaleCrop>false</ScaleCrop>
  <LinksUpToDate>false</LinksUpToDate>
  <CharactersWithSpaces>7515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2021-01-22T00:11:00Z</dcterms:created>
  <dc:creator>Administrator</dc:creator>
  <cp:lastModifiedBy>Administrator</cp:lastModifiedBy>
  <cp:lastPrinted>2023-04-13T01:42:00Z</cp:lastPrinted>
  <dcterms:modified xsi:type="dcterms:W3CDTF">2023-04-13T08:29:33Z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3A2439F1A6B148A28D9D06CC5BE4B51F_13</vt:lpwstr>
  </property>
</Properties>
</file>