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40" w:rsidRDefault="00695840" w:rsidP="00695840">
      <w:pPr>
        <w:topLinePunct/>
        <w:autoSpaceDE w:val="0"/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695840" w:rsidRDefault="00695840" w:rsidP="00695840">
      <w:pPr>
        <w:autoSpaceDE w:val="0"/>
        <w:jc w:val="center"/>
        <w:rPr>
          <w:rFonts w:ascii="方正小标宋简体" w:hAnsi="方正小标宋简体"/>
          <w:sz w:val="40"/>
          <w:szCs w:val="40"/>
        </w:rPr>
      </w:pPr>
      <w:r>
        <w:rPr>
          <w:rFonts w:ascii="方正小标宋简体" w:hAnsi="方正小标宋简体"/>
          <w:sz w:val="40"/>
          <w:szCs w:val="40"/>
        </w:rPr>
        <w:t>2022</w:t>
      </w:r>
      <w:r>
        <w:rPr>
          <w:rFonts w:ascii="方正小标宋简体" w:hAnsi="方正小标宋简体"/>
          <w:sz w:val="40"/>
          <w:szCs w:val="40"/>
        </w:rPr>
        <w:t>年怀化市科技活动周开展情况统计表</w:t>
      </w:r>
    </w:p>
    <w:p w:rsidR="00695840" w:rsidRDefault="00695840" w:rsidP="00695840">
      <w:pPr>
        <w:autoSpaceDE w:val="0"/>
        <w:adjustRightInd w:val="0"/>
        <w:snapToGrid w:val="0"/>
        <w:spacing w:afterLines="25"/>
        <w:ind w:leftChars="100" w:left="210"/>
        <w:rPr>
          <w:rFonts w:ascii="Times New Roman" w:eastAsia="黑体" w:hAnsi="Times New Roman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部门</w:t>
      </w:r>
      <w:r>
        <w:rPr>
          <w:rFonts w:ascii="Times New Roman" w:eastAsia="黑体" w:hAnsi="Times New Roman"/>
          <w:sz w:val="24"/>
          <w:szCs w:val="24"/>
        </w:rPr>
        <w:t>/</w:t>
      </w:r>
      <w:r>
        <w:rPr>
          <w:rFonts w:ascii="黑体" w:eastAsia="黑体" w:hAnsi="黑体"/>
          <w:sz w:val="24"/>
          <w:szCs w:val="24"/>
        </w:rPr>
        <w:t>地方（盖章）：</w:t>
      </w:r>
    </w:p>
    <w:tbl>
      <w:tblPr>
        <w:tblW w:w="8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2295"/>
        <w:gridCol w:w="2941"/>
        <w:gridCol w:w="3143"/>
      </w:tblGrid>
      <w:tr w:rsidR="00695840" w:rsidTr="00695840">
        <w:trPr>
          <w:trHeight w:val="405"/>
          <w:jc w:val="center"/>
        </w:trPr>
        <w:tc>
          <w:tcPr>
            <w:tcW w:w="22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科普活动开展次数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举办活动次数</w:t>
            </w:r>
          </w:p>
        </w:tc>
        <w:tc>
          <w:tcPr>
            <w:tcW w:w="3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活动经费投入数量（单位：万元）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中央财政经费投入情况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中央在</w:t>
            </w:r>
            <w:proofErr w:type="gramStart"/>
            <w:r>
              <w:rPr>
                <w:rFonts w:ascii="仿宋_GB2312" w:hAnsi="仿宋_GB2312"/>
                <w:color w:val="000000"/>
                <w:sz w:val="22"/>
                <w:szCs w:val="22"/>
              </w:rPr>
              <w:t>怀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单位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填写</w:t>
            </w: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省级财政经费投入情况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市级财政经费投入情况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县级财政经费投入情况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企业赞助经费情况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845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实物投入情况（如：捐赠图书、光盘、创新操作室等）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其他经费情况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科普工作人员</w:t>
            </w:r>
          </w:p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参与情况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科普专职人员数量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科技工作者参与数量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招募科技志愿者数量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其他人员数量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院士、专家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一一列出，并注明开展的活动</w:t>
            </w: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科普活动群众</w:t>
            </w:r>
          </w:p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参与数量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线下活动群众参与数量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线上活动群众参与数量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449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宣传报道情况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参与媒体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</w:p>
        </w:tc>
      </w:tr>
      <w:tr w:rsidR="00695840" w:rsidTr="00695840">
        <w:trPr>
          <w:trHeight w:val="980"/>
          <w:jc w:val="center"/>
        </w:trPr>
        <w:tc>
          <w:tcPr>
            <w:tcW w:w="22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widowControl/>
              <w:jc w:val="left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宣传报道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ind w:left="220" w:hangingChars="100" w:hanging="22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媒体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XX</w:t>
            </w:r>
            <w:proofErr w:type="gramStart"/>
            <w:r>
              <w:rPr>
                <w:rFonts w:ascii="仿宋_GB2312" w:hAnsi="仿宋_GB2312"/>
                <w:color w:val="000000"/>
                <w:sz w:val="22"/>
                <w:szCs w:val="22"/>
              </w:rPr>
              <w:t>版块</w:t>
            </w:r>
            <w:proofErr w:type="gramEnd"/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日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《标题》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2"/>
                <w:szCs w:val="22"/>
              </w:rPr>
              <w:t>链接</w:t>
            </w:r>
          </w:p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hAnsi="仿宋_GB2312"/>
                <w:color w:val="000000"/>
                <w:sz w:val="22"/>
                <w:szCs w:val="22"/>
              </w:rPr>
              <w:t>另附新闻报道电子文档</w:t>
            </w:r>
          </w:p>
        </w:tc>
      </w:tr>
      <w:tr w:rsidR="00695840" w:rsidTr="00695840">
        <w:trPr>
          <w:trHeight w:val="734"/>
          <w:jc w:val="center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活动周期间开放的</w:t>
            </w:r>
          </w:p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科普场馆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数量，并列出主要情况</w:t>
            </w:r>
          </w:p>
        </w:tc>
      </w:tr>
      <w:tr w:rsidR="00695840" w:rsidTr="00695840">
        <w:trPr>
          <w:trHeight w:val="734"/>
          <w:jc w:val="center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活动周期间开放</w:t>
            </w:r>
          </w:p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的科研机构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数量，并列出主要情况</w:t>
            </w:r>
          </w:p>
        </w:tc>
      </w:tr>
      <w:tr w:rsidR="00695840" w:rsidTr="00695840">
        <w:trPr>
          <w:trHeight w:val="749"/>
          <w:jc w:val="center"/>
        </w:trPr>
        <w:tc>
          <w:tcPr>
            <w:tcW w:w="22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活动周期间开放</w:t>
            </w:r>
          </w:p>
          <w:p w:rsidR="00695840" w:rsidRDefault="00695840">
            <w:pPr>
              <w:autoSpaceDE w:val="0"/>
              <w:adjustRightInd w:val="0"/>
              <w:snapToGrid w:val="0"/>
              <w:jc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的高校科研场所</w:t>
            </w: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5840" w:rsidRDefault="00695840">
            <w:pPr>
              <w:autoSpaceDE w:val="0"/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数量，并列出主要情况</w:t>
            </w:r>
          </w:p>
        </w:tc>
      </w:tr>
    </w:tbl>
    <w:p w:rsidR="00FF38E7" w:rsidRPr="00695840" w:rsidRDefault="00695840"/>
    <w:sectPr w:rsidR="00FF38E7" w:rsidRPr="00695840" w:rsidSect="00D13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840"/>
    <w:rsid w:val="002C122C"/>
    <w:rsid w:val="004541EF"/>
    <w:rsid w:val="00623976"/>
    <w:rsid w:val="00695840"/>
    <w:rsid w:val="007710A7"/>
    <w:rsid w:val="00C43319"/>
    <w:rsid w:val="00C961FE"/>
    <w:rsid w:val="00D1312E"/>
    <w:rsid w:val="00EE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0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961FE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61FE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C961FE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>WRGHO.COM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2022-05-11T06:53:00Z</dcterms:created>
  <dcterms:modified xsi:type="dcterms:W3CDTF">2022-05-11T06:54:00Z</dcterms:modified>
</cp:coreProperties>
</file>