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怀化市国有土地上房屋征收房地产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价格评估机构备选库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审  批  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59" w:firstLineChars="331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申报单位：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59" w:firstLineChars="331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法人代表：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59" w:firstLineChars="331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申报时间：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怀化市国有土地上房屋征收办公室制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单位基本情况</w:t>
      </w: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624"/>
        <w:gridCol w:w="1825"/>
        <w:gridCol w:w="2123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机构名称（章）</w:t>
            </w:r>
          </w:p>
        </w:tc>
        <w:tc>
          <w:tcPr>
            <w:tcW w:w="60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0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分支机构负责人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分支机构地址</w:t>
            </w:r>
          </w:p>
        </w:tc>
        <w:tc>
          <w:tcPr>
            <w:tcW w:w="60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分支机构成立时间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注册评估师人数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在我市开展评估的时间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申报备案的时间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围</w:t>
            </w:r>
          </w:p>
        </w:tc>
        <w:tc>
          <w:tcPr>
            <w:tcW w:w="765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单位主要负责人、业务部门负责人及评估师情况（不含兼职人员）</w:t>
      </w: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976"/>
        <w:gridCol w:w="1346"/>
        <w:gridCol w:w="1209"/>
        <w:gridCol w:w="1209"/>
        <w:gridCol w:w="953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460" w:type="dxa"/>
            <w:gridSpan w:val="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专业技术人员情况：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总计：总人数     人。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其中：评估专业   人，其中注册房地产评估师     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其他专业   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其中：高级职称   人，中级职称    人，初级职称    人。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单位开展房地产评估业务的主要业绩（本栏可续页）</w:t>
      </w:r>
    </w:p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93"/>
        <w:gridCol w:w="1477"/>
        <w:gridCol w:w="1493"/>
        <w:gridCol w:w="109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完成的主要评估项目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评估的房屋建筑面积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目的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价格评估机构简历</w:t>
            </w:r>
          </w:p>
        </w:tc>
        <w:tc>
          <w:tcPr>
            <w:tcW w:w="6796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负责人（章）：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8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价格评估机构奖惩情况</w:t>
            </w:r>
          </w:p>
        </w:tc>
        <w:tc>
          <w:tcPr>
            <w:tcW w:w="6796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负责人（章）：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价格评估机构申报意见</w:t>
            </w:r>
          </w:p>
        </w:tc>
        <w:tc>
          <w:tcPr>
            <w:tcW w:w="6796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负责人（章）：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审 批 情 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6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县市区国有土地上房屋征收部门意见</w:t>
            </w:r>
          </w:p>
        </w:tc>
        <w:tc>
          <w:tcPr>
            <w:tcW w:w="694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负责人（章）：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市住房和城乡建设局意见</w:t>
            </w:r>
          </w:p>
        </w:tc>
        <w:tc>
          <w:tcPr>
            <w:tcW w:w="694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负责人（章）：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市国有土地上房屋征收办公室审定意见</w:t>
            </w:r>
          </w:p>
        </w:tc>
        <w:tc>
          <w:tcPr>
            <w:tcW w:w="6943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负责人（章）：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房地产价格评估案例表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填报区域：</w:t>
      </w:r>
    </w:p>
    <w:tbl>
      <w:tblPr>
        <w:tblStyle w:val="5"/>
        <w:tblW w:w="8935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87"/>
        <w:gridCol w:w="722"/>
        <w:gridCol w:w="722"/>
        <w:gridCol w:w="979"/>
        <w:gridCol w:w="764"/>
        <w:gridCol w:w="764"/>
        <w:gridCol w:w="713"/>
        <w:gridCol w:w="747"/>
        <w:gridCol w:w="1158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房屋用途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估价时间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房屋坐落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土地级别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土地使用权类型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房屋面积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房屋结构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房屋成新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房屋单价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其他房屋状况描述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案例来源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5B99"/>
    <w:rsid w:val="162A19D7"/>
    <w:rsid w:val="2497382E"/>
    <w:rsid w:val="342C42A5"/>
    <w:rsid w:val="40784645"/>
    <w:rsid w:val="42464255"/>
    <w:rsid w:val="434B1C01"/>
    <w:rsid w:val="534E5B99"/>
    <w:rsid w:val="56A16B75"/>
    <w:rsid w:val="58EE56FB"/>
    <w:rsid w:val="5D8E7900"/>
    <w:rsid w:val="5F782432"/>
    <w:rsid w:val="600D4ADF"/>
    <w:rsid w:val="64212552"/>
    <w:rsid w:val="70796843"/>
    <w:rsid w:val="7B4E5787"/>
    <w:rsid w:val="7FF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2020-03-04T08:03:00Z</dcterms:created>
  <dc:creator>Administrator</dc:creator>
  <cp:lastModifiedBy>七彩虹1370767593</cp:lastModifiedBy>
  <cp:lastPrinted>2020-03-11T04:03:42Z</cp:lastPrinted>
  <dcterms:modified xsi:type="dcterms:W3CDTF">2020-03-11T04:11:06Z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