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8"/>
          <w:szCs w:val="48"/>
          <w:lang w:eastAsia="zh-CN"/>
        </w:rPr>
        <w:t>市国资系统出席</w:t>
      </w:r>
      <w:r>
        <w:rPr>
          <w:rFonts w:hint="eastAsia" w:ascii="方正小标宋简体" w:hAnsi="方正小标宋简体" w:eastAsia="方正小标宋简体" w:cs="方正小标宋简体"/>
          <w:spacing w:val="-20"/>
          <w:sz w:val="48"/>
          <w:szCs w:val="48"/>
        </w:rPr>
        <w:t>市党代会代表候选人</w:t>
      </w:r>
      <w:r>
        <w:rPr>
          <w:rFonts w:hint="eastAsia" w:ascii="方正小标宋简体" w:hAnsi="方正小标宋简体" w:eastAsia="方正小标宋简体" w:cs="方正小标宋简体"/>
          <w:spacing w:val="-20"/>
          <w:sz w:val="48"/>
          <w:szCs w:val="48"/>
          <w:lang w:eastAsia="zh-CN"/>
        </w:rPr>
        <w:t>初步</w:t>
      </w:r>
      <w:r>
        <w:rPr>
          <w:rFonts w:hint="eastAsia" w:ascii="方正小标宋简体" w:hAnsi="方正小标宋简体" w:eastAsia="方正小标宋简体" w:cs="方正小标宋简体"/>
          <w:spacing w:val="-20"/>
          <w:sz w:val="48"/>
          <w:szCs w:val="48"/>
        </w:rPr>
        <w:t>人选</w:t>
      </w:r>
      <w:r>
        <w:rPr>
          <w:rFonts w:hint="eastAsia" w:ascii="方正小标宋简体" w:hAnsi="方正小标宋简体" w:eastAsia="方正小标宋简体" w:cs="方正小标宋简体"/>
          <w:spacing w:val="-20"/>
          <w:sz w:val="48"/>
          <w:szCs w:val="48"/>
          <w:lang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spacing w:val="-20"/>
          <w:sz w:val="48"/>
          <w:szCs w:val="48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spacing w:val="-20"/>
          <w:sz w:val="30"/>
          <w:szCs w:val="30"/>
          <w:lang w:val="en-US" w:eastAsia="zh-CN"/>
        </w:rPr>
        <w:t>（按姓氏笔画为序）</w:t>
      </w:r>
    </w:p>
    <w:tbl>
      <w:tblPr>
        <w:tblStyle w:val="6"/>
        <w:tblpPr w:leftFromText="180" w:rightFromText="180" w:vertAnchor="text" w:horzAnchor="page" w:tblpX="1378" w:tblpY="858"/>
        <w:tblOverlap w:val="never"/>
        <w:tblW w:w="13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67"/>
        <w:gridCol w:w="2553"/>
        <w:gridCol w:w="667"/>
        <w:gridCol w:w="930"/>
        <w:gridCol w:w="1177"/>
        <w:gridCol w:w="1173"/>
        <w:gridCol w:w="1217"/>
        <w:gridCol w:w="1103"/>
        <w:gridCol w:w="1147"/>
        <w:gridCol w:w="1306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2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6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  名</w:t>
            </w:r>
          </w:p>
        </w:tc>
        <w:tc>
          <w:tcPr>
            <w:tcW w:w="255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现 任 职 务</w:t>
            </w:r>
          </w:p>
        </w:tc>
        <w:tc>
          <w:tcPr>
            <w:tcW w:w="66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9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11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籍 贯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 历</w:t>
            </w:r>
          </w:p>
        </w:tc>
        <w:tc>
          <w:tcPr>
            <w:tcW w:w="121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出生年月（   岁）</w:t>
            </w:r>
          </w:p>
        </w:tc>
        <w:tc>
          <w:tcPr>
            <w:tcW w:w="11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时  间</w:t>
            </w:r>
          </w:p>
        </w:tc>
        <w:tc>
          <w:tcPr>
            <w:tcW w:w="130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术职务</w:t>
            </w:r>
          </w:p>
        </w:tc>
        <w:tc>
          <w:tcPr>
            <w:tcW w:w="867" w:type="dxa"/>
            <w:noWrap/>
            <w:vAlign w:val="center"/>
          </w:tcPr>
          <w:p>
            <w:pPr>
              <w:spacing w:line="600" w:lineRule="exact"/>
              <w:ind w:right="-6" w:right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刘黎明</w:t>
            </w:r>
          </w:p>
        </w:tc>
        <w:tc>
          <w:tcPr>
            <w:tcW w:w="2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中国移动怀化分公司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党委委员、副总经理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侗族</w:t>
            </w:r>
          </w:p>
        </w:tc>
        <w:tc>
          <w:tcPr>
            <w:tcW w:w="11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湖南邵阳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39岁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11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2013.09</w:t>
            </w: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2004.09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米 仲</w:t>
            </w:r>
          </w:p>
        </w:tc>
        <w:tc>
          <w:tcPr>
            <w:tcW w:w="2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市国有资产经营公司党支部组织委员、“三供一业”办公室主任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瑶族</w:t>
            </w:r>
          </w:p>
        </w:tc>
        <w:tc>
          <w:tcPr>
            <w:tcW w:w="11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湖南辰溪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83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38岁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）</w:t>
            </w:r>
          </w:p>
        </w:tc>
        <w:tc>
          <w:tcPr>
            <w:tcW w:w="11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2005.12</w:t>
            </w: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2008.11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21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宋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杨秀和</w:t>
            </w:r>
          </w:p>
        </w:tc>
        <w:tc>
          <w:tcPr>
            <w:tcW w:w="2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怀化市水务投公司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党委书记、董事长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侗族</w:t>
            </w:r>
          </w:p>
        </w:tc>
        <w:tc>
          <w:tcPr>
            <w:tcW w:w="11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湖南新晃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both"/>
              <w:textAlignment w:val="auto"/>
              <w:rPr>
                <w:rFonts w:hint="eastAsia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1967.07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（54岁）</w:t>
            </w:r>
          </w:p>
        </w:tc>
        <w:tc>
          <w:tcPr>
            <w:tcW w:w="11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高级经济师</w:t>
            </w:r>
          </w:p>
        </w:tc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21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杨治科</w:t>
            </w:r>
          </w:p>
        </w:tc>
        <w:tc>
          <w:tcPr>
            <w:tcW w:w="2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湖南云箭集团有限公司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党委副书记、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总经理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1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河南济源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39岁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11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2001.12</w:t>
            </w: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2003.07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21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  琳</w:t>
            </w:r>
          </w:p>
        </w:tc>
        <w:tc>
          <w:tcPr>
            <w:tcW w:w="2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湖南省第三工程公司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怀化分公司商务处处长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1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湖南怀化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2007.07</w:t>
            </w: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2006.08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21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李中平</w:t>
            </w:r>
          </w:p>
        </w:tc>
        <w:tc>
          <w:tcPr>
            <w:tcW w:w="2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湖南辰州矿业公司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党委书记、董事长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1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湖南沅陵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1963.06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（58岁）</w:t>
            </w:r>
          </w:p>
        </w:tc>
        <w:tc>
          <w:tcPr>
            <w:tcW w:w="11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高级经济师</w:t>
            </w:r>
          </w:p>
        </w:tc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21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陈  英</w:t>
            </w:r>
          </w:p>
        </w:tc>
        <w:tc>
          <w:tcPr>
            <w:tcW w:w="2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怀化市湘投商务公司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党支部副书记、副总经理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1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湖南怀化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1974.05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（47岁）</w:t>
            </w:r>
          </w:p>
        </w:tc>
        <w:tc>
          <w:tcPr>
            <w:tcW w:w="11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2007.08</w:t>
            </w: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1992.10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2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6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  名</w:t>
            </w:r>
          </w:p>
        </w:tc>
        <w:tc>
          <w:tcPr>
            <w:tcW w:w="255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现 任 职 务</w:t>
            </w:r>
          </w:p>
        </w:tc>
        <w:tc>
          <w:tcPr>
            <w:tcW w:w="66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9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11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籍 贯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 历</w:t>
            </w:r>
          </w:p>
        </w:tc>
        <w:tc>
          <w:tcPr>
            <w:tcW w:w="121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出生年月（   岁）</w:t>
            </w:r>
          </w:p>
        </w:tc>
        <w:tc>
          <w:tcPr>
            <w:tcW w:w="11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时  间</w:t>
            </w:r>
          </w:p>
        </w:tc>
        <w:tc>
          <w:tcPr>
            <w:tcW w:w="130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术职务</w:t>
            </w:r>
          </w:p>
        </w:tc>
        <w:tc>
          <w:tcPr>
            <w:tcW w:w="867" w:type="dxa"/>
            <w:noWrap/>
            <w:vAlign w:val="center"/>
          </w:tcPr>
          <w:p>
            <w:pPr>
              <w:spacing w:line="600" w:lineRule="exact"/>
              <w:ind w:right="-6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21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  <w:t>陈金心</w:t>
            </w:r>
          </w:p>
        </w:tc>
        <w:tc>
          <w:tcPr>
            <w:tcW w:w="2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  <w:t>骏泰科技</w:t>
            </w:r>
            <w:r>
              <w:rPr>
                <w:rFonts w:hint="eastAsia" w:ascii="宋体" w:eastAsia="宋体" w:cs="宋体"/>
                <w:kern w:val="2"/>
                <w:sz w:val="21"/>
                <w:szCs w:val="21"/>
                <w:lang w:val="en-US" w:eastAsia="zh-CN" w:bidi="ar-SA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  <w:t>党委书记、总经理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  <w:t>汉族</w:t>
            </w:r>
          </w:p>
        </w:tc>
        <w:tc>
          <w:tcPr>
            <w:tcW w:w="11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  <w:t>湖南岳阳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  <w:t>大学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  <w:t>1976</w:t>
            </w:r>
            <w:r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  <w:t>.07</w:t>
            </w:r>
            <w:r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eastAsia="宋体" w:cs="宋体"/>
                <w:kern w:val="2"/>
                <w:sz w:val="21"/>
                <w:szCs w:val="21"/>
                <w:lang w:val="en-US" w:eastAsia="zh-CN" w:bidi="ar-SA"/>
              </w:rPr>
              <w:t>（45岁）</w:t>
            </w:r>
          </w:p>
        </w:tc>
        <w:tc>
          <w:tcPr>
            <w:tcW w:w="11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  <w:t>1995.0</w:t>
            </w:r>
            <w:r>
              <w:rPr>
                <w:rFonts w:hint="eastAsia" w:ascii="宋体" w:eastAsia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1995.07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范湘彤</w:t>
            </w:r>
          </w:p>
        </w:tc>
        <w:tc>
          <w:tcPr>
            <w:tcW w:w="2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中国邮政怀化分公司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党委书记、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1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河北保定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1969.07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（52岁）</w:t>
            </w:r>
          </w:p>
        </w:tc>
        <w:tc>
          <w:tcPr>
            <w:tcW w:w="11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助理工程师</w:t>
            </w:r>
          </w:p>
        </w:tc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 详</w:t>
            </w:r>
          </w:p>
        </w:tc>
        <w:tc>
          <w:tcPr>
            <w:tcW w:w="2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怀化市城建投公司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党委书记、董事长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11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湖南沅陵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1969.07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（52岁）</w:t>
            </w:r>
          </w:p>
        </w:tc>
        <w:tc>
          <w:tcPr>
            <w:tcW w:w="11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唐敬良</w:t>
            </w:r>
          </w:p>
        </w:tc>
        <w:tc>
          <w:tcPr>
            <w:tcW w:w="2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怀化市国资委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企业党建科科长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瑶族</w:t>
            </w:r>
          </w:p>
        </w:tc>
        <w:tc>
          <w:tcPr>
            <w:tcW w:w="11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湖南洪江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" w:firstLineChars="5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大学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1975.01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（46岁）</w:t>
            </w:r>
          </w:p>
        </w:tc>
        <w:tc>
          <w:tcPr>
            <w:tcW w:w="11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黄艳林</w:t>
            </w:r>
          </w:p>
        </w:tc>
        <w:tc>
          <w:tcPr>
            <w:tcW w:w="2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怀运集团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长货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安全科科员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1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洪江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197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7岁）</w:t>
            </w:r>
          </w:p>
        </w:tc>
        <w:tc>
          <w:tcPr>
            <w:tcW w:w="11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09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.0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5</w:t>
            </w: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1991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.0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6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21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167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崔先迤</w:t>
            </w:r>
          </w:p>
        </w:tc>
        <w:tc>
          <w:tcPr>
            <w:tcW w:w="2553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国网怀化供电公司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党委书记、副总经理</w:t>
            </w:r>
          </w:p>
        </w:tc>
        <w:tc>
          <w:tcPr>
            <w:tcW w:w="667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lang w:bidi="ar-SA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lang w:bidi="ar-SA"/>
              </w:rPr>
              <w:t>汉族</w:t>
            </w:r>
          </w:p>
        </w:tc>
        <w:tc>
          <w:tcPr>
            <w:tcW w:w="1177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湖南澧县</w:t>
            </w:r>
          </w:p>
        </w:tc>
        <w:tc>
          <w:tcPr>
            <w:tcW w:w="1173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 w:bidi="ar-SA"/>
              </w:rPr>
              <w:t>大学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1971.05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（50岁）</w:t>
            </w:r>
          </w:p>
        </w:tc>
        <w:tc>
          <w:tcPr>
            <w:tcW w:w="1103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2001.12</w:t>
            </w:r>
          </w:p>
        </w:tc>
        <w:tc>
          <w:tcPr>
            <w:tcW w:w="1147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1994.07</w:t>
            </w:r>
          </w:p>
        </w:tc>
        <w:tc>
          <w:tcPr>
            <w:tcW w:w="1306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867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167" w:type="dxa"/>
            <w:noWrap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翟  波</w:t>
            </w:r>
          </w:p>
        </w:tc>
        <w:tc>
          <w:tcPr>
            <w:tcW w:w="255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怀化市国资委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党委书记、主任</w:t>
            </w:r>
          </w:p>
        </w:tc>
        <w:tc>
          <w:tcPr>
            <w:tcW w:w="667" w:type="dxa"/>
            <w:noWrap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30" w:type="dxa"/>
            <w:noWrap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1177" w:type="dxa"/>
            <w:noWrap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湖南溆浦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121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1963.11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（58岁）</w:t>
            </w:r>
          </w:p>
        </w:tc>
        <w:tc>
          <w:tcPr>
            <w:tcW w:w="1103" w:type="dxa"/>
            <w:noWrap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1991.01</w:t>
            </w:r>
          </w:p>
        </w:tc>
        <w:tc>
          <w:tcPr>
            <w:tcW w:w="1147" w:type="dxa"/>
            <w:noWrap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1983.07</w:t>
            </w:r>
          </w:p>
        </w:tc>
        <w:tc>
          <w:tcPr>
            <w:tcW w:w="1306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7" w:type="dxa"/>
            <w:noWrap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tabs>
          <w:tab w:val="left" w:pos="10560"/>
        </w:tabs>
        <w:spacing w:line="300" w:lineRule="exact"/>
        <w:ind w:firstLine="420"/>
        <w:jc w:val="left"/>
        <w:rPr>
          <w:rFonts w:hint="eastAsia" w:ascii="宋体" w:hAnsi="宋体" w:eastAsia="宋体" w:cs="宋体"/>
          <w:sz w:val="21"/>
          <w:szCs w:val="21"/>
        </w:rPr>
      </w:pPr>
    </w:p>
    <w:p/>
    <w:sectPr>
      <w:pgSz w:w="16838" w:h="11906" w:orient="landscape"/>
      <w:pgMar w:top="1576" w:right="1440" w:bottom="1576" w:left="1440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AD"/>
    <w:rsid w:val="000322DD"/>
    <w:rsid w:val="00094F14"/>
    <w:rsid w:val="000F412F"/>
    <w:rsid w:val="001D4733"/>
    <w:rsid w:val="001D494F"/>
    <w:rsid w:val="0055083F"/>
    <w:rsid w:val="00575245"/>
    <w:rsid w:val="00671E64"/>
    <w:rsid w:val="00836416"/>
    <w:rsid w:val="008E5FFD"/>
    <w:rsid w:val="00A337F3"/>
    <w:rsid w:val="00A71710"/>
    <w:rsid w:val="00B00AAD"/>
    <w:rsid w:val="00B90500"/>
    <w:rsid w:val="00D06FE9"/>
    <w:rsid w:val="00F2001F"/>
    <w:rsid w:val="077D707B"/>
    <w:rsid w:val="1DA333FC"/>
    <w:rsid w:val="259C1505"/>
    <w:rsid w:val="2F876C4D"/>
    <w:rsid w:val="331D48A6"/>
    <w:rsid w:val="38FFC8C2"/>
    <w:rsid w:val="3ED42A2E"/>
    <w:rsid w:val="3F023A92"/>
    <w:rsid w:val="495C7B2F"/>
    <w:rsid w:val="52D3143B"/>
    <w:rsid w:val="53F839D1"/>
    <w:rsid w:val="543D7D0F"/>
    <w:rsid w:val="561A6E98"/>
    <w:rsid w:val="5B7F666F"/>
    <w:rsid w:val="5FAFBB36"/>
    <w:rsid w:val="61023301"/>
    <w:rsid w:val="6D7F8FDF"/>
    <w:rsid w:val="6E5B291A"/>
    <w:rsid w:val="6FEE3203"/>
    <w:rsid w:val="6FFBD4E7"/>
    <w:rsid w:val="706865AD"/>
    <w:rsid w:val="74CA046C"/>
    <w:rsid w:val="7DCBE1FC"/>
    <w:rsid w:val="7EF7CD71"/>
    <w:rsid w:val="7EFF8764"/>
    <w:rsid w:val="7FF6086F"/>
    <w:rsid w:val="7FF6C86D"/>
    <w:rsid w:val="B9F82C12"/>
    <w:rsid w:val="BEFE9B6B"/>
    <w:rsid w:val="E4FB87EE"/>
    <w:rsid w:val="E7EFFC36"/>
    <w:rsid w:val="EBAF0D96"/>
    <w:rsid w:val="FBF7C79F"/>
    <w:rsid w:val="FBFB4D7A"/>
    <w:rsid w:val="FBFDF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eastAsia="宋体" w:cs="宋体"/>
      <w:sz w:val="21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Times New Roman" w:eastAsia="宋体" w:cs="宋体"/>
      <w:szCs w:val="21"/>
    </w:rPr>
  </w:style>
  <w:style w:type="character" w:customStyle="1" w:styleId="11">
    <w:name w:val="modification_unclickable"/>
    <w:basedOn w:val="7"/>
    <w:qFormat/>
    <w:uiPriority w:val="0"/>
    <w:rPr>
      <w:color w:val="B6BFC2"/>
    </w:rPr>
  </w:style>
  <w:style w:type="character" w:customStyle="1" w:styleId="12">
    <w:name w:val="home_page_personnel_unclickable"/>
    <w:basedOn w:val="7"/>
    <w:qFormat/>
    <w:uiPriority w:val="0"/>
    <w:rPr>
      <w:color w:val="B6BFC2"/>
    </w:rPr>
  </w:style>
  <w:style w:type="character" w:customStyle="1" w:styleId="13">
    <w:name w:val="backlog_cancel_stick_not_click"/>
    <w:basedOn w:val="7"/>
    <w:qFormat/>
    <w:uiPriority w:val="0"/>
  </w:style>
  <w:style w:type="character" w:customStyle="1" w:styleId="14">
    <w:name w:val="home_page_performance_management_unclickable"/>
    <w:basedOn w:val="7"/>
    <w:qFormat/>
    <w:uiPriority w:val="0"/>
    <w:rPr>
      <w:color w:val="B6BFC2"/>
    </w:rPr>
  </w:style>
  <w:style w:type="character" w:customStyle="1" w:styleId="15">
    <w:name w:val="new_not_click"/>
    <w:basedOn w:val="7"/>
    <w:qFormat/>
    <w:uiPriority w:val="0"/>
  </w:style>
  <w:style w:type="character" w:customStyle="1" w:styleId="16">
    <w:name w:val="home_page_purchase_not_click"/>
    <w:basedOn w:val="7"/>
    <w:qFormat/>
    <w:uiPriority w:val="0"/>
  </w:style>
  <w:style w:type="character" w:customStyle="1" w:styleId="17">
    <w:name w:val="error_unclickable"/>
    <w:basedOn w:val="7"/>
    <w:qFormat/>
    <w:uiPriority w:val="0"/>
    <w:rPr>
      <w:color w:val="B6BFC2"/>
    </w:rPr>
  </w:style>
  <w:style w:type="character" w:customStyle="1" w:styleId="18">
    <w:name w:val="tail_after_unclickable"/>
    <w:basedOn w:val="7"/>
    <w:qFormat/>
    <w:uiPriority w:val="0"/>
    <w:rPr>
      <w:color w:val="B6BFC2"/>
    </w:rPr>
  </w:style>
  <w:style w:type="character" w:customStyle="1" w:styleId="19">
    <w:name w:val="backlog_tabulator_set_unclickable"/>
    <w:basedOn w:val="7"/>
    <w:qFormat/>
    <w:uiPriority w:val="0"/>
    <w:rPr>
      <w:color w:val="B6BFC2"/>
    </w:rPr>
  </w:style>
  <w:style w:type="character" w:customStyle="1" w:styleId="20">
    <w:name w:val="backlog_stick_not_click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2021-07-25T07:13:00Z</dcterms:created>
  <dc:creator>丁祖将</dc:creator>
  <cp:lastModifiedBy>greatwall</cp:lastModifiedBy>
  <cp:lastPrinted>2021-07-25T07:32:00Z</cp:lastPrinted>
  <dcterms:modified xsi:type="dcterms:W3CDTF">2021-08-24T17:18:45Z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E0111D0887D24E1CB041E9D5DEF9804A</vt:lpwstr>
  </property>
</Properties>
</file>