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C8A59">
      <w:pPr>
        <w:pStyle w:val="12"/>
        <w:jc w:val="both"/>
        <w:rPr>
          <w:rFonts w:ascii="Times New Roman" w:hAnsi="Times New Roman" w:cs="Times New Roman"/>
          <w:sz w:val="56"/>
          <w:szCs w:val="56"/>
        </w:rPr>
      </w:pPr>
    </w:p>
    <w:p w14:paraId="04CBDE69">
      <w:pPr>
        <w:pStyle w:val="12"/>
        <w:jc w:val="center"/>
        <w:rPr>
          <w:rFonts w:ascii="Times New Roman" w:hAnsi="Times New Roman" w:cs="Times New Roman"/>
          <w:sz w:val="84"/>
          <w:szCs w:val="84"/>
        </w:rPr>
      </w:pPr>
    </w:p>
    <w:p w14:paraId="6B326270">
      <w:pPr>
        <w:pStyle w:val="12"/>
        <w:jc w:val="center"/>
        <w:rPr>
          <w:rFonts w:ascii="Times New Roman" w:hAnsi="Times New Roman" w:cs="Times New Roman"/>
          <w:sz w:val="84"/>
          <w:szCs w:val="84"/>
        </w:rPr>
      </w:pPr>
    </w:p>
    <w:p w14:paraId="05E5393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491F2C4">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怀化市荣军褒扬服务所</w:t>
      </w:r>
    </w:p>
    <w:p w14:paraId="7EEAE3D3">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3594AA38">
      <w:pPr>
        <w:pStyle w:val="12"/>
        <w:jc w:val="center"/>
        <w:rPr>
          <w:rFonts w:ascii="Times New Roman" w:hAnsi="Times New Roman" w:eastAsia="方正小标宋_GBK" w:cs="Times New Roman"/>
          <w:sz w:val="56"/>
          <w:szCs w:val="56"/>
        </w:rPr>
      </w:pPr>
    </w:p>
    <w:p w14:paraId="2093919D">
      <w:pPr>
        <w:pStyle w:val="12"/>
        <w:jc w:val="center"/>
        <w:rPr>
          <w:rFonts w:ascii="Times New Roman" w:hAnsi="Times New Roman" w:cs="Times New Roman"/>
          <w:sz w:val="56"/>
          <w:szCs w:val="56"/>
        </w:rPr>
      </w:pPr>
    </w:p>
    <w:p w14:paraId="1C15CFFD">
      <w:pPr>
        <w:pStyle w:val="12"/>
        <w:rPr>
          <w:rFonts w:ascii="Times New Roman" w:hAnsi="Times New Roman" w:cs="Times New Roman"/>
          <w:sz w:val="56"/>
          <w:szCs w:val="56"/>
        </w:rPr>
      </w:pPr>
    </w:p>
    <w:p w14:paraId="09E40BEF">
      <w:pPr>
        <w:pStyle w:val="12"/>
        <w:jc w:val="center"/>
        <w:rPr>
          <w:rFonts w:ascii="Times New Roman" w:hAnsi="Times New Roman" w:cs="Times New Roman"/>
          <w:sz w:val="32"/>
          <w:szCs w:val="32"/>
        </w:rPr>
      </w:pPr>
    </w:p>
    <w:p w14:paraId="0E927D43">
      <w:pPr>
        <w:pStyle w:val="12"/>
        <w:jc w:val="center"/>
        <w:rPr>
          <w:rFonts w:ascii="Times New Roman" w:hAnsi="Times New Roman" w:cs="Times New Roman"/>
          <w:sz w:val="32"/>
          <w:szCs w:val="32"/>
        </w:rPr>
      </w:pPr>
    </w:p>
    <w:p w14:paraId="7B60E6CE">
      <w:pPr>
        <w:pStyle w:val="12"/>
        <w:jc w:val="center"/>
        <w:rPr>
          <w:rFonts w:ascii="Times New Roman" w:hAnsi="Times New Roman" w:cs="Times New Roman"/>
          <w:sz w:val="32"/>
          <w:szCs w:val="32"/>
        </w:rPr>
      </w:pPr>
    </w:p>
    <w:p w14:paraId="18A173B9">
      <w:pPr>
        <w:pStyle w:val="12"/>
        <w:jc w:val="center"/>
        <w:rPr>
          <w:rFonts w:ascii="Times New Roman" w:hAnsi="Times New Roman" w:cs="Times New Roman"/>
          <w:sz w:val="32"/>
          <w:szCs w:val="32"/>
        </w:rPr>
      </w:pPr>
    </w:p>
    <w:p w14:paraId="240874FE">
      <w:pPr>
        <w:pStyle w:val="12"/>
        <w:jc w:val="center"/>
        <w:rPr>
          <w:rFonts w:ascii="Times New Roman" w:hAnsi="Times New Roman" w:cs="Times New Roman"/>
          <w:sz w:val="32"/>
          <w:szCs w:val="32"/>
        </w:rPr>
      </w:pPr>
    </w:p>
    <w:p w14:paraId="24E2F168">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C43D41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B316737">
      <w:pPr>
        <w:pStyle w:val="12"/>
        <w:spacing w:line="600" w:lineRule="exact"/>
        <w:jc w:val="center"/>
        <w:rPr>
          <w:rFonts w:ascii="Times New Roman" w:hAnsi="Times New Roman" w:cs="Times New Roman"/>
          <w:b/>
          <w:sz w:val="36"/>
          <w:szCs w:val="28"/>
        </w:rPr>
      </w:pPr>
    </w:p>
    <w:p w14:paraId="6A0D059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怀化市荣军褒扬服务所</w:t>
      </w:r>
      <w:r>
        <w:rPr>
          <w:rFonts w:ascii="Times New Roman" w:hAnsi="Times New Roman" w:cs="Times New Roman"/>
          <w:bCs/>
          <w:sz w:val="32"/>
          <w:szCs w:val="32"/>
        </w:rPr>
        <w:t>概况</w:t>
      </w:r>
    </w:p>
    <w:p w14:paraId="7ED42A7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8B8338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2CB9E5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BA4D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F5771A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9E9C7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32A12F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64CEE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9183D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EC5EF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26F3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17FD2E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1720B1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877BDD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E4067E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AB168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3358E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AE4A1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C4A833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89B77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DEC54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A0151F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22B5F89">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九、国有资本经营预算财政拨款支出决算情况说明</w:t>
      </w:r>
    </w:p>
    <w:p w14:paraId="650390D0">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十、关于机关运行经费支出说明</w:t>
      </w:r>
    </w:p>
    <w:p w14:paraId="4E900AFE">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十一、一般性支出情况说明</w:t>
      </w:r>
    </w:p>
    <w:p w14:paraId="388BB319">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十二、关于政府采购支出说明</w:t>
      </w:r>
    </w:p>
    <w:p w14:paraId="554BBD27">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十三、关于国有资产占用情况说明</w:t>
      </w:r>
    </w:p>
    <w:p w14:paraId="038078AC">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、关于</w:t>
      </w:r>
      <w:r>
        <w:rPr>
          <w:rFonts w:hint="default"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lang w:val="en-US" w:eastAsia="zh-CN"/>
        </w:rPr>
        <w:t>5</w:t>
      </w:r>
      <w:r>
        <w:rPr>
          <w:rFonts w:hint="eastAsia" w:ascii="Times New Roman" w:hAnsi="Times New Roman" w:eastAsia="仿宋_GB2312" w:cs="Times New Roman"/>
          <w:color w:val="000000"/>
          <w:kern w:val="0"/>
          <w:sz w:val="32"/>
          <w:szCs w:val="32"/>
        </w:rPr>
        <w:t>年度</w:t>
      </w:r>
      <w:r>
        <w:rPr>
          <w:rFonts w:hint="eastAsia" w:ascii="Times New Roman" w:hAnsi="Times New Roman" w:eastAsia="仿宋_GB2312" w:cs="Times New Roman"/>
          <w:color w:val="000000"/>
          <w:kern w:val="0"/>
          <w:sz w:val="32"/>
          <w:szCs w:val="32"/>
          <w:lang w:eastAsia="zh-CN"/>
        </w:rPr>
        <w:t>预算</w:t>
      </w:r>
      <w:r>
        <w:rPr>
          <w:rFonts w:hint="eastAsia" w:ascii="Times New Roman" w:hAnsi="Times New Roman" w:eastAsia="仿宋_GB2312" w:cs="Times New Roman"/>
          <w:color w:val="000000"/>
          <w:kern w:val="0"/>
          <w:sz w:val="32"/>
          <w:szCs w:val="32"/>
        </w:rPr>
        <w:t>绩效情况的说明</w:t>
      </w:r>
    </w:p>
    <w:p w14:paraId="25C0413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21BA07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0A02111">
      <w:pPr>
        <w:pStyle w:val="12"/>
        <w:spacing w:line="600" w:lineRule="exact"/>
        <w:rPr>
          <w:rFonts w:ascii="Times New Roman" w:hAnsi="Times New Roman" w:cs="Times New Roman"/>
          <w:bCs/>
          <w:sz w:val="28"/>
          <w:szCs w:val="28"/>
        </w:rPr>
      </w:pPr>
    </w:p>
    <w:p w14:paraId="3A20B147">
      <w:pPr>
        <w:jc w:val="center"/>
        <w:rPr>
          <w:rFonts w:ascii="Times New Roman" w:hAnsi="Times New Roman" w:cs="Times New Roman"/>
          <w:sz w:val="72"/>
          <w:szCs w:val="72"/>
        </w:rPr>
      </w:pPr>
    </w:p>
    <w:p w14:paraId="51E19AE3">
      <w:pPr>
        <w:jc w:val="center"/>
        <w:rPr>
          <w:rFonts w:ascii="Times New Roman" w:hAnsi="Times New Roman" w:cs="Times New Roman"/>
          <w:sz w:val="72"/>
          <w:szCs w:val="72"/>
        </w:rPr>
      </w:pPr>
    </w:p>
    <w:p w14:paraId="2DF934CE">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F744488">
      <w:pPr>
        <w:rPr>
          <w:rFonts w:ascii="Times New Roman" w:hAnsi="Times New Roman" w:eastAsia="方正小标宋_GBK" w:cs="Times New Roman"/>
          <w:sz w:val="72"/>
          <w:szCs w:val="72"/>
        </w:rPr>
      </w:pPr>
    </w:p>
    <w:p w14:paraId="22D9DA6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5FA7F2">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怀化市荣军褒扬服务所</w:t>
      </w:r>
      <w:r>
        <w:rPr>
          <w:rFonts w:ascii="Times New Roman" w:hAnsi="Times New Roman" w:eastAsia="方正小标宋_GBK" w:cs="Times New Roman"/>
          <w:sz w:val="52"/>
          <w:szCs w:val="52"/>
        </w:rPr>
        <w:t>概况</w:t>
      </w:r>
    </w:p>
    <w:p w14:paraId="0FD2ABA3">
      <w:pPr>
        <w:pStyle w:val="4"/>
        <w:ind w:left="0" w:leftChars="0" w:firstLine="0" w:firstLineChars="0"/>
        <w:rPr>
          <w:rFonts w:ascii="Times New Roman" w:hAnsi="Times New Roman" w:cs="Times New Roman"/>
        </w:rPr>
      </w:pPr>
    </w:p>
    <w:p w14:paraId="7EF3BEBB">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C0A22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（一）为机关提供支持保障的职能</w:t>
      </w:r>
    </w:p>
    <w:p w14:paraId="4AC6BA5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1、服务国防和军队建设，集中供养孤老和生活不能自理的抚恤优待对象，并对其实行特殊保障。</w:t>
      </w:r>
    </w:p>
    <w:p w14:paraId="2CC1006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2、纪念先烈，教育人民，烈士纪念建筑物建设和环境美化，烈士骨灰保存，烈士遗物和革命史料陈列，革命史料搜集编写，烈士文物档案建立与文物保管。</w:t>
      </w:r>
    </w:p>
    <w:p w14:paraId="6EEB47C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3、规划、建设、管理、维护好军人公墓。</w:t>
      </w:r>
    </w:p>
    <w:p w14:paraId="11F5677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（二）面向社会提供公益服务的职能</w:t>
      </w:r>
    </w:p>
    <w:p w14:paraId="7F81ED6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1、利用空余床位为其他抚恤优待对象提供优惠优待服务，组织接待精神文明共建活动。</w:t>
      </w:r>
    </w:p>
    <w:p w14:paraId="4C3393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2、组织接待革命烈士纪念活动及开展褒扬相关的社会服务。</w:t>
      </w:r>
    </w:p>
    <w:p w14:paraId="19FE731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3、组织接待对军人墓地的相关悼念祭奠活动。</w:t>
      </w:r>
    </w:p>
    <w:p w14:paraId="464C85D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（三）完成怀化市退役军人事务局交办的其他任务。</w:t>
      </w:r>
    </w:p>
    <w:p w14:paraId="381D1CD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92B5473">
      <w:pPr>
        <w:widowControl/>
        <w:spacing w:line="600" w:lineRule="exact"/>
        <w:rPr>
          <w:rFonts w:hint="default" w:ascii="Times New Roman" w:hAnsi="Times New Roman" w:eastAsia="仿宋_GB2312" w:cs="Times New Roman"/>
          <w:bCs/>
          <w:kern w:val="0"/>
          <w:sz w:val="32"/>
          <w:szCs w:val="32"/>
          <w:lang w:val="en-US"/>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怀化市荣军褒扬服务所</w:t>
      </w:r>
      <w:r>
        <w:rPr>
          <w:rFonts w:hint="eastAsia" w:ascii="Times New Roman" w:hAnsi="Times New Roman" w:eastAsia="仿宋_GB2312" w:cs="仿宋_GB2312"/>
          <w:bCs/>
          <w:kern w:val="0"/>
          <w:sz w:val="32"/>
          <w:szCs w:val="32"/>
        </w:rPr>
        <w:t>内设机构包括：</w:t>
      </w:r>
      <w:r>
        <w:rPr>
          <w:rFonts w:hint="default" w:eastAsia="仿宋_GB2312" w:cs="Times New Roman"/>
          <w:sz w:val="32"/>
          <w:szCs w:val="32"/>
          <w:lang w:val="en-US" w:eastAsia="zh-CN"/>
        </w:rPr>
        <w:t>办公室、财务室、护理部、后勤部</w:t>
      </w:r>
      <w:r>
        <w:rPr>
          <w:rFonts w:hint="eastAsia" w:eastAsia="仿宋_GB2312" w:cs="Times New Roman"/>
          <w:sz w:val="32"/>
          <w:szCs w:val="32"/>
          <w:lang w:val="en-US" w:eastAsia="zh-CN"/>
        </w:rPr>
        <w:t>。</w:t>
      </w:r>
    </w:p>
    <w:p w14:paraId="16337D6C">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怀化市荣军褒扬服务所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怀化市荣军褒扬服务所。</w:t>
      </w:r>
    </w:p>
    <w:p w14:paraId="48FE8EF5">
      <w:pPr>
        <w:jc w:val="left"/>
        <w:rPr>
          <w:rFonts w:ascii="Times New Roman" w:hAnsi="Times New Roman" w:eastAsia="仿宋_GB2312" w:cs="Times New Roman"/>
          <w:sz w:val="28"/>
          <w:szCs w:val="32"/>
        </w:rPr>
      </w:pPr>
    </w:p>
    <w:p w14:paraId="05CCE2D9">
      <w:pPr>
        <w:jc w:val="center"/>
        <w:rPr>
          <w:rFonts w:ascii="Times New Roman" w:hAnsi="Times New Roman" w:eastAsia="黑体" w:cs="Times New Roman"/>
          <w:sz w:val="28"/>
          <w:szCs w:val="28"/>
        </w:rPr>
      </w:pPr>
    </w:p>
    <w:p w14:paraId="6A781B29">
      <w:pPr>
        <w:jc w:val="center"/>
        <w:rPr>
          <w:rFonts w:ascii="Times New Roman" w:hAnsi="Times New Roman" w:eastAsia="黑体" w:cs="Times New Roman"/>
          <w:sz w:val="28"/>
          <w:szCs w:val="28"/>
        </w:rPr>
      </w:pPr>
    </w:p>
    <w:p w14:paraId="22DA303A">
      <w:pPr>
        <w:jc w:val="center"/>
        <w:rPr>
          <w:rFonts w:ascii="Times New Roman" w:hAnsi="Times New Roman" w:eastAsia="黑体" w:cs="Times New Roman"/>
          <w:sz w:val="28"/>
          <w:szCs w:val="28"/>
        </w:rPr>
      </w:pPr>
    </w:p>
    <w:p w14:paraId="409B0374">
      <w:pPr>
        <w:jc w:val="center"/>
        <w:rPr>
          <w:rFonts w:ascii="Times New Roman" w:hAnsi="Times New Roman" w:eastAsia="黑体" w:cs="Times New Roman"/>
          <w:sz w:val="28"/>
          <w:szCs w:val="28"/>
        </w:rPr>
      </w:pPr>
    </w:p>
    <w:p w14:paraId="6BFB7968">
      <w:pPr>
        <w:jc w:val="center"/>
        <w:rPr>
          <w:rFonts w:ascii="Times New Roman" w:hAnsi="Times New Roman" w:eastAsia="黑体" w:cs="Times New Roman"/>
          <w:sz w:val="28"/>
          <w:szCs w:val="28"/>
        </w:rPr>
      </w:pPr>
    </w:p>
    <w:p w14:paraId="63C27AB0">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076FAD7">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D42E41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A677B7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429096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怀化市荣军褒扬服务所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6F0EE0A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D2A3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B62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401460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CF0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03D9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0DE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D8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01D7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D29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164BF3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51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12EA">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22F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4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5E42C">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8E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679BF1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20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EF3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B50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290.62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235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AB0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449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16.41</w:t>
            </w:r>
          </w:p>
        </w:tc>
      </w:tr>
      <w:tr w14:paraId="79EC20B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828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A40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2B7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CDE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7A9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C134">
            <w:pPr>
              <w:jc w:val="right"/>
              <w:rPr>
                <w:rFonts w:ascii="Times New Roman" w:hAnsi="Times New Roman" w:eastAsia="仿宋_GB2312" w:cs="Times New Roman"/>
                <w:color w:val="000000"/>
                <w:sz w:val="22"/>
              </w:rPr>
            </w:pPr>
          </w:p>
        </w:tc>
      </w:tr>
      <w:tr w14:paraId="3E2E190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C70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5B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86D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96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0D8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FA0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363.69</w:t>
            </w:r>
          </w:p>
        </w:tc>
      </w:tr>
      <w:tr w14:paraId="4C92775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7B5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C33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1E8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DA2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2B7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471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7.41</w:t>
            </w:r>
          </w:p>
        </w:tc>
      </w:tr>
      <w:tr w14:paraId="147926A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C6B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AC4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D65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EB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631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64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1.95</w:t>
            </w:r>
          </w:p>
        </w:tc>
      </w:tr>
      <w:tr w14:paraId="36C3A7A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145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CEA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71B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4B7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15F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E769">
            <w:pPr>
              <w:jc w:val="right"/>
              <w:rPr>
                <w:rFonts w:ascii="Times New Roman" w:hAnsi="Times New Roman" w:eastAsia="仿宋_GB2312" w:cs="Times New Roman"/>
                <w:color w:val="000000"/>
                <w:sz w:val="22"/>
              </w:rPr>
            </w:pPr>
          </w:p>
        </w:tc>
      </w:tr>
      <w:tr w14:paraId="1BBBD37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6411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3E3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28C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9A91">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B46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7314">
            <w:pPr>
              <w:jc w:val="right"/>
              <w:rPr>
                <w:rFonts w:ascii="Times New Roman" w:hAnsi="Times New Roman" w:eastAsia="仿宋_GB2312" w:cs="Times New Roman"/>
                <w:color w:val="000000"/>
                <w:sz w:val="22"/>
              </w:rPr>
            </w:pPr>
          </w:p>
        </w:tc>
      </w:tr>
      <w:tr w14:paraId="2A613D3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397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8B3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7EB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98.84</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43A3">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30F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DDCF">
            <w:pPr>
              <w:jc w:val="center"/>
              <w:rPr>
                <w:rFonts w:ascii="Times New Roman" w:hAnsi="Times New Roman" w:eastAsia="仿宋_GB2312" w:cs="Times New Roman"/>
                <w:color w:val="000000"/>
                <w:sz w:val="22"/>
              </w:rPr>
            </w:pPr>
          </w:p>
        </w:tc>
      </w:tr>
      <w:tr w14:paraId="0A141C9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DBF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3F9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5A6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7BC6">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4BA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D22E">
            <w:pPr>
              <w:rPr>
                <w:rFonts w:ascii="Times New Roman" w:hAnsi="Times New Roman" w:eastAsia="仿宋_GB2312" w:cs="Times New Roman"/>
                <w:b/>
                <w:color w:val="000000"/>
                <w:sz w:val="22"/>
              </w:rPr>
            </w:pPr>
          </w:p>
        </w:tc>
      </w:tr>
      <w:tr w14:paraId="2538271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B23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4B8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F19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389.46</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9DD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556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1C8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389.46</w:t>
            </w:r>
          </w:p>
        </w:tc>
      </w:tr>
      <w:tr w14:paraId="6DDE76F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1A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F1B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4B3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85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E37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7E7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0FD6FF8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B4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48A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F9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5B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84D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F98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70784E9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53D4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6B4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D78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389.46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D5E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19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294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389.46</w:t>
            </w:r>
          </w:p>
        </w:tc>
      </w:tr>
    </w:tbl>
    <w:p w14:paraId="3238CCFA">
      <w:pPr>
        <w:widowControl/>
        <w:jc w:val="left"/>
        <w:textAlignment w:val="center"/>
        <w:rPr>
          <w:rFonts w:ascii="Times New Roman" w:hAnsi="Times New Roman" w:eastAsia="宋体" w:cs="Times New Roman"/>
          <w:color w:val="000000"/>
          <w:kern w:val="0"/>
          <w:sz w:val="24"/>
          <w:szCs w:val="24"/>
          <w:lang w:bidi="ar"/>
        </w:rPr>
      </w:pPr>
    </w:p>
    <w:p w14:paraId="5540C03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52BD11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96E0F6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8FEEC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E2DF5A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FB9963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怀化市荣军褒扬服务所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BE49FF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C590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2B13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E68DC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308A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64B26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09C2C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216C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80335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117434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A33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7C37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D4578F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9F35E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B2FE8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B665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9805C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4C11D5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077F325">
            <w:pPr>
              <w:rPr>
                <w:rFonts w:ascii="Times New Roman" w:hAnsi="Times New Roman" w:eastAsia="仿宋_GB2312" w:cs="Times New Roman"/>
                <w:sz w:val="24"/>
                <w:szCs w:val="24"/>
              </w:rPr>
            </w:pPr>
          </w:p>
        </w:tc>
      </w:tr>
      <w:tr w14:paraId="5EC31BB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C98BAB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D8B3BC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4E1FB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077F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8FA9C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BD455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438C4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A77914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272E372">
            <w:pPr>
              <w:rPr>
                <w:rFonts w:ascii="Times New Roman" w:hAnsi="Times New Roman" w:eastAsia="仿宋_GB2312" w:cs="Times New Roman"/>
                <w:sz w:val="24"/>
                <w:szCs w:val="24"/>
              </w:rPr>
            </w:pPr>
          </w:p>
        </w:tc>
      </w:tr>
      <w:tr w14:paraId="673B82C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33197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6E6C1C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7F138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BCA50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84F41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8257E3F">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FBB8AD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FF4BE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D5DF6F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6B0B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9CB76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389.46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A083A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290.62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8734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23BE2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43F6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8EDD8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78E3A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98.84</w:t>
            </w:r>
          </w:p>
        </w:tc>
      </w:tr>
      <w:tr w14:paraId="236D40B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F0FFA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EE49A7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F6FB4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0FC4F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99BA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E15D9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F12E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C29A8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5AF9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C3E10A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5ACC2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433C26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F8EC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98C50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D530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01A4E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F4678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C175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EEA3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B661C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84F14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8AF42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CFA9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9B67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FCF7A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FBAEB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B690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5D5B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07FC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6E8959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6C2F5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561E9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AD5C1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363.69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072AF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264.85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0BF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B2D45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C4CE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2B27D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1D0F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98.84</w:t>
            </w:r>
          </w:p>
        </w:tc>
      </w:tr>
      <w:tr w14:paraId="183F7DD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85BD0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70F8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民政管理事务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F2791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161.62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98F7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161.62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A1B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4A6A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ADA4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BD79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2B6CF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6C5947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4D55F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FCBE3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AA593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161.62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201D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161.62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E10E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0DBD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B9EB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437C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FFB14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B476CA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24CE8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96ED8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C328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5161A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3B23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D933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56C71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9146A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0939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6C0A4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398FF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78EDA7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87AB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17FC7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A812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23612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0018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C2A91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48D3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FCBC76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BE40E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FF40D9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FF864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227E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4A999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4930C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03AF0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515F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B612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582E8D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7677B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3DD25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抚恤</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16D2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6415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1393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0DB2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5E0D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A386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70AC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354F7C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5190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2080807</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8C4423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光荣院</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8F3F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0E50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24957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8380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81AD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9A6C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8B2EC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19890B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34E6C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EF339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褒扬纪念</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9B77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155CC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761F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A52F9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9BA4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BFB2B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908C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F0F8E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5DF19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20828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7E9BE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退役军人管理事务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242C1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59.49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95569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59.49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5613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3F5DE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2AE2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00E6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633D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57F613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44026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2082899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C7C0D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FE28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59.49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EE9B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59.49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42B9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5CF7B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F9E2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A57F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9D80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83CA0B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E5C5C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5A5A0F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DB408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103.74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74BF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3791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5D7D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30F1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DE5A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835D7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98.84</w:t>
            </w:r>
          </w:p>
        </w:tc>
      </w:tr>
      <w:tr w14:paraId="53A4F5F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F74C7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8A0A8C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7EE9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103.74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2DB0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291A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E6A8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4EC8B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36050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A4350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98.84</w:t>
            </w:r>
          </w:p>
        </w:tc>
      </w:tr>
      <w:tr w14:paraId="3D1FE1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D40CE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6F9E2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3B94C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6C4F4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7B2D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93A3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BB74A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4722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05C00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ED1B01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0014A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0C850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3C2C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CB0D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7.41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68D6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176A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2EE4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C201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F9EB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96531E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6A20A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6FEDB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5AEEB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011C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F4F72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57687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DCB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BE7C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3C090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A822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8FD5B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F2B9B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EF6D1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7.04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C1C7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7.04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E6DE0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4A8C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040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9EB0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A927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6A1075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26710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7BF1B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FED8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D1BE6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8994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10AD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44516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C0A0D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1C62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542A0B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F7B8D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11521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4F02D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C183C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2249D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CB0C7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301F5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B4D38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C45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655F8B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F94CC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5CED7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D4C7F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EBC38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BD3BB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35CE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C70DE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06562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A826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52D0513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38CDB2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0DBF617">
      <w:pPr>
        <w:widowControl/>
        <w:jc w:val="center"/>
        <w:textAlignment w:val="center"/>
        <w:rPr>
          <w:rFonts w:ascii="Times New Roman" w:hAnsi="Times New Roman" w:eastAsia="黑体" w:cs="Times New Roman"/>
          <w:color w:val="000000"/>
          <w:kern w:val="0"/>
          <w:sz w:val="32"/>
          <w:szCs w:val="32"/>
          <w:lang w:bidi="ar"/>
        </w:rPr>
      </w:pPr>
    </w:p>
    <w:p w14:paraId="45E88E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2C5429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0677A3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怀化市荣军褒扬服务所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1F7CD742">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136B79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0C5CC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2FF6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D4D29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7F61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CA0E2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75843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D787213">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99A9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1C05DEE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811CE4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11D7526">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929AD1F">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080F2D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7E2FE3C">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0E71C48B">
            <w:pPr>
              <w:widowControl/>
              <w:jc w:val="left"/>
              <w:rPr>
                <w:rFonts w:ascii="Times New Roman" w:hAnsi="Times New Roman" w:eastAsia="仿宋_GB2312" w:cs="Times New Roman"/>
                <w:b/>
                <w:bCs/>
                <w:kern w:val="0"/>
                <w:sz w:val="24"/>
                <w:szCs w:val="24"/>
              </w:rPr>
            </w:pPr>
          </w:p>
        </w:tc>
      </w:tr>
      <w:tr w14:paraId="7F1CD0F4">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15C67252">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5020A22">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6BF669A">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59077389">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8A1F739">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922BD1B">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C4086F5">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7AD72014">
            <w:pPr>
              <w:widowControl/>
              <w:jc w:val="left"/>
              <w:rPr>
                <w:rFonts w:ascii="Times New Roman" w:hAnsi="Times New Roman" w:eastAsia="仿宋_GB2312" w:cs="Times New Roman"/>
                <w:kern w:val="0"/>
                <w:sz w:val="24"/>
                <w:szCs w:val="24"/>
              </w:rPr>
            </w:pPr>
          </w:p>
        </w:tc>
      </w:tr>
      <w:tr w14:paraId="712D672B">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A1D4D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64E573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4C22FB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02A404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2B4D87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44B1BC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7C943E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0189FEE">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23D9A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180D56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389.46</w:t>
            </w:r>
          </w:p>
        </w:tc>
        <w:tc>
          <w:tcPr>
            <w:tcW w:w="1334" w:type="dxa"/>
            <w:tcBorders>
              <w:top w:val="nil"/>
              <w:left w:val="nil"/>
              <w:bottom w:val="single" w:color="auto" w:sz="4" w:space="0"/>
              <w:right w:val="single" w:color="auto" w:sz="4" w:space="0"/>
            </w:tcBorders>
            <w:shd w:val="clear" w:color="auto" w:fill="auto"/>
            <w:vAlign w:val="center"/>
          </w:tcPr>
          <w:p w14:paraId="518614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220.66</w:t>
            </w:r>
          </w:p>
        </w:tc>
        <w:tc>
          <w:tcPr>
            <w:tcW w:w="1334" w:type="dxa"/>
            <w:tcBorders>
              <w:top w:val="nil"/>
              <w:left w:val="nil"/>
              <w:bottom w:val="single" w:color="auto" w:sz="4" w:space="0"/>
              <w:right w:val="single" w:color="auto" w:sz="4" w:space="0"/>
            </w:tcBorders>
            <w:shd w:val="clear" w:color="auto" w:fill="auto"/>
            <w:vAlign w:val="center"/>
          </w:tcPr>
          <w:p w14:paraId="0F02F4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168.80</w:t>
            </w:r>
          </w:p>
        </w:tc>
        <w:tc>
          <w:tcPr>
            <w:tcW w:w="1877" w:type="dxa"/>
            <w:tcBorders>
              <w:top w:val="nil"/>
              <w:left w:val="nil"/>
              <w:bottom w:val="single" w:color="auto" w:sz="4" w:space="0"/>
              <w:right w:val="single" w:color="auto" w:sz="4" w:space="0"/>
            </w:tcBorders>
            <w:shd w:val="clear" w:color="auto" w:fill="auto"/>
            <w:vAlign w:val="center"/>
          </w:tcPr>
          <w:p w14:paraId="308140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5EEDC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12A5C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CC99E9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E50C79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635A55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2014AD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3F4450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35C9B2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BC782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7181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56EBB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73FA31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95FD4C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05841A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20C726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53B065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57A7B3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A728B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C03DC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FF8E4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DD3298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49CE1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312769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3B11BE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11492C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16.41</w:t>
            </w:r>
          </w:p>
        </w:tc>
        <w:tc>
          <w:tcPr>
            <w:tcW w:w="1334" w:type="dxa"/>
            <w:tcBorders>
              <w:top w:val="nil"/>
              <w:left w:val="nil"/>
              <w:bottom w:val="single" w:color="auto" w:sz="4" w:space="0"/>
              <w:right w:val="single" w:color="auto" w:sz="4" w:space="0"/>
            </w:tcBorders>
            <w:shd w:val="clear" w:color="auto" w:fill="auto"/>
            <w:vAlign w:val="center"/>
          </w:tcPr>
          <w:p w14:paraId="041A9C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5CE08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42BF5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9FC84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A07DA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7DB8B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229C2BD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1F1B60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363.69</w:t>
            </w:r>
          </w:p>
        </w:tc>
        <w:tc>
          <w:tcPr>
            <w:tcW w:w="1334" w:type="dxa"/>
            <w:tcBorders>
              <w:top w:val="nil"/>
              <w:left w:val="nil"/>
              <w:bottom w:val="single" w:color="auto" w:sz="4" w:space="0"/>
              <w:right w:val="single" w:color="auto" w:sz="4" w:space="0"/>
            </w:tcBorders>
            <w:shd w:val="clear" w:color="auto" w:fill="auto"/>
            <w:vAlign w:val="center"/>
          </w:tcPr>
          <w:p w14:paraId="7DEA3D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194.89</w:t>
            </w:r>
          </w:p>
        </w:tc>
        <w:tc>
          <w:tcPr>
            <w:tcW w:w="1334" w:type="dxa"/>
            <w:tcBorders>
              <w:top w:val="nil"/>
              <w:left w:val="nil"/>
              <w:bottom w:val="single" w:color="auto" w:sz="4" w:space="0"/>
              <w:right w:val="single" w:color="auto" w:sz="4" w:space="0"/>
            </w:tcBorders>
            <w:shd w:val="clear" w:color="auto" w:fill="auto"/>
            <w:vAlign w:val="center"/>
          </w:tcPr>
          <w:p w14:paraId="50E697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168.80</w:t>
            </w:r>
          </w:p>
        </w:tc>
        <w:tc>
          <w:tcPr>
            <w:tcW w:w="1877" w:type="dxa"/>
            <w:tcBorders>
              <w:top w:val="nil"/>
              <w:left w:val="nil"/>
              <w:bottom w:val="single" w:color="auto" w:sz="4" w:space="0"/>
              <w:right w:val="single" w:color="auto" w:sz="4" w:space="0"/>
            </w:tcBorders>
            <w:shd w:val="clear" w:color="auto" w:fill="auto"/>
            <w:vAlign w:val="center"/>
          </w:tcPr>
          <w:p w14:paraId="554FC5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EFDA0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983E8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2E40F1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7891E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20802</w:t>
            </w:r>
          </w:p>
        </w:tc>
        <w:tc>
          <w:tcPr>
            <w:tcW w:w="1337" w:type="dxa"/>
            <w:tcBorders>
              <w:top w:val="nil"/>
              <w:left w:val="nil"/>
              <w:bottom w:val="single" w:color="auto" w:sz="4" w:space="0"/>
              <w:right w:val="single" w:color="auto" w:sz="4" w:space="0"/>
            </w:tcBorders>
            <w:shd w:val="clear" w:color="000000" w:fill="FFFFFF"/>
            <w:vAlign w:val="center"/>
          </w:tcPr>
          <w:p w14:paraId="71E6A4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民政管理事务</w:t>
            </w:r>
          </w:p>
        </w:tc>
        <w:tc>
          <w:tcPr>
            <w:tcW w:w="1877" w:type="dxa"/>
            <w:tcBorders>
              <w:top w:val="nil"/>
              <w:left w:val="nil"/>
              <w:bottom w:val="single" w:color="auto" w:sz="4" w:space="0"/>
              <w:right w:val="single" w:color="auto" w:sz="4" w:space="0"/>
            </w:tcBorders>
            <w:shd w:val="clear" w:color="auto" w:fill="auto"/>
            <w:vAlign w:val="center"/>
          </w:tcPr>
          <w:p w14:paraId="2AF6B1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161.62</w:t>
            </w:r>
          </w:p>
        </w:tc>
        <w:tc>
          <w:tcPr>
            <w:tcW w:w="1334" w:type="dxa"/>
            <w:tcBorders>
              <w:top w:val="nil"/>
              <w:left w:val="nil"/>
              <w:bottom w:val="single" w:color="auto" w:sz="4" w:space="0"/>
              <w:right w:val="single" w:color="auto" w:sz="4" w:space="0"/>
            </w:tcBorders>
            <w:shd w:val="clear" w:color="auto" w:fill="auto"/>
            <w:vAlign w:val="center"/>
          </w:tcPr>
          <w:p w14:paraId="66EE32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161.62</w:t>
            </w:r>
          </w:p>
        </w:tc>
        <w:tc>
          <w:tcPr>
            <w:tcW w:w="1334" w:type="dxa"/>
            <w:tcBorders>
              <w:top w:val="nil"/>
              <w:left w:val="nil"/>
              <w:bottom w:val="single" w:color="auto" w:sz="4" w:space="0"/>
              <w:right w:val="single" w:color="auto" w:sz="4" w:space="0"/>
            </w:tcBorders>
            <w:shd w:val="clear" w:color="auto" w:fill="auto"/>
            <w:vAlign w:val="center"/>
          </w:tcPr>
          <w:p w14:paraId="1A16BF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0F044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D564D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80361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83B62F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382F86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2080201</w:t>
            </w:r>
          </w:p>
        </w:tc>
        <w:tc>
          <w:tcPr>
            <w:tcW w:w="1337" w:type="dxa"/>
            <w:tcBorders>
              <w:top w:val="nil"/>
              <w:left w:val="nil"/>
              <w:bottom w:val="single" w:color="auto" w:sz="4" w:space="0"/>
              <w:right w:val="single" w:color="auto" w:sz="4" w:space="0"/>
            </w:tcBorders>
            <w:shd w:val="clear" w:color="000000" w:fill="FFFFFF"/>
            <w:vAlign w:val="center"/>
          </w:tcPr>
          <w:p w14:paraId="314CC68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53E1D7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161.62</w:t>
            </w:r>
          </w:p>
        </w:tc>
        <w:tc>
          <w:tcPr>
            <w:tcW w:w="1334" w:type="dxa"/>
            <w:tcBorders>
              <w:top w:val="nil"/>
              <w:left w:val="nil"/>
              <w:bottom w:val="single" w:color="auto" w:sz="4" w:space="0"/>
              <w:right w:val="single" w:color="auto" w:sz="4" w:space="0"/>
            </w:tcBorders>
            <w:shd w:val="clear" w:color="auto" w:fill="auto"/>
            <w:vAlign w:val="center"/>
          </w:tcPr>
          <w:p w14:paraId="357CD7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161.62</w:t>
            </w:r>
          </w:p>
        </w:tc>
        <w:tc>
          <w:tcPr>
            <w:tcW w:w="1334" w:type="dxa"/>
            <w:tcBorders>
              <w:top w:val="nil"/>
              <w:left w:val="nil"/>
              <w:bottom w:val="single" w:color="auto" w:sz="4" w:space="0"/>
              <w:right w:val="single" w:color="auto" w:sz="4" w:space="0"/>
            </w:tcBorders>
            <w:shd w:val="clear" w:color="auto" w:fill="auto"/>
            <w:vAlign w:val="center"/>
          </w:tcPr>
          <w:p w14:paraId="0D97D3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1ED4E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C4D85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7329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3DB5B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59F65D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0A67B31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009406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33.27</w:t>
            </w:r>
          </w:p>
        </w:tc>
        <w:tc>
          <w:tcPr>
            <w:tcW w:w="1334" w:type="dxa"/>
            <w:tcBorders>
              <w:top w:val="nil"/>
              <w:left w:val="nil"/>
              <w:bottom w:val="single" w:color="auto" w:sz="4" w:space="0"/>
              <w:right w:val="single" w:color="auto" w:sz="4" w:space="0"/>
            </w:tcBorders>
            <w:shd w:val="clear" w:color="auto" w:fill="auto"/>
            <w:vAlign w:val="center"/>
          </w:tcPr>
          <w:p w14:paraId="47D3DB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33.27</w:t>
            </w:r>
          </w:p>
        </w:tc>
        <w:tc>
          <w:tcPr>
            <w:tcW w:w="1334" w:type="dxa"/>
            <w:tcBorders>
              <w:top w:val="nil"/>
              <w:left w:val="nil"/>
              <w:bottom w:val="single" w:color="auto" w:sz="4" w:space="0"/>
              <w:right w:val="single" w:color="auto" w:sz="4" w:space="0"/>
            </w:tcBorders>
            <w:shd w:val="clear" w:color="auto" w:fill="auto"/>
            <w:vAlign w:val="center"/>
          </w:tcPr>
          <w:p w14:paraId="639778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30A3B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16F83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B97BC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860130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9A79B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1337" w:type="dxa"/>
            <w:tcBorders>
              <w:top w:val="nil"/>
              <w:left w:val="nil"/>
              <w:bottom w:val="single" w:color="auto" w:sz="4" w:space="0"/>
              <w:right w:val="single" w:color="auto" w:sz="4" w:space="0"/>
            </w:tcBorders>
            <w:shd w:val="clear" w:color="000000" w:fill="FFFFFF"/>
            <w:vAlign w:val="center"/>
          </w:tcPr>
          <w:p w14:paraId="02702EF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1877" w:type="dxa"/>
            <w:tcBorders>
              <w:top w:val="nil"/>
              <w:left w:val="nil"/>
              <w:bottom w:val="single" w:color="auto" w:sz="4" w:space="0"/>
              <w:right w:val="single" w:color="auto" w:sz="4" w:space="0"/>
            </w:tcBorders>
            <w:shd w:val="clear" w:color="auto" w:fill="auto"/>
            <w:vAlign w:val="center"/>
          </w:tcPr>
          <w:p w14:paraId="110C3A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17.80</w:t>
            </w:r>
          </w:p>
        </w:tc>
        <w:tc>
          <w:tcPr>
            <w:tcW w:w="1334" w:type="dxa"/>
            <w:tcBorders>
              <w:top w:val="nil"/>
              <w:left w:val="nil"/>
              <w:bottom w:val="single" w:color="auto" w:sz="4" w:space="0"/>
              <w:right w:val="single" w:color="auto" w:sz="4" w:space="0"/>
            </w:tcBorders>
            <w:shd w:val="clear" w:color="auto" w:fill="auto"/>
            <w:vAlign w:val="center"/>
          </w:tcPr>
          <w:p w14:paraId="6750A6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17.80</w:t>
            </w:r>
          </w:p>
        </w:tc>
        <w:tc>
          <w:tcPr>
            <w:tcW w:w="1334" w:type="dxa"/>
            <w:tcBorders>
              <w:top w:val="nil"/>
              <w:left w:val="nil"/>
              <w:bottom w:val="single" w:color="auto" w:sz="4" w:space="0"/>
              <w:right w:val="single" w:color="auto" w:sz="4" w:space="0"/>
            </w:tcBorders>
            <w:shd w:val="clear" w:color="auto" w:fill="auto"/>
            <w:vAlign w:val="center"/>
          </w:tcPr>
          <w:p w14:paraId="6F907CF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692139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8C463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F66FA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8C9919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4FE24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51F14A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3D9F25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15.47</w:t>
            </w:r>
          </w:p>
        </w:tc>
        <w:tc>
          <w:tcPr>
            <w:tcW w:w="1334" w:type="dxa"/>
            <w:tcBorders>
              <w:top w:val="nil"/>
              <w:left w:val="nil"/>
              <w:bottom w:val="single" w:color="auto" w:sz="4" w:space="0"/>
              <w:right w:val="single" w:color="auto" w:sz="4" w:space="0"/>
            </w:tcBorders>
            <w:shd w:val="clear" w:color="auto" w:fill="auto"/>
            <w:vAlign w:val="center"/>
          </w:tcPr>
          <w:p w14:paraId="7D3F2A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15.47</w:t>
            </w:r>
          </w:p>
        </w:tc>
        <w:tc>
          <w:tcPr>
            <w:tcW w:w="1334" w:type="dxa"/>
            <w:tcBorders>
              <w:top w:val="nil"/>
              <w:left w:val="nil"/>
              <w:bottom w:val="single" w:color="auto" w:sz="4" w:space="0"/>
              <w:right w:val="single" w:color="auto" w:sz="4" w:space="0"/>
            </w:tcBorders>
            <w:shd w:val="clear" w:color="auto" w:fill="auto"/>
            <w:vAlign w:val="center"/>
          </w:tcPr>
          <w:p w14:paraId="77D43B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FA8DA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43684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8BC30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7DB370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9D062B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1337" w:type="dxa"/>
            <w:tcBorders>
              <w:top w:val="nil"/>
              <w:left w:val="nil"/>
              <w:bottom w:val="single" w:color="auto" w:sz="4" w:space="0"/>
              <w:right w:val="single" w:color="auto" w:sz="4" w:space="0"/>
            </w:tcBorders>
            <w:shd w:val="clear" w:color="000000" w:fill="FFFFFF"/>
            <w:vAlign w:val="center"/>
          </w:tcPr>
          <w:p w14:paraId="22C123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877" w:type="dxa"/>
            <w:tcBorders>
              <w:top w:val="nil"/>
              <w:left w:val="nil"/>
              <w:bottom w:val="single" w:color="auto" w:sz="4" w:space="0"/>
              <w:right w:val="single" w:color="auto" w:sz="4" w:space="0"/>
            </w:tcBorders>
            <w:shd w:val="clear" w:color="auto" w:fill="auto"/>
            <w:vAlign w:val="center"/>
          </w:tcPr>
          <w:p w14:paraId="5DE521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5.57</w:t>
            </w:r>
          </w:p>
        </w:tc>
        <w:tc>
          <w:tcPr>
            <w:tcW w:w="1334" w:type="dxa"/>
            <w:tcBorders>
              <w:top w:val="nil"/>
              <w:left w:val="nil"/>
              <w:bottom w:val="single" w:color="auto" w:sz="4" w:space="0"/>
              <w:right w:val="single" w:color="auto" w:sz="4" w:space="0"/>
            </w:tcBorders>
            <w:shd w:val="clear" w:color="auto" w:fill="auto"/>
            <w:vAlign w:val="center"/>
          </w:tcPr>
          <w:p w14:paraId="4CAE2E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DF57B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5.57</w:t>
            </w:r>
          </w:p>
        </w:tc>
        <w:tc>
          <w:tcPr>
            <w:tcW w:w="1877" w:type="dxa"/>
            <w:tcBorders>
              <w:top w:val="nil"/>
              <w:left w:val="nil"/>
              <w:bottom w:val="single" w:color="auto" w:sz="4" w:space="0"/>
              <w:right w:val="single" w:color="auto" w:sz="4" w:space="0"/>
            </w:tcBorders>
            <w:shd w:val="clear" w:color="auto" w:fill="auto"/>
            <w:vAlign w:val="center"/>
          </w:tcPr>
          <w:p w14:paraId="6DFD68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6DE80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15C65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BA46BD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D74051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2080807</w:t>
            </w:r>
          </w:p>
        </w:tc>
        <w:tc>
          <w:tcPr>
            <w:tcW w:w="1337" w:type="dxa"/>
            <w:tcBorders>
              <w:top w:val="nil"/>
              <w:left w:val="nil"/>
              <w:bottom w:val="single" w:color="auto" w:sz="4" w:space="0"/>
              <w:right w:val="single" w:color="auto" w:sz="4" w:space="0"/>
            </w:tcBorders>
            <w:shd w:val="clear" w:color="000000" w:fill="FFFFFF"/>
            <w:vAlign w:val="center"/>
          </w:tcPr>
          <w:p w14:paraId="6D73BA8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光荣院</w:t>
            </w:r>
          </w:p>
        </w:tc>
        <w:tc>
          <w:tcPr>
            <w:tcW w:w="1877" w:type="dxa"/>
            <w:tcBorders>
              <w:top w:val="nil"/>
              <w:left w:val="nil"/>
              <w:bottom w:val="single" w:color="auto" w:sz="4" w:space="0"/>
              <w:right w:val="single" w:color="auto" w:sz="4" w:space="0"/>
            </w:tcBorders>
            <w:shd w:val="clear" w:color="auto" w:fill="auto"/>
            <w:vAlign w:val="center"/>
          </w:tcPr>
          <w:p w14:paraId="4D01EA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3.00</w:t>
            </w:r>
          </w:p>
        </w:tc>
        <w:tc>
          <w:tcPr>
            <w:tcW w:w="1334" w:type="dxa"/>
            <w:tcBorders>
              <w:top w:val="nil"/>
              <w:left w:val="nil"/>
              <w:bottom w:val="single" w:color="auto" w:sz="4" w:space="0"/>
              <w:right w:val="single" w:color="auto" w:sz="4" w:space="0"/>
            </w:tcBorders>
            <w:shd w:val="clear" w:color="auto" w:fill="auto"/>
            <w:vAlign w:val="center"/>
          </w:tcPr>
          <w:p w14:paraId="4B5C95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B44A9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3.00</w:t>
            </w:r>
          </w:p>
        </w:tc>
        <w:tc>
          <w:tcPr>
            <w:tcW w:w="1877" w:type="dxa"/>
            <w:tcBorders>
              <w:top w:val="nil"/>
              <w:left w:val="nil"/>
              <w:bottom w:val="single" w:color="auto" w:sz="4" w:space="0"/>
              <w:right w:val="single" w:color="auto" w:sz="4" w:space="0"/>
            </w:tcBorders>
            <w:shd w:val="clear" w:color="auto" w:fill="auto"/>
            <w:vAlign w:val="center"/>
          </w:tcPr>
          <w:p w14:paraId="08113F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6083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7753E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5D07D2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F7E5E0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2080808</w:t>
            </w:r>
          </w:p>
        </w:tc>
        <w:tc>
          <w:tcPr>
            <w:tcW w:w="1337" w:type="dxa"/>
            <w:tcBorders>
              <w:top w:val="nil"/>
              <w:left w:val="nil"/>
              <w:bottom w:val="single" w:color="auto" w:sz="4" w:space="0"/>
              <w:right w:val="single" w:color="auto" w:sz="4" w:space="0"/>
            </w:tcBorders>
            <w:shd w:val="clear" w:color="000000" w:fill="FFFFFF"/>
            <w:vAlign w:val="center"/>
          </w:tcPr>
          <w:p w14:paraId="5CEE5A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褒扬纪念</w:t>
            </w:r>
          </w:p>
        </w:tc>
        <w:tc>
          <w:tcPr>
            <w:tcW w:w="1877" w:type="dxa"/>
            <w:tcBorders>
              <w:top w:val="nil"/>
              <w:left w:val="nil"/>
              <w:bottom w:val="single" w:color="auto" w:sz="4" w:space="0"/>
              <w:right w:val="single" w:color="auto" w:sz="4" w:space="0"/>
            </w:tcBorders>
            <w:shd w:val="clear" w:color="auto" w:fill="auto"/>
            <w:vAlign w:val="center"/>
          </w:tcPr>
          <w:p w14:paraId="1B7248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2.57</w:t>
            </w:r>
          </w:p>
        </w:tc>
        <w:tc>
          <w:tcPr>
            <w:tcW w:w="1334" w:type="dxa"/>
            <w:tcBorders>
              <w:top w:val="nil"/>
              <w:left w:val="nil"/>
              <w:bottom w:val="single" w:color="auto" w:sz="4" w:space="0"/>
              <w:right w:val="single" w:color="auto" w:sz="4" w:space="0"/>
            </w:tcBorders>
            <w:shd w:val="clear" w:color="auto" w:fill="auto"/>
            <w:vAlign w:val="center"/>
          </w:tcPr>
          <w:p w14:paraId="03A9DF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DF065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2.57</w:t>
            </w:r>
          </w:p>
        </w:tc>
        <w:tc>
          <w:tcPr>
            <w:tcW w:w="1877" w:type="dxa"/>
            <w:tcBorders>
              <w:top w:val="nil"/>
              <w:left w:val="nil"/>
              <w:bottom w:val="single" w:color="auto" w:sz="4" w:space="0"/>
              <w:right w:val="single" w:color="auto" w:sz="4" w:space="0"/>
            </w:tcBorders>
            <w:shd w:val="clear" w:color="auto" w:fill="auto"/>
            <w:vAlign w:val="center"/>
          </w:tcPr>
          <w:p w14:paraId="381F17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BBED7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B0A5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581C5A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C296F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20828</w:t>
            </w:r>
          </w:p>
        </w:tc>
        <w:tc>
          <w:tcPr>
            <w:tcW w:w="1337" w:type="dxa"/>
            <w:tcBorders>
              <w:top w:val="nil"/>
              <w:left w:val="nil"/>
              <w:bottom w:val="single" w:color="auto" w:sz="4" w:space="0"/>
              <w:right w:val="single" w:color="auto" w:sz="4" w:space="0"/>
            </w:tcBorders>
            <w:shd w:val="clear" w:color="000000" w:fill="FFFFFF"/>
            <w:vAlign w:val="center"/>
          </w:tcPr>
          <w:p w14:paraId="7C5F57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退役军人管理事务</w:t>
            </w:r>
          </w:p>
        </w:tc>
        <w:tc>
          <w:tcPr>
            <w:tcW w:w="1877" w:type="dxa"/>
            <w:tcBorders>
              <w:top w:val="nil"/>
              <w:left w:val="nil"/>
              <w:bottom w:val="single" w:color="auto" w:sz="4" w:space="0"/>
              <w:right w:val="single" w:color="auto" w:sz="4" w:space="0"/>
            </w:tcBorders>
            <w:shd w:val="clear" w:color="auto" w:fill="auto"/>
            <w:vAlign w:val="center"/>
          </w:tcPr>
          <w:p w14:paraId="068EB0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59.49</w:t>
            </w:r>
          </w:p>
        </w:tc>
        <w:tc>
          <w:tcPr>
            <w:tcW w:w="1334" w:type="dxa"/>
            <w:tcBorders>
              <w:top w:val="nil"/>
              <w:left w:val="nil"/>
              <w:bottom w:val="single" w:color="auto" w:sz="4" w:space="0"/>
              <w:right w:val="single" w:color="auto" w:sz="4" w:space="0"/>
            </w:tcBorders>
            <w:shd w:val="clear" w:color="auto" w:fill="auto"/>
            <w:vAlign w:val="center"/>
          </w:tcPr>
          <w:p w14:paraId="2B7BD5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AD6B2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59.49</w:t>
            </w:r>
          </w:p>
        </w:tc>
        <w:tc>
          <w:tcPr>
            <w:tcW w:w="1877" w:type="dxa"/>
            <w:tcBorders>
              <w:top w:val="nil"/>
              <w:left w:val="nil"/>
              <w:bottom w:val="single" w:color="auto" w:sz="4" w:space="0"/>
              <w:right w:val="single" w:color="auto" w:sz="4" w:space="0"/>
            </w:tcBorders>
            <w:shd w:val="clear" w:color="auto" w:fill="auto"/>
            <w:vAlign w:val="center"/>
          </w:tcPr>
          <w:p w14:paraId="75A718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AF6E1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7D2C1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0A0B2A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31AA0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2082899</w:t>
            </w:r>
          </w:p>
        </w:tc>
        <w:tc>
          <w:tcPr>
            <w:tcW w:w="1337" w:type="dxa"/>
            <w:tcBorders>
              <w:top w:val="nil"/>
              <w:left w:val="nil"/>
              <w:bottom w:val="single" w:color="auto" w:sz="4" w:space="0"/>
              <w:right w:val="single" w:color="auto" w:sz="4" w:space="0"/>
            </w:tcBorders>
            <w:shd w:val="clear" w:color="000000" w:fill="FFFFFF"/>
            <w:vAlign w:val="center"/>
          </w:tcPr>
          <w:p w14:paraId="212590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1877" w:type="dxa"/>
            <w:tcBorders>
              <w:top w:val="nil"/>
              <w:left w:val="nil"/>
              <w:bottom w:val="single" w:color="auto" w:sz="4" w:space="0"/>
              <w:right w:val="single" w:color="auto" w:sz="4" w:space="0"/>
            </w:tcBorders>
            <w:shd w:val="clear" w:color="auto" w:fill="auto"/>
            <w:vAlign w:val="center"/>
          </w:tcPr>
          <w:p w14:paraId="795826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59.49</w:t>
            </w:r>
          </w:p>
        </w:tc>
        <w:tc>
          <w:tcPr>
            <w:tcW w:w="1334" w:type="dxa"/>
            <w:tcBorders>
              <w:top w:val="nil"/>
              <w:left w:val="nil"/>
              <w:bottom w:val="single" w:color="auto" w:sz="4" w:space="0"/>
              <w:right w:val="single" w:color="auto" w:sz="4" w:space="0"/>
            </w:tcBorders>
            <w:shd w:val="clear" w:color="auto" w:fill="auto"/>
            <w:vAlign w:val="center"/>
          </w:tcPr>
          <w:p w14:paraId="7E35A9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C8F51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59.49</w:t>
            </w:r>
          </w:p>
        </w:tc>
        <w:tc>
          <w:tcPr>
            <w:tcW w:w="1877" w:type="dxa"/>
            <w:tcBorders>
              <w:top w:val="nil"/>
              <w:left w:val="nil"/>
              <w:bottom w:val="single" w:color="auto" w:sz="4" w:space="0"/>
              <w:right w:val="single" w:color="auto" w:sz="4" w:space="0"/>
            </w:tcBorders>
            <w:shd w:val="clear" w:color="auto" w:fill="auto"/>
            <w:vAlign w:val="center"/>
          </w:tcPr>
          <w:p w14:paraId="4656F33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B429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AAD6C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7D53B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8B1646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1337" w:type="dxa"/>
            <w:tcBorders>
              <w:top w:val="nil"/>
              <w:left w:val="nil"/>
              <w:bottom w:val="single" w:color="auto" w:sz="4" w:space="0"/>
              <w:right w:val="single" w:color="auto" w:sz="4" w:space="0"/>
            </w:tcBorders>
            <w:shd w:val="clear" w:color="000000" w:fill="FFFFFF"/>
            <w:vAlign w:val="center"/>
          </w:tcPr>
          <w:p w14:paraId="6FF889E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77" w:type="dxa"/>
            <w:tcBorders>
              <w:top w:val="nil"/>
              <w:left w:val="nil"/>
              <w:bottom w:val="single" w:color="auto" w:sz="4" w:space="0"/>
              <w:right w:val="single" w:color="auto" w:sz="4" w:space="0"/>
            </w:tcBorders>
            <w:shd w:val="clear" w:color="auto" w:fill="auto"/>
            <w:vAlign w:val="center"/>
          </w:tcPr>
          <w:p w14:paraId="2857EC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103.74</w:t>
            </w:r>
          </w:p>
        </w:tc>
        <w:tc>
          <w:tcPr>
            <w:tcW w:w="1334" w:type="dxa"/>
            <w:tcBorders>
              <w:top w:val="nil"/>
              <w:left w:val="nil"/>
              <w:bottom w:val="single" w:color="auto" w:sz="4" w:space="0"/>
              <w:right w:val="single" w:color="auto" w:sz="4" w:space="0"/>
            </w:tcBorders>
            <w:shd w:val="clear" w:color="auto" w:fill="auto"/>
            <w:vAlign w:val="center"/>
          </w:tcPr>
          <w:p w14:paraId="502F27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4E44C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103.74</w:t>
            </w:r>
          </w:p>
        </w:tc>
        <w:tc>
          <w:tcPr>
            <w:tcW w:w="1877" w:type="dxa"/>
            <w:tcBorders>
              <w:top w:val="nil"/>
              <w:left w:val="nil"/>
              <w:bottom w:val="single" w:color="auto" w:sz="4" w:space="0"/>
              <w:right w:val="single" w:color="auto" w:sz="4" w:space="0"/>
            </w:tcBorders>
            <w:shd w:val="clear" w:color="auto" w:fill="auto"/>
            <w:vAlign w:val="center"/>
          </w:tcPr>
          <w:p w14:paraId="7F95FC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F9A6B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B2D58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CE86F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198AC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1337" w:type="dxa"/>
            <w:tcBorders>
              <w:top w:val="nil"/>
              <w:left w:val="nil"/>
              <w:bottom w:val="single" w:color="auto" w:sz="4" w:space="0"/>
              <w:right w:val="single" w:color="auto" w:sz="4" w:space="0"/>
            </w:tcBorders>
            <w:shd w:val="clear" w:color="000000" w:fill="FFFFFF"/>
            <w:vAlign w:val="center"/>
          </w:tcPr>
          <w:p w14:paraId="75CDC42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877" w:type="dxa"/>
            <w:tcBorders>
              <w:top w:val="nil"/>
              <w:left w:val="nil"/>
              <w:bottom w:val="single" w:color="auto" w:sz="4" w:space="0"/>
              <w:right w:val="single" w:color="auto" w:sz="4" w:space="0"/>
            </w:tcBorders>
            <w:shd w:val="clear" w:color="auto" w:fill="auto"/>
            <w:vAlign w:val="center"/>
          </w:tcPr>
          <w:p w14:paraId="602BDB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103.74</w:t>
            </w:r>
          </w:p>
        </w:tc>
        <w:tc>
          <w:tcPr>
            <w:tcW w:w="1334" w:type="dxa"/>
            <w:tcBorders>
              <w:top w:val="nil"/>
              <w:left w:val="nil"/>
              <w:bottom w:val="single" w:color="auto" w:sz="4" w:space="0"/>
              <w:right w:val="single" w:color="auto" w:sz="4" w:space="0"/>
            </w:tcBorders>
            <w:shd w:val="clear" w:color="auto" w:fill="auto"/>
            <w:vAlign w:val="center"/>
          </w:tcPr>
          <w:p w14:paraId="0E6FBC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43C76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103.74</w:t>
            </w:r>
          </w:p>
        </w:tc>
        <w:tc>
          <w:tcPr>
            <w:tcW w:w="1877" w:type="dxa"/>
            <w:tcBorders>
              <w:top w:val="nil"/>
              <w:left w:val="nil"/>
              <w:bottom w:val="single" w:color="auto" w:sz="4" w:space="0"/>
              <w:right w:val="single" w:color="auto" w:sz="4" w:space="0"/>
            </w:tcBorders>
            <w:shd w:val="clear" w:color="auto" w:fill="auto"/>
            <w:vAlign w:val="center"/>
          </w:tcPr>
          <w:p w14:paraId="7F3175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31892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ECD6C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E9469E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A2B1B4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27AAFD1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79F1CF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7.41</w:t>
            </w:r>
          </w:p>
        </w:tc>
        <w:tc>
          <w:tcPr>
            <w:tcW w:w="1334" w:type="dxa"/>
            <w:tcBorders>
              <w:top w:val="nil"/>
              <w:left w:val="nil"/>
              <w:bottom w:val="single" w:color="auto" w:sz="4" w:space="0"/>
              <w:right w:val="single" w:color="auto" w:sz="4" w:space="0"/>
            </w:tcBorders>
            <w:shd w:val="clear" w:color="auto" w:fill="auto"/>
            <w:vAlign w:val="center"/>
          </w:tcPr>
          <w:p w14:paraId="16F0BB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7.41</w:t>
            </w:r>
          </w:p>
        </w:tc>
        <w:tc>
          <w:tcPr>
            <w:tcW w:w="1334" w:type="dxa"/>
            <w:tcBorders>
              <w:top w:val="nil"/>
              <w:left w:val="nil"/>
              <w:bottom w:val="single" w:color="auto" w:sz="4" w:space="0"/>
              <w:right w:val="single" w:color="auto" w:sz="4" w:space="0"/>
            </w:tcBorders>
            <w:shd w:val="clear" w:color="auto" w:fill="auto"/>
            <w:vAlign w:val="center"/>
          </w:tcPr>
          <w:p w14:paraId="14DCE4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704C2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B6382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A81AC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2AE114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367B10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56C0110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1A96D0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7.41</w:t>
            </w:r>
          </w:p>
        </w:tc>
        <w:tc>
          <w:tcPr>
            <w:tcW w:w="1334" w:type="dxa"/>
            <w:tcBorders>
              <w:top w:val="nil"/>
              <w:left w:val="nil"/>
              <w:bottom w:val="single" w:color="auto" w:sz="4" w:space="0"/>
              <w:right w:val="single" w:color="auto" w:sz="4" w:space="0"/>
            </w:tcBorders>
            <w:shd w:val="clear" w:color="auto" w:fill="auto"/>
            <w:vAlign w:val="center"/>
          </w:tcPr>
          <w:p w14:paraId="4D9DCE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7.41</w:t>
            </w:r>
          </w:p>
        </w:tc>
        <w:tc>
          <w:tcPr>
            <w:tcW w:w="1334" w:type="dxa"/>
            <w:tcBorders>
              <w:top w:val="nil"/>
              <w:left w:val="nil"/>
              <w:bottom w:val="single" w:color="auto" w:sz="4" w:space="0"/>
              <w:right w:val="single" w:color="auto" w:sz="4" w:space="0"/>
            </w:tcBorders>
            <w:shd w:val="clear" w:color="auto" w:fill="auto"/>
            <w:vAlign w:val="center"/>
          </w:tcPr>
          <w:p w14:paraId="577EEA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A79D4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774B8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C50BB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165F07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8486F5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vAlign w:val="center"/>
          </w:tcPr>
          <w:p w14:paraId="38215C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22A875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334" w:type="dxa"/>
            <w:tcBorders>
              <w:top w:val="nil"/>
              <w:left w:val="nil"/>
              <w:bottom w:val="single" w:color="auto" w:sz="4" w:space="0"/>
              <w:right w:val="single" w:color="auto" w:sz="4" w:space="0"/>
            </w:tcBorders>
            <w:shd w:val="clear" w:color="auto" w:fill="auto"/>
            <w:vAlign w:val="center"/>
          </w:tcPr>
          <w:p w14:paraId="792EECC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334" w:type="dxa"/>
            <w:tcBorders>
              <w:top w:val="nil"/>
              <w:left w:val="nil"/>
              <w:bottom w:val="single" w:color="auto" w:sz="4" w:space="0"/>
              <w:right w:val="single" w:color="auto" w:sz="4" w:space="0"/>
            </w:tcBorders>
            <w:shd w:val="clear" w:color="auto" w:fill="auto"/>
            <w:vAlign w:val="center"/>
          </w:tcPr>
          <w:p w14:paraId="7CAA99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E81D6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98482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DEEB6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715A15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3AFAA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vAlign w:val="center"/>
          </w:tcPr>
          <w:p w14:paraId="69319B6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877" w:type="dxa"/>
            <w:tcBorders>
              <w:top w:val="nil"/>
              <w:left w:val="nil"/>
              <w:bottom w:val="single" w:color="auto" w:sz="4" w:space="0"/>
              <w:right w:val="single" w:color="auto" w:sz="4" w:space="0"/>
            </w:tcBorders>
            <w:shd w:val="clear" w:color="auto" w:fill="auto"/>
            <w:vAlign w:val="center"/>
          </w:tcPr>
          <w:p w14:paraId="52C3E5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7.04</w:t>
            </w:r>
          </w:p>
        </w:tc>
        <w:tc>
          <w:tcPr>
            <w:tcW w:w="1334" w:type="dxa"/>
            <w:tcBorders>
              <w:top w:val="nil"/>
              <w:left w:val="nil"/>
              <w:bottom w:val="single" w:color="auto" w:sz="4" w:space="0"/>
              <w:right w:val="single" w:color="auto" w:sz="4" w:space="0"/>
            </w:tcBorders>
            <w:shd w:val="clear" w:color="auto" w:fill="auto"/>
            <w:vAlign w:val="center"/>
          </w:tcPr>
          <w:p w14:paraId="4EB43D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7.04</w:t>
            </w:r>
          </w:p>
        </w:tc>
        <w:tc>
          <w:tcPr>
            <w:tcW w:w="1334" w:type="dxa"/>
            <w:tcBorders>
              <w:top w:val="nil"/>
              <w:left w:val="nil"/>
              <w:bottom w:val="single" w:color="auto" w:sz="4" w:space="0"/>
              <w:right w:val="single" w:color="auto" w:sz="4" w:space="0"/>
            </w:tcBorders>
            <w:shd w:val="clear" w:color="auto" w:fill="auto"/>
            <w:vAlign w:val="center"/>
          </w:tcPr>
          <w:p w14:paraId="1F4B27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017D5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D1D9E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9B896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D60C4E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E05763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1C7CA5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6FACCD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76741F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4494FB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CE114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A6A37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29E6A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A9F860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F3B29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5E2B3F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6A5589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1D2FAB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38CFAD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4B175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B462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3D0D2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0E670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A8B0C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0843B8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0E5E9D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1606D8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w:t>
            </w:r>
          </w:p>
        </w:tc>
        <w:tc>
          <w:tcPr>
            <w:tcW w:w="1334" w:type="dxa"/>
            <w:tcBorders>
              <w:top w:val="nil"/>
              <w:left w:val="nil"/>
              <w:bottom w:val="single" w:color="auto" w:sz="4" w:space="0"/>
              <w:right w:val="single" w:color="auto" w:sz="4" w:space="0"/>
            </w:tcBorders>
            <w:shd w:val="clear" w:color="auto" w:fill="auto"/>
            <w:vAlign w:val="center"/>
          </w:tcPr>
          <w:p w14:paraId="51DA22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4D96A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BCE37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12445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5B2D2D0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FA8A13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5F6876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866078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A37637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1D11B6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怀化市荣军褒扬服务所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1256"/>
        <w:gridCol w:w="2076"/>
        <w:gridCol w:w="616"/>
        <w:gridCol w:w="1460"/>
        <w:gridCol w:w="1332"/>
        <w:gridCol w:w="1397"/>
        <w:gridCol w:w="1951"/>
      </w:tblGrid>
      <w:tr w14:paraId="78E1CD9D">
        <w:tblPrEx>
          <w:tblCellMar>
            <w:top w:w="0" w:type="dxa"/>
            <w:left w:w="108" w:type="dxa"/>
            <w:bottom w:w="0" w:type="dxa"/>
            <w:right w:w="108" w:type="dxa"/>
          </w:tblCellMar>
        </w:tblPrEx>
        <w:trPr>
          <w:trHeight w:val="402" w:hRule="atLeast"/>
          <w:jc w:val="center"/>
        </w:trPr>
        <w:tc>
          <w:tcPr>
            <w:tcW w:w="538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DFDB2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32" w:type="dxa"/>
            <w:gridSpan w:val="6"/>
            <w:tcBorders>
              <w:top w:val="single" w:color="auto" w:sz="4" w:space="0"/>
              <w:left w:val="nil"/>
              <w:bottom w:val="single" w:color="auto" w:sz="4" w:space="0"/>
              <w:right w:val="single" w:color="auto" w:sz="4" w:space="0"/>
            </w:tcBorders>
            <w:shd w:val="clear" w:color="000000" w:fill="FFFFFF"/>
            <w:vAlign w:val="center"/>
          </w:tcPr>
          <w:p w14:paraId="2BCFCA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360B3F">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EFF1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5C04E45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56" w:type="dxa"/>
            <w:tcBorders>
              <w:top w:val="nil"/>
              <w:left w:val="nil"/>
              <w:bottom w:val="single" w:color="auto" w:sz="4" w:space="0"/>
              <w:right w:val="single" w:color="auto" w:sz="4" w:space="0"/>
            </w:tcBorders>
            <w:shd w:val="clear" w:color="auto" w:fill="auto"/>
            <w:vAlign w:val="center"/>
          </w:tcPr>
          <w:p w14:paraId="65236A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076" w:type="dxa"/>
            <w:tcBorders>
              <w:top w:val="nil"/>
              <w:left w:val="nil"/>
              <w:bottom w:val="single" w:color="auto" w:sz="4" w:space="0"/>
              <w:right w:val="single" w:color="auto" w:sz="4" w:space="0"/>
            </w:tcBorders>
            <w:shd w:val="clear" w:color="auto" w:fill="auto"/>
            <w:vAlign w:val="center"/>
          </w:tcPr>
          <w:p w14:paraId="1F1C7F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6084466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460" w:type="dxa"/>
            <w:tcBorders>
              <w:top w:val="nil"/>
              <w:left w:val="nil"/>
              <w:bottom w:val="single" w:color="auto" w:sz="4" w:space="0"/>
              <w:right w:val="single" w:color="auto" w:sz="4" w:space="0"/>
            </w:tcBorders>
            <w:shd w:val="clear" w:color="auto" w:fill="auto"/>
            <w:vAlign w:val="center"/>
          </w:tcPr>
          <w:p w14:paraId="3AA065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32" w:type="dxa"/>
            <w:tcBorders>
              <w:top w:val="nil"/>
              <w:left w:val="nil"/>
              <w:bottom w:val="single" w:color="auto" w:sz="4" w:space="0"/>
              <w:right w:val="single" w:color="auto" w:sz="4" w:space="0"/>
            </w:tcBorders>
            <w:shd w:val="clear" w:color="auto" w:fill="auto"/>
            <w:vAlign w:val="center"/>
          </w:tcPr>
          <w:p w14:paraId="256FB0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97" w:type="dxa"/>
            <w:tcBorders>
              <w:top w:val="nil"/>
              <w:left w:val="nil"/>
              <w:bottom w:val="single" w:color="auto" w:sz="4" w:space="0"/>
              <w:right w:val="single" w:color="auto" w:sz="4" w:space="0"/>
            </w:tcBorders>
            <w:shd w:val="clear" w:color="auto" w:fill="auto"/>
            <w:vAlign w:val="center"/>
          </w:tcPr>
          <w:p w14:paraId="683CEE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27D6DF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7AC71D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B8D3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1A9702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6" w:type="dxa"/>
            <w:tcBorders>
              <w:top w:val="nil"/>
              <w:left w:val="nil"/>
              <w:bottom w:val="single" w:color="auto" w:sz="4" w:space="0"/>
              <w:right w:val="single" w:color="auto" w:sz="4" w:space="0"/>
            </w:tcBorders>
            <w:shd w:val="clear" w:color="auto" w:fill="auto"/>
            <w:vAlign w:val="center"/>
          </w:tcPr>
          <w:p w14:paraId="1F35F9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076" w:type="dxa"/>
            <w:tcBorders>
              <w:top w:val="nil"/>
              <w:left w:val="nil"/>
              <w:bottom w:val="single" w:color="auto" w:sz="4" w:space="0"/>
              <w:right w:val="single" w:color="auto" w:sz="4" w:space="0"/>
            </w:tcBorders>
            <w:shd w:val="clear" w:color="auto" w:fill="auto"/>
            <w:vAlign w:val="center"/>
          </w:tcPr>
          <w:p w14:paraId="5ED85F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4058E9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0" w:type="dxa"/>
            <w:tcBorders>
              <w:top w:val="nil"/>
              <w:left w:val="nil"/>
              <w:bottom w:val="single" w:color="auto" w:sz="4" w:space="0"/>
              <w:right w:val="single" w:color="auto" w:sz="4" w:space="0"/>
            </w:tcBorders>
            <w:shd w:val="clear" w:color="auto" w:fill="auto"/>
            <w:vAlign w:val="center"/>
          </w:tcPr>
          <w:p w14:paraId="3AD95B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2" w:type="dxa"/>
            <w:tcBorders>
              <w:top w:val="nil"/>
              <w:left w:val="nil"/>
              <w:bottom w:val="single" w:color="auto" w:sz="4" w:space="0"/>
              <w:right w:val="single" w:color="auto" w:sz="4" w:space="0"/>
            </w:tcBorders>
            <w:shd w:val="clear" w:color="auto" w:fill="auto"/>
            <w:vAlign w:val="center"/>
          </w:tcPr>
          <w:p w14:paraId="7E9028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97" w:type="dxa"/>
            <w:tcBorders>
              <w:top w:val="nil"/>
              <w:left w:val="nil"/>
              <w:bottom w:val="single" w:color="auto" w:sz="4" w:space="0"/>
              <w:right w:val="single" w:color="auto" w:sz="4" w:space="0"/>
            </w:tcBorders>
            <w:shd w:val="clear" w:color="auto" w:fill="auto"/>
            <w:vAlign w:val="center"/>
          </w:tcPr>
          <w:p w14:paraId="4C9447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0373A5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E976B1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54C7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3E8F24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56" w:type="dxa"/>
            <w:tcBorders>
              <w:top w:val="nil"/>
              <w:left w:val="nil"/>
              <w:bottom w:val="single" w:color="auto" w:sz="4" w:space="0"/>
              <w:right w:val="single" w:color="auto" w:sz="4" w:space="0"/>
            </w:tcBorders>
            <w:shd w:val="clear" w:color="auto" w:fill="auto"/>
            <w:vAlign w:val="center"/>
          </w:tcPr>
          <w:p w14:paraId="3CCE23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2076" w:type="dxa"/>
            <w:tcBorders>
              <w:top w:val="nil"/>
              <w:left w:val="nil"/>
              <w:bottom w:val="single" w:color="auto" w:sz="4" w:space="0"/>
              <w:right w:val="single" w:color="auto" w:sz="4" w:space="0"/>
            </w:tcBorders>
            <w:shd w:val="clear" w:color="auto" w:fill="auto"/>
            <w:vAlign w:val="center"/>
          </w:tcPr>
          <w:p w14:paraId="006D6C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5967DE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460" w:type="dxa"/>
            <w:tcBorders>
              <w:top w:val="nil"/>
              <w:left w:val="nil"/>
              <w:bottom w:val="single" w:color="auto" w:sz="4" w:space="0"/>
              <w:right w:val="single" w:color="auto" w:sz="4" w:space="0"/>
            </w:tcBorders>
            <w:shd w:val="clear" w:color="auto" w:fill="auto"/>
            <w:vAlign w:val="center"/>
          </w:tcPr>
          <w:p w14:paraId="18FFEA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16.41</w:t>
            </w:r>
          </w:p>
        </w:tc>
        <w:tc>
          <w:tcPr>
            <w:tcW w:w="1332" w:type="dxa"/>
            <w:tcBorders>
              <w:top w:val="nil"/>
              <w:left w:val="nil"/>
              <w:bottom w:val="single" w:color="auto" w:sz="4" w:space="0"/>
              <w:right w:val="single" w:color="auto" w:sz="4" w:space="0"/>
            </w:tcBorders>
            <w:shd w:val="clear" w:color="auto" w:fill="auto"/>
            <w:vAlign w:val="center"/>
          </w:tcPr>
          <w:p w14:paraId="654893D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16.41</w:t>
            </w:r>
          </w:p>
        </w:tc>
        <w:tc>
          <w:tcPr>
            <w:tcW w:w="1397" w:type="dxa"/>
            <w:tcBorders>
              <w:top w:val="nil"/>
              <w:left w:val="nil"/>
              <w:bottom w:val="single" w:color="auto" w:sz="4" w:space="0"/>
              <w:right w:val="single" w:color="auto" w:sz="4" w:space="0"/>
            </w:tcBorders>
            <w:shd w:val="clear" w:color="auto" w:fill="auto"/>
            <w:vAlign w:val="center"/>
          </w:tcPr>
          <w:p w14:paraId="3DD6C68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57D5CF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B9D5F3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6F5B3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4BDBFA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56" w:type="dxa"/>
            <w:tcBorders>
              <w:top w:val="nil"/>
              <w:left w:val="nil"/>
              <w:bottom w:val="single" w:color="auto" w:sz="4" w:space="0"/>
              <w:right w:val="single" w:color="auto" w:sz="4" w:space="0"/>
            </w:tcBorders>
            <w:shd w:val="clear" w:color="auto" w:fill="auto"/>
            <w:vAlign w:val="center"/>
          </w:tcPr>
          <w:p w14:paraId="102986D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4D524E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00207A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460" w:type="dxa"/>
            <w:tcBorders>
              <w:top w:val="nil"/>
              <w:left w:val="nil"/>
              <w:bottom w:val="single" w:color="auto" w:sz="4" w:space="0"/>
              <w:right w:val="single" w:color="auto" w:sz="4" w:space="0"/>
            </w:tcBorders>
            <w:shd w:val="clear" w:color="auto" w:fill="auto"/>
            <w:vAlign w:val="center"/>
          </w:tcPr>
          <w:p w14:paraId="31BDB5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64744F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17A86B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378C82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380BE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8F64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3DF344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56" w:type="dxa"/>
            <w:tcBorders>
              <w:top w:val="nil"/>
              <w:left w:val="nil"/>
              <w:bottom w:val="single" w:color="auto" w:sz="4" w:space="0"/>
              <w:right w:val="single" w:color="auto" w:sz="4" w:space="0"/>
            </w:tcBorders>
            <w:shd w:val="clear" w:color="auto" w:fill="auto"/>
            <w:vAlign w:val="center"/>
          </w:tcPr>
          <w:p w14:paraId="51AD879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7D65BE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1E0A17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460" w:type="dxa"/>
            <w:tcBorders>
              <w:top w:val="nil"/>
              <w:left w:val="nil"/>
              <w:bottom w:val="single" w:color="auto" w:sz="4" w:space="0"/>
              <w:right w:val="single" w:color="auto" w:sz="4" w:space="0"/>
            </w:tcBorders>
            <w:shd w:val="clear" w:color="auto" w:fill="auto"/>
            <w:vAlign w:val="center"/>
          </w:tcPr>
          <w:p w14:paraId="3989D62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264.85</w:t>
            </w:r>
          </w:p>
        </w:tc>
        <w:tc>
          <w:tcPr>
            <w:tcW w:w="1332" w:type="dxa"/>
            <w:tcBorders>
              <w:top w:val="nil"/>
              <w:left w:val="nil"/>
              <w:bottom w:val="single" w:color="auto" w:sz="4" w:space="0"/>
              <w:right w:val="single" w:color="auto" w:sz="4" w:space="0"/>
            </w:tcBorders>
            <w:shd w:val="clear" w:color="auto" w:fill="auto"/>
            <w:vAlign w:val="center"/>
          </w:tcPr>
          <w:p w14:paraId="3D85DB6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264.85</w:t>
            </w:r>
          </w:p>
        </w:tc>
        <w:tc>
          <w:tcPr>
            <w:tcW w:w="1397" w:type="dxa"/>
            <w:tcBorders>
              <w:top w:val="nil"/>
              <w:left w:val="nil"/>
              <w:bottom w:val="single" w:color="auto" w:sz="4" w:space="0"/>
              <w:right w:val="single" w:color="auto" w:sz="4" w:space="0"/>
            </w:tcBorders>
            <w:shd w:val="clear" w:color="auto" w:fill="auto"/>
            <w:vAlign w:val="center"/>
          </w:tcPr>
          <w:p w14:paraId="6FF5AF5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91BCB9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C49AB1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4753C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DE3E8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56" w:type="dxa"/>
            <w:tcBorders>
              <w:top w:val="nil"/>
              <w:left w:val="nil"/>
              <w:bottom w:val="single" w:color="auto" w:sz="4" w:space="0"/>
              <w:right w:val="single" w:color="auto" w:sz="4" w:space="0"/>
            </w:tcBorders>
            <w:shd w:val="clear" w:color="auto" w:fill="auto"/>
            <w:vAlign w:val="center"/>
          </w:tcPr>
          <w:p w14:paraId="4C102C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76" w:type="dxa"/>
            <w:tcBorders>
              <w:top w:val="nil"/>
              <w:left w:val="nil"/>
              <w:bottom w:val="single" w:color="auto" w:sz="4" w:space="0"/>
              <w:right w:val="single" w:color="auto" w:sz="4" w:space="0"/>
            </w:tcBorders>
            <w:shd w:val="clear" w:color="auto" w:fill="auto"/>
            <w:vAlign w:val="center"/>
          </w:tcPr>
          <w:p w14:paraId="27279F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0744F8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460" w:type="dxa"/>
            <w:tcBorders>
              <w:top w:val="nil"/>
              <w:left w:val="nil"/>
              <w:bottom w:val="single" w:color="auto" w:sz="4" w:space="0"/>
              <w:right w:val="single" w:color="auto" w:sz="4" w:space="0"/>
            </w:tcBorders>
            <w:shd w:val="clear" w:color="auto" w:fill="auto"/>
            <w:vAlign w:val="center"/>
          </w:tcPr>
          <w:p w14:paraId="6B792F1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7.41</w:t>
            </w:r>
          </w:p>
        </w:tc>
        <w:tc>
          <w:tcPr>
            <w:tcW w:w="1332" w:type="dxa"/>
            <w:tcBorders>
              <w:top w:val="nil"/>
              <w:left w:val="nil"/>
              <w:bottom w:val="single" w:color="auto" w:sz="4" w:space="0"/>
              <w:right w:val="single" w:color="auto" w:sz="4" w:space="0"/>
            </w:tcBorders>
            <w:shd w:val="clear" w:color="auto" w:fill="auto"/>
            <w:vAlign w:val="center"/>
          </w:tcPr>
          <w:p w14:paraId="5D0D161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7.41</w:t>
            </w:r>
          </w:p>
        </w:tc>
        <w:tc>
          <w:tcPr>
            <w:tcW w:w="1397" w:type="dxa"/>
            <w:tcBorders>
              <w:top w:val="nil"/>
              <w:left w:val="nil"/>
              <w:bottom w:val="single" w:color="auto" w:sz="4" w:space="0"/>
              <w:right w:val="single" w:color="auto" w:sz="4" w:space="0"/>
            </w:tcBorders>
            <w:shd w:val="clear" w:color="auto" w:fill="auto"/>
            <w:vAlign w:val="center"/>
          </w:tcPr>
          <w:p w14:paraId="4C17590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443D9B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AE1F38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3197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237BB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56" w:type="dxa"/>
            <w:tcBorders>
              <w:top w:val="nil"/>
              <w:left w:val="nil"/>
              <w:bottom w:val="single" w:color="auto" w:sz="4" w:space="0"/>
              <w:right w:val="single" w:color="auto" w:sz="4" w:space="0"/>
            </w:tcBorders>
            <w:shd w:val="clear" w:color="auto" w:fill="auto"/>
            <w:vAlign w:val="center"/>
          </w:tcPr>
          <w:p w14:paraId="060D9D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76" w:type="dxa"/>
            <w:tcBorders>
              <w:top w:val="nil"/>
              <w:left w:val="nil"/>
              <w:bottom w:val="single" w:color="auto" w:sz="4" w:space="0"/>
              <w:right w:val="single" w:color="auto" w:sz="4" w:space="0"/>
            </w:tcBorders>
            <w:shd w:val="clear" w:color="auto" w:fill="auto"/>
            <w:vAlign w:val="center"/>
          </w:tcPr>
          <w:p w14:paraId="177BF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vAlign w:val="center"/>
          </w:tcPr>
          <w:p w14:paraId="41D975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460" w:type="dxa"/>
            <w:tcBorders>
              <w:top w:val="nil"/>
              <w:left w:val="nil"/>
              <w:bottom w:val="single" w:color="auto" w:sz="4" w:space="0"/>
              <w:right w:val="single" w:color="auto" w:sz="4" w:space="0"/>
            </w:tcBorders>
            <w:shd w:val="clear" w:color="auto" w:fill="auto"/>
            <w:vAlign w:val="center"/>
          </w:tcPr>
          <w:p w14:paraId="0DC753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12B9C4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25003F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CED0C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6F514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951EF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C6ECB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56" w:type="dxa"/>
            <w:tcBorders>
              <w:top w:val="nil"/>
              <w:left w:val="nil"/>
              <w:bottom w:val="single" w:color="auto" w:sz="4" w:space="0"/>
              <w:right w:val="single" w:color="auto" w:sz="4" w:space="0"/>
            </w:tcBorders>
            <w:shd w:val="clear" w:color="auto" w:fill="auto"/>
            <w:vAlign w:val="center"/>
          </w:tcPr>
          <w:p w14:paraId="7F8C577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76" w:type="dxa"/>
            <w:tcBorders>
              <w:top w:val="nil"/>
              <w:left w:val="nil"/>
              <w:bottom w:val="single" w:color="auto" w:sz="4" w:space="0"/>
              <w:right w:val="single" w:color="auto" w:sz="4" w:space="0"/>
            </w:tcBorders>
            <w:shd w:val="clear" w:color="auto" w:fill="auto"/>
            <w:vAlign w:val="center"/>
          </w:tcPr>
          <w:p w14:paraId="11E377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2681C2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460" w:type="dxa"/>
            <w:tcBorders>
              <w:top w:val="nil"/>
              <w:left w:val="nil"/>
              <w:bottom w:val="single" w:color="auto" w:sz="4" w:space="0"/>
              <w:right w:val="single" w:color="auto" w:sz="4" w:space="0"/>
            </w:tcBorders>
            <w:shd w:val="clear" w:color="auto" w:fill="auto"/>
            <w:vAlign w:val="center"/>
          </w:tcPr>
          <w:p w14:paraId="26AE8B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1.95</w:t>
            </w:r>
          </w:p>
        </w:tc>
        <w:tc>
          <w:tcPr>
            <w:tcW w:w="1332" w:type="dxa"/>
            <w:tcBorders>
              <w:top w:val="nil"/>
              <w:left w:val="nil"/>
              <w:bottom w:val="single" w:color="auto" w:sz="4" w:space="0"/>
              <w:right w:val="single" w:color="auto" w:sz="4" w:space="0"/>
            </w:tcBorders>
            <w:shd w:val="clear" w:color="auto" w:fill="auto"/>
            <w:vAlign w:val="center"/>
          </w:tcPr>
          <w:p w14:paraId="757F6B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1.95</w:t>
            </w:r>
          </w:p>
        </w:tc>
        <w:tc>
          <w:tcPr>
            <w:tcW w:w="1397" w:type="dxa"/>
            <w:tcBorders>
              <w:top w:val="nil"/>
              <w:left w:val="nil"/>
              <w:bottom w:val="single" w:color="auto" w:sz="4" w:space="0"/>
              <w:right w:val="single" w:color="auto" w:sz="4" w:space="0"/>
            </w:tcBorders>
            <w:shd w:val="clear" w:color="auto" w:fill="auto"/>
            <w:vAlign w:val="center"/>
          </w:tcPr>
          <w:p w14:paraId="58F28E5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6C0750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D88CC3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2CAC7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432AC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56" w:type="dxa"/>
            <w:tcBorders>
              <w:top w:val="nil"/>
              <w:left w:val="nil"/>
              <w:bottom w:val="single" w:color="auto" w:sz="4" w:space="0"/>
              <w:right w:val="single" w:color="auto" w:sz="4" w:space="0"/>
            </w:tcBorders>
            <w:shd w:val="clear" w:color="auto" w:fill="auto"/>
            <w:vAlign w:val="center"/>
          </w:tcPr>
          <w:p w14:paraId="7D45DA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76" w:type="dxa"/>
            <w:tcBorders>
              <w:top w:val="nil"/>
              <w:left w:val="nil"/>
              <w:bottom w:val="single" w:color="auto" w:sz="4" w:space="0"/>
              <w:right w:val="single" w:color="auto" w:sz="4" w:space="0"/>
            </w:tcBorders>
            <w:shd w:val="clear" w:color="auto" w:fill="auto"/>
            <w:vAlign w:val="center"/>
          </w:tcPr>
          <w:p w14:paraId="19BF8E15">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17AE6F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460" w:type="dxa"/>
            <w:tcBorders>
              <w:top w:val="nil"/>
              <w:left w:val="nil"/>
              <w:bottom w:val="single" w:color="auto" w:sz="4" w:space="0"/>
              <w:right w:val="single" w:color="auto" w:sz="4" w:space="0"/>
            </w:tcBorders>
            <w:shd w:val="clear" w:color="auto" w:fill="auto"/>
            <w:vAlign w:val="center"/>
          </w:tcPr>
          <w:p w14:paraId="654A69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179DDA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62D782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2FC16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E3121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65CEA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75B3C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56" w:type="dxa"/>
            <w:tcBorders>
              <w:top w:val="nil"/>
              <w:left w:val="nil"/>
              <w:bottom w:val="single" w:color="auto" w:sz="4" w:space="0"/>
              <w:right w:val="single" w:color="auto" w:sz="4" w:space="0"/>
            </w:tcBorders>
            <w:shd w:val="clear" w:color="auto" w:fill="auto"/>
            <w:vAlign w:val="center"/>
          </w:tcPr>
          <w:p w14:paraId="60343A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76" w:type="dxa"/>
            <w:tcBorders>
              <w:top w:val="nil"/>
              <w:left w:val="nil"/>
              <w:bottom w:val="single" w:color="auto" w:sz="4" w:space="0"/>
              <w:right w:val="single" w:color="auto" w:sz="4" w:space="0"/>
            </w:tcBorders>
            <w:shd w:val="clear" w:color="auto" w:fill="auto"/>
            <w:vAlign w:val="center"/>
          </w:tcPr>
          <w:p w14:paraId="4CEF3B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36C5E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460" w:type="dxa"/>
            <w:tcBorders>
              <w:top w:val="nil"/>
              <w:left w:val="nil"/>
              <w:bottom w:val="single" w:color="auto" w:sz="4" w:space="0"/>
              <w:right w:val="single" w:color="auto" w:sz="4" w:space="0"/>
            </w:tcBorders>
            <w:shd w:val="clear" w:color="auto" w:fill="auto"/>
            <w:vAlign w:val="center"/>
          </w:tcPr>
          <w:p w14:paraId="2027C8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6AE744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49BCD3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42B91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DFB51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0A8760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036843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256" w:type="dxa"/>
            <w:tcBorders>
              <w:top w:val="nil"/>
              <w:left w:val="nil"/>
              <w:bottom w:val="single" w:color="auto" w:sz="4" w:space="0"/>
              <w:right w:val="single" w:color="auto" w:sz="4" w:space="0"/>
            </w:tcBorders>
            <w:shd w:val="clear" w:color="auto" w:fill="auto"/>
            <w:vAlign w:val="center"/>
          </w:tcPr>
          <w:p w14:paraId="45361D3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2076" w:type="dxa"/>
            <w:tcBorders>
              <w:top w:val="nil"/>
              <w:left w:val="nil"/>
              <w:bottom w:val="single" w:color="auto" w:sz="4" w:space="0"/>
              <w:right w:val="single" w:color="auto" w:sz="4" w:space="0"/>
            </w:tcBorders>
            <w:shd w:val="clear" w:color="auto" w:fill="auto"/>
            <w:vAlign w:val="center"/>
          </w:tcPr>
          <w:p w14:paraId="4CBAD81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66DDDA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460" w:type="dxa"/>
            <w:tcBorders>
              <w:top w:val="nil"/>
              <w:left w:val="nil"/>
              <w:bottom w:val="single" w:color="auto" w:sz="4" w:space="0"/>
              <w:right w:val="single" w:color="auto" w:sz="4" w:space="0"/>
            </w:tcBorders>
            <w:shd w:val="clear" w:color="auto" w:fill="auto"/>
            <w:vAlign w:val="center"/>
          </w:tcPr>
          <w:p w14:paraId="3E76B3B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1332" w:type="dxa"/>
            <w:tcBorders>
              <w:top w:val="nil"/>
              <w:left w:val="nil"/>
              <w:bottom w:val="single" w:color="auto" w:sz="4" w:space="0"/>
              <w:right w:val="single" w:color="auto" w:sz="4" w:space="0"/>
            </w:tcBorders>
            <w:shd w:val="clear" w:color="auto" w:fill="auto"/>
            <w:vAlign w:val="center"/>
          </w:tcPr>
          <w:p w14:paraId="40C28D6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1397" w:type="dxa"/>
            <w:tcBorders>
              <w:top w:val="nil"/>
              <w:left w:val="nil"/>
              <w:bottom w:val="single" w:color="auto" w:sz="4" w:space="0"/>
              <w:right w:val="single" w:color="auto" w:sz="4" w:space="0"/>
            </w:tcBorders>
            <w:shd w:val="clear" w:color="auto" w:fill="auto"/>
            <w:vAlign w:val="center"/>
          </w:tcPr>
          <w:p w14:paraId="6F1C3E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AAD4AD7">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D045E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D5AC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7BD76B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256" w:type="dxa"/>
            <w:tcBorders>
              <w:top w:val="nil"/>
              <w:left w:val="nil"/>
              <w:bottom w:val="single" w:color="auto" w:sz="4" w:space="0"/>
              <w:right w:val="single" w:color="auto" w:sz="4" w:space="0"/>
            </w:tcBorders>
            <w:shd w:val="clear" w:color="auto" w:fill="auto"/>
            <w:vAlign w:val="center"/>
          </w:tcPr>
          <w:p w14:paraId="63A240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496AC5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5FDDEE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460" w:type="dxa"/>
            <w:tcBorders>
              <w:top w:val="nil"/>
              <w:left w:val="nil"/>
              <w:bottom w:val="single" w:color="auto" w:sz="4" w:space="0"/>
              <w:right w:val="single" w:color="auto" w:sz="4" w:space="0"/>
            </w:tcBorders>
            <w:shd w:val="clear" w:color="auto" w:fill="auto"/>
            <w:vAlign w:val="center"/>
          </w:tcPr>
          <w:p w14:paraId="222BFD5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32" w:type="dxa"/>
            <w:tcBorders>
              <w:top w:val="nil"/>
              <w:left w:val="nil"/>
              <w:bottom w:val="single" w:color="auto" w:sz="4" w:space="0"/>
              <w:right w:val="single" w:color="auto" w:sz="4" w:space="0"/>
            </w:tcBorders>
            <w:shd w:val="clear" w:color="auto" w:fill="auto"/>
            <w:vAlign w:val="center"/>
          </w:tcPr>
          <w:p w14:paraId="0F3149E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7" w:type="dxa"/>
            <w:tcBorders>
              <w:top w:val="nil"/>
              <w:left w:val="nil"/>
              <w:bottom w:val="single" w:color="auto" w:sz="4" w:space="0"/>
              <w:right w:val="single" w:color="auto" w:sz="4" w:space="0"/>
            </w:tcBorders>
            <w:shd w:val="clear" w:color="auto" w:fill="auto"/>
            <w:vAlign w:val="center"/>
          </w:tcPr>
          <w:p w14:paraId="35D7816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687808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FA9663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314B5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2668D5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256" w:type="dxa"/>
            <w:tcBorders>
              <w:top w:val="nil"/>
              <w:left w:val="nil"/>
              <w:bottom w:val="single" w:color="auto" w:sz="4" w:space="0"/>
              <w:right w:val="single" w:color="auto" w:sz="4" w:space="0"/>
            </w:tcBorders>
            <w:shd w:val="clear" w:color="auto" w:fill="auto"/>
            <w:vAlign w:val="center"/>
          </w:tcPr>
          <w:p w14:paraId="0CE40C9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440B99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49E1C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460" w:type="dxa"/>
            <w:tcBorders>
              <w:top w:val="nil"/>
              <w:left w:val="nil"/>
              <w:bottom w:val="single" w:color="auto" w:sz="4" w:space="0"/>
              <w:right w:val="single" w:color="auto" w:sz="4" w:space="0"/>
            </w:tcBorders>
            <w:shd w:val="clear" w:color="auto" w:fill="auto"/>
            <w:vAlign w:val="center"/>
          </w:tcPr>
          <w:p w14:paraId="7E91B9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68BFA6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0774B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20B2F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37C8A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3297A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1A2FF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256" w:type="dxa"/>
            <w:tcBorders>
              <w:top w:val="nil"/>
              <w:left w:val="nil"/>
              <w:bottom w:val="single" w:color="auto" w:sz="4" w:space="0"/>
              <w:right w:val="single" w:color="auto" w:sz="4" w:space="0"/>
            </w:tcBorders>
            <w:shd w:val="clear" w:color="auto" w:fill="auto"/>
            <w:vAlign w:val="center"/>
          </w:tcPr>
          <w:p w14:paraId="0147158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058C4A3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58F0B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460" w:type="dxa"/>
            <w:tcBorders>
              <w:top w:val="nil"/>
              <w:left w:val="nil"/>
              <w:bottom w:val="single" w:color="auto" w:sz="4" w:space="0"/>
              <w:right w:val="single" w:color="auto" w:sz="4" w:space="0"/>
            </w:tcBorders>
            <w:shd w:val="clear" w:color="auto" w:fill="auto"/>
            <w:vAlign w:val="center"/>
          </w:tcPr>
          <w:p w14:paraId="353314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768FC4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60BEF8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FE5B0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C6ACC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88CF1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62DD44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256" w:type="dxa"/>
            <w:tcBorders>
              <w:top w:val="nil"/>
              <w:left w:val="nil"/>
              <w:bottom w:val="single" w:color="auto" w:sz="4" w:space="0"/>
              <w:right w:val="single" w:color="auto" w:sz="4" w:space="0"/>
            </w:tcBorders>
            <w:shd w:val="clear" w:color="auto" w:fill="auto"/>
            <w:vAlign w:val="center"/>
          </w:tcPr>
          <w:p w14:paraId="78A443C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076" w:type="dxa"/>
            <w:tcBorders>
              <w:top w:val="nil"/>
              <w:left w:val="nil"/>
              <w:bottom w:val="single" w:color="auto" w:sz="4" w:space="0"/>
              <w:right w:val="single" w:color="auto" w:sz="4" w:space="0"/>
            </w:tcBorders>
            <w:shd w:val="clear" w:color="auto" w:fill="auto"/>
            <w:vAlign w:val="center"/>
          </w:tcPr>
          <w:p w14:paraId="64DE8B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FBC30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460" w:type="dxa"/>
            <w:tcBorders>
              <w:top w:val="nil"/>
              <w:left w:val="nil"/>
              <w:bottom w:val="single" w:color="auto" w:sz="4" w:space="0"/>
              <w:right w:val="single" w:color="auto" w:sz="4" w:space="0"/>
            </w:tcBorders>
            <w:shd w:val="clear" w:color="auto" w:fill="auto"/>
            <w:vAlign w:val="center"/>
          </w:tcPr>
          <w:p w14:paraId="1ABB9F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32" w:type="dxa"/>
            <w:tcBorders>
              <w:top w:val="nil"/>
              <w:left w:val="nil"/>
              <w:bottom w:val="single" w:color="auto" w:sz="4" w:space="0"/>
              <w:right w:val="single" w:color="auto" w:sz="4" w:space="0"/>
            </w:tcBorders>
            <w:shd w:val="clear" w:color="auto" w:fill="auto"/>
            <w:vAlign w:val="center"/>
          </w:tcPr>
          <w:p w14:paraId="1E510C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97" w:type="dxa"/>
            <w:tcBorders>
              <w:top w:val="nil"/>
              <w:left w:val="nil"/>
              <w:bottom w:val="single" w:color="auto" w:sz="4" w:space="0"/>
              <w:right w:val="single" w:color="auto" w:sz="4" w:space="0"/>
            </w:tcBorders>
            <w:shd w:val="clear" w:color="auto" w:fill="auto"/>
            <w:vAlign w:val="center"/>
          </w:tcPr>
          <w:p w14:paraId="522CE5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A1216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CC472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2F1C754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35370F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256" w:type="dxa"/>
            <w:tcBorders>
              <w:top w:val="nil"/>
              <w:left w:val="nil"/>
              <w:bottom w:val="single" w:color="auto" w:sz="4" w:space="0"/>
              <w:right w:val="single" w:color="auto" w:sz="4" w:space="0"/>
            </w:tcBorders>
            <w:shd w:val="clear" w:color="auto" w:fill="auto"/>
            <w:vAlign w:val="center"/>
          </w:tcPr>
          <w:p w14:paraId="75CD188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290.62</w:t>
            </w:r>
          </w:p>
        </w:tc>
        <w:tc>
          <w:tcPr>
            <w:tcW w:w="2076" w:type="dxa"/>
            <w:tcBorders>
              <w:top w:val="nil"/>
              <w:left w:val="nil"/>
              <w:bottom w:val="single" w:color="auto" w:sz="4" w:space="0"/>
              <w:right w:val="single" w:color="auto" w:sz="4" w:space="0"/>
            </w:tcBorders>
            <w:shd w:val="clear" w:color="000000" w:fill="FFFFFF"/>
            <w:vAlign w:val="center"/>
          </w:tcPr>
          <w:p w14:paraId="647F4D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19AFB6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460" w:type="dxa"/>
            <w:tcBorders>
              <w:top w:val="nil"/>
              <w:left w:val="nil"/>
              <w:bottom w:val="single" w:color="auto" w:sz="4" w:space="0"/>
              <w:right w:val="single" w:color="auto" w:sz="4" w:space="0"/>
            </w:tcBorders>
            <w:shd w:val="clear" w:color="000000" w:fill="FFFFFF"/>
            <w:vAlign w:val="center"/>
          </w:tcPr>
          <w:p w14:paraId="597725A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1332" w:type="dxa"/>
            <w:tcBorders>
              <w:top w:val="nil"/>
              <w:left w:val="nil"/>
              <w:bottom w:val="single" w:color="auto" w:sz="4" w:space="0"/>
              <w:right w:val="single" w:color="auto" w:sz="4" w:space="0"/>
            </w:tcBorders>
            <w:shd w:val="clear" w:color="000000" w:fill="FFFFFF"/>
            <w:vAlign w:val="center"/>
          </w:tcPr>
          <w:p w14:paraId="763609F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290.62</w:t>
            </w:r>
          </w:p>
        </w:tc>
        <w:tc>
          <w:tcPr>
            <w:tcW w:w="1397" w:type="dxa"/>
            <w:tcBorders>
              <w:top w:val="nil"/>
              <w:left w:val="nil"/>
              <w:bottom w:val="single" w:color="auto" w:sz="4" w:space="0"/>
              <w:right w:val="single" w:color="auto" w:sz="4" w:space="0"/>
            </w:tcBorders>
            <w:shd w:val="clear" w:color="auto" w:fill="auto"/>
            <w:vAlign w:val="center"/>
          </w:tcPr>
          <w:p w14:paraId="467A4E8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0AF89BA">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30351A0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AA657DC">
      <w:pPr>
        <w:widowControl/>
        <w:jc w:val="center"/>
        <w:rPr>
          <w:rFonts w:ascii="Times New Roman" w:hAnsi="Times New Roman" w:eastAsia="方正小标宋_GBK" w:cs="Times New Roman"/>
          <w:kern w:val="0"/>
          <w:sz w:val="36"/>
          <w:szCs w:val="36"/>
        </w:rPr>
      </w:pPr>
    </w:p>
    <w:p w14:paraId="340487A0">
      <w:pPr>
        <w:pStyle w:val="7"/>
        <w:rPr>
          <w:rFonts w:ascii="Times New Roman" w:hAnsi="Times New Roman" w:eastAsia="方正小标宋_GBK" w:cs="Times New Roman"/>
          <w:kern w:val="0"/>
          <w:sz w:val="36"/>
          <w:szCs w:val="36"/>
        </w:rPr>
      </w:pPr>
    </w:p>
    <w:p w14:paraId="6E1C2D4E">
      <w:pPr>
        <w:pStyle w:val="4"/>
        <w:rPr>
          <w:rFonts w:ascii="Times New Roman" w:hAnsi="Times New Roman" w:eastAsia="方正小标宋_GBK" w:cs="Times New Roman"/>
          <w:kern w:val="0"/>
          <w:sz w:val="36"/>
          <w:szCs w:val="36"/>
        </w:rPr>
      </w:pPr>
    </w:p>
    <w:p w14:paraId="7B1F5327">
      <w:pPr>
        <w:rPr>
          <w:rFonts w:ascii="Times New Roman" w:hAnsi="Times New Roman" w:eastAsia="方正小标宋_GBK" w:cs="Times New Roman"/>
          <w:kern w:val="0"/>
          <w:sz w:val="36"/>
          <w:szCs w:val="36"/>
        </w:rPr>
      </w:pPr>
    </w:p>
    <w:p w14:paraId="7F7C4FF1">
      <w:pPr>
        <w:pStyle w:val="7"/>
        <w:rPr>
          <w:rFonts w:ascii="Times New Roman" w:hAnsi="Times New Roman" w:eastAsia="方正小标宋_GBK" w:cs="Times New Roman"/>
          <w:kern w:val="0"/>
          <w:sz w:val="36"/>
          <w:szCs w:val="36"/>
        </w:rPr>
      </w:pPr>
    </w:p>
    <w:p w14:paraId="762584AF">
      <w:pPr>
        <w:pStyle w:val="4"/>
        <w:rPr>
          <w:rFonts w:ascii="Times New Roman" w:hAnsi="Times New Roman" w:eastAsia="方正小标宋_GBK" w:cs="Times New Roman"/>
          <w:kern w:val="0"/>
          <w:sz w:val="36"/>
          <w:szCs w:val="36"/>
        </w:rPr>
      </w:pPr>
    </w:p>
    <w:p w14:paraId="03743E7A">
      <w:pPr>
        <w:rPr>
          <w:rFonts w:ascii="Times New Roman" w:hAnsi="Times New Roman" w:eastAsia="方正小标宋_GBK" w:cs="Times New Roman"/>
          <w:kern w:val="0"/>
          <w:sz w:val="36"/>
          <w:szCs w:val="36"/>
        </w:rPr>
      </w:pPr>
    </w:p>
    <w:p w14:paraId="2BBB30FC">
      <w:pPr>
        <w:pStyle w:val="7"/>
      </w:pPr>
    </w:p>
    <w:p w14:paraId="2567970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C3D9FB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怀化市荣军褒扬服务所</w:t>
      </w:r>
      <w:r>
        <w:rPr>
          <w:rFonts w:ascii="Times New Roman" w:hAnsi="Times New Roman" w:eastAsia="仿宋_GB2312" w:cs="Times New Roman"/>
          <w:color w:val="000000"/>
          <w:kern w:val="0"/>
          <w:szCs w:val="21"/>
        </w:rPr>
        <w:t xml:space="preserve">                                                                                     公开05表</w:t>
      </w:r>
    </w:p>
    <w:p w14:paraId="30B0AA7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5B34AF17">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32679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E59A1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D1086E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6F16F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96EEB1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AF4FA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FA52E0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4CE72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2A08C0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AAAC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289C61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87AB46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AE755B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39ED638">
            <w:pPr>
              <w:widowControl/>
              <w:jc w:val="left"/>
              <w:rPr>
                <w:rFonts w:ascii="Times New Roman" w:hAnsi="Times New Roman" w:eastAsia="仿宋_GB2312" w:cs="Times New Roman"/>
                <w:kern w:val="0"/>
                <w:szCs w:val="21"/>
              </w:rPr>
            </w:pPr>
          </w:p>
        </w:tc>
      </w:tr>
      <w:tr w14:paraId="367CB3C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2ABF53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F9333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B97484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A24939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7CA5743">
            <w:pPr>
              <w:widowControl/>
              <w:jc w:val="left"/>
              <w:rPr>
                <w:rFonts w:ascii="Times New Roman" w:hAnsi="Times New Roman" w:eastAsia="仿宋_GB2312" w:cs="Times New Roman"/>
                <w:kern w:val="0"/>
                <w:szCs w:val="21"/>
              </w:rPr>
            </w:pPr>
          </w:p>
        </w:tc>
      </w:tr>
      <w:tr w14:paraId="38D56DD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BB5C2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26489E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DD46D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3BDD4E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1F53F8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3730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927E6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290.62</w:t>
            </w:r>
          </w:p>
        </w:tc>
        <w:tc>
          <w:tcPr>
            <w:tcW w:w="3492" w:type="dxa"/>
            <w:tcBorders>
              <w:top w:val="nil"/>
              <w:left w:val="nil"/>
              <w:bottom w:val="single" w:color="auto" w:sz="4" w:space="0"/>
              <w:right w:val="single" w:color="auto" w:sz="4" w:space="0"/>
            </w:tcBorders>
            <w:shd w:val="clear" w:color="auto" w:fill="auto"/>
            <w:vAlign w:val="center"/>
          </w:tcPr>
          <w:p w14:paraId="6B181E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220.66</w:t>
            </w:r>
          </w:p>
        </w:tc>
        <w:tc>
          <w:tcPr>
            <w:tcW w:w="3000" w:type="dxa"/>
            <w:tcBorders>
              <w:top w:val="nil"/>
              <w:left w:val="nil"/>
              <w:bottom w:val="single" w:color="auto" w:sz="4" w:space="0"/>
              <w:right w:val="single" w:color="auto" w:sz="8" w:space="0"/>
            </w:tcBorders>
            <w:shd w:val="clear" w:color="auto" w:fill="auto"/>
            <w:vAlign w:val="center"/>
          </w:tcPr>
          <w:p w14:paraId="52936B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69.96</w:t>
            </w:r>
          </w:p>
        </w:tc>
      </w:tr>
      <w:tr w14:paraId="5F3739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6547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2EA098E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2182E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492" w:type="dxa"/>
            <w:tcBorders>
              <w:top w:val="nil"/>
              <w:left w:val="nil"/>
              <w:bottom w:val="single" w:color="auto" w:sz="4" w:space="0"/>
              <w:right w:val="single" w:color="auto" w:sz="4" w:space="0"/>
            </w:tcBorders>
            <w:shd w:val="clear" w:color="auto" w:fill="auto"/>
            <w:vAlign w:val="center"/>
          </w:tcPr>
          <w:p w14:paraId="0228AC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000" w:type="dxa"/>
            <w:tcBorders>
              <w:top w:val="nil"/>
              <w:left w:val="nil"/>
              <w:bottom w:val="single" w:color="auto" w:sz="4" w:space="0"/>
              <w:right w:val="single" w:color="auto" w:sz="8" w:space="0"/>
            </w:tcBorders>
            <w:shd w:val="clear" w:color="auto" w:fill="auto"/>
            <w:vAlign w:val="center"/>
          </w:tcPr>
          <w:p w14:paraId="13E465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4D6C96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87B7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33D1FE2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95F63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492" w:type="dxa"/>
            <w:tcBorders>
              <w:top w:val="nil"/>
              <w:left w:val="nil"/>
              <w:bottom w:val="single" w:color="auto" w:sz="4" w:space="0"/>
              <w:right w:val="single" w:color="auto" w:sz="4" w:space="0"/>
            </w:tcBorders>
            <w:shd w:val="clear" w:color="auto" w:fill="auto"/>
            <w:vAlign w:val="center"/>
          </w:tcPr>
          <w:p w14:paraId="0B4004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000" w:type="dxa"/>
            <w:tcBorders>
              <w:top w:val="nil"/>
              <w:left w:val="nil"/>
              <w:bottom w:val="single" w:color="auto" w:sz="4" w:space="0"/>
              <w:right w:val="single" w:color="auto" w:sz="8" w:space="0"/>
            </w:tcBorders>
            <w:shd w:val="clear" w:color="auto" w:fill="auto"/>
            <w:vAlign w:val="center"/>
          </w:tcPr>
          <w:p w14:paraId="3EC714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12B0C1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11E3D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493BB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04CA3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492" w:type="dxa"/>
            <w:tcBorders>
              <w:top w:val="nil"/>
              <w:left w:val="nil"/>
              <w:bottom w:val="single" w:color="auto" w:sz="4" w:space="0"/>
              <w:right w:val="single" w:color="auto" w:sz="4" w:space="0"/>
            </w:tcBorders>
            <w:shd w:val="clear" w:color="auto" w:fill="auto"/>
            <w:vAlign w:val="center"/>
          </w:tcPr>
          <w:p w14:paraId="327BE8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16.41</w:t>
            </w:r>
          </w:p>
        </w:tc>
        <w:tc>
          <w:tcPr>
            <w:tcW w:w="3000" w:type="dxa"/>
            <w:tcBorders>
              <w:top w:val="nil"/>
              <w:left w:val="nil"/>
              <w:bottom w:val="single" w:color="auto" w:sz="4" w:space="0"/>
              <w:right w:val="single" w:color="auto" w:sz="8" w:space="0"/>
            </w:tcBorders>
            <w:shd w:val="clear" w:color="auto" w:fill="auto"/>
            <w:vAlign w:val="center"/>
          </w:tcPr>
          <w:p w14:paraId="425A6C3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AC797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7B23E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064D56D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97774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264.85</w:t>
            </w:r>
          </w:p>
        </w:tc>
        <w:tc>
          <w:tcPr>
            <w:tcW w:w="3492" w:type="dxa"/>
            <w:tcBorders>
              <w:top w:val="nil"/>
              <w:left w:val="nil"/>
              <w:bottom w:val="single" w:color="auto" w:sz="4" w:space="0"/>
              <w:right w:val="single" w:color="auto" w:sz="4" w:space="0"/>
            </w:tcBorders>
            <w:shd w:val="clear" w:color="auto" w:fill="auto"/>
            <w:vAlign w:val="center"/>
          </w:tcPr>
          <w:p w14:paraId="3EFDA1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194.89</w:t>
            </w:r>
          </w:p>
        </w:tc>
        <w:tc>
          <w:tcPr>
            <w:tcW w:w="3000" w:type="dxa"/>
            <w:tcBorders>
              <w:top w:val="nil"/>
              <w:left w:val="nil"/>
              <w:bottom w:val="single" w:color="auto" w:sz="4" w:space="0"/>
              <w:right w:val="single" w:color="auto" w:sz="8" w:space="0"/>
            </w:tcBorders>
            <w:shd w:val="clear" w:color="auto" w:fill="auto"/>
            <w:vAlign w:val="center"/>
          </w:tcPr>
          <w:p w14:paraId="123537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69.96</w:t>
            </w:r>
          </w:p>
        </w:tc>
      </w:tr>
      <w:tr w14:paraId="753C5E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89F9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20802</w:t>
            </w:r>
          </w:p>
        </w:tc>
        <w:tc>
          <w:tcPr>
            <w:tcW w:w="3527" w:type="dxa"/>
            <w:tcBorders>
              <w:top w:val="nil"/>
              <w:left w:val="nil"/>
              <w:bottom w:val="single" w:color="auto" w:sz="4" w:space="0"/>
              <w:right w:val="single" w:color="auto" w:sz="4" w:space="0"/>
            </w:tcBorders>
            <w:shd w:val="clear" w:color="auto" w:fill="auto"/>
            <w:vAlign w:val="center"/>
          </w:tcPr>
          <w:p w14:paraId="15997D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民政管理事务</w:t>
            </w:r>
          </w:p>
        </w:tc>
        <w:tc>
          <w:tcPr>
            <w:tcW w:w="3000" w:type="dxa"/>
            <w:tcBorders>
              <w:top w:val="nil"/>
              <w:left w:val="nil"/>
              <w:bottom w:val="single" w:color="auto" w:sz="4" w:space="0"/>
              <w:right w:val="single" w:color="auto" w:sz="4" w:space="0"/>
            </w:tcBorders>
            <w:shd w:val="clear" w:color="auto" w:fill="auto"/>
            <w:vAlign w:val="center"/>
          </w:tcPr>
          <w:p w14:paraId="30AADA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161.62</w:t>
            </w:r>
          </w:p>
        </w:tc>
        <w:tc>
          <w:tcPr>
            <w:tcW w:w="3492" w:type="dxa"/>
            <w:tcBorders>
              <w:top w:val="nil"/>
              <w:left w:val="nil"/>
              <w:bottom w:val="single" w:color="auto" w:sz="4" w:space="0"/>
              <w:right w:val="single" w:color="auto" w:sz="4" w:space="0"/>
            </w:tcBorders>
            <w:shd w:val="clear" w:color="auto" w:fill="auto"/>
            <w:vAlign w:val="center"/>
          </w:tcPr>
          <w:p w14:paraId="711971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161.62</w:t>
            </w:r>
          </w:p>
        </w:tc>
        <w:tc>
          <w:tcPr>
            <w:tcW w:w="3000" w:type="dxa"/>
            <w:tcBorders>
              <w:top w:val="nil"/>
              <w:left w:val="nil"/>
              <w:bottom w:val="single" w:color="auto" w:sz="4" w:space="0"/>
              <w:right w:val="single" w:color="auto" w:sz="8" w:space="0"/>
            </w:tcBorders>
            <w:shd w:val="clear" w:color="auto" w:fill="auto"/>
            <w:vAlign w:val="center"/>
          </w:tcPr>
          <w:p w14:paraId="110EA1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4BFAF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8563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2080201</w:t>
            </w:r>
          </w:p>
        </w:tc>
        <w:tc>
          <w:tcPr>
            <w:tcW w:w="3527" w:type="dxa"/>
            <w:tcBorders>
              <w:top w:val="nil"/>
              <w:left w:val="nil"/>
              <w:bottom w:val="single" w:color="auto" w:sz="4" w:space="0"/>
              <w:right w:val="single" w:color="auto" w:sz="4" w:space="0"/>
            </w:tcBorders>
            <w:shd w:val="clear" w:color="auto" w:fill="auto"/>
            <w:vAlign w:val="center"/>
          </w:tcPr>
          <w:p w14:paraId="1B749A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6BE8F9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161.62</w:t>
            </w:r>
          </w:p>
        </w:tc>
        <w:tc>
          <w:tcPr>
            <w:tcW w:w="3492" w:type="dxa"/>
            <w:tcBorders>
              <w:top w:val="nil"/>
              <w:left w:val="nil"/>
              <w:bottom w:val="single" w:color="auto" w:sz="4" w:space="0"/>
              <w:right w:val="single" w:color="auto" w:sz="4" w:space="0"/>
            </w:tcBorders>
            <w:shd w:val="clear" w:color="auto" w:fill="auto"/>
            <w:vAlign w:val="center"/>
          </w:tcPr>
          <w:p w14:paraId="18726E1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161.62</w:t>
            </w:r>
          </w:p>
        </w:tc>
        <w:tc>
          <w:tcPr>
            <w:tcW w:w="3000" w:type="dxa"/>
            <w:tcBorders>
              <w:top w:val="nil"/>
              <w:left w:val="nil"/>
              <w:bottom w:val="single" w:color="auto" w:sz="4" w:space="0"/>
              <w:right w:val="single" w:color="auto" w:sz="8" w:space="0"/>
            </w:tcBorders>
            <w:shd w:val="clear" w:color="auto" w:fill="auto"/>
            <w:vAlign w:val="center"/>
          </w:tcPr>
          <w:p w14:paraId="53E696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4724C6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F4E6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45FB82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16FFE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33.27</w:t>
            </w:r>
          </w:p>
        </w:tc>
        <w:tc>
          <w:tcPr>
            <w:tcW w:w="3492" w:type="dxa"/>
            <w:tcBorders>
              <w:top w:val="nil"/>
              <w:left w:val="nil"/>
              <w:bottom w:val="single" w:color="auto" w:sz="4" w:space="0"/>
              <w:right w:val="single" w:color="auto" w:sz="4" w:space="0"/>
            </w:tcBorders>
            <w:shd w:val="clear" w:color="auto" w:fill="auto"/>
            <w:vAlign w:val="center"/>
          </w:tcPr>
          <w:p w14:paraId="79691C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33.27</w:t>
            </w:r>
          </w:p>
        </w:tc>
        <w:tc>
          <w:tcPr>
            <w:tcW w:w="3000" w:type="dxa"/>
            <w:tcBorders>
              <w:top w:val="nil"/>
              <w:left w:val="nil"/>
              <w:bottom w:val="single" w:color="auto" w:sz="4" w:space="0"/>
              <w:right w:val="single" w:color="auto" w:sz="8" w:space="0"/>
            </w:tcBorders>
            <w:shd w:val="clear" w:color="auto" w:fill="auto"/>
            <w:vAlign w:val="center"/>
          </w:tcPr>
          <w:p w14:paraId="2F22CE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E1977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8400F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nil"/>
              <w:left w:val="nil"/>
              <w:bottom w:val="single" w:color="auto" w:sz="4" w:space="0"/>
              <w:right w:val="single" w:color="auto" w:sz="4" w:space="0"/>
            </w:tcBorders>
            <w:shd w:val="clear" w:color="auto" w:fill="auto"/>
            <w:vAlign w:val="center"/>
          </w:tcPr>
          <w:p w14:paraId="2C53B4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3000" w:type="dxa"/>
            <w:tcBorders>
              <w:top w:val="nil"/>
              <w:left w:val="nil"/>
              <w:bottom w:val="single" w:color="auto" w:sz="4" w:space="0"/>
              <w:right w:val="single" w:color="auto" w:sz="4" w:space="0"/>
            </w:tcBorders>
            <w:shd w:val="clear" w:color="auto" w:fill="auto"/>
            <w:vAlign w:val="center"/>
          </w:tcPr>
          <w:p w14:paraId="559A84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17.80</w:t>
            </w:r>
          </w:p>
        </w:tc>
        <w:tc>
          <w:tcPr>
            <w:tcW w:w="3492" w:type="dxa"/>
            <w:tcBorders>
              <w:top w:val="nil"/>
              <w:left w:val="nil"/>
              <w:bottom w:val="single" w:color="auto" w:sz="4" w:space="0"/>
              <w:right w:val="single" w:color="auto" w:sz="4" w:space="0"/>
            </w:tcBorders>
            <w:shd w:val="clear" w:color="auto" w:fill="auto"/>
            <w:vAlign w:val="center"/>
          </w:tcPr>
          <w:p w14:paraId="6C9944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17.80</w:t>
            </w:r>
          </w:p>
        </w:tc>
        <w:tc>
          <w:tcPr>
            <w:tcW w:w="3000" w:type="dxa"/>
            <w:tcBorders>
              <w:top w:val="nil"/>
              <w:left w:val="nil"/>
              <w:bottom w:val="single" w:color="auto" w:sz="4" w:space="0"/>
              <w:right w:val="single" w:color="auto" w:sz="8" w:space="0"/>
            </w:tcBorders>
            <w:shd w:val="clear" w:color="auto" w:fill="auto"/>
            <w:vAlign w:val="center"/>
          </w:tcPr>
          <w:p w14:paraId="25839F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0B947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8AF0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06F91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2D8721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15.47</w:t>
            </w:r>
          </w:p>
        </w:tc>
        <w:tc>
          <w:tcPr>
            <w:tcW w:w="3492" w:type="dxa"/>
            <w:tcBorders>
              <w:top w:val="nil"/>
              <w:left w:val="nil"/>
              <w:bottom w:val="single" w:color="auto" w:sz="4" w:space="0"/>
              <w:right w:val="single" w:color="auto" w:sz="4" w:space="0"/>
            </w:tcBorders>
            <w:shd w:val="clear" w:color="auto" w:fill="auto"/>
            <w:vAlign w:val="center"/>
          </w:tcPr>
          <w:p w14:paraId="310D49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15.47</w:t>
            </w:r>
          </w:p>
        </w:tc>
        <w:tc>
          <w:tcPr>
            <w:tcW w:w="3000" w:type="dxa"/>
            <w:tcBorders>
              <w:top w:val="nil"/>
              <w:left w:val="nil"/>
              <w:bottom w:val="single" w:color="auto" w:sz="4" w:space="0"/>
              <w:right w:val="single" w:color="auto" w:sz="8" w:space="0"/>
            </w:tcBorders>
            <w:shd w:val="clear" w:color="auto" w:fill="auto"/>
            <w:vAlign w:val="center"/>
          </w:tcPr>
          <w:p w14:paraId="57E5ED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D6285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AC93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14:paraId="464D385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657813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5.57</w:t>
            </w:r>
          </w:p>
        </w:tc>
        <w:tc>
          <w:tcPr>
            <w:tcW w:w="3492" w:type="dxa"/>
            <w:tcBorders>
              <w:top w:val="nil"/>
              <w:left w:val="nil"/>
              <w:bottom w:val="single" w:color="auto" w:sz="4" w:space="0"/>
              <w:right w:val="single" w:color="auto" w:sz="4" w:space="0"/>
            </w:tcBorders>
            <w:shd w:val="clear" w:color="auto" w:fill="auto"/>
            <w:vAlign w:val="center"/>
          </w:tcPr>
          <w:p w14:paraId="32242C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36505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5.57</w:t>
            </w:r>
          </w:p>
        </w:tc>
      </w:tr>
      <w:tr w14:paraId="296C76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0954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2080807</w:t>
            </w:r>
          </w:p>
        </w:tc>
        <w:tc>
          <w:tcPr>
            <w:tcW w:w="3527" w:type="dxa"/>
            <w:tcBorders>
              <w:top w:val="nil"/>
              <w:left w:val="nil"/>
              <w:bottom w:val="single" w:color="auto" w:sz="4" w:space="0"/>
              <w:right w:val="single" w:color="auto" w:sz="4" w:space="0"/>
            </w:tcBorders>
            <w:shd w:val="clear" w:color="auto" w:fill="auto"/>
            <w:vAlign w:val="center"/>
          </w:tcPr>
          <w:p w14:paraId="3AA9E15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光荣院</w:t>
            </w:r>
          </w:p>
        </w:tc>
        <w:tc>
          <w:tcPr>
            <w:tcW w:w="3000" w:type="dxa"/>
            <w:tcBorders>
              <w:top w:val="nil"/>
              <w:left w:val="nil"/>
              <w:bottom w:val="single" w:color="auto" w:sz="4" w:space="0"/>
              <w:right w:val="single" w:color="auto" w:sz="4" w:space="0"/>
            </w:tcBorders>
            <w:shd w:val="clear" w:color="auto" w:fill="auto"/>
            <w:vAlign w:val="center"/>
          </w:tcPr>
          <w:p w14:paraId="3EB179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w:t>
            </w:r>
          </w:p>
        </w:tc>
        <w:tc>
          <w:tcPr>
            <w:tcW w:w="3492" w:type="dxa"/>
            <w:tcBorders>
              <w:top w:val="nil"/>
              <w:left w:val="nil"/>
              <w:bottom w:val="single" w:color="auto" w:sz="4" w:space="0"/>
              <w:right w:val="single" w:color="auto" w:sz="4" w:space="0"/>
            </w:tcBorders>
            <w:shd w:val="clear" w:color="auto" w:fill="auto"/>
            <w:vAlign w:val="center"/>
          </w:tcPr>
          <w:p w14:paraId="4186DF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24D8B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w:t>
            </w:r>
          </w:p>
        </w:tc>
      </w:tr>
      <w:tr w14:paraId="07B756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E229E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2080808</w:t>
            </w:r>
          </w:p>
        </w:tc>
        <w:tc>
          <w:tcPr>
            <w:tcW w:w="3527" w:type="dxa"/>
            <w:tcBorders>
              <w:top w:val="nil"/>
              <w:left w:val="nil"/>
              <w:bottom w:val="single" w:color="auto" w:sz="4" w:space="0"/>
              <w:right w:val="single" w:color="auto" w:sz="4" w:space="0"/>
            </w:tcBorders>
            <w:shd w:val="clear" w:color="auto" w:fill="auto"/>
            <w:vAlign w:val="center"/>
          </w:tcPr>
          <w:p w14:paraId="1877A6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褒扬纪念</w:t>
            </w:r>
          </w:p>
        </w:tc>
        <w:tc>
          <w:tcPr>
            <w:tcW w:w="3000" w:type="dxa"/>
            <w:tcBorders>
              <w:top w:val="nil"/>
              <w:left w:val="nil"/>
              <w:bottom w:val="single" w:color="auto" w:sz="4" w:space="0"/>
              <w:right w:val="single" w:color="auto" w:sz="4" w:space="0"/>
            </w:tcBorders>
            <w:shd w:val="clear" w:color="auto" w:fill="auto"/>
            <w:vAlign w:val="center"/>
          </w:tcPr>
          <w:p w14:paraId="074BAB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2.57</w:t>
            </w:r>
          </w:p>
        </w:tc>
        <w:tc>
          <w:tcPr>
            <w:tcW w:w="3492" w:type="dxa"/>
            <w:tcBorders>
              <w:top w:val="nil"/>
              <w:left w:val="nil"/>
              <w:bottom w:val="single" w:color="auto" w:sz="4" w:space="0"/>
              <w:right w:val="single" w:color="auto" w:sz="4" w:space="0"/>
            </w:tcBorders>
            <w:shd w:val="clear" w:color="auto" w:fill="auto"/>
            <w:vAlign w:val="center"/>
          </w:tcPr>
          <w:p w14:paraId="646EE2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42C7DE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2.57</w:t>
            </w:r>
          </w:p>
        </w:tc>
      </w:tr>
      <w:tr w14:paraId="07D26C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37BA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20828</w:t>
            </w:r>
          </w:p>
        </w:tc>
        <w:tc>
          <w:tcPr>
            <w:tcW w:w="3527" w:type="dxa"/>
            <w:tcBorders>
              <w:top w:val="nil"/>
              <w:left w:val="nil"/>
              <w:bottom w:val="single" w:color="auto" w:sz="4" w:space="0"/>
              <w:right w:val="single" w:color="auto" w:sz="4" w:space="0"/>
            </w:tcBorders>
            <w:shd w:val="clear" w:color="auto" w:fill="auto"/>
            <w:vAlign w:val="center"/>
          </w:tcPr>
          <w:p w14:paraId="6B93B0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退役军人管理事务</w:t>
            </w:r>
          </w:p>
        </w:tc>
        <w:tc>
          <w:tcPr>
            <w:tcW w:w="3000" w:type="dxa"/>
            <w:tcBorders>
              <w:top w:val="nil"/>
              <w:left w:val="nil"/>
              <w:bottom w:val="single" w:color="auto" w:sz="4" w:space="0"/>
              <w:right w:val="single" w:color="auto" w:sz="4" w:space="0"/>
            </w:tcBorders>
            <w:shd w:val="clear" w:color="auto" w:fill="auto"/>
            <w:vAlign w:val="center"/>
          </w:tcPr>
          <w:p w14:paraId="6F23BB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59.49</w:t>
            </w:r>
          </w:p>
        </w:tc>
        <w:tc>
          <w:tcPr>
            <w:tcW w:w="3492" w:type="dxa"/>
            <w:tcBorders>
              <w:top w:val="nil"/>
              <w:left w:val="nil"/>
              <w:bottom w:val="single" w:color="auto" w:sz="4" w:space="0"/>
              <w:right w:val="single" w:color="auto" w:sz="4" w:space="0"/>
            </w:tcBorders>
            <w:shd w:val="clear" w:color="auto" w:fill="auto"/>
            <w:vAlign w:val="center"/>
          </w:tcPr>
          <w:p w14:paraId="1A697D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BBB40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59.49</w:t>
            </w:r>
          </w:p>
        </w:tc>
      </w:tr>
      <w:tr w14:paraId="034030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EDF64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2082899</w:t>
            </w:r>
          </w:p>
        </w:tc>
        <w:tc>
          <w:tcPr>
            <w:tcW w:w="3527" w:type="dxa"/>
            <w:tcBorders>
              <w:top w:val="nil"/>
              <w:left w:val="nil"/>
              <w:bottom w:val="single" w:color="auto" w:sz="4" w:space="0"/>
              <w:right w:val="single" w:color="auto" w:sz="4" w:space="0"/>
            </w:tcBorders>
            <w:shd w:val="clear" w:color="auto" w:fill="auto"/>
            <w:vAlign w:val="center"/>
          </w:tcPr>
          <w:p w14:paraId="454B3C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3000" w:type="dxa"/>
            <w:tcBorders>
              <w:top w:val="nil"/>
              <w:left w:val="nil"/>
              <w:bottom w:val="single" w:color="auto" w:sz="4" w:space="0"/>
              <w:right w:val="single" w:color="auto" w:sz="4" w:space="0"/>
            </w:tcBorders>
            <w:shd w:val="clear" w:color="auto" w:fill="auto"/>
            <w:vAlign w:val="center"/>
          </w:tcPr>
          <w:p w14:paraId="6D8A1E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59.49</w:t>
            </w:r>
          </w:p>
        </w:tc>
        <w:tc>
          <w:tcPr>
            <w:tcW w:w="3492" w:type="dxa"/>
            <w:tcBorders>
              <w:top w:val="nil"/>
              <w:left w:val="nil"/>
              <w:bottom w:val="single" w:color="auto" w:sz="4" w:space="0"/>
              <w:right w:val="single" w:color="auto" w:sz="4" w:space="0"/>
            </w:tcBorders>
            <w:shd w:val="clear" w:color="auto" w:fill="auto"/>
            <w:vAlign w:val="center"/>
          </w:tcPr>
          <w:p w14:paraId="16C808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FE3BC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59.49</w:t>
            </w:r>
          </w:p>
        </w:tc>
      </w:tr>
      <w:tr w14:paraId="2BBD758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5B6A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14:paraId="787DBA6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909E4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c>
          <w:tcPr>
            <w:tcW w:w="3492" w:type="dxa"/>
            <w:tcBorders>
              <w:top w:val="nil"/>
              <w:left w:val="nil"/>
              <w:bottom w:val="single" w:color="auto" w:sz="4" w:space="0"/>
              <w:right w:val="single" w:color="auto" w:sz="4" w:space="0"/>
            </w:tcBorders>
            <w:shd w:val="clear" w:color="auto" w:fill="auto"/>
            <w:vAlign w:val="center"/>
          </w:tcPr>
          <w:p w14:paraId="63B4AD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31E6D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r>
      <w:tr w14:paraId="778792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382827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nil"/>
              <w:left w:val="nil"/>
              <w:bottom w:val="single" w:color="auto" w:sz="4" w:space="0"/>
              <w:right w:val="single" w:color="auto" w:sz="4" w:space="0"/>
            </w:tcBorders>
            <w:shd w:val="clear" w:color="auto" w:fill="auto"/>
            <w:vAlign w:val="center"/>
          </w:tcPr>
          <w:p w14:paraId="76DEFD6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EAC3C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c>
          <w:tcPr>
            <w:tcW w:w="3492" w:type="dxa"/>
            <w:tcBorders>
              <w:top w:val="nil"/>
              <w:left w:val="nil"/>
              <w:bottom w:val="single" w:color="auto" w:sz="4" w:space="0"/>
              <w:right w:val="single" w:color="auto" w:sz="4" w:space="0"/>
            </w:tcBorders>
            <w:shd w:val="clear" w:color="auto" w:fill="auto"/>
            <w:vAlign w:val="center"/>
          </w:tcPr>
          <w:p w14:paraId="1CAE3D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BADBD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r>
      <w:tr w14:paraId="0A299DA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2815D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5609A94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61F892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7.41</w:t>
            </w:r>
          </w:p>
        </w:tc>
        <w:tc>
          <w:tcPr>
            <w:tcW w:w="3492" w:type="dxa"/>
            <w:tcBorders>
              <w:top w:val="nil"/>
              <w:left w:val="nil"/>
              <w:bottom w:val="single" w:color="auto" w:sz="4" w:space="0"/>
              <w:right w:val="single" w:color="auto" w:sz="4" w:space="0"/>
            </w:tcBorders>
            <w:shd w:val="clear" w:color="auto" w:fill="auto"/>
            <w:vAlign w:val="center"/>
          </w:tcPr>
          <w:p w14:paraId="56A4C9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7.41</w:t>
            </w:r>
          </w:p>
        </w:tc>
        <w:tc>
          <w:tcPr>
            <w:tcW w:w="3000" w:type="dxa"/>
            <w:tcBorders>
              <w:top w:val="nil"/>
              <w:left w:val="nil"/>
              <w:bottom w:val="single" w:color="auto" w:sz="4" w:space="0"/>
              <w:right w:val="single" w:color="auto" w:sz="8" w:space="0"/>
            </w:tcBorders>
            <w:shd w:val="clear" w:color="auto" w:fill="auto"/>
            <w:vAlign w:val="center"/>
          </w:tcPr>
          <w:p w14:paraId="35BF183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B163D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B306F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6D632F1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19CD24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7.41</w:t>
            </w:r>
          </w:p>
        </w:tc>
        <w:tc>
          <w:tcPr>
            <w:tcW w:w="3492" w:type="dxa"/>
            <w:tcBorders>
              <w:top w:val="nil"/>
              <w:left w:val="nil"/>
              <w:bottom w:val="single" w:color="auto" w:sz="4" w:space="0"/>
              <w:right w:val="single" w:color="auto" w:sz="4" w:space="0"/>
            </w:tcBorders>
            <w:shd w:val="clear" w:color="auto" w:fill="auto"/>
            <w:vAlign w:val="center"/>
          </w:tcPr>
          <w:p w14:paraId="07AF3F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7.41</w:t>
            </w:r>
          </w:p>
        </w:tc>
        <w:tc>
          <w:tcPr>
            <w:tcW w:w="3000" w:type="dxa"/>
            <w:tcBorders>
              <w:top w:val="nil"/>
              <w:left w:val="nil"/>
              <w:bottom w:val="single" w:color="auto" w:sz="4" w:space="0"/>
              <w:right w:val="single" w:color="auto" w:sz="8" w:space="0"/>
            </w:tcBorders>
            <w:shd w:val="clear" w:color="auto" w:fill="auto"/>
            <w:vAlign w:val="center"/>
          </w:tcPr>
          <w:p w14:paraId="0E49BD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A21C1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B9BE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5E76A51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41FD85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492" w:type="dxa"/>
            <w:tcBorders>
              <w:top w:val="nil"/>
              <w:left w:val="nil"/>
              <w:bottom w:val="single" w:color="auto" w:sz="4" w:space="0"/>
              <w:right w:val="single" w:color="auto" w:sz="4" w:space="0"/>
            </w:tcBorders>
            <w:shd w:val="clear" w:color="auto" w:fill="auto"/>
            <w:vAlign w:val="center"/>
          </w:tcPr>
          <w:p w14:paraId="105F19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000" w:type="dxa"/>
            <w:tcBorders>
              <w:top w:val="nil"/>
              <w:left w:val="nil"/>
              <w:bottom w:val="single" w:color="auto" w:sz="4" w:space="0"/>
              <w:right w:val="single" w:color="auto" w:sz="8" w:space="0"/>
            </w:tcBorders>
            <w:shd w:val="clear" w:color="auto" w:fill="auto"/>
            <w:vAlign w:val="center"/>
          </w:tcPr>
          <w:p w14:paraId="6E2030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B7136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2075D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14:paraId="60B8FE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6D51D3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7.04</w:t>
            </w:r>
          </w:p>
        </w:tc>
        <w:tc>
          <w:tcPr>
            <w:tcW w:w="3492" w:type="dxa"/>
            <w:tcBorders>
              <w:top w:val="nil"/>
              <w:left w:val="nil"/>
              <w:bottom w:val="single" w:color="auto" w:sz="4" w:space="0"/>
              <w:right w:val="single" w:color="auto" w:sz="4" w:space="0"/>
            </w:tcBorders>
            <w:shd w:val="clear" w:color="auto" w:fill="auto"/>
            <w:vAlign w:val="center"/>
          </w:tcPr>
          <w:p w14:paraId="512B7B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7.04</w:t>
            </w:r>
          </w:p>
        </w:tc>
        <w:tc>
          <w:tcPr>
            <w:tcW w:w="3000" w:type="dxa"/>
            <w:tcBorders>
              <w:top w:val="nil"/>
              <w:left w:val="nil"/>
              <w:bottom w:val="single" w:color="auto" w:sz="4" w:space="0"/>
              <w:right w:val="single" w:color="auto" w:sz="8" w:space="0"/>
            </w:tcBorders>
            <w:shd w:val="clear" w:color="auto" w:fill="auto"/>
            <w:vAlign w:val="center"/>
          </w:tcPr>
          <w:p w14:paraId="6D390E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CA852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0528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788823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15BBD5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492" w:type="dxa"/>
            <w:tcBorders>
              <w:top w:val="nil"/>
              <w:left w:val="nil"/>
              <w:bottom w:val="single" w:color="auto" w:sz="4" w:space="0"/>
              <w:right w:val="single" w:color="auto" w:sz="4" w:space="0"/>
            </w:tcBorders>
            <w:shd w:val="clear" w:color="auto" w:fill="auto"/>
            <w:vAlign w:val="center"/>
          </w:tcPr>
          <w:p w14:paraId="7BFA35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000" w:type="dxa"/>
            <w:tcBorders>
              <w:top w:val="nil"/>
              <w:left w:val="nil"/>
              <w:bottom w:val="single" w:color="auto" w:sz="4" w:space="0"/>
              <w:right w:val="single" w:color="auto" w:sz="8" w:space="0"/>
            </w:tcBorders>
            <w:shd w:val="clear" w:color="auto" w:fill="auto"/>
            <w:vAlign w:val="center"/>
          </w:tcPr>
          <w:p w14:paraId="31C6AC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80D5A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F06C8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269812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79AF42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492" w:type="dxa"/>
            <w:tcBorders>
              <w:top w:val="nil"/>
              <w:left w:val="nil"/>
              <w:bottom w:val="single" w:color="auto" w:sz="4" w:space="0"/>
              <w:right w:val="single" w:color="auto" w:sz="4" w:space="0"/>
            </w:tcBorders>
            <w:shd w:val="clear" w:color="auto" w:fill="auto"/>
            <w:vAlign w:val="center"/>
          </w:tcPr>
          <w:p w14:paraId="1108F4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000" w:type="dxa"/>
            <w:tcBorders>
              <w:top w:val="nil"/>
              <w:left w:val="nil"/>
              <w:bottom w:val="single" w:color="auto" w:sz="4" w:space="0"/>
              <w:right w:val="single" w:color="auto" w:sz="8" w:space="0"/>
            </w:tcBorders>
            <w:shd w:val="clear" w:color="auto" w:fill="auto"/>
            <w:vAlign w:val="center"/>
          </w:tcPr>
          <w:p w14:paraId="397D3D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8B6BF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99D511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57DE9D9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55BB5D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492" w:type="dxa"/>
            <w:tcBorders>
              <w:top w:val="nil"/>
              <w:left w:val="nil"/>
              <w:bottom w:val="single" w:color="auto" w:sz="8" w:space="0"/>
              <w:right w:val="single" w:color="auto" w:sz="4" w:space="0"/>
            </w:tcBorders>
            <w:shd w:val="clear" w:color="auto" w:fill="auto"/>
            <w:vAlign w:val="center"/>
          </w:tcPr>
          <w:p w14:paraId="08FFF3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w:t>
            </w:r>
          </w:p>
        </w:tc>
        <w:tc>
          <w:tcPr>
            <w:tcW w:w="3000" w:type="dxa"/>
            <w:tcBorders>
              <w:top w:val="nil"/>
              <w:left w:val="nil"/>
              <w:bottom w:val="single" w:color="auto" w:sz="8" w:space="0"/>
              <w:right w:val="single" w:color="auto" w:sz="8" w:space="0"/>
            </w:tcBorders>
            <w:shd w:val="clear" w:color="auto" w:fill="auto"/>
            <w:vAlign w:val="center"/>
          </w:tcPr>
          <w:p w14:paraId="57DFDD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66AC355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CC90B62">
      <w:pPr>
        <w:widowControl/>
        <w:jc w:val="left"/>
        <w:rPr>
          <w:rFonts w:ascii="Times New Roman" w:hAnsi="Times New Roman" w:eastAsia="仿宋_GB2312" w:cs="Times New Roman"/>
          <w:bCs/>
          <w:kern w:val="0"/>
          <w:szCs w:val="21"/>
        </w:rPr>
      </w:pPr>
    </w:p>
    <w:p w14:paraId="53648C35">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2C3D34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777216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怀化市荣军褒扬服务所</w:t>
      </w:r>
      <w:r>
        <w:rPr>
          <w:rFonts w:ascii="Times New Roman" w:hAnsi="Times New Roman" w:eastAsia="仿宋_GB2312" w:cs="Times New Roman"/>
          <w:color w:val="000000"/>
          <w:kern w:val="0"/>
          <w:szCs w:val="21"/>
        </w:rPr>
        <w:t xml:space="preserve">                                                                                                                公开06表</w:t>
      </w:r>
    </w:p>
    <w:p w14:paraId="259F807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C6DC73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BCA64C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C0AA49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C00413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9C69F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835636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CFF9F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C3FBD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DBAD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78A1DB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3B264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A73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03617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6A2A53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188.89</w:t>
            </w:r>
          </w:p>
        </w:tc>
        <w:tc>
          <w:tcPr>
            <w:tcW w:w="1116" w:type="dxa"/>
            <w:tcBorders>
              <w:top w:val="nil"/>
              <w:left w:val="nil"/>
              <w:bottom w:val="single" w:color="auto" w:sz="4" w:space="0"/>
              <w:right w:val="single" w:color="auto" w:sz="4" w:space="0"/>
            </w:tcBorders>
            <w:shd w:val="clear" w:color="auto" w:fill="auto"/>
            <w:vAlign w:val="center"/>
          </w:tcPr>
          <w:p w14:paraId="46373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1C9806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5587A7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13.44</w:t>
            </w:r>
          </w:p>
        </w:tc>
        <w:tc>
          <w:tcPr>
            <w:tcW w:w="1217" w:type="dxa"/>
            <w:tcBorders>
              <w:top w:val="nil"/>
              <w:left w:val="nil"/>
              <w:bottom w:val="single" w:color="auto" w:sz="4" w:space="0"/>
              <w:right w:val="single" w:color="auto" w:sz="4" w:space="0"/>
            </w:tcBorders>
            <w:shd w:val="clear" w:color="auto" w:fill="auto"/>
            <w:vAlign w:val="center"/>
          </w:tcPr>
          <w:p w14:paraId="48E79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48D6BE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39488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BEB2E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95B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12964A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F300C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67.93</w:t>
            </w:r>
          </w:p>
        </w:tc>
        <w:tc>
          <w:tcPr>
            <w:tcW w:w="1116" w:type="dxa"/>
            <w:tcBorders>
              <w:top w:val="nil"/>
              <w:left w:val="nil"/>
              <w:bottom w:val="single" w:color="auto" w:sz="4" w:space="0"/>
              <w:right w:val="single" w:color="auto" w:sz="4" w:space="0"/>
            </w:tcBorders>
            <w:shd w:val="clear" w:color="auto" w:fill="auto"/>
            <w:vAlign w:val="center"/>
          </w:tcPr>
          <w:p w14:paraId="743A6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57B222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129328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2.42</w:t>
            </w:r>
          </w:p>
        </w:tc>
        <w:tc>
          <w:tcPr>
            <w:tcW w:w="1217" w:type="dxa"/>
            <w:tcBorders>
              <w:top w:val="nil"/>
              <w:left w:val="nil"/>
              <w:bottom w:val="single" w:color="auto" w:sz="4" w:space="0"/>
              <w:right w:val="single" w:color="auto" w:sz="4" w:space="0"/>
            </w:tcBorders>
            <w:shd w:val="clear" w:color="auto" w:fill="auto"/>
            <w:vAlign w:val="center"/>
          </w:tcPr>
          <w:p w14:paraId="7ADD7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6DD574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5BBABF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30E15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1B5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3EFE4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1F1F6A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0.14</w:t>
            </w:r>
          </w:p>
        </w:tc>
        <w:tc>
          <w:tcPr>
            <w:tcW w:w="1116" w:type="dxa"/>
            <w:tcBorders>
              <w:top w:val="nil"/>
              <w:left w:val="nil"/>
              <w:bottom w:val="single" w:color="auto" w:sz="4" w:space="0"/>
              <w:right w:val="single" w:color="auto" w:sz="4" w:space="0"/>
            </w:tcBorders>
            <w:shd w:val="clear" w:color="auto" w:fill="auto"/>
            <w:vAlign w:val="center"/>
          </w:tcPr>
          <w:p w14:paraId="27B0A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47CEA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427D87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0.13</w:t>
            </w:r>
          </w:p>
        </w:tc>
        <w:tc>
          <w:tcPr>
            <w:tcW w:w="1217" w:type="dxa"/>
            <w:tcBorders>
              <w:top w:val="nil"/>
              <w:left w:val="nil"/>
              <w:bottom w:val="single" w:color="auto" w:sz="4" w:space="0"/>
              <w:right w:val="single" w:color="auto" w:sz="4" w:space="0"/>
            </w:tcBorders>
            <w:shd w:val="clear" w:color="auto" w:fill="auto"/>
            <w:vAlign w:val="center"/>
          </w:tcPr>
          <w:p w14:paraId="1810A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504F4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7979CE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92165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A7F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679713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7A98856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44.00</w:t>
            </w:r>
          </w:p>
        </w:tc>
        <w:tc>
          <w:tcPr>
            <w:tcW w:w="1116" w:type="dxa"/>
            <w:tcBorders>
              <w:top w:val="nil"/>
              <w:left w:val="nil"/>
              <w:bottom w:val="single" w:color="auto" w:sz="4" w:space="0"/>
              <w:right w:val="single" w:color="auto" w:sz="4" w:space="0"/>
            </w:tcBorders>
            <w:shd w:val="clear" w:color="auto" w:fill="auto"/>
            <w:vAlign w:val="center"/>
          </w:tcPr>
          <w:p w14:paraId="08D70A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4A090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11F468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D26A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3D544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3BE0058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286C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ED9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17B5E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36B29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2.36</w:t>
            </w:r>
          </w:p>
        </w:tc>
        <w:tc>
          <w:tcPr>
            <w:tcW w:w="1116" w:type="dxa"/>
            <w:tcBorders>
              <w:top w:val="nil"/>
              <w:left w:val="nil"/>
              <w:bottom w:val="single" w:color="auto" w:sz="4" w:space="0"/>
              <w:right w:val="single" w:color="auto" w:sz="4" w:space="0"/>
            </w:tcBorders>
            <w:shd w:val="clear" w:color="auto" w:fill="auto"/>
            <w:vAlign w:val="center"/>
          </w:tcPr>
          <w:p w14:paraId="3E301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3FB6D4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7468D1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D2D20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50CFA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9C6E8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7363B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F3D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7F35C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510BD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33.60</w:t>
            </w:r>
          </w:p>
        </w:tc>
        <w:tc>
          <w:tcPr>
            <w:tcW w:w="1116" w:type="dxa"/>
            <w:tcBorders>
              <w:top w:val="nil"/>
              <w:left w:val="nil"/>
              <w:bottom w:val="single" w:color="auto" w:sz="4" w:space="0"/>
              <w:right w:val="single" w:color="auto" w:sz="4" w:space="0"/>
            </w:tcBorders>
            <w:shd w:val="clear" w:color="auto" w:fill="auto"/>
            <w:vAlign w:val="center"/>
          </w:tcPr>
          <w:p w14:paraId="41402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39D03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3370B2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E2037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1430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19F1D9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91AC2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CCE5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E052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576FAA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15.02</w:t>
            </w:r>
          </w:p>
        </w:tc>
        <w:tc>
          <w:tcPr>
            <w:tcW w:w="1116" w:type="dxa"/>
            <w:tcBorders>
              <w:top w:val="nil"/>
              <w:left w:val="nil"/>
              <w:bottom w:val="single" w:color="auto" w:sz="4" w:space="0"/>
              <w:right w:val="single" w:color="auto" w:sz="4" w:space="0"/>
            </w:tcBorders>
            <w:shd w:val="clear" w:color="auto" w:fill="auto"/>
            <w:vAlign w:val="center"/>
          </w:tcPr>
          <w:p w14:paraId="57CA87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427A98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63613A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7B37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029D1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1AC3C9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DA77F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E717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3C27D3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0DDA60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7668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6EC06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3790A8F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0.03</w:t>
            </w:r>
          </w:p>
        </w:tc>
        <w:tc>
          <w:tcPr>
            <w:tcW w:w="1217" w:type="dxa"/>
            <w:tcBorders>
              <w:top w:val="nil"/>
              <w:left w:val="nil"/>
              <w:bottom w:val="single" w:color="auto" w:sz="4" w:space="0"/>
              <w:right w:val="single" w:color="auto" w:sz="4" w:space="0"/>
            </w:tcBorders>
            <w:shd w:val="clear" w:color="auto" w:fill="auto"/>
            <w:vAlign w:val="center"/>
          </w:tcPr>
          <w:p w14:paraId="37349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134EBE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4B1E86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3098A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866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6CF02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16CF77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7.72</w:t>
            </w:r>
          </w:p>
        </w:tc>
        <w:tc>
          <w:tcPr>
            <w:tcW w:w="1116" w:type="dxa"/>
            <w:tcBorders>
              <w:top w:val="nil"/>
              <w:left w:val="nil"/>
              <w:bottom w:val="single" w:color="auto" w:sz="4" w:space="0"/>
              <w:right w:val="single" w:color="auto" w:sz="4" w:space="0"/>
            </w:tcBorders>
            <w:shd w:val="clear" w:color="auto" w:fill="auto"/>
            <w:vAlign w:val="center"/>
          </w:tcPr>
          <w:p w14:paraId="61070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3294D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4DC603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DD8D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C40D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6B56BF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B696A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FEF2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5D377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0D97C5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769F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6F291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78192E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48F7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6D602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302564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989E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14A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45B90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554537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1.83</w:t>
            </w:r>
          </w:p>
        </w:tc>
        <w:tc>
          <w:tcPr>
            <w:tcW w:w="1116" w:type="dxa"/>
            <w:tcBorders>
              <w:top w:val="nil"/>
              <w:left w:val="nil"/>
              <w:bottom w:val="single" w:color="auto" w:sz="4" w:space="0"/>
              <w:right w:val="single" w:color="auto" w:sz="4" w:space="0"/>
            </w:tcBorders>
            <w:shd w:val="clear" w:color="auto" w:fill="auto"/>
            <w:vAlign w:val="center"/>
          </w:tcPr>
          <w:p w14:paraId="6E0795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39FAD8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4D4DB9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0.89</w:t>
            </w:r>
          </w:p>
        </w:tc>
        <w:tc>
          <w:tcPr>
            <w:tcW w:w="1217" w:type="dxa"/>
            <w:tcBorders>
              <w:top w:val="nil"/>
              <w:left w:val="nil"/>
              <w:bottom w:val="single" w:color="auto" w:sz="4" w:space="0"/>
              <w:right w:val="single" w:color="auto" w:sz="4" w:space="0"/>
            </w:tcBorders>
            <w:shd w:val="clear" w:color="auto" w:fill="auto"/>
            <w:vAlign w:val="center"/>
          </w:tcPr>
          <w:p w14:paraId="76C24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39190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2A7668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ED2D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F92E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0496E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299EB00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16.24</w:t>
            </w:r>
          </w:p>
        </w:tc>
        <w:tc>
          <w:tcPr>
            <w:tcW w:w="1116" w:type="dxa"/>
            <w:tcBorders>
              <w:top w:val="nil"/>
              <w:left w:val="nil"/>
              <w:bottom w:val="single" w:color="auto" w:sz="4" w:space="0"/>
              <w:right w:val="single" w:color="auto" w:sz="4" w:space="0"/>
            </w:tcBorders>
            <w:shd w:val="clear" w:color="auto" w:fill="auto"/>
            <w:vAlign w:val="center"/>
          </w:tcPr>
          <w:p w14:paraId="0FD8D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7389F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001CB3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E71A6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00441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4795E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EAA1D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B6F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30234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084840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0.06</w:t>
            </w:r>
          </w:p>
        </w:tc>
        <w:tc>
          <w:tcPr>
            <w:tcW w:w="1116" w:type="dxa"/>
            <w:tcBorders>
              <w:top w:val="nil"/>
              <w:left w:val="nil"/>
              <w:bottom w:val="single" w:color="auto" w:sz="4" w:space="0"/>
              <w:right w:val="single" w:color="auto" w:sz="4" w:space="0"/>
            </w:tcBorders>
            <w:shd w:val="clear" w:color="auto" w:fill="auto"/>
            <w:vAlign w:val="center"/>
          </w:tcPr>
          <w:p w14:paraId="68FCF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7C8E0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0A5EB6C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74E5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5949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DF3AD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0833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139E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4B6275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686095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D4D4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1259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26945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0.19</w:t>
            </w:r>
          </w:p>
        </w:tc>
        <w:tc>
          <w:tcPr>
            <w:tcW w:w="1217" w:type="dxa"/>
            <w:tcBorders>
              <w:top w:val="nil"/>
              <w:left w:val="nil"/>
              <w:bottom w:val="single" w:color="auto" w:sz="4" w:space="0"/>
              <w:right w:val="single" w:color="auto" w:sz="4" w:space="0"/>
            </w:tcBorders>
            <w:shd w:val="clear" w:color="auto" w:fill="auto"/>
            <w:vAlign w:val="center"/>
          </w:tcPr>
          <w:p w14:paraId="0FBCD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32C90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10C924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BBE3E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DDA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DBBCA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B1BC6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18.32</w:t>
            </w:r>
          </w:p>
        </w:tc>
        <w:tc>
          <w:tcPr>
            <w:tcW w:w="1116" w:type="dxa"/>
            <w:tcBorders>
              <w:top w:val="nil"/>
              <w:left w:val="nil"/>
              <w:bottom w:val="single" w:color="auto" w:sz="4" w:space="0"/>
              <w:right w:val="single" w:color="auto" w:sz="4" w:space="0"/>
            </w:tcBorders>
            <w:shd w:val="clear" w:color="auto" w:fill="auto"/>
            <w:vAlign w:val="center"/>
          </w:tcPr>
          <w:p w14:paraId="3C13A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4BBF9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23660AE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BA225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33464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3206DD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FCC7D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D3F1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6F9A62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DD5FA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AEBAC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B695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0B5C63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0.42</w:t>
            </w:r>
          </w:p>
        </w:tc>
        <w:tc>
          <w:tcPr>
            <w:tcW w:w="1217" w:type="dxa"/>
            <w:tcBorders>
              <w:top w:val="nil"/>
              <w:left w:val="nil"/>
              <w:bottom w:val="single" w:color="auto" w:sz="4" w:space="0"/>
              <w:right w:val="single" w:color="auto" w:sz="4" w:space="0"/>
            </w:tcBorders>
            <w:shd w:val="clear" w:color="auto" w:fill="auto"/>
            <w:vAlign w:val="center"/>
          </w:tcPr>
          <w:p w14:paraId="5E0C3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3CB7E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50030B2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1811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728B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4843A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38C41D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3F65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6F9D2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01D9B4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B95D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49E735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58DAD0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D5B9E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98A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3B7D8E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37D5123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2E05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4520E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6A8448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555DD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35D5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65EC0A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9F5E2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7A36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0C742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1444F7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5B3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317B3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258D7D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5CFED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0D4F8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17FDA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5BBAB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8025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6161F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340CB30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17.15</w:t>
            </w:r>
          </w:p>
        </w:tc>
        <w:tc>
          <w:tcPr>
            <w:tcW w:w="1116" w:type="dxa"/>
            <w:tcBorders>
              <w:top w:val="nil"/>
              <w:left w:val="nil"/>
              <w:bottom w:val="single" w:color="auto" w:sz="4" w:space="0"/>
              <w:right w:val="single" w:color="auto" w:sz="4" w:space="0"/>
            </w:tcBorders>
            <w:shd w:val="clear" w:color="auto" w:fill="auto"/>
            <w:vAlign w:val="center"/>
          </w:tcPr>
          <w:p w14:paraId="0AE14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43569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42FAC4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16FAA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182A00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161818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73FB3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42E2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1233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612C22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C8D7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4C042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5CC07E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63B02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2A2C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78402CF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65CC9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7F7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71AB13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7288D64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116" w:type="dxa"/>
            <w:tcBorders>
              <w:top w:val="nil"/>
              <w:left w:val="nil"/>
              <w:bottom w:val="single" w:color="auto" w:sz="4" w:space="0"/>
              <w:right w:val="single" w:color="auto" w:sz="4" w:space="0"/>
            </w:tcBorders>
            <w:shd w:val="clear" w:color="auto" w:fill="auto"/>
            <w:vAlign w:val="center"/>
          </w:tcPr>
          <w:p w14:paraId="1D51E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44805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0DC108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B020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2F5E91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731E71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CD3F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B1180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4DFF8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59AC74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B299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34E11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25AAFD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6.76</w:t>
            </w:r>
          </w:p>
        </w:tc>
        <w:tc>
          <w:tcPr>
            <w:tcW w:w="1217" w:type="dxa"/>
            <w:tcBorders>
              <w:top w:val="nil"/>
              <w:left w:val="nil"/>
              <w:bottom w:val="single" w:color="auto" w:sz="4" w:space="0"/>
              <w:right w:val="single" w:color="auto" w:sz="4" w:space="0"/>
            </w:tcBorders>
            <w:shd w:val="clear" w:color="auto" w:fill="auto"/>
            <w:vAlign w:val="center"/>
          </w:tcPr>
          <w:p w14:paraId="21EA8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597E1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2686A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D9B8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4851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7C75F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1D14A4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0.40</w:t>
            </w:r>
          </w:p>
        </w:tc>
        <w:tc>
          <w:tcPr>
            <w:tcW w:w="1116" w:type="dxa"/>
            <w:tcBorders>
              <w:top w:val="nil"/>
              <w:left w:val="nil"/>
              <w:bottom w:val="single" w:color="auto" w:sz="4" w:space="0"/>
              <w:right w:val="single" w:color="auto" w:sz="4" w:space="0"/>
            </w:tcBorders>
            <w:shd w:val="clear" w:color="auto" w:fill="auto"/>
            <w:vAlign w:val="center"/>
          </w:tcPr>
          <w:p w14:paraId="04AB1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12B1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5F2B83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1F9C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015F4D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FFBA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75B68D0">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07A8AA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E1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D23B97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B1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FF9F3F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94A725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46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5A90A3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7B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77DDB0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63C571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1CCB1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0955B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502CC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46902C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26CB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117790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0547057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1.29</w:t>
            </w:r>
          </w:p>
        </w:tc>
        <w:tc>
          <w:tcPr>
            <w:tcW w:w="1217" w:type="dxa"/>
            <w:tcBorders>
              <w:top w:val="nil"/>
              <w:left w:val="nil"/>
              <w:bottom w:val="single" w:color="auto" w:sz="4" w:space="0"/>
              <w:right w:val="single" w:color="auto" w:sz="4" w:space="0"/>
            </w:tcBorders>
            <w:shd w:val="clear" w:color="auto" w:fill="auto"/>
            <w:vAlign w:val="center"/>
          </w:tcPr>
          <w:p w14:paraId="382EB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30B2B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60C94A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13DF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CC0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45F04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5A5B8B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16D02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521E1D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E4FFCA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88C5F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0492C4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5409ED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E2803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ED40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3A43A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70BC7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0.68</w:t>
            </w:r>
          </w:p>
        </w:tc>
        <w:tc>
          <w:tcPr>
            <w:tcW w:w="1116" w:type="dxa"/>
            <w:tcBorders>
              <w:top w:val="nil"/>
              <w:left w:val="nil"/>
              <w:bottom w:val="single" w:color="auto" w:sz="4" w:space="0"/>
              <w:right w:val="single" w:color="auto" w:sz="4" w:space="0"/>
            </w:tcBorders>
            <w:shd w:val="clear" w:color="auto" w:fill="auto"/>
            <w:vAlign w:val="center"/>
          </w:tcPr>
          <w:p w14:paraId="7B0C6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04A04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40BEFA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EDDB65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DF7013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303A5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3EFC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6B4A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5E78C7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6404C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68754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14D81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6F6E22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w:t>
            </w:r>
          </w:p>
        </w:tc>
        <w:tc>
          <w:tcPr>
            <w:tcW w:w="1217" w:type="dxa"/>
            <w:tcBorders>
              <w:top w:val="nil"/>
              <w:left w:val="nil"/>
              <w:bottom w:val="single" w:color="auto" w:sz="4" w:space="0"/>
              <w:right w:val="single" w:color="auto" w:sz="4" w:space="0"/>
            </w:tcBorders>
            <w:shd w:val="clear" w:color="auto" w:fill="auto"/>
            <w:vAlign w:val="center"/>
          </w:tcPr>
          <w:p w14:paraId="3487984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220C3F4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2706A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BE0EC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3AEFE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E9C7B9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207.22</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1AC7C6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5D66DE9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13.44</w:t>
            </w:r>
          </w:p>
        </w:tc>
      </w:tr>
    </w:tbl>
    <w:p w14:paraId="20D8853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71D83D2">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C889E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C1C871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0E635D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怀化市荣军褒扬服务所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6E1482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8C8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E80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5FC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098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1D9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AD1E2F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76D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CA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740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F07B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D03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CB5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E15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5A123">
            <w:pPr>
              <w:widowControl/>
              <w:jc w:val="center"/>
              <w:rPr>
                <w:rFonts w:ascii="Times New Roman" w:hAnsi="Times New Roman" w:eastAsia="仿宋_GB2312" w:cs="Times New Roman"/>
                <w:color w:val="000000"/>
                <w:sz w:val="24"/>
                <w:szCs w:val="24"/>
              </w:rPr>
            </w:pPr>
          </w:p>
        </w:tc>
      </w:tr>
      <w:tr w14:paraId="1FF75FE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5DDC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9F2F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C1D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B780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AA5E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3C5A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F43C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D6BDF">
            <w:pPr>
              <w:jc w:val="center"/>
              <w:rPr>
                <w:rFonts w:ascii="Times New Roman" w:hAnsi="Times New Roman" w:eastAsia="仿宋_GB2312" w:cs="Times New Roman"/>
                <w:color w:val="000000"/>
                <w:sz w:val="24"/>
                <w:szCs w:val="24"/>
              </w:rPr>
            </w:pPr>
          </w:p>
        </w:tc>
      </w:tr>
      <w:tr w14:paraId="20034CE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8775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65B7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4C6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0388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E840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48C0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80EA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84172">
            <w:pPr>
              <w:jc w:val="center"/>
              <w:rPr>
                <w:rFonts w:ascii="Times New Roman" w:hAnsi="Times New Roman" w:eastAsia="仿宋_GB2312" w:cs="Times New Roman"/>
                <w:color w:val="000000"/>
                <w:sz w:val="24"/>
                <w:szCs w:val="24"/>
              </w:rPr>
            </w:pPr>
          </w:p>
        </w:tc>
      </w:tr>
      <w:tr w14:paraId="56F48A0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AF3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A3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1E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CB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46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8F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D6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15336B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137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AF6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53D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2D4E">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5E5B">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19C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2A1D">
            <w:pPr>
              <w:jc w:val="center"/>
              <w:rPr>
                <w:rFonts w:ascii="Times New Roman" w:hAnsi="Times New Roman" w:eastAsia="仿宋_GB2312" w:cs="Times New Roman"/>
                <w:color w:val="000000"/>
                <w:sz w:val="24"/>
                <w:szCs w:val="24"/>
              </w:rPr>
            </w:pPr>
          </w:p>
        </w:tc>
      </w:tr>
      <w:tr w14:paraId="1EFB7BF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418B">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308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AA5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E5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A61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D2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34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BCF0">
            <w:pPr>
              <w:rPr>
                <w:rFonts w:ascii="Times New Roman" w:hAnsi="Times New Roman" w:eastAsia="仿宋_GB2312" w:cs="Times New Roman"/>
                <w:color w:val="000000"/>
                <w:sz w:val="24"/>
                <w:szCs w:val="24"/>
              </w:rPr>
            </w:pPr>
          </w:p>
        </w:tc>
      </w:tr>
      <w:tr w14:paraId="69DE92F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A62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668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87F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1C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179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3B3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C3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3B9F">
            <w:pPr>
              <w:rPr>
                <w:rFonts w:ascii="Times New Roman" w:hAnsi="Times New Roman" w:eastAsia="仿宋_GB2312" w:cs="Times New Roman"/>
                <w:color w:val="000000"/>
                <w:sz w:val="24"/>
                <w:szCs w:val="24"/>
              </w:rPr>
            </w:pPr>
          </w:p>
        </w:tc>
      </w:tr>
      <w:tr w14:paraId="07C6B15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7F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55A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BE0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B11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480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D3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8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5313">
            <w:pPr>
              <w:rPr>
                <w:rFonts w:ascii="Times New Roman" w:hAnsi="Times New Roman" w:eastAsia="仿宋_GB2312" w:cs="Times New Roman"/>
                <w:color w:val="000000"/>
                <w:sz w:val="24"/>
                <w:szCs w:val="24"/>
              </w:rPr>
            </w:pPr>
          </w:p>
        </w:tc>
      </w:tr>
      <w:tr w14:paraId="77972A2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F4C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E9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8C2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60C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908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D4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43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91E0">
            <w:pPr>
              <w:rPr>
                <w:rFonts w:ascii="Times New Roman" w:hAnsi="Times New Roman" w:eastAsia="仿宋_GB2312" w:cs="Times New Roman"/>
                <w:color w:val="000000"/>
                <w:sz w:val="24"/>
                <w:szCs w:val="24"/>
              </w:rPr>
            </w:pPr>
          </w:p>
        </w:tc>
      </w:tr>
      <w:tr w14:paraId="2D1D407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CB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F1D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C92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74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613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65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1E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2B46">
            <w:pPr>
              <w:rPr>
                <w:rFonts w:ascii="Times New Roman" w:hAnsi="Times New Roman" w:eastAsia="仿宋_GB2312" w:cs="Times New Roman"/>
                <w:color w:val="000000"/>
                <w:sz w:val="24"/>
                <w:szCs w:val="24"/>
              </w:rPr>
            </w:pPr>
          </w:p>
        </w:tc>
      </w:tr>
      <w:tr w14:paraId="51E8C1B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8C8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60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2C3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FBA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836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B92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3D7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B397">
            <w:pPr>
              <w:rPr>
                <w:rFonts w:ascii="Times New Roman" w:hAnsi="Times New Roman" w:eastAsia="仿宋_GB2312" w:cs="Times New Roman"/>
                <w:color w:val="000000"/>
                <w:sz w:val="24"/>
                <w:szCs w:val="24"/>
              </w:rPr>
            </w:pPr>
          </w:p>
        </w:tc>
      </w:tr>
    </w:tbl>
    <w:p w14:paraId="4293A3C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0623EDC">
      <w:pPr>
        <w:widowControl/>
        <w:jc w:val="left"/>
        <w:textAlignment w:val="center"/>
        <w:rPr>
          <w:rFonts w:ascii="Times New Roman" w:hAnsi="Times New Roman" w:eastAsia="仿宋_GB2312" w:cs="Times New Roman"/>
          <w:color w:val="000000"/>
          <w:kern w:val="0"/>
          <w:sz w:val="24"/>
          <w:szCs w:val="24"/>
          <w:lang w:bidi="ar"/>
        </w:rPr>
      </w:pPr>
    </w:p>
    <w:p w14:paraId="793659E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E23E1F0">
      <w:pPr>
        <w:widowControl/>
        <w:jc w:val="center"/>
        <w:rPr>
          <w:rFonts w:ascii="Times New Roman" w:hAnsi="Times New Roman" w:eastAsia="方正小标宋_GBK" w:cs="Times New Roman"/>
          <w:color w:val="000000"/>
          <w:kern w:val="0"/>
          <w:sz w:val="36"/>
          <w:szCs w:val="36"/>
        </w:rPr>
      </w:pPr>
    </w:p>
    <w:p w14:paraId="60A5D68C">
      <w:pPr>
        <w:widowControl/>
        <w:spacing w:line="400" w:lineRule="exact"/>
        <w:textAlignment w:val="center"/>
        <w:rPr>
          <w:rFonts w:ascii="Times New Roman" w:hAnsi="Times New Roman" w:eastAsia="黑体" w:cs="Times New Roman"/>
          <w:color w:val="000000"/>
          <w:kern w:val="0"/>
          <w:sz w:val="36"/>
          <w:szCs w:val="36"/>
          <w:lang w:bidi="ar"/>
        </w:rPr>
      </w:pPr>
    </w:p>
    <w:p w14:paraId="7E57AE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3BA251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418CEC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怀化市荣军褒扬服务所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37FB274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5B0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728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9C471DC">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FEB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147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BC3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B90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607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0DB4120">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0392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8752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780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4BA0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0A5D2">
            <w:pPr>
              <w:jc w:val="center"/>
              <w:rPr>
                <w:rFonts w:ascii="Times New Roman" w:hAnsi="Times New Roman" w:eastAsia="仿宋_GB2312" w:cs="Times New Roman"/>
                <w:color w:val="000000"/>
                <w:sz w:val="24"/>
                <w:szCs w:val="24"/>
              </w:rPr>
            </w:pPr>
          </w:p>
        </w:tc>
      </w:tr>
      <w:tr w14:paraId="589959CA">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710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E988">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06E6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52C5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A4648">
            <w:pPr>
              <w:jc w:val="center"/>
              <w:rPr>
                <w:rFonts w:ascii="Times New Roman" w:hAnsi="Times New Roman" w:eastAsia="仿宋_GB2312" w:cs="Times New Roman"/>
                <w:color w:val="000000"/>
                <w:sz w:val="24"/>
                <w:szCs w:val="24"/>
              </w:rPr>
            </w:pPr>
          </w:p>
        </w:tc>
      </w:tr>
      <w:tr w14:paraId="08D5FCD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2A5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CC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24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E4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171764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FC1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F21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6824">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3BFC">
            <w:pPr>
              <w:jc w:val="center"/>
              <w:rPr>
                <w:rFonts w:ascii="Times New Roman" w:hAnsi="Times New Roman" w:eastAsia="仿宋_GB2312" w:cs="Times New Roman"/>
                <w:color w:val="000000"/>
                <w:sz w:val="24"/>
                <w:szCs w:val="24"/>
              </w:rPr>
            </w:pPr>
          </w:p>
        </w:tc>
      </w:tr>
      <w:tr w14:paraId="1EA69F1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3DD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B54D">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C26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8B7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0CA4">
            <w:pPr>
              <w:rPr>
                <w:rFonts w:ascii="Times New Roman" w:hAnsi="Times New Roman" w:eastAsia="仿宋_GB2312" w:cs="Times New Roman"/>
                <w:color w:val="000000"/>
                <w:sz w:val="24"/>
                <w:szCs w:val="24"/>
              </w:rPr>
            </w:pPr>
          </w:p>
        </w:tc>
      </w:tr>
      <w:tr w14:paraId="15D64AB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21D5">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CF33">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81D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FE7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DF61">
            <w:pPr>
              <w:rPr>
                <w:rFonts w:ascii="Times New Roman" w:hAnsi="Times New Roman" w:eastAsia="仿宋_GB2312" w:cs="Times New Roman"/>
                <w:color w:val="000000"/>
                <w:sz w:val="24"/>
                <w:szCs w:val="24"/>
              </w:rPr>
            </w:pPr>
          </w:p>
        </w:tc>
      </w:tr>
      <w:tr w14:paraId="5C5338B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90B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EF31">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A6E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98E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5334">
            <w:pPr>
              <w:rPr>
                <w:rFonts w:ascii="Times New Roman" w:hAnsi="Times New Roman" w:eastAsia="宋体" w:cs="Times New Roman"/>
                <w:color w:val="000000"/>
                <w:sz w:val="24"/>
                <w:szCs w:val="24"/>
              </w:rPr>
            </w:pPr>
          </w:p>
        </w:tc>
      </w:tr>
      <w:tr w14:paraId="46C6064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414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BD5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5DE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E83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2BAA">
            <w:pPr>
              <w:rPr>
                <w:rFonts w:ascii="Times New Roman" w:hAnsi="Times New Roman" w:eastAsia="宋体" w:cs="Times New Roman"/>
                <w:color w:val="000000"/>
                <w:sz w:val="24"/>
                <w:szCs w:val="24"/>
              </w:rPr>
            </w:pPr>
          </w:p>
        </w:tc>
      </w:tr>
      <w:tr w14:paraId="613C2FC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499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FC3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AF5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B44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4E2F">
            <w:pPr>
              <w:rPr>
                <w:rFonts w:ascii="Times New Roman" w:hAnsi="Times New Roman" w:eastAsia="宋体" w:cs="Times New Roman"/>
                <w:color w:val="000000"/>
                <w:sz w:val="24"/>
                <w:szCs w:val="24"/>
              </w:rPr>
            </w:pPr>
          </w:p>
        </w:tc>
      </w:tr>
      <w:tr w14:paraId="11E6D88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BF2D">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B25A">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AFA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F30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2316">
            <w:pPr>
              <w:rPr>
                <w:rFonts w:ascii="Times New Roman" w:hAnsi="Times New Roman" w:eastAsia="宋体" w:cs="Times New Roman"/>
                <w:color w:val="000000"/>
                <w:sz w:val="24"/>
                <w:szCs w:val="24"/>
              </w:rPr>
            </w:pPr>
          </w:p>
        </w:tc>
      </w:tr>
    </w:tbl>
    <w:p w14:paraId="2A7B04A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7B36B0B">
      <w:pPr>
        <w:widowControl/>
        <w:jc w:val="left"/>
        <w:textAlignment w:val="center"/>
        <w:rPr>
          <w:rFonts w:ascii="Times New Roman" w:hAnsi="Times New Roman" w:eastAsia="宋体" w:cs="Times New Roman"/>
          <w:color w:val="000000"/>
          <w:kern w:val="0"/>
          <w:sz w:val="24"/>
          <w:szCs w:val="24"/>
          <w:lang w:bidi="ar"/>
        </w:rPr>
      </w:pPr>
    </w:p>
    <w:p w14:paraId="30A55DBA">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4D280F9">
      <w:pPr>
        <w:widowControl/>
        <w:jc w:val="center"/>
        <w:rPr>
          <w:rFonts w:ascii="Times New Roman" w:hAnsi="Times New Roman" w:eastAsia="方正小标宋_GBK" w:cs="Times New Roman"/>
          <w:color w:val="000000"/>
          <w:kern w:val="0"/>
          <w:sz w:val="36"/>
          <w:szCs w:val="36"/>
        </w:rPr>
      </w:pPr>
    </w:p>
    <w:p w14:paraId="1D015373">
      <w:pPr>
        <w:pStyle w:val="7"/>
        <w:spacing w:line="400" w:lineRule="exact"/>
        <w:rPr>
          <w:rFonts w:ascii="Times New Roman" w:hAnsi="Times New Roman" w:eastAsia="华文中宋" w:cs="Times New Roman"/>
          <w:color w:val="000000"/>
          <w:kern w:val="0"/>
          <w:sz w:val="32"/>
          <w:szCs w:val="32"/>
          <w:lang w:bidi="ar"/>
        </w:rPr>
      </w:pPr>
    </w:p>
    <w:p w14:paraId="5E23614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50AC85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48F1C0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怀化市荣军褒扬服务所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F02C207">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8193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E5CE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BEC894D">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EBE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88D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08F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DBB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C59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48C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8CD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61D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92FB0D9">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A66E3">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09CEC">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E7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79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01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DA5C2">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81C07">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78D70">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93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C5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28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719B1">
            <w:pPr>
              <w:jc w:val="center"/>
              <w:rPr>
                <w:rFonts w:ascii="Times New Roman" w:hAnsi="Times New Roman" w:eastAsia="仿宋_GB2312" w:cs="Times New Roman"/>
                <w:color w:val="000000"/>
                <w:sz w:val="22"/>
              </w:rPr>
            </w:pPr>
          </w:p>
        </w:tc>
      </w:tr>
      <w:tr w14:paraId="520523ED">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18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6D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D1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EF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A6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AE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07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D3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BC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29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95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28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57DE864">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A72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2.50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7B0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B8C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ADA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C9D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189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0.50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78D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171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D74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EAA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E86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49C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bl>
    <w:p w14:paraId="5401207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FFB48B0">
      <w:pPr>
        <w:autoSpaceDE w:val="0"/>
        <w:autoSpaceDN w:val="0"/>
        <w:adjustRightInd w:val="0"/>
        <w:ind w:left="315" w:leftChars="150"/>
        <w:jc w:val="left"/>
        <w:rPr>
          <w:rFonts w:ascii="Times New Roman" w:hAnsi="Times New Roman" w:eastAsia="宋体" w:cs="Times New Roman"/>
          <w:kern w:val="0"/>
          <w:sz w:val="24"/>
          <w:szCs w:val="24"/>
        </w:rPr>
      </w:pPr>
    </w:p>
    <w:p w14:paraId="22F0D0E4">
      <w:pPr>
        <w:autoSpaceDE w:val="0"/>
        <w:autoSpaceDN w:val="0"/>
        <w:adjustRightInd w:val="0"/>
        <w:ind w:left="315" w:leftChars="150"/>
        <w:jc w:val="left"/>
        <w:rPr>
          <w:rFonts w:ascii="Times New Roman" w:hAnsi="Times New Roman" w:eastAsia="宋体" w:cs="Times New Roman"/>
          <w:kern w:val="0"/>
          <w:sz w:val="24"/>
          <w:szCs w:val="24"/>
        </w:rPr>
      </w:pPr>
    </w:p>
    <w:p w14:paraId="6A736301">
      <w:pPr>
        <w:autoSpaceDE w:val="0"/>
        <w:autoSpaceDN w:val="0"/>
        <w:adjustRightInd w:val="0"/>
        <w:ind w:left="315" w:leftChars="150"/>
        <w:jc w:val="left"/>
        <w:rPr>
          <w:rFonts w:ascii="Times New Roman" w:hAnsi="Times New Roman" w:eastAsia="宋体" w:cs="Times New Roman"/>
          <w:kern w:val="0"/>
          <w:sz w:val="24"/>
          <w:szCs w:val="24"/>
        </w:rPr>
      </w:pPr>
    </w:p>
    <w:p w14:paraId="56CC2690">
      <w:pPr>
        <w:autoSpaceDE w:val="0"/>
        <w:autoSpaceDN w:val="0"/>
        <w:adjustRightInd w:val="0"/>
        <w:ind w:left="315" w:leftChars="150"/>
        <w:jc w:val="left"/>
        <w:rPr>
          <w:rFonts w:ascii="Times New Roman" w:hAnsi="Times New Roman" w:eastAsia="宋体" w:cs="Times New Roman"/>
          <w:kern w:val="0"/>
          <w:sz w:val="24"/>
          <w:szCs w:val="24"/>
        </w:rPr>
      </w:pPr>
    </w:p>
    <w:p w14:paraId="64F7236C">
      <w:pPr>
        <w:autoSpaceDE w:val="0"/>
        <w:autoSpaceDN w:val="0"/>
        <w:adjustRightInd w:val="0"/>
        <w:ind w:left="315" w:leftChars="150"/>
        <w:jc w:val="left"/>
        <w:rPr>
          <w:rFonts w:ascii="Times New Roman" w:hAnsi="Times New Roman" w:eastAsia="宋体" w:cs="Times New Roman"/>
          <w:kern w:val="0"/>
          <w:sz w:val="24"/>
          <w:szCs w:val="24"/>
        </w:rPr>
      </w:pPr>
    </w:p>
    <w:p w14:paraId="2F1E165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CD6EA0B">
      <w:pPr>
        <w:pStyle w:val="12"/>
        <w:rPr>
          <w:rFonts w:ascii="Times New Roman" w:hAnsi="Times New Roman" w:cs="Times New Roman"/>
          <w:sz w:val="72"/>
          <w:szCs w:val="72"/>
        </w:rPr>
      </w:pPr>
    </w:p>
    <w:p w14:paraId="34B3A022">
      <w:pPr>
        <w:pStyle w:val="12"/>
        <w:rPr>
          <w:rFonts w:ascii="Times New Roman" w:hAnsi="Times New Roman" w:cs="Times New Roman"/>
          <w:sz w:val="72"/>
          <w:szCs w:val="72"/>
        </w:rPr>
      </w:pPr>
    </w:p>
    <w:p w14:paraId="1231E935">
      <w:pPr>
        <w:pStyle w:val="12"/>
        <w:rPr>
          <w:rFonts w:ascii="Times New Roman" w:hAnsi="Times New Roman" w:cs="Times New Roman"/>
          <w:sz w:val="72"/>
          <w:szCs w:val="72"/>
        </w:rPr>
      </w:pPr>
    </w:p>
    <w:p w14:paraId="4A1EA6AA">
      <w:pPr>
        <w:pStyle w:val="12"/>
        <w:jc w:val="center"/>
        <w:rPr>
          <w:rFonts w:ascii="Times New Roman" w:hAnsi="Times New Roman" w:cs="Times New Roman"/>
          <w:sz w:val="72"/>
          <w:szCs w:val="72"/>
        </w:rPr>
      </w:pPr>
    </w:p>
    <w:p w14:paraId="50A09DA1">
      <w:pPr>
        <w:pStyle w:val="12"/>
        <w:jc w:val="center"/>
        <w:rPr>
          <w:rFonts w:ascii="Times New Roman" w:hAnsi="Times New Roman" w:eastAsia="方正小标宋_GBK" w:cs="Times New Roman"/>
          <w:sz w:val="72"/>
          <w:szCs w:val="72"/>
        </w:rPr>
      </w:pPr>
    </w:p>
    <w:p w14:paraId="57529C9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72F4B2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A5F82C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DB004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4D7308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389.46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101.31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35.20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今年市荣军褒扬所烈士陵园、光荣院维修的非税收入增加</w:t>
      </w:r>
      <w:r>
        <w:rPr>
          <w:rFonts w:hint="eastAsia" w:ascii="Times New Roman" w:hAnsi="Times New Roman" w:eastAsia="仿宋_GB2312" w:cs="Times New Roman"/>
          <w:sz w:val="32"/>
          <w:szCs w:val="32"/>
          <w:lang w:eastAsia="zh-CN"/>
        </w:rPr>
        <w:t>。</w:t>
      </w:r>
    </w:p>
    <w:p w14:paraId="49EBAD8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优抚对象服务保障、烈士褒扬纪念工作、纪念设施管护运维等重点支出，体现在有关支出科目中。</w:t>
      </w:r>
    </w:p>
    <w:p w14:paraId="747D45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1BB18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389.46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290.62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74.62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98.84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25.38</w:t>
      </w:r>
      <w:r>
        <w:rPr>
          <w:rFonts w:ascii="Times New Roman" w:hAnsi="Times New Roman" w:eastAsia="仿宋_GB2312" w:cs="Times New Roman"/>
          <w:sz w:val="32"/>
          <w:szCs w:val="32"/>
        </w:rPr>
        <w:t>%。</w:t>
      </w:r>
    </w:p>
    <w:p w14:paraId="630789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BA4070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389.46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220.66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56.66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168.8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43.34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D94BA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5059EC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290.62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今年工资提标，测算基数变化，人员经费增加。</w:t>
      </w:r>
    </w:p>
    <w:p w14:paraId="4C59825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7BF085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128736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290.62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74.62</w:t>
      </w:r>
      <w:r>
        <w:rPr>
          <w:rFonts w:ascii="Times New Roman" w:hAnsi="Times New Roman" w:eastAsia="仿宋_GB2312" w:cs="Times New Roman"/>
          <w:sz w:val="32"/>
          <w:szCs w:val="32"/>
        </w:rPr>
        <w:t>%，与上年相比，财政拨款支出增加增加</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今年工资提标，测算基数变化，人员经费增加。</w:t>
      </w:r>
    </w:p>
    <w:p w14:paraId="6993870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BE8A315">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290.62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16.41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264.85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A672B4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85BE6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304.21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290.62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95.53</w:t>
      </w:r>
      <w:r>
        <w:rPr>
          <w:rFonts w:ascii="Times New Roman" w:hAnsi="Times New Roman" w:eastAsia="仿宋_GB2312" w:cs="Times New Roman"/>
          <w:sz w:val="32"/>
          <w:szCs w:val="32"/>
        </w:rPr>
        <w:t>%，其中：</w:t>
      </w:r>
    </w:p>
    <w:p w14:paraId="5DF597C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6840E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年末</w:t>
      </w:r>
      <w:r>
        <w:rPr>
          <w:rFonts w:hint="eastAsia" w:ascii="Times New Roman" w:hAnsi="Times New Roman" w:eastAsia="仿宋_GB2312" w:cs="Times New Roman"/>
          <w:sz w:val="32"/>
          <w:szCs w:val="32"/>
        </w:rPr>
        <w:t>追加工资</w:t>
      </w:r>
      <w:r>
        <w:rPr>
          <w:rFonts w:hint="eastAsia" w:ascii="Times New Roman" w:hAnsi="Times New Roman" w:eastAsia="仿宋_GB2312" w:cs="Times New Roman"/>
          <w:sz w:val="32"/>
          <w:szCs w:val="32"/>
          <w:lang w:val="en-US" w:eastAsia="zh-CN"/>
        </w:rPr>
        <w:t>以及绩效奖金</w:t>
      </w:r>
      <w:r>
        <w:rPr>
          <w:rFonts w:hint="eastAsia" w:ascii="Times New Roman" w:hAnsi="Times New Roman" w:eastAsia="仿宋_GB2312" w:cs="Times New Roman"/>
          <w:sz w:val="32"/>
          <w:szCs w:val="32"/>
          <w:lang w:eastAsia="zh-CN"/>
        </w:rPr>
        <w:t>。</w:t>
      </w:r>
    </w:p>
    <w:p w14:paraId="6F612FD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民政管理事务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349E2F0">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160.87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161.62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100.47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highlight w:val="none"/>
          <w:lang w:val="en-US" w:eastAsia="zh-CN"/>
        </w:rPr>
        <w:t>追加人员经费。</w:t>
      </w:r>
    </w:p>
    <w:p w14:paraId="4F03407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2E7E10F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highlight w:val="none"/>
          <w:lang w:val="en-US" w:eastAsia="zh-CN"/>
        </w:rPr>
        <w:t>存在指标金额未下达的情况。</w:t>
      </w:r>
    </w:p>
    <w:p w14:paraId="78919ED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A6E78D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87.65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highlight w:val="none"/>
          <w:lang w:val="en-US" w:eastAsia="zh-CN"/>
        </w:rPr>
        <w:t>存在指标金额未下达的情况。</w:t>
      </w:r>
    </w:p>
    <w:p w14:paraId="1E11990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光荣院</w:t>
      </w:r>
      <w:r>
        <w:rPr>
          <w:rFonts w:ascii="Times New Roman" w:hAnsi="Times New Roman" w:eastAsia="仿宋_GB2312" w:cs="Times New Roman"/>
          <w:sz w:val="32"/>
          <w:szCs w:val="32"/>
        </w:rPr>
        <w:t>（项）。</w:t>
      </w:r>
    </w:p>
    <w:p w14:paraId="12597C4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怀化市光荣院内装饰与消防改造维修项目</w:t>
      </w:r>
      <w:r>
        <w:rPr>
          <w:rFonts w:hint="eastAsia" w:ascii="Times New Roman" w:hAnsi="Times New Roman" w:eastAsia="仿宋_GB2312" w:cs="Times New Roman"/>
          <w:sz w:val="32"/>
          <w:szCs w:val="32"/>
          <w:lang w:eastAsia="zh-CN"/>
        </w:rPr>
        <w:t>。</w:t>
      </w:r>
    </w:p>
    <w:p w14:paraId="5E92ED0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褒扬纪念</w:t>
      </w:r>
      <w:r>
        <w:rPr>
          <w:rFonts w:ascii="Times New Roman" w:hAnsi="Times New Roman" w:eastAsia="仿宋_GB2312" w:cs="Times New Roman"/>
          <w:sz w:val="32"/>
          <w:szCs w:val="32"/>
        </w:rPr>
        <w:t>（项）。</w:t>
      </w:r>
    </w:p>
    <w:p w14:paraId="5FB7C83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怀化市烈士陵园维修改造建设项目</w:t>
      </w:r>
      <w:r>
        <w:rPr>
          <w:rFonts w:hint="eastAsia" w:ascii="Times New Roman" w:hAnsi="Times New Roman" w:eastAsia="仿宋_GB2312" w:cs="Times New Roman"/>
          <w:sz w:val="32"/>
          <w:szCs w:val="32"/>
          <w:lang w:eastAsia="zh-CN"/>
        </w:rPr>
        <w:t>。</w:t>
      </w:r>
    </w:p>
    <w:p w14:paraId="45155D7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退役军人管理事务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其他退役军人事务管理支出</w:t>
      </w:r>
      <w:r>
        <w:rPr>
          <w:rFonts w:ascii="Times New Roman" w:hAnsi="Times New Roman" w:eastAsia="仿宋_GB2312" w:cs="Times New Roman"/>
          <w:sz w:val="32"/>
          <w:szCs w:val="32"/>
        </w:rPr>
        <w:t>（项）。</w:t>
      </w:r>
    </w:p>
    <w:p w14:paraId="54A5FC1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59.49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59.49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highlight w:val="none"/>
          <w:lang w:val="en-US" w:eastAsia="zh-CN"/>
        </w:rPr>
        <w:t>存在指标金额未下达的情况。</w:t>
      </w:r>
    </w:p>
    <w:p w14:paraId="789ED2B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7ABEE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4.90</w:t>
      </w:r>
      <w:r>
        <w:rPr>
          <w:rFonts w:ascii="Times New Roman" w:hAnsi="Times New Roman" w:eastAsia="仿宋_GB2312" w:cs="Times New Roman"/>
          <w:sz w:val="32"/>
          <w:szCs w:val="32"/>
        </w:rPr>
        <w:t>为万元，完成年初预算的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怀化市烈士陵园维修改造建设项目</w:t>
      </w:r>
      <w:r>
        <w:rPr>
          <w:rFonts w:hint="eastAsia" w:ascii="Times New Roman" w:hAnsi="Times New Roman" w:eastAsia="仿宋_GB2312" w:cs="Times New Roman"/>
          <w:sz w:val="32"/>
          <w:szCs w:val="32"/>
          <w:lang w:eastAsia="zh-CN"/>
        </w:rPr>
        <w:t>。</w:t>
      </w:r>
    </w:p>
    <w:p w14:paraId="535AA2A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54F0959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105.26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医疗保险按照实际情况支出。</w:t>
      </w:r>
    </w:p>
    <w:p w14:paraId="16FAF7E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43BC18D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追加配套住房公积金。</w:t>
      </w:r>
    </w:p>
    <w:p w14:paraId="580137B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rPr>
        <w:t>161.62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55.61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4196A8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4EF9A5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220.66</w:t>
      </w:r>
      <w:r>
        <w:rPr>
          <w:rFonts w:ascii="Times New Roman" w:hAnsi="Times New Roman" w:eastAsia="仿宋_GB2312" w:cs="Times New Roman"/>
          <w:sz w:val="32"/>
          <w:szCs w:val="32"/>
        </w:rPr>
        <w:t>万元，其中：</w:t>
      </w:r>
    </w:p>
    <w:p w14:paraId="561279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207.22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93.91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绩效工资、机关事业单位基本养老保险缴费、职工基本医疗保险缴费、其他社会保障缴费、住房公积金、生活补助、奖励金、其他对个人和家庭的补助</w:t>
      </w:r>
      <w:r>
        <w:rPr>
          <w:rFonts w:ascii="Times New Roman" w:hAnsi="Times New Roman" w:eastAsia="仿宋_GB2312" w:cs="Times New Roman"/>
          <w:sz w:val="32"/>
          <w:szCs w:val="32"/>
        </w:rPr>
        <w:t>。</w:t>
      </w:r>
    </w:p>
    <w:p w14:paraId="2C17D1F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13.44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6.09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eastAsia="zh-CN"/>
        </w:rPr>
        <w:t>、邮电费、差旅费、租赁费、培训费、</w:t>
      </w:r>
      <w:r>
        <w:rPr>
          <w:rFonts w:hint="eastAsia" w:ascii="Times New Roman" w:hAnsi="Times New Roman" w:eastAsia="仿宋_GB2312"/>
          <w:sz w:val="32"/>
          <w:szCs w:val="32"/>
        </w:rPr>
        <w:t>工会经费</w:t>
      </w:r>
      <w:r>
        <w:rPr>
          <w:rFonts w:hint="eastAsia" w:ascii="Times New Roman" w:hAnsi="Times New Roman" w:eastAsia="仿宋_GB2312"/>
          <w:sz w:val="32"/>
          <w:szCs w:val="32"/>
          <w:lang w:eastAsia="zh-CN"/>
        </w:rPr>
        <w:t>、公务用车运行维护费、</w:t>
      </w:r>
      <w:r>
        <w:rPr>
          <w:rFonts w:hint="eastAsia" w:ascii="Times New Roman" w:hAnsi="Times New Roman" w:eastAsia="仿宋_GB2312"/>
          <w:sz w:val="32"/>
          <w:szCs w:val="32"/>
          <w:lang w:val="en-US" w:eastAsia="zh-CN"/>
        </w:rPr>
        <w:t>其他商品和服务支出</w:t>
      </w:r>
      <w:r>
        <w:rPr>
          <w:rFonts w:ascii="Times New Roman" w:hAnsi="Times New Roman" w:eastAsia="仿宋_GB2312" w:cs="Times New Roman"/>
          <w:sz w:val="32"/>
          <w:szCs w:val="32"/>
        </w:rPr>
        <w:t>。</w:t>
      </w:r>
    </w:p>
    <w:p w14:paraId="7C176F79">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5E1A00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C8309F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51.60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遵循三公经费只减不增原则，严格控制三公经费。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遵循三公经费只减不增原则，严格控制三公经费</w:t>
      </w:r>
      <w:r>
        <w:rPr>
          <w:rFonts w:ascii="Times New Roman" w:hAnsi="Times New Roman" w:eastAsia="仿宋_GB2312" w:cs="Times New Roman"/>
          <w:sz w:val="32"/>
          <w:szCs w:val="32"/>
        </w:rPr>
        <w:t>。</w:t>
      </w:r>
    </w:p>
    <w:p w14:paraId="547D87F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68F4CC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与上年相比</w:t>
      </w:r>
      <w:r>
        <w:rPr>
          <w:rFonts w:hint="eastAsia" w:ascii="仿宋" w:hAnsi="仿宋" w:eastAsia="仿宋" w:cs="仿宋"/>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本单位严格按预算开支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仿宋" w:hAnsi="仿宋" w:eastAsia="仿宋" w:cs="仿宋"/>
          <w:i w:val="0"/>
          <w:iCs w:val="0"/>
          <w:caps w:val="0"/>
          <w:color w:val="000000"/>
          <w:spacing w:val="0"/>
          <w:sz w:val="32"/>
          <w:szCs w:val="32"/>
          <w:shd w:val="clear" w:fill="FFFFFF"/>
          <w:lang w:val="en-US" w:eastAsia="zh-CN"/>
        </w:rPr>
        <w:t>本单位无</w:t>
      </w:r>
      <w:r>
        <w:rPr>
          <w:rFonts w:hint="eastAsia" w:ascii="仿宋" w:hAnsi="仿宋" w:eastAsia="仿宋" w:cs="仿宋"/>
          <w:i w:val="0"/>
          <w:iCs w:val="0"/>
          <w:caps w:val="0"/>
          <w:color w:val="000000"/>
          <w:spacing w:val="0"/>
          <w:sz w:val="32"/>
          <w:szCs w:val="32"/>
          <w:shd w:val="clear" w:fill="FFFFFF"/>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F5BB1F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51.60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%。其中：</w:t>
      </w:r>
    </w:p>
    <w:p w14:paraId="11B4EE3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与上年相比</w:t>
      </w:r>
      <w:r>
        <w:rPr>
          <w:rFonts w:hint="eastAsia" w:ascii="仿宋" w:hAnsi="仿宋" w:eastAsia="仿宋" w:cs="仿宋"/>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本单位严格按预算开支</w:t>
      </w:r>
      <w:r>
        <w:rPr>
          <w:rFonts w:hint="eastAsia" w:ascii="Times New Roman" w:hAnsi="Times New Roman" w:eastAsia="仿宋_GB2312"/>
          <w:sz w:val="32"/>
          <w:szCs w:val="32"/>
          <w:lang w:val="en-US"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仿宋" w:hAnsi="仿宋" w:eastAsia="仿宋" w:cs="仿宋"/>
          <w:i w:val="0"/>
          <w:iCs w:val="0"/>
          <w:caps w:val="0"/>
          <w:color w:val="000000"/>
          <w:spacing w:val="0"/>
          <w:sz w:val="32"/>
          <w:szCs w:val="32"/>
          <w:shd w:val="clear" w:fill="FFFFFF"/>
          <w:lang w:val="en-US" w:eastAsia="zh-CN"/>
        </w:rPr>
        <w:t>本单位无</w:t>
      </w:r>
      <w:r>
        <w:rPr>
          <w:rFonts w:ascii="Times New Roman" w:hAnsi="Times New Roman" w:eastAsia="仿宋_GB2312" w:cs="Times New Roman"/>
          <w:sz w:val="32"/>
          <w:szCs w:val="32"/>
        </w:rPr>
        <w:t>公务用车购置费</w:t>
      </w:r>
      <w:r>
        <w:rPr>
          <w:rFonts w:hint="eastAsia" w:ascii="仿宋" w:hAnsi="仿宋" w:eastAsia="仿宋" w:cs="仿宋"/>
          <w:i w:val="0"/>
          <w:iCs w:val="0"/>
          <w:caps w:val="0"/>
          <w:color w:val="000000"/>
          <w:spacing w:val="0"/>
          <w:sz w:val="32"/>
          <w:szCs w:val="32"/>
          <w:shd w:val="clear" w:fill="FFFFFF"/>
        </w:rPr>
        <w:t>支出</w:t>
      </w:r>
      <w:r>
        <w:rPr>
          <w:rFonts w:ascii="Times New Roman" w:hAnsi="Times New Roman" w:eastAsia="仿宋_GB2312" w:cs="Times New Roman"/>
          <w:sz w:val="32"/>
          <w:szCs w:val="32"/>
        </w:rPr>
        <w:t>。</w:t>
      </w:r>
      <w:r>
        <w:rPr>
          <w:rFonts w:hint="eastAsia" w:ascii="Times New Roman" w:hAnsi="Times New Roman" w:eastAsia="仿宋_GB2312" w:cs="仿宋_GB2312"/>
          <w:bCs/>
          <w:kern w:val="0"/>
          <w:sz w:val="32"/>
          <w:szCs w:val="32"/>
          <w:lang w:val="en-US" w:eastAsia="zh-CN"/>
        </w:rPr>
        <w:t>怀化市荣军褒扬服务所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6A327C8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万元，主要是</w:t>
      </w:r>
      <w:r>
        <w:rPr>
          <w:rFonts w:hint="eastAsia" w:ascii="Times New Roman" w:hAnsi="Times New Roman" w:eastAsia="仿宋_GB2312"/>
          <w:sz w:val="32"/>
          <w:szCs w:val="32"/>
          <w:highlight w:val="none"/>
          <w:lang w:val="en-US" w:eastAsia="zh-CN"/>
        </w:rPr>
        <w:t>车辆保险、车辆维修检查等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51.60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遵循三公经费只减不增原则，严格控制三公经费。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遵循三公经费只减不增原则，严格控制三公经费</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0E615B4F">
      <w:pPr>
        <w:pStyle w:val="12"/>
        <w:numPr>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与上年相比</w:t>
      </w:r>
      <w:r>
        <w:rPr>
          <w:rFonts w:hint="eastAsia" w:ascii="仿宋" w:hAnsi="仿宋" w:eastAsia="仿宋" w:cs="仿宋"/>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本单位严格按预算开支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仿宋" w:hAnsi="仿宋" w:eastAsia="仿宋" w:cs="仿宋"/>
          <w:i w:val="0"/>
          <w:iCs w:val="0"/>
          <w:caps w:val="0"/>
          <w:color w:val="000000"/>
          <w:spacing w:val="0"/>
          <w:sz w:val="32"/>
          <w:szCs w:val="32"/>
          <w:shd w:val="clear" w:fill="FFFFFF"/>
          <w:lang w:val="en-US" w:eastAsia="zh-CN"/>
        </w:rPr>
        <w:t>本单位无</w:t>
      </w:r>
      <w:r>
        <w:rPr>
          <w:rFonts w:ascii="Times New Roman" w:hAnsi="Times New Roman" w:eastAsia="仿宋_GB2312" w:cs="Times New Roman"/>
          <w:sz w:val="32"/>
          <w:szCs w:val="32"/>
        </w:rPr>
        <w:t>公务接待费</w:t>
      </w:r>
      <w:r>
        <w:rPr>
          <w:rFonts w:hint="eastAsia" w:ascii="仿宋" w:hAnsi="仿宋" w:eastAsia="仿宋" w:cs="仿宋"/>
          <w:i w:val="0"/>
          <w:iCs w:val="0"/>
          <w:caps w:val="0"/>
          <w:color w:val="000000"/>
          <w:spacing w:val="0"/>
          <w:sz w:val="32"/>
          <w:szCs w:val="32"/>
          <w:shd w:val="clear" w:fill="FFFFFF"/>
        </w:rPr>
        <w:t>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8C77A19">
      <w:pPr>
        <w:pStyle w:val="12"/>
        <w:tabs>
          <w:tab w:val="right" w:pos="8090"/>
        </w:tabs>
        <w:overflowPunct w:val="0"/>
        <w:autoSpaceDE/>
        <w:autoSpaceDN/>
        <w:spacing w:line="600" w:lineRule="exact"/>
        <w:ind w:firstLine="640" w:firstLineChars="200"/>
        <w:jc w:val="both"/>
        <w:rPr>
          <w:rFonts w:hint="eastAsia" w:ascii="Times New Roman" w:hAnsi="Times New Roman" w:eastAsia="黑体" w:cs="Times New Roman"/>
          <w:bCs/>
          <w:sz w:val="32"/>
          <w:szCs w:val="32"/>
          <w:lang w:eastAsia="zh-CN"/>
        </w:rPr>
      </w:pPr>
      <w:r>
        <w:rPr>
          <w:rFonts w:ascii="Times New Roman" w:hAnsi="Times New Roman" w:cs="Times New Roman"/>
          <w:bCs/>
          <w:sz w:val="32"/>
          <w:szCs w:val="32"/>
        </w:rPr>
        <w:t>八、政府性基金预算收入支出决算情况</w:t>
      </w:r>
      <w:r>
        <w:rPr>
          <w:rFonts w:hint="eastAsia" w:ascii="Times New Roman" w:hAnsi="Times New Roman" w:cs="Times New Roman"/>
          <w:bCs/>
          <w:sz w:val="32"/>
          <w:szCs w:val="32"/>
          <w:lang w:eastAsia="zh-CN"/>
        </w:rPr>
        <w:tab/>
      </w:r>
    </w:p>
    <w:p w14:paraId="38C5D81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本单位无政府性基金收支。</w:t>
      </w:r>
    </w:p>
    <w:p w14:paraId="792A8B4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九、国有资本经营预算财政拨款支出决算情况说明</w:t>
      </w:r>
    </w:p>
    <w:p w14:paraId="61B2943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hint="eastAsia" w:ascii="Times New Roman" w:hAnsi="Times New Roman" w:eastAsia="仿宋_GB2312"/>
          <w:sz w:val="32"/>
          <w:szCs w:val="32"/>
          <w:lang w:val="en-US" w:eastAsia="zh-CN"/>
        </w:rPr>
        <w:t>本单位无国有资本经营预算财政拨款支出。</w:t>
      </w:r>
    </w:p>
    <w:p w14:paraId="1D0863A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0B88FBC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黑体"/>
          <w:color w:val="000000"/>
          <w:kern w:val="0"/>
          <w:sz w:val="32"/>
          <w:szCs w:val="32"/>
          <w:lang w:val="en-US" w:eastAsia="zh-CN" w:bidi="ar-SA"/>
        </w:rPr>
        <w:t>本单位属于事业单位，故没有机关运行经费支出</w:t>
      </w:r>
      <w:r>
        <w:rPr>
          <w:rFonts w:ascii="Times New Roman" w:hAnsi="Times New Roman" w:eastAsia="仿宋_GB2312" w:cs="Times New Roman"/>
          <w:sz w:val="32"/>
          <w:szCs w:val="32"/>
        </w:rPr>
        <w:t>。</w:t>
      </w:r>
    </w:p>
    <w:p w14:paraId="1D35E23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CBC1E2B">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w:t>
      </w:r>
      <w:r>
        <w:rPr>
          <w:rFonts w:hint="eastAsia" w:ascii="Times New Roman" w:hAnsi="Times New Roman" w:eastAsia="仿宋_GB2312"/>
          <w:sz w:val="32"/>
          <w:szCs w:val="32"/>
          <w:lang w:val="en-US" w:eastAsia="zh-CN"/>
        </w:rPr>
        <w:t>未</w:t>
      </w:r>
      <w:r>
        <w:rPr>
          <w:rFonts w:hint="eastAsia" w:ascii="Times New Roman" w:hAnsi="Times New Roman" w:eastAsia="仿宋_GB2312"/>
          <w:sz w:val="32"/>
          <w:szCs w:val="32"/>
        </w:rPr>
        <w:t>举办节庆、晚会、论坛、赛事活动。</w:t>
      </w:r>
    </w:p>
    <w:p w14:paraId="2507D91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B22B3E6">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13.91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12.88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13.91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13.91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7.40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92.60</w:t>
      </w:r>
      <w:r>
        <w:rPr>
          <w:rFonts w:ascii="Times New Roman" w:hAnsi="Times New Roman" w:eastAsia="仿宋_GB2312" w:cs="Times New Roman"/>
          <w:color w:val="auto"/>
          <w:sz w:val="32"/>
          <w:szCs w:val="32"/>
        </w:rPr>
        <w:t>%。</w:t>
      </w:r>
    </w:p>
    <w:p w14:paraId="4C57AE8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0367632C">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ascii="仿宋" w:hAnsi="仿宋" w:eastAsia="仿宋"/>
          <w:color w:val="000000" w:themeColor="text1"/>
          <w:sz w:val="32"/>
          <w:szCs w:val="32"/>
          <w14:textFill>
            <w14:solidFill>
              <w14:schemeClr w14:val="tx1"/>
            </w14:solidFill>
          </w14:textFill>
        </w:rPr>
        <w:t>日常业务用车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1B18C1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A4DAB5E">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69.96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69.96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X万元，占国有资本经营预算支出总额的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4C0FE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521.06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389.46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74.74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97.47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color w:val="auto"/>
          <w:sz w:val="32"/>
          <w:szCs w:val="32"/>
          <w:highlight w:val="none"/>
          <w:lang w:val="en-US" w:eastAsia="zh-CN"/>
        </w:rPr>
        <w:t>落实“五化”党建，健全监督机制。要加强习近平新时代中国特色社会主义思想和党的二十大精神的学习，坚持干部职工大会和民主生活会制度，充分发挥党员先锋模范作用</w:t>
      </w:r>
      <w:r>
        <w:rPr>
          <w:rFonts w:ascii="Times New Roman" w:hAnsi="Times New Roman" w:eastAsia="仿宋_GB2312" w:cs="Times New Roman"/>
          <w:sz w:val="32"/>
          <w:szCs w:val="32"/>
        </w:rPr>
        <w:t>；二是</w:t>
      </w:r>
      <w:r>
        <w:rPr>
          <w:rFonts w:hint="eastAsia" w:ascii="仿宋" w:hAnsi="仿宋" w:eastAsia="仿宋" w:cs="仿宋"/>
          <w:color w:val="auto"/>
          <w:sz w:val="32"/>
          <w:szCs w:val="32"/>
          <w:highlight w:val="none"/>
          <w:lang w:val="en-US" w:eastAsia="zh-CN"/>
        </w:rPr>
        <w:t>完善机构职能，加强人员培养。逐步完善好我所的岗位设置、器材配备、业务功能及专业人才，鼓励在职员工考取各种专业资格证书</w:t>
      </w:r>
      <w:r>
        <w:rPr>
          <w:rFonts w:ascii="Times New Roman" w:hAnsi="Times New Roman" w:eastAsia="仿宋_GB2312" w:cs="Times New Roman"/>
          <w:sz w:val="32"/>
          <w:szCs w:val="32"/>
        </w:rPr>
        <w:t>。发现的主要问题及原因：</w:t>
      </w:r>
      <w:r>
        <w:rPr>
          <w:rFonts w:hint="eastAsia" w:ascii="仿宋" w:hAnsi="仿宋" w:eastAsia="仿宋" w:cs="仿宋"/>
          <w:color w:val="auto"/>
          <w:sz w:val="32"/>
          <w:szCs w:val="32"/>
          <w:highlight w:val="none"/>
          <w:lang w:val="en-US" w:eastAsia="zh-CN"/>
        </w:rPr>
        <w:t>年初绩效评价指标体系不完善，绩效目标设立不够明确、细化和量化。</w:t>
      </w:r>
      <w:r>
        <w:rPr>
          <w:rFonts w:ascii="Times New Roman" w:hAnsi="Times New Roman" w:eastAsia="仿宋_GB2312" w:cs="Times New Roman"/>
          <w:sz w:val="32"/>
          <w:szCs w:val="32"/>
        </w:rPr>
        <w:t>。下一步改进措施：</w:t>
      </w:r>
      <w:r>
        <w:rPr>
          <w:rFonts w:hint="eastAsia" w:ascii="仿宋" w:hAnsi="仿宋" w:eastAsia="仿宋" w:cs="仿宋"/>
          <w:color w:val="auto"/>
          <w:sz w:val="32"/>
          <w:szCs w:val="32"/>
          <w:highlight w:val="none"/>
          <w:lang w:val="en-US" w:eastAsia="zh-CN"/>
        </w:rPr>
        <w:t>年初绩效目标设立要细化、量化。在布置预算绩效管理工作时，相关负责人要督促各项目负责人从预算编制开始，做好收集、汇总项目各个阶段的痕迹资料，提醒和督促加快资金拨付和使用等工作</w:t>
      </w:r>
      <w:r>
        <w:rPr>
          <w:rFonts w:ascii="Times New Roman" w:hAnsi="Times New Roman" w:eastAsia="仿宋_GB2312" w:cs="Times New Roman"/>
          <w:sz w:val="32"/>
          <w:szCs w:val="32"/>
        </w:rPr>
        <w:t>。</w:t>
      </w:r>
    </w:p>
    <w:p w14:paraId="563DCA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color w:val="auto"/>
          <w:sz w:val="32"/>
          <w:szCs w:val="32"/>
          <w:highlight w:val="none"/>
          <w:lang w:val="en-US" w:eastAsia="zh-CN"/>
        </w:rPr>
        <w:t>怀化市荣军褒扬服务所2025年认真履职，按年初计划完成了各项工作任务，部门整体支出绩效自评分为97.47分，自评等级为优。</w:t>
      </w:r>
      <w:r>
        <w:rPr>
          <w:rFonts w:hint="default" w:ascii="仿宋" w:hAnsi="仿宋" w:eastAsia="仿宋" w:cs="仿宋"/>
          <w:color w:val="auto"/>
          <w:kern w:val="2"/>
          <w:sz w:val="32"/>
          <w:szCs w:val="32"/>
          <w:highlight w:val="none"/>
          <w:lang w:val="en-US" w:eastAsia="zh-CN" w:bidi="ar-SA"/>
        </w:rPr>
        <w:t>拟用于作为下一年度预算编制的参考依据，</w:t>
      </w:r>
      <w:r>
        <w:rPr>
          <w:rFonts w:hint="eastAsia" w:ascii="仿宋" w:hAnsi="仿宋" w:eastAsia="仿宋" w:cs="仿宋"/>
          <w:color w:val="auto"/>
          <w:kern w:val="2"/>
          <w:sz w:val="32"/>
          <w:szCs w:val="32"/>
          <w:highlight w:val="none"/>
          <w:lang w:val="en-US" w:eastAsia="zh-CN" w:bidi="ar-SA"/>
        </w:rPr>
        <w:t>绩效自评</w:t>
      </w:r>
      <w:r>
        <w:rPr>
          <w:rFonts w:hint="default" w:ascii="仿宋" w:hAnsi="仿宋" w:eastAsia="仿宋" w:cs="仿宋"/>
          <w:color w:val="auto"/>
          <w:kern w:val="2"/>
          <w:sz w:val="32"/>
          <w:szCs w:val="32"/>
          <w:highlight w:val="none"/>
          <w:lang w:val="en-US" w:eastAsia="zh-CN" w:bidi="ar-SA"/>
        </w:rPr>
        <w:t>结果按照财政要求及时公开。</w:t>
      </w:r>
    </w:p>
    <w:p w14:paraId="67958C0A">
      <w:pPr>
        <w:pStyle w:val="12"/>
        <w:spacing w:line="360" w:lineRule="auto"/>
        <w:jc w:val="center"/>
        <w:rPr>
          <w:rFonts w:ascii="Times New Roman" w:hAnsi="Times New Roman" w:eastAsia="方正小标宋_GBK" w:cs="Times New Roman"/>
          <w:sz w:val="52"/>
          <w:szCs w:val="52"/>
        </w:rPr>
      </w:pPr>
    </w:p>
    <w:p w14:paraId="7DDFBA32">
      <w:pPr>
        <w:pStyle w:val="12"/>
        <w:spacing w:line="360" w:lineRule="auto"/>
        <w:jc w:val="center"/>
        <w:rPr>
          <w:rFonts w:ascii="Times New Roman" w:hAnsi="Times New Roman" w:eastAsia="方正小标宋_GBK" w:cs="Times New Roman"/>
          <w:sz w:val="52"/>
          <w:szCs w:val="52"/>
        </w:rPr>
      </w:pPr>
    </w:p>
    <w:p w14:paraId="33B79B3D">
      <w:pPr>
        <w:pStyle w:val="12"/>
        <w:spacing w:line="360" w:lineRule="auto"/>
        <w:jc w:val="center"/>
        <w:rPr>
          <w:rFonts w:ascii="Times New Roman" w:hAnsi="Times New Roman" w:eastAsia="方正小标宋_GBK" w:cs="Times New Roman"/>
          <w:sz w:val="52"/>
          <w:szCs w:val="52"/>
        </w:rPr>
      </w:pPr>
    </w:p>
    <w:p w14:paraId="26615D62">
      <w:pPr>
        <w:pStyle w:val="12"/>
        <w:spacing w:line="360" w:lineRule="auto"/>
        <w:jc w:val="center"/>
        <w:rPr>
          <w:rFonts w:ascii="Times New Roman" w:hAnsi="Times New Roman" w:eastAsia="方正小标宋_GBK" w:cs="Times New Roman"/>
          <w:sz w:val="52"/>
          <w:szCs w:val="52"/>
        </w:rPr>
      </w:pPr>
    </w:p>
    <w:p w14:paraId="4C6EB14F">
      <w:pPr>
        <w:pStyle w:val="12"/>
        <w:spacing w:line="360" w:lineRule="auto"/>
        <w:jc w:val="center"/>
        <w:rPr>
          <w:rFonts w:ascii="Times New Roman" w:hAnsi="Times New Roman" w:eastAsia="方正小标宋_GBK" w:cs="Times New Roman"/>
          <w:sz w:val="52"/>
          <w:szCs w:val="52"/>
        </w:rPr>
      </w:pPr>
    </w:p>
    <w:p w14:paraId="6BE4AAB0">
      <w:pPr>
        <w:pStyle w:val="12"/>
        <w:spacing w:line="360" w:lineRule="auto"/>
        <w:jc w:val="center"/>
        <w:rPr>
          <w:rFonts w:ascii="Times New Roman" w:hAnsi="Times New Roman" w:eastAsia="方正小标宋_GBK" w:cs="Times New Roman"/>
          <w:sz w:val="52"/>
          <w:szCs w:val="52"/>
        </w:rPr>
      </w:pPr>
    </w:p>
    <w:p w14:paraId="50C72F06">
      <w:pPr>
        <w:pStyle w:val="12"/>
        <w:spacing w:line="360" w:lineRule="auto"/>
        <w:jc w:val="center"/>
        <w:rPr>
          <w:rFonts w:ascii="Times New Roman" w:hAnsi="Times New Roman" w:eastAsia="方正小标宋_GBK" w:cs="Times New Roman"/>
          <w:sz w:val="52"/>
          <w:szCs w:val="52"/>
        </w:rPr>
      </w:pPr>
    </w:p>
    <w:p w14:paraId="1387B470">
      <w:pPr>
        <w:pStyle w:val="12"/>
        <w:spacing w:line="360" w:lineRule="auto"/>
        <w:jc w:val="center"/>
        <w:rPr>
          <w:rFonts w:ascii="Times New Roman" w:hAnsi="Times New Roman" w:eastAsia="方正小标宋_GBK" w:cs="Times New Roman"/>
          <w:sz w:val="52"/>
          <w:szCs w:val="52"/>
        </w:rPr>
      </w:pPr>
    </w:p>
    <w:p w14:paraId="08A87DFC">
      <w:pPr>
        <w:pStyle w:val="12"/>
        <w:spacing w:line="360" w:lineRule="auto"/>
        <w:jc w:val="center"/>
        <w:rPr>
          <w:rFonts w:ascii="Times New Roman" w:hAnsi="Times New Roman" w:eastAsia="方正小标宋_GBK" w:cs="Times New Roman"/>
          <w:sz w:val="52"/>
          <w:szCs w:val="52"/>
        </w:rPr>
      </w:pPr>
    </w:p>
    <w:p w14:paraId="24A4DB98">
      <w:pPr>
        <w:pStyle w:val="12"/>
        <w:spacing w:line="360" w:lineRule="auto"/>
        <w:jc w:val="center"/>
        <w:rPr>
          <w:rFonts w:ascii="Times New Roman" w:hAnsi="Times New Roman" w:eastAsia="方正小标宋_GBK" w:cs="Times New Roman"/>
          <w:sz w:val="52"/>
          <w:szCs w:val="52"/>
        </w:rPr>
      </w:pPr>
    </w:p>
    <w:p w14:paraId="2F783195">
      <w:pPr>
        <w:pStyle w:val="12"/>
        <w:spacing w:line="360" w:lineRule="auto"/>
        <w:jc w:val="center"/>
        <w:rPr>
          <w:rFonts w:ascii="Times New Roman" w:hAnsi="Times New Roman" w:eastAsia="方正小标宋_GBK" w:cs="Times New Roman"/>
          <w:sz w:val="52"/>
          <w:szCs w:val="52"/>
        </w:rPr>
      </w:pPr>
    </w:p>
    <w:p w14:paraId="13A912B6">
      <w:pPr>
        <w:pStyle w:val="12"/>
        <w:spacing w:line="360" w:lineRule="auto"/>
        <w:jc w:val="center"/>
        <w:rPr>
          <w:rFonts w:ascii="Times New Roman" w:hAnsi="Times New Roman" w:eastAsia="方正小标宋_GBK" w:cs="Times New Roman"/>
          <w:sz w:val="52"/>
          <w:szCs w:val="52"/>
        </w:rPr>
      </w:pPr>
    </w:p>
    <w:p w14:paraId="1AA0F2D3">
      <w:pPr>
        <w:pStyle w:val="12"/>
        <w:spacing w:line="360" w:lineRule="auto"/>
        <w:jc w:val="center"/>
        <w:rPr>
          <w:rFonts w:ascii="Times New Roman" w:hAnsi="Times New Roman" w:eastAsia="方正小标宋_GBK" w:cs="Times New Roman"/>
          <w:sz w:val="52"/>
          <w:szCs w:val="52"/>
        </w:rPr>
      </w:pPr>
    </w:p>
    <w:p w14:paraId="28A8567A">
      <w:pPr>
        <w:pStyle w:val="12"/>
        <w:spacing w:line="360" w:lineRule="auto"/>
        <w:jc w:val="center"/>
        <w:rPr>
          <w:rFonts w:ascii="Times New Roman" w:hAnsi="Times New Roman" w:eastAsia="方正小标宋_GBK" w:cs="Times New Roman"/>
          <w:sz w:val="52"/>
          <w:szCs w:val="52"/>
        </w:rPr>
      </w:pPr>
    </w:p>
    <w:p w14:paraId="60A460D5">
      <w:pPr>
        <w:pStyle w:val="12"/>
        <w:spacing w:line="360" w:lineRule="auto"/>
        <w:jc w:val="center"/>
        <w:rPr>
          <w:rFonts w:ascii="Times New Roman" w:hAnsi="Times New Roman" w:eastAsia="方正小标宋_GBK" w:cs="Times New Roman"/>
          <w:sz w:val="52"/>
          <w:szCs w:val="52"/>
        </w:rPr>
      </w:pPr>
    </w:p>
    <w:p w14:paraId="0DAF1B24">
      <w:pPr>
        <w:pStyle w:val="12"/>
        <w:spacing w:line="360" w:lineRule="auto"/>
        <w:jc w:val="center"/>
        <w:rPr>
          <w:rFonts w:ascii="Times New Roman" w:hAnsi="Times New Roman" w:eastAsia="方正小标宋_GBK" w:cs="Times New Roman"/>
          <w:sz w:val="52"/>
          <w:szCs w:val="52"/>
        </w:rPr>
      </w:pPr>
    </w:p>
    <w:p w14:paraId="1CA9BBBF">
      <w:pPr>
        <w:pStyle w:val="12"/>
        <w:spacing w:line="360" w:lineRule="auto"/>
        <w:jc w:val="center"/>
        <w:rPr>
          <w:rFonts w:ascii="Times New Roman" w:hAnsi="Times New Roman" w:eastAsia="方正小标宋_GBK" w:cs="Times New Roman"/>
          <w:sz w:val="52"/>
          <w:szCs w:val="52"/>
        </w:rPr>
      </w:pPr>
    </w:p>
    <w:p w14:paraId="73B399A6">
      <w:pPr>
        <w:pStyle w:val="12"/>
        <w:spacing w:line="360" w:lineRule="auto"/>
        <w:jc w:val="center"/>
        <w:rPr>
          <w:rFonts w:ascii="Times New Roman" w:hAnsi="Times New Roman" w:eastAsia="方正小标宋_GBK" w:cs="Times New Roman"/>
          <w:sz w:val="52"/>
          <w:szCs w:val="52"/>
        </w:rPr>
      </w:pPr>
    </w:p>
    <w:p w14:paraId="0E75EECA">
      <w:pPr>
        <w:pStyle w:val="12"/>
        <w:spacing w:line="360" w:lineRule="auto"/>
        <w:jc w:val="center"/>
        <w:rPr>
          <w:rFonts w:ascii="Times New Roman" w:hAnsi="Times New Roman" w:eastAsia="方正小标宋_GBK" w:cs="Times New Roman"/>
          <w:sz w:val="52"/>
          <w:szCs w:val="52"/>
        </w:rPr>
      </w:pPr>
    </w:p>
    <w:p w14:paraId="0BD23D24">
      <w:pPr>
        <w:pStyle w:val="12"/>
        <w:spacing w:line="360" w:lineRule="auto"/>
        <w:jc w:val="center"/>
        <w:rPr>
          <w:rFonts w:ascii="Times New Roman" w:hAnsi="Times New Roman" w:eastAsia="方正小标宋_GBK" w:cs="Times New Roman"/>
          <w:sz w:val="52"/>
          <w:szCs w:val="52"/>
        </w:rPr>
      </w:pPr>
    </w:p>
    <w:p w14:paraId="530ACABD">
      <w:pPr>
        <w:pStyle w:val="12"/>
        <w:spacing w:line="360" w:lineRule="auto"/>
        <w:jc w:val="center"/>
        <w:rPr>
          <w:rFonts w:ascii="Times New Roman" w:hAnsi="Times New Roman" w:eastAsia="方正小标宋_GBK" w:cs="Times New Roman"/>
          <w:sz w:val="52"/>
          <w:szCs w:val="52"/>
        </w:rPr>
      </w:pPr>
    </w:p>
    <w:p w14:paraId="4ECBE850">
      <w:pPr>
        <w:pStyle w:val="12"/>
        <w:spacing w:line="360" w:lineRule="auto"/>
        <w:jc w:val="center"/>
        <w:rPr>
          <w:rFonts w:ascii="Times New Roman" w:hAnsi="Times New Roman" w:cs="Times New Roman"/>
          <w:sz w:val="72"/>
          <w:szCs w:val="72"/>
        </w:rPr>
      </w:pPr>
      <w:bookmarkStart w:id="3" w:name="_GoBack"/>
      <w:bookmarkEnd w:id="3"/>
      <w:r>
        <w:rPr>
          <w:rFonts w:ascii="Times New Roman" w:hAnsi="Times New Roman" w:eastAsia="方正小标宋_GBK" w:cs="Times New Roman"/>
          <w:sz w:val="52"/>
          <w:szCs w:val="52"/>
        </w:rPr>
        <w:t>第四部分    名词解释</w:t>
      </w:r>
    </w:p>
    <w:p w14:paraId="05D423A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54E109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sz w:val="32"/>
          <w:szCs w:val="32"/>
        </w:rPr>
      </w:pPr>
      <w:r>
        <w:rPr>
          <w:rFonts w:hint="eastAsia" w:ascii="Times New Roman" w:hAnsi="Times New Roman" w:eastAsia="仿宋_GB2312"/>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905A797">
      <w:pPr>
        <w:pStyle w:val="12"/>
        <w:jc w:val="center"/>
        <w:rPr>
          <w:rFonts w:ascii="Times New Roman" w:hAnsi="Times New Roman" w:cs="Times New Roman"/>
          <w:sz w:val="72"/>
          <w:szCs w:val="72"/>
        </w:rPr>
      </w:pPr>
    </w:p>
    <w:p w14:paraId="5BF93292">
      <w:pPr>
        <w:pStyle w:val="12"/>
        <w:jc w:val="center"/>
        <w:rPr>
          <w:rFonts w:ascii="Times New Roman" w:hAnsi="Times New Roman" w:cs="Times New Roman"/>
          <w:sz w:val="72"/>
          <w:szCs w:val="72"/>
        </w:rPr>
      </w:pPr>
    </w:p>
    <w:p w14:paraId="408831D7">
      <w:pPr>
        <w:pStyle w:val="12"/>
        <w:jc w:val="center"/>
        <w:rPr>
          <w:rFonts w:ascii="Times New Roman" w:hAnsi="Times New Roman" w:cs="Times New Roman"/>
          <w:sz w:val="72"/>
          <w:szCs w:val="72"/>
        </w:rPr>
      </w:pPr>
    </w:p>
    <w:p w14:paraId="1532DBB0">
      <w:pPr>
        <w:pStyle w:val="12"/>
        <w:jc w:val="center"/>
        <w:rPr>
          <w:rFonts w:ascii="Times New Roman" w:hAnsi="Times New Roman" w:cs="Times New Roman"/>
          <w:sz w:val="72"/>
          <w:szCs w:val="72"/>
        </w:rPr>
      </w:pPr>
    </w:p>
    <w:p w14:paraId="2B2371DA">
      <w:pPr>
        <w:pStyle w:val="12"/>
        <w:jc w:val="both"/>
        <w:rPr>
          <w:rFonts w:ascii="Times New Roman" w:hAnsi="Times New Roman" w:cs="Times New Roman"/>
          <w:sz w:val="72"/>
          <w:szCs w:val="72"/>
        </w:rPr>
      </w:pPr>
    </w:p>
    <w:p w14:paraId="450A7DA0">
      <w:pPr>
        <w:pStyle w:val="12"/>
        <w:spacing w:line="360" w:lineRule="auto"/>
        <w:jc w:val="center"/>
      </w:pPr>
      <w:r>
        <w:rPr>
          <w:rFonts w:ascii="Times New Roman" w:hAnsi="Times New Roman" w:eastAsia="方正小标宋_GBK" w:cs="Times New Roman"/>
          <w:sz w:val="52"/>
          <w:szCs w:val="52"/>
        </w:rPr>
        <w:t>第五部分   附 件</w:t>
      </w:r>
    </w:p>
    <w:p w14:paraId="1BFFCEC7">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21F826A3">
      <w:pPr>
        <w:pStyle w:val="12"/>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二、2025年部门决算公开表</w:t>
      </w:r>
    </w:p>
    <w:p w14:paraId="15F7047E">
      <w:pPr>
        <w:pStyle w:val="12"/>
        <w:spacing w:line="600" w:lineRule="exact"/>
        <w:ind w:firstLine="640" w:firstLineChars="200"/>
        <w:rPr>
          <w:rFonts w:ascii="Times New Roman" w:hAnsi="Times New Roman" w:eastAsia="仿宋_GB2312" w:cs="Times New Roman"/>
          <w:sz w:val="32"/>
          <w:szCs w:val="32"/>
        </w:rPr>
      </w:pPr>
    </w:p>
    <w:p w14:paraId="0E7D0F0F">
      <w:pPr>
        <w:pStyle w:val="12"/>
        <w:jc w:val="center"/>
        <w:rPr>
          <w:rFonts w:ascii="Times New Roman" w:hAnsi="Times New Roman" w:cs="Times New Roman"/>
          <w:sz w:val="72"/>
          <w:szCs w:val="72"/>
        </w:rPr>
      </w:pPr>
    </w:p>
    <w:p w14:paraId="70D094EC">
      <w:pPr>
        <w:pStyle w:val="12"/>
        <w:jc w:val="center"/>
        <w:rPr>
          <w:rFonts w:ascii="Times New Roman" w:hAnsi="Times New Roman" w:cs="Times New Roman"/>
          <w:sz w:val="72"/>
          <w:szCs w:val="72"/>
        </w:rPr>
      </w:pPr>
    </w:p>
    <w:p w14:paraId="7C65FF2F">
      <w:pPr>
        <w:pStyle w:val="12"/>
        <w:jc w:val="center"/>
        <w:rPr>
          <w:rFonts w:ascii="Times New Roman" w:hAnsi="Times New Roman" w:cs="Times New Roman"/>
          <w:sz w:val="72"/>
          <w:szCs w:val="72"/>
        </w:rPr>
      </w:pPr>
    </w:p>
    <w:p w14:paraId="7FBC4A68">
      <w:pPr>
        <w:pStyle w:val="12"/>
        <w:jc w:val="center"/>
        <w:rPr>
          <w:rFonts w:ascii="Times New Roman" w:hAnsi="Times New Roman" w:cs="Times New Roman"/>
          <w:sz w:val="72"/>
          <w:szCs w:val="72"/>
        </w:rPr>
      </w:pPr>
    </w:p>
    <w:p w14:paraId="2D103E3B">
      <w:pPr>
        <w:pStyle w:val="12"/>
        <w:jc w:val="center"/>
        <w:rPr>
          <w:rFonts w:ascii="Times New Roman" w:hAnsi="Times New Roman" w:cs="Times New Roman"/>
          <w:sz w:val="72"/>
          <w:szCs w:val="72"/>
        </w:rPr>
      </w:pPr>
    </w:p>
    <w:p w14:paraId="62C48A9A">
      <w:pPr>
        <w:pStyle w:val="12"/>
        <w:jc w:val="center"/>
        <w:rPr>
          <w:rFonts w:ascii="Times New Roman" w:hAnsi="Times New Roman" w:cs="Times New Roman"/>
          <w:sz w:val="72"/>
          <w:szCs w:val="72"/>
        </w:rPr>
      </w:pPr>
    </w:p>
    <w:p w14:paraId="289C3038">
      <w:pPr>
        <w:pStyle w:val="12"/>
        <w:jc w:val="both"/>
        <w:rPr>
          <w:rFonts w:ascii="Times New Roman" w:hAnsi="Times New Roman" w:cs="Times New Roman"/>
          <w:sz w:val="72"/>
          <w:szCs w:val="72"/>
        </w:rPr>
      </w:pPr>
    </w:p>
    <w:p w14:paraId="6B72B5DF">
      <w:pPr>
        <w:pStyle w:val="12"/>
        <w:jc w:val="center"/>
        <w:rPr>
          <w:rFonts w:ascii="Times New Roman" w:hAnsi="Times New Roman" w:cs="Times New Roman"/>
          <w:sz w:val="72"/>
          <w:szCs w:val="72"/>
        </w:rPr>
      </w:pPr>
    </w:p>
    <w:p w14:paraId="0AD0907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28A8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9E7C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0D9DE">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72D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AF14A">
                          <w:pPr>
                            <w:pStyle w:val="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4AF14A">
                    <w:pPr>
                      <w:pStyle w:val="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05B3"/>
    <w:rsid w:val="00F74360"/>
    <w:rsid w:val="00FB462F"/>
    <w:rsid w:val="00FE16FA"/>
    <w:rsid w:val="00FE328A"/>
    <w:rsid w:val="00FE6269"/>
    <w:rsid w:val="00FF5CD6"/>
    <w:rsid w:val="01C56903"/>
    <w:rsid w:val="01CA3F1A"/>
    <w:rsid w:val="02AD1871"/>
    <w:rsid w:val="02B56978"/>
    <w:rsid w:val="0332621A"/>
    <w:rsid w:val="0599432F"/>
    <w:rsid w:val="05CA273A"/>
    <w:rsid w:val="06532730"/>
    <w:rsid w:val="06EB0BBA"/>
    <w:rsid w:val="07140111"/>
    <w:rsid w:val="072916E2"/>
    <w:rsid w:val="07943000"/>
    <w:rsid w:val="084A7B62"/>
    <w:rsid w:val="088A7F5F"/>
    <w:rsid w:val="08BA6A96"/>
    <w:rsid w:val="09524F20"/>
    <w:rsid w:val="098826F0"/>
    <w:rsid w:val="0A1B17B6"/>
    <w:rsid w:val="0AB1211B"/>
    <w:rsid w:val="0AF618DB"/>
    <w:rsid w:val="0BC47C2C"/>
    <w:rsid w:val="0BD7795F"/>
    <w:rsid w:val="0C3D1EB8"/>
    <w:rsid w:val="0CE42333"/>
    <w:rsid w:val="0D305579"/>
    <w:rsid w:val="0D8E04F1"/>
    <w:rsid w:val="0E2C75FD"/>
    <w:rsid w:val="0F0942D3"/>
    <w:rsid w:val="0F3155D8"/>
    <w:rsid w:val="0F56503F"/>
    <w:rsid w:val="0FBA737B"/>
    <w:rsid w:val="102F7D69"/>
    <w:rsid w:val="10501A8E"/>
    <w:rsid w:val="10523A58"/>
    <w:rsid w:val="10BE3E04"/>
    <w:rsid w:val="11196324"/>
    <w:rsid w:val="112F3D99"/>
    <w:rsid w:val="128F2D41"/>
    <w:rsid w:val="12E0359D"/>
    <w:rsid w:val="12FC7CAB"/>
    <w:rsid w:val="13B011C1"/>
    <w:rsid w:val="150115A9"/>
    <w:rsid w:val="16556050"/>
    <w:rsid w:val="166B7621"/>
    <w:rsid w:val="187D188E"/>
    <w:rsid w:val="188E5849"/>
    <w:rsid w:val="189F1804"/>
    <w:rsid w:val="191044B0"/>
    <w:rsid w:val="198804EA"/>
    <w:rsid w:val="19AD6CFE"/>
    <w:rsid w:val="19CF1C75"/>
    <w:rsid w:val="19DB4ABE"/>
    <w:rsid w:val="1A5D3725"/>
    <w:rsid w:val="1A7840BB"/>
    <w:rsid w:val="1BCC0B62"/>
    <w:rsid w:val="1C5A616E"/>
    <w:rsid w:val="1D97DEFF"/>
    <w:rsid w:val="1DB23D88"/>
    <w:rsid w:val="1DFF72E5"/>
    <w:rsid w:val="1E763007"/>
    <w:rsid w:val="1EB4768C"/>
    <w:rsid w:val="1EFC6F07"/>
    <w:rsid w:val="1F1D3483"/>
    <w:rsid w:val="1F63358C"/>
    <w:rsid w:val="1FAF67D1"/>
    <w:rsid w:val="2096173F"/>
    <w:rsid w:val="22552F34"/>
    <w:rsid w:val="226118D9"/>
    <w:rsid w:val="22C04851"/>
    <w:rsid w:val="230C7A96"/>
    <w:rsid w:val="23D34A58"/>
    <w:rsid w:val="23DF33FD"/>
    <w:rsid w:val="24A0493A"/>
    <w:rsid w:val="264B4D7A"/>
    <w:rsid w:val="27CC5A46"/>
    <w:rsid w:val="28357A8F"/>
    <w:rsid w:val="286F2FA1"/>
    <w:rsid w:val="289B1FE8"/>
    <w:rsid w:val="289E73E3"/>
    <w:rsid w:val="298E56A9"/>
    <w:rsid w:val="2A500BB0"/>
    <w:rsid w:val="2AC60E73"/>
    <w:rsid w:val="2B146082"/>
    <w:rsid w:val="2B465B0F"/>
    <w:rsid w:val="2BB55DE0"/>
    <w:rsid w:val="2BBF5FEE"/>
    <w:rsid w:val="2CBF5B79"/>
    <w:rsid w:val="2DDD09AD"/>
    <w:rsid w:val="2EBA0CEE"/>
    <w:rsid w:val="2F266384"/>
    <w:rsid w:val="2F430CE4"/>
    <w:rsid w:val="2FA07EE4"/>
    <w:rsid w:val="2FD22068"/>
    <w:rsid w:val="2FDF85B8"/>
    <w:rsid w:val="2FFFEE04"/>
    <w:rsid w:val="30183F1E"/>
    <w:rsid w:val="31413001"/>
    <w:rsid w:val="314B20D2"/>
    <w:rsid w:val="3192385D"/>
    <w:rsid w:val="32803FFD"/>
    <w:rsid w:val="32EB1476"/>
    <w:rsid w:val="33D75E9F"/>
    <w:rsid w:val="341113B0"/>
    <w:rsid w:val="34563267"/>
    <w:rsid w:val="34DF85B0"/>
    <w:rsid w:val="35775243"/>
    <w:rsid w:val="360016DD"/>
    <w:rsid w:val="36B6623F"/>
    <w:rsid w:val="382611A3"/>
    <w:rsid w:val="39D8471E"/>
    <w:rsid w:val="3A7D77A0"/>
    <w:rsid w:val="3B5B1163"/>
    <w:rsid w:val="3B8F36BC"/>
    <w:rsid w:val="3BB70A8F"/>
    <w:rsid w:val="3C5F2ED5"/>
    <w:rsid w:val="3D87287F"/>
    <w:rsid w:val="3D8C7CFA"/>
    <w:rsid w:val="3DD1570D"/>
    <w:rsid w:val="3E2D5ACD"/>
    <w:rsid w:val="3E300685"/>
    <w:rsid w:val="3E35213F"/>
    <w:rsid w:val="3FC01EDD"/>
    <w:rsid w:val="3FF102E8"/>
    <w:rsid w:val="40300E10"/>
    <w:rsid w:val="41605725"/>
    <w:rsid w:val="416A0352"/>
    <w:rsid w:val="41A53138"/>
    <w:rsid w:val="42B9333F"/>
    <w:rsid w:val="43087E22"/>
    <w:rsid w:val="43994F1E"/>
    <w:rsid w:val="43FB34E3"/>
    <w:rsid w:val="45433394"/>
    <w:rsid w:val="45BE2A1A"/>
    <w:rsid w:val="462F56C6"/>
    <w:rsid w:val="46ED1809"/>
    <w:rsid w:val="47215957"/>
    <w:rsid w:val="48401E0D"/>
    <w:rsid w:val="491FF225"/>
    <w:rsid w:val="49AD1724"/>
    <w:rsid w:val="4A785126"/>
    <w:rsid w:val="4C40062D"/>
    <w:rsid w:val="4D9F75D5"/>
    <w:rsid w:val="4DC332C4"/>
    <w:rsid w:val="4E1C0C26"/>
    <w:rsid w:val="4F732AC8"/>
    <w:rsid w:val="4FFD214C"/>
    <w:rsid w:val="50C01D3C"/>
    <w:rsid w:val="523F3135"/>
    <w:rsid w:val="54532EC8"/>
    <w:rsid w:val="552F7491"/>
    <w:rsid w:val="55F12998"/>
    <w:rsid w:val="566969D2"/>
    <w:rsid w:val="56DF6C95"/>
    <w:rsid w:val="573945F7"/>
    <w:rsid w:val="5777D4F5"/>
    <w:rsid w:val="58727DC0"/>
    <w:rsid w:val="58A65CBC"/>
    <w:rsid w:val="59DD8326"/>
    <w:rsid w:val="59F667CF"/>
    <w:rsid w:val="5A205D3C"/>
    <w:rsid w:val="5BE72873"/>
    <w:rsid w:val="5C763BF7"/>
    <w:rsid w:val="5CBA789F"/>
    <w:rsid w:val="5CBC5AAE"/>
    <w:rsid w:val="5D3970FE"/>
    <w:rsid w:val="5D7F0889"/>
    <w:rsid w:val="5DEF592A"/>
    <w:rsid w:val="5EA66A16"/>
    <w:rsid w:val="5EFD23AE"/>
    <w:rsid w:val="5F3A715E"/>
    <w:rsid w:val="5FC6BB1E"/>
    <w:rsid w:val="5FF720F1"/>
    <w:rsid w:val="5FF94923"/>
    <w:rsid w:val="60CC028A"/>
    <w:rsid w:val="62C236F2"/>
    <w:rsid w:val="63EA73A4"/>
    <w:rsid w:val="655B7E2E"/>
    <w:rsid w:val="657F3B1C"/>
    <w:rsid w:val="66D02156"/>
    <w:rsid w:val="66D24120"/>
    <w:rsid w:val="672506F4"/>
    <w:rsid w:val="67FF5C0B"/>
    <w:rsid w:val="698F00A6"/>
    <w:rsid w:val="69BF6BDD"/>
    <w:rsid w:val="69CA10DE"/>
    <w:rsid w:val="6A415844"/>
    <w:rsid w:val="6A941E18"/>
    <w:rsid w:val="6C1B069B"/>
    <w:rsid w:val="6E0E0133"/>
    <w:rsid w:val="6EFC0924"/>
    <w:rsid w:val="6FB74722"/>
    <w:rsid w:val="6FEF8B7E"/>
    <w:rsid w:val="70F25AEA"/>
    <w:rsid w:val="712B2DAA"/>
    <w:rsid w:val="71A6591B"/>
    <w:rsid w:val="7249173A"/>
    <w:rsid w:val="72C15774"/>
    <w:rsid w:val="72E2393D"/>
    <w:rsid w:val="73012015"/>
    <w:rsid w:val="73334198"/>
    <w:rsid w:val="737D59BA"/>
    <w:rsid w:val="751C3136"/>
    <w:rsid w:val="75720FA8"/>
    <w:rsid w:val="77C37683"/>
    <w:rsid w:val="78393FFF"/>
    <w:rsid w:val="79764DDF"/>
    <w:rsid w:val="79BD2A0E"/>
    <w:rsid w:val="79D19834"/>
    <w:rsid w:val="79FF515B"/>
    <w:rsid w:val="7A0D11F7"/>
    <w:rsid w:val="7A0F3269"/>
    <w:rsid w:val="7B737828"/>
    <w:rsid w:val="7BF549BF"/>
    <w:rsid w:val="7CB400F8"/>
    <w:rsid w:val="7D747887"/>
    <w:rsid w:val="7E4C610E"/>
    <w:rsid w:val="7E9E1962"/>
    <w:rsid w:val="7E9F11B4"/>
    <w:rsid w:val="7EA30424"/>
    <w:rsid w:val="7F343772"/>
    <w:rsid w:val="7F37EC1E"/>
    <w:rsid w:val="7F5931D8"/>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11"/>
    <w:unhideWhenUsed/>
    <w:qFormat/>
    <w:uiPriority w:val="99"/>
    <w:pPr>
      <w:tabs>
        <w:tab w:val="center" w:pos="4153"/>
        <w:tab w:val="right" w:pos="8306"/>
      </w:tabs>
      <w:snapToGrid w:val="0"/>
      <w:jc w:val="left"/>
    </w:pPr>
    <w:rPr>
      <w:sz w:val="18"/>
      <w:szCs w:val="18"/>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4"/>
    <w:semiHidden/>
    <w:unhideWhenUsed/>
    <w:qFormat/>
    <w:uiPriority w:val="99"/>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4"/>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2"/>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19</Words>
  <Characters>22</Characters>
  <Lines>69</Lines>
  <Paragraphs>19</Paragraphs>
  <TotalTime>2</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WPS_1621561607</cp:lastModifiedBy>
  <cp:lastPrinted>2024-08-10T02:20:00Z</cp:lastPrinted>
  <dcterms:modified xsi:type="dcterms:W3CDTF">2026-09-15T10:24:24Z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