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2115F">
      <w:pPr>
        <w:widowControl/>
        <w:shd w:val="clear" w:color="auto" w:fill="FFFFFF"/>
        <w:spacing w:line="600" w:lineRule="atLeast"/>
        <w:ind w:left="1313" w:hanging="1313" w:hangingChars="300"/>
        <w:rPr>
          <w:rFonts w:hint="eastAsia" w:eastAsia="仿宋_GB2312"/>
          <w:b/>
          <w:bCs/>
          <w:spacing w:val="-2"/>
          <w:sz w:val="44"/>
          <w:szCs w:val="44"/>
        </w:rPr>
      </w:pPr>
      <w:r>
        <w:rPr>
          <w:rFonts w:hint="eastAsia" w:eastAsia="仿宋_GB2312"/>
          <w:b/>
          <w:bCs/>
          <w:spacing w:val="-2"/>
          <w:sz w:val="44"/>
          <w:szCs w:val="44"/>
        </w:rPr>
        <w:t>怀化市军队</w:t>
      </w:r>
      <w:r>
        <w:rPr>
          <w:rFonts w:hint="eastAsia" w:eastAsia="仿宋_GB2312"/>
          <w:b/>
          <w:bCs/>
          <w:spacing w:val="-2"/>
          <w:sz w:val="44"/>
          <w:szCs w:val="44"/>
          <w:lang w:eastAsia="zh-CN"/>
        </w:rPr>
        <w:t>离休退休干部服务管理中心</w:t>
      </w:r>
      <w:r>
        <w:rPr>
          <w:rFonts w:eastAsia="仿宋_GB2312"/>
          <w:b/>
          <w:bCs/>
          <w:spacing w:val="-2"/>
          <w:sz w:val="44"/>
          <w:szCs w:val="44"/>
        </w:rPr>
        <w:t>202</w:t>
      </w:r>
      <w:r>
        <w:rPr>
          <w:rFonts w:hint="eastAsia" w:eastAsia="仿宋_GB2312"/>
          <w:b/>
          <w:bCs/>
          <w:spacing w:val="-2"/>
          <w:sz w:val="44"/>
          <w:szCs w:val="44"/>
          <w:lang w:val="en-US" w:eastAsia="zh-CN"/>
        </w:rPr>
        <w:t>2</w:t>
      </w:r>
      <w:r>
        <w:rPr>
          <w:rFonts w:hint="eastAsia" w:eastAsia="仿宋_GB2312"/>
          <w:b/>
          <w:bCs/>
          <w:spacing w:val="-2"/>
          <w:sz w:val="44"/>
          <w:szCs w:val="44"/>
        </w:rPr>
        <w:t>年度</w:t>
      </w:r>
      <w:r>
        <w:rPr>
          <w:rFonts w:hint="eastAsia" w:eastAsia="仿宋_GB2312"/>
          <w:b/>
          <w:bCs/>
          <w:spacing w:val="-2"/>
          <w:sz w:val="44"/>
          <w:szCs w:val="44"/>
          <w:lang w:eastAsia="zh-CN"/>
        </w:rPr>
        <w:t>项目</w:t>
      </w:r>
      <w:r>
        <w:rPr>
          <w:rFonts w:hint="eastAsia" w:eastAsia="仿宋_GB2312"/>
          <w:b/>
          <w:bCs/>
          <w:spacing w:val="-2"/>
          <w:sz w:val="44"/>
          <w:szCs w:val="44"/>
        </w:rPr>
        <w:t>支出绩效评价报告</w:t>
      </w:r>
    </w:p>
    <w:p w14:paraId="313D4EBD">
      <w:pPr>
        <w:adjustRightInd w:val="0"/>
        <w:snapToGrid w:val="0"/>
        <w:spacing w:line="580" w:lineRule="exact"/>
        <w:ind w:firstLine="640" w:firstLineChars="200"/>
        <w:rPr>
          <w:rFonts w:hint="eastAsia" w:hAnsi="仿宋" w:eastAsia="仿宋"/>
          <w:sz w:val="32"/>
          <w:szCs w:val="32"/>
          <w:lang w:eastAsia="zh-CN"/>
        </w:rPr>
      </w:pPr>
    </w:p>
    <w:p w14:paraId="3F4330CA">
      <w:pPr>
        <w:adjustRightInd w:val="0"/>
        <w:snapToGrid w:val="0"/>
        <w:spacing w:line="580" w:lineRule="exact"/>
        <w:ind w:firstLine="643" w:firstLineChars="200"/>
        <w:rPr>
          <w:rFonts w:hint="eastAsia" w:hAnsi="仿宋" w:eastAsia="仿宋"/>
          <w:b/>
          <w:bCs/>
          <w:sz w:val="32"/>
          <w:szCs w:val="32"/>
        </w:rPr>
      </w:pPr>
      <w:r>
        <w:rPr>
          <w:rFonts w:hint="eastAsia" w:hAnsi="仿宋" w:eastAsia="仿宋"/>
          <w:b/>
          <w:bCs/>
          <w:sz w:val="32"/>
          <w:szCs w:val="32"/>
          <w:lang w:eastAsia="zh-CN"/>
        </w:rPr>
        <w:t>一、</w:t>
      </w:r>
      <w:r>
        <w:rPr>
          <w:rFonts w:hint="eastAsia" w:hAnsi="仿宋" w:eastAsia="仿宋"/>
          <w:b/>
          <w:bCs/>
          <w:sz w:val="32"/>
          <w:szCs w:val="32"/>
        </w:rPr>
        <w:t>项目单位基本情况</w:t>
      </w:r>
    </w:p>
    <w:p w14:paraId="6CF70401">
      <w:pPr>
        <w:spacing w:line="600" w:lineRule="exact"/>
        <w:ind w:left="142" w:firstLine="640" w:firstLineChars="200"/>
        <w:rPr>
          <w:rFonts w:hint="default" w:ascii="仿宋" w:hAnsi="仿宋" w:eastAsia="仿宋" w:cs="仿宋"/>
          <w:spacing w:val="-2"/>
          <w:sz w:val="32"/>
          <w:szCs w:val="32"/>
          <w:lang w:val="en-US" w:eastAsia="zh-CN"/>
        </w:rPr>
      </w:pPr>
      <w:r>
        <w:rPr>
          <w:rFonts w:hint="eastAsia" w:ascii="仿宋" w:hAnsi="仿宋" w:eastAsia="仿宋"/>
          <w:sz w:val="32"/>
          <w:szCs w:val="32"/>
        </w:rPr>
        <w:t>怀化市军队离休退休干部休养所（以下简称我所）位于湖南省怀化市</w:t>
      </w:r>
      <w:r>
        <w:rPr>
          <w:rFonts w:hint="eastAsia" w:ascii="仿宋" w:hAnsi="仿宋" w:eastAsia="仿宋"/>
          <w:sz w:val="32"/>
          <w:szCs w:val="32"/>
          <w:lang w:eastAsia="zh-CN"/>
        </w:rPr>
        <w:t>怀西路</w:t>
      </w:r>
      <w:r>
        <w:rPr>
          <w:rFonts w:hint="eastAsia" w:ascii="仿宋" w:hAnsi="仿宋" w:eastAsia="仿宋"/>
          <w:sz w:val="32"/>
          <w:szCs w:val="32"/>
          <w:lang w:val="en-US" w:eastAsia="zh-CN"/>
        </w:rPr>
        <w:t>368号</w:t>
      </w:r>
      <w:r>
        <w:rPr>
          <w:rFonts w:hint="eastAsia" w:ascii="仿宋" w:hAnsi="仿宋" w:eastAsia="仿宋"/>
          <w:sz w:val="32"/>
          <w:szCs w:val="32"/>
        </w:rPr>
        <w:t>，为财政全额拨款的副处级事业单位，</w:t>
      </w: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年年初预算，现有财政全额拨款编制</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个，在岗全额拨款</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人，退休人员财政供养人员</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人；202</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年末，实有在职人员</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人，离退休人员</w:t>
      </w:r>
      <w:r>
        <w:rPr>
          <w:rFonts w:hint="eastAsia" w:ascii="仿宋" w:hAnsi="仿宋" w:eastAsia="仿宋" w:cs="仿宋"/>
          <w:sz w:val="32"/>
          <w:szCs w:val="32"/>
          <w:lang w:val="en-US" w:eastAsia="zh-CN"/>
        </w:rPr>
        <w:t>1</w:t>
      </w:r>
      <w:r>
        <w:rPr>
          <w:rFonts w:hint="eastAsia" w:ascii="仿宋" w:hAnsi="仿宋" w:eastAsia="仿宋" w:cs="仿宋"/>
          <w:spacing w:val="-2"/>
          <w:sz w:val="32"/>
          <w:szCs w:val="32"/>
        </w:rPr>
        <w:t>人。在职人员控制率100%。</w:t>
      </w:r>
      <w:r>
        <w:rPr>
          <w:rFonts w:hint="eastAsia" w:ascii="仿宋" w:hAnsi="仿宋" w:eastAsia="仿宋" w:cs="仿宋"/>
          <w:spacing w:val="-2"/>
          <w:sz w:val="32"/>
          <w:szCs w:val="32"/>
          <w:lang w:eastAsia="zh-CN"/>
        </w:rPr>
        <w:t>军队移交地方政府安置的服务对象</w:t>
      </w:r>
      <w:r>
        <w:rPr>
          <w:rFonts w:hint="eastAsia" w:ascii="仿宋" w:hAnsi="仿宋" w:eastAsia="仿宋" w:cs="仿宋"/>
          <w:spacing w:val="-2"/>
          <w:sz w:val="32"/>
          <w:szCs w:val="32"/>
          <w:lang w:val="en-US" w:eastAsia="zh-CN"/>
        </w:rPr>
        <w:t>117人。</w:t>
      </w:r>
    </w:p>
    <w:p w14:paraId="6C54C122">
      <w:pPr>
        <w:numPr>
          <w:ilvl w:val="0"/>
          <w:numId w:val="1"/>
        </w:numPr>
        <w:spacing w:line="600" w:lineRule="exact"/>
        <w:ind w:left="142" w:firstLine="569" w:firstLineChars="177"/>
        <w:rPr>
          <w:rFonts w:hint="eastAsia" w:hAnsi="仿宋" w:eastAsia="仿宋"/>
          <w:b/>
          <w:bCs/>
          <w:sz w:val="32"/>
          <w:szCs w:val="32"/>
        </w:rPr>
      </w:pPr>
      <w:r>
        <w:rPr>
          <w:rFonts w:hint="eastAsia" w:hAnsi="仿宋" w:eastAsia="仿宋"/>
          <w:b/>
          <w:bCs/>
          <w:sz w:val="32"/>
          <w:szCs w:val="32"/>
        </w:rPr>
        <w:t>项目的实施依据</w:t>
      </w:r>
    </w:p>
    <w:p w14:paraId="578EBBB3">
      <w:pPr>
        <w:spacing w:line="600" w:lineRule="exact"/>
        <w:ind w:left="142" w:firstLine="640" w:firstLineChars="200"/>
        <w:rPr>
          <w:rFonts w:hint="eastAsia" w:ascii="仿宋" w:hAnsi="仿宋" w:eastAsia="仿宋"/>
          <w:sz w:val="32"/>
          <w:szCs w:val="32"/>
          <w:lang w:val="en-US" w:eastAsia="zh-CN"/>
        </w:rPr>
      </w:pPr>
      <w:r>
        <w:rPr>
          <w:rFonts w:hint="eastAsia" w:ascii="仿宋" w:hAnsi="仿宋" w:eastAsia="仿宋"/>
          <w:sz w:val="32"/>
          <w:szCs w:val="32"/>
        </w:rPr>
        <w:t>依据怀化市财政局（怀财社</w:t>
      </w:r>
      <w:r>
        <w:rPr>
          <w:rFonts w:hint="eastAsia" w:ascii="仿宋" w:hAnsi="仿宋" w:eastAsia="仿宋"/>
          <w:sz w:val="32"/>
          <w:szCs w:val="32"/>
          <w:lang w:eastAsia="zh-CN"/>
        </w:rPr>
        <w:t>字</w:t>
      </w:r>
      <w:r>
        <w:rPr>
          <w:rFonts w:hint="eastAsia" w:ascii="仿宋" w:hAnsi="仿宋" w:eastAsia="仿宋"/>
          <w:sz w:val="32"/>
          <w:szCs w:val="32"/>
        </w:rPr>
        <w:t>〔</w:t>
      </w:r>
      <w:r>
        <w:rPr>
          <w:rFonts w:hint="eastAsia" w:ascii="仿宋" w:hAnsi="仿宋" w:eastAsia="仿宋"/>
          <w:sz w:val="32"/>
          <w:szCs w:val="32"/>
          <w:lang w:val="en-US" w:eastAsia="zh-CN"/>
        </w:rPr>
        <w:t>2022</w:t>
      </w:r>
      <w:r>
        <w:rPr>
          <w:rFonts w:hint="eastAsia" w:ascii="仿宋" w:hAnsi="仿宋" w:eastAsia="仿宋"/>
          <w:sz w:val="32"/>
          <w:szCs w:val="32"/>
        </w:rPr>
        <w:t>〕</w:t>
      </w:r>
      <w:r>
        <w:rPr>
          <w:rFonts w:hint="eastAsia" w:ascii="仿宋" w:hAnsi="仿宋" w:eastAsia="仿宋"/>
          <w:sz w:val="32"/>
          <w:szCs w:val="32"/>
          <w:lang w:val="en-US" w:eastAsia="zh-CN"/>
        </w:rPr>
        <w:t>0037</w:t>
      </w:r>
      <w:r>
        <w:rPr>
          <w:rFonts w:hint="eastAsia" w:ascii="仿宋" w:hAnsi="仿宋" w:eastAsia="仿宋"/>
          <w:sz w:val="32"/>
          <w:szCs w:val="32"/>
        </w:rPr>
        <w:t>号）</w:t>
      </w:r>
      <w:r>
        <w:rPr>
          <w:rFonts w:hint="eastAsia" w:ascii="仿宋" w:hAnsi="仿宋" w:eastAsia="仿宋"/>
          <w:sz w:val="32"/>
          <w:szCs w:val="32"/>
          <w:lang w:eastAsia="zh-CN"/>
        </w:rPr>
        <w:t>指标文号</w:t>
      </w:r>
      <w:r>
        <w:rPr>
          <w:rFonts w:hint="eastAsia" w:ascii="仿宋" w:hAnsi="仿宋" w:eastAsia="仿宋"/>
          <w:sz w:val="32"/>
          <w:szCs w:val="32"/>
        </w:rPr>
        <w:t>军休人员经费，项</w:t>
      </w:r>
      <w:r>
        <w:rPr>
          <w:rFonts w:hint="eastAsia" w:ascii="仿宋" w:hAnsi="仿宋" w:eastAsia="仿宋"/>
          <w:sz w:val="32"/>
          <w:szCs w:val="32"/>
          <w:lang w:eastAsia="zh-CN"/>
        </w:rPr>
        <w:t>目</w:t>
      </w:r>
      <w:r>
        <w:rPr>
          <w:rFonts w:hint="eastAsia" w:ascii="仿宋" w:hAnsi="仿宋" w:eastAsia="仿宋"/>
          <w:sz w:val="32"/>
          <w:szCs w:val="32"/>
        </w:rPr>
        <w:t>用于军队离退休人员的离退休费及服务管理。怀化市财政局（怀财社</w:t>
      </w:r>
      <w:r>
        <w:rPr>
          <w:rFonts w:hint="eastAsia" w:ascii="仿宋" w:hAnsi="仿宋" w:eastAsia="仿宋"/>
          <w:sz w:val="32"/>
          <w:szCs w:val="32"/>
          <w:lang w:eastAsia="zh-CN"/>
        </w:rPr>
        <w:t>字</w:t>
      </w:r>
      <w:r>
        <w:rPr>
          <w:rFonts w:hint="eastAsia" w:ascii="仿宋" w:hAnsi="仿宋" w:eastAsia="仿宋"/>
          <w:sz w:val="32"/>
          <w:szCs w:val="32"/>
        </w:rPr>
        <w:t>〔</w:t>
      </w:r>
      <w:r>
        <w:rPr>
          <w:rFonts w:hint="eastAsia" w:ascii="仿宋" w:hAnsi="仿宋" w:eastAsia="仿宋"/>
          <w:sz w:val="32"/>
          <w:szCs w:val="32"/>
          <w:lang w:val="en-US" w:eastAsia="zh-CN"/>
        </w:rPr>
        <w:t>2022</w:t>
      </w:r>
      <w:r>
        <w:rPr>
          <w:rFonts w:hint="eastAsia" w:ascii="仿宋" w:hAnsi="仿宋" w:eastAsia="仿宋"/>
          <w:sz w:val="32"/>
          <w:szCs w:val="32"/>
        </w:rPr>
        <w:t>〕</w:t>
      </w:r>
      <w:r>
        <w:rPr>
          <w:rFonts w:hint="eastAsia" w:ascii="仿宋" w:hAnsi="仿宋" w:eastAsia="仿宋"/>
          <w:sz w:val="32"/>
          <w:szCs w:val="32"/>
          <w:lang w:val="en-US" w:eastAsia="zh-CN"/>
        </w:rPr>
        <w:t>8888</w:t>
      </w:r>
      <w:r>
        <w:rPr>
          <w:rFonts w:hint="eastAsia" w:ascii="仿宋" w:hAnsi="仿宋" w:eastAsia="仿宋"/>
          <w:sz w:val="32"/>
          <w:szCs w:val="32"/>
        </w:rPr>
        <w:t>号）</w:t>
      </w:r>
      <w:r>
        <w:rPr>
          <w:rFonts w:hint="eastAsia" w:ascii="仿宋" w:hAnsi="仿宋" w:eastAsia="仿宋"/>
          <w:sz w:val="32"/>
          <w:szCs w:val="32"/>
          <w:lang w:eastAsia="zh-CN"/>
        </w:rPr>
        <w:t>指标文号</w:t>
      </w:r>
      <w:r>
        <w:rPr>
          <w:rFonts w:hint="eastAsia" w:ascii="仿宋" w:hAnsi="仿宋" w:eastAsia="仿宋"/>
          <w:sz w:val="32"/>
          <w:szCs w:val="32"/>
          <w:lang w:val="en-US" w:eastAsia="zh-CN"/>
        </w:rPr>
        <w:t>无军籍职工退休费，</w:t>
      </w:r>
      <w:r>
        <w:rPr>
          <w:rFonts w:hint="eastAsia" w:ascii="仿宋" w:hAnsi="仿宋" w:eastAsia="仿宋"/>
          <w:sz w:val="32"/>
          <w:szCs w:val="32"/>
        </w:rPr>
        <w:t>项</w:t>
      </w:r>
      <w:r>
        <w:rPr>
          <w:rFonts w:hint="eastAsia" w:ascii="仿宋" w:hAnsi="仿宋" w:eastAsia="仿宋"/>
          <w:sz w:val="32"/>
          <w:szCs w:val="32"/>
          <w:lang w:eastAsia="zh-CN"/>
        </w:rPr>
        <w:t>目</w:t>
      </w:r>
      <w:r>
        <w:rPr>
          <w:rFonts w:hint="eastAsia" w:ascii="仿宋" w:hAnsi="仿宋" w:eastAsia="仿宋"/>
          <w:sz w:val="32"/>
          <w:szCs w:val="32"/>
        </w:rPr>
        <w:t>用于</w:t>
      </w:r>
      <w:r>
        <w:rPr>
          <w:rFonts w:hint="eastAsia" w:ascii="仿宋" w:hAnsi="仿宋" w:eastAsia="仿宋"/>
          <w:sz w:val="32"/>
          <w:szCs w:val="32"/>
          <w:lang w:eastAsia="zh-CN"/>
        </w:rPr>
        <w:t>无军籍职工的</w:t>
      </w:r>
      <w:r>
        <w:rPr>
          <w:rFonts w:hint="eastAsia" w:ascii="仿宋" w:hAnsi="仿宋" w:eastAsia="仿宋"/>
          <w:sz w:val="32"/>
          <w:szCs w:val="32"/>
        </w:rPr>
        <w:t>退休费</w:t>
      </w:r>
      <w:r>
        <w:rPr>
          <w:rFonts w:hint="eastAsia" w:ascii="仿宋" w:hAnsi="仿宋" w:eastAsia="仿宋"/>
          <w:sz w:val="32"/>
          <w:szCs w:val="32"/>
          <w:lang w:eastAsia="zh-CN"/>
        </w:rPr>
        <w:t>。</w:t>
      </w:r>
      <w:r>
        <w:rPr>
          <w:rFonts w:hint="eastAsia" w:ascii="仿宋" w:hAnsi="仿宋" w:eastAsia="仿宋"/>
          <w:sz w:val="32"/>
          <w:szCs w:val="32"/>
        </w:rPr>
        <w:t>怀化市财政局（怀财社</w:t>
      </w:r>
      <w:r>
        <w:rPr>
          <w:rFonts w:hint="eastAsia" w:ascii="仿宋" w:hAnsi="仿宋" w:eastAsia="仿宋"/>
          <w:sz w:val="32"/>
          <w:szCs w:val="32"/>
          <w:lang w:eastAsia="zh-CN"/>
        </w:rPr>
        <w:t>字</w:t>
      </w:r>
      <w:r>
        <w:rPr>
          <w:rFonts w:hint="eastAsia" w:ascii="仿宋" w:hAnsi="仿宋" w:eastAsia="仿宋"/>
          <w:sz w:val="32"/>
          <w:szCs w:val="32"/>
        </w:rPr>
        <w:t>〔</w:t>
      </w:r>
      <w:r>
        <w:rPr>
          <w:rFonts w:hint="eastAsia" w:ascii="仿宋" w:hAnsi="仿宋" w:eastAsia="仿宋"/>
          <w:sz w:val="32"/>
          <w:szCs w:val="32"/>
          <w:lang w:val="en-US" w:eastAsia="zh-CN"/>
        </w:rPr>
        <w:t>2022</w:t>
      </w:r>
      <w:r>
        <w:rPr>
          <w:rFonts w:hint="eastAsia" w:ascii="仿宋" w:hAnsi="仿宋" w:eastAsia="仿宋"/>
          <w:sz w:val="32"/>
          <w:szCs w:val="32"/>
        </w:rPr>
        <w:t>〕</w:t>
      </w:r>
      <w:r>
        <w:rPr>
          <w:rFonts w:hint="eastAsia" w:ascii="仿宋" w:hAnsi="仿宋" w:eastAsia="仿宋"/>
          <w:sz w:val="32"/>
          <w:szCs w:val="32"/>
          <w:lang w:val="en-US" w:eastAsia="zh-CN"/>
        </w:rPr>
        <w:t>8888</w:t>
      </w:r>
      <w:r>
        <w:rPr>
          <w:rFonts w:hint="eastAsia" w:ascii="仿宋" w:hAnsi="仿宋" w:eastAsia="仿宋"/>
          <w:sz w:val="32"/>
          <w:szCs w:val="32"/>
        </w:rPr>
        <w:t>号）</w:t>
      </w:r>
      <w:r>
        <w:rPr>
          <w:rFonts w:hint="eastAsia" w:ascii="仿宋" w:hAnsi="仿宋" w:eastAsia="仿宋"/>
          <w:sz w:val="32"/>
          <w:szCs w:val="32"/>
          <w:lang w:eastAsia="zh-CN"/>
        </w:rPr>
        <w:t>指标文号</w:t>
      </w:r>
      <w:r>
        <w:rPr>
          <w:rFonts w:hint="eastAsia" w:ascii="仿宋" w:hAnsi="仿宋" w:eastAsia="仿宋"/>
          <w:sz w:val="32"/>
          <w:szCs w:val="32"/>
          <w:lang w:val="en-US" w:eastAsia="zh-CN"/>
        </w:rPr>
        <w:t>老干医疗费，</w:t>
      </w:r>
      <w:r>
        <w:rPr>
          <w:rFonts w:hint="eastAsia" w:ascii="仿宋" w:hAnsi="仿宋" w:eastAsia="仿宋"/>
          <w:sz w:val="32"/>
          <w:szCs w:val="32"/>
        </w:rPr>
        <w:t>专项用于</w:t>
      </w:r>
      <w:r>
        <w:rPr>
          <w:rFonts w:hint="eastAsia" w:ascii="仿宋" w:hAnsi="仿宋" w:eastAsia="仿宋"/>
          <w:sz w:val="32"/>
          <w:szCs w:val="32"/>
          <w:lang w:eastAsia="zh-CN"/>
        </w:rPr>
        <w:t>移交政府安置的副师职军休干部医疗补助。</w:t>
      </w:r>
    </w:p>
    <w:p w14:paraId="1BA2AC76">
      <w:pPr>
        <w:numPr>
          <w:ilvl w:val="0"/>
          <w:numId w:val="0"/>
        </w:numPr>
        <w:spacing w:line="600" w:lineRule="exact"/>
        <w:ind w:leftChars="200" w:firstLine="321" w:firstLineChars="100"/>
        <w:rPr>
          <w:rFonts w:hint="eastAsia" w:hAnsi="仿宋" w:eastAsia="仿宋"/>
          <w:b/>
          <w:bCs/>
          <w:sz w:val="32"/>
          <w:szCs w:val="32"/>
          <w:lang w:val="en-US" w:eastAsia="zh-CN"/>
        </w:rPr>
      </w:pPr>
      <w:r>
        <w:rPr>
          <w:rFonts w:hint="eastAsia" w:hAnsi="仿宋" w:eastAsia="仿宋"/>
          <w:b/>
          <w:bCs/>
          <w:sz w:val="32"/>
          <w:szCs w:val="32"/>
          <w:lang w:val="en-US" w:eastAsia="zh-CN"/>
        </w:rPr>
        <w:t>三、项目的基本性质、用途和主要内容、涉及范围</w:t>
      </w:r>
    </w:p>
    <w:p w14:paraId="3CF2C743">
      <w:pPr>
        <w:numPr>
          <w:ilvl w:val="0"/>
          <w:numId w:val="0"/>
        </w:numPr>
        <w:spacing w:line="600" w:lineRule="exact"/>
        <w:ind w:leftChars="200"/>
        <w:rPr>
          <w:rFonts w:hint="eastAsia" w:hAnsi="仿宋" w:eastAsia="仿宋"/>
          <w:sz w:val="32"/>
          <w:szCs w:val="32"/>
          <w:lang w:val="en-US" w:eastAsia="zh-CN"/>
        </w:rPr>
      </w:pPr>
      <w:r>
        <w:rPr>
          <w:rFonts w:hint="eastAsia" w:hAnsi="仿宋" w:eastAsia="仿宋"/>
          <w:sz w:val="32"/>
          <w:szCs w:val="32"/>
          <w:lang w:val="en-US" w:eastAsia="zh-CN"/>
        </w:rPr>
        <w:t xml:space="preserve">   退役安置补助经费严格按照相关政策依据，用于军休老干的工资发放、医疗保障、节日慰问、生活服务、文体活动和活动基础设施建设，机构正常运转。</w:t>
      </w:r>
    </w:p>
    <w:p w14:paraId="40EB4773">
      <w:pPr>
        <w:numPr>
          <w:ilvl w:val="0"/>
          <w:numId w:val="0"/>
        </w:numPr>
        <w:spacing w:line="600" w:lineRule="exact"/>
        <w:ind w:leftChars="177"/>
        <w:rPr>
          <w:rFonts w:hint="default" w:hAnsi="仿宋" w:eastAsia="仿宋"/>
          <w:sz w:val="32"/>
          <w:szCs w:val="32"/>
          <w:lang w:val="en-US" w:eastAsia="zh-CN"/>
        </w:rPr>
      </w:pPr>
    </w:p>
    <w:p w14:paraId="1E604816">
      <w:pPr>
        <w:numPr>
          <w:ilvl w:val="0"/>
          <w:numId w:val="0"/>
        </w:numPr>
        <w:spacing w:line="600" w:lineRule="exact"/>
        <w:ind w:leftChars="177"/>
        <w:rPr>
          <w:rFonts w:hint="default" w:hAnsi="仿宋" w:eastAsia="仿宋"/>
          <w:sz w:val="32"/>
          <w:szCs w:val="32"/>
          <w:lang w:val="en-US" w:eastAsia="zh-CN"/>
        </w:rPr>
      </w:pPr>
      <w:r>
        <w:rPr>
          <w:rFonts w:hint="eastAsia" w:hAnsi="仿宋" w:eastAsia="仿宋"/>
          <w:sz w:val="32"/>
          <w:szCs w:val="32"/>
          <w:lang w:val="en-US" w:eastAsia="zh-CN"/>
        </w:rPr>
        <w:t xml:space="preserve">  </w:t>
      </w:r>
    </w:p>
    <w:p w14:paraId="0EFB2F7A">
      <w:pPr>
        <w:numPr>
          <w:ilvl w:val="0"/>
          <w:numId w:val="0"/>
        </w:numPr>
        <w:spacing w:line="600" w:lineRule="exact"/>
        <w:ind w:leftChars="177" w:firstLine="321" w:firstLineChars="1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四、项目资金使用及管理情况</w:t>
      </w:r>
    </w:p>
    <w:p w14:paraId="18332E11">
      <w:pPr>
        <w:numPr>
          <w:ilvl w:val="0"/>
          <w:numId w:val="0"/>
        </w:numPr>
        <w:spacing w:line="600" w:lineRule="exact"/>
        <w:ind w:leftChars="17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1、项目资金使用情况</w:t>
      </w:r>
    </w:p>
    <w:p w14:paraId="15310608">
      <w:pPr>
        <w:snapToGrid w:val="0"/>
        <w:spacing w:line="520" w:lineRule="exact"/>
        <w:ind w:firstLine="640" w:firstLineChars="200"/>
        <w:rPr>
          <w:rFonts w:ascii="仿宋" w:hAnsi="仿宋" w:eastAsia="仿宋"/>
          <w:bCs/>
          <w:sz w:val="32"/>
          <w:szCs w:val="32"/>
        </w:rPr>
      </w:pPr>
      <w:r>
        <w:rPr>
          <w:rFonts w:hint="eastAsia" w:ascii="仿宋" w:hAnsi="仿宋" w:eastAsia="仿宋"/>
          <w:bCs/>
          <w:sz w:val="32"/>
          <w:szCs w:val="32"/>
          <w:lang w:eastAsia="zh-CN"/>
        </w:rPr>
        <w:t>（一）、</w:t>
      </w:r>
      <w:r>
        <w:rPr>
          <w:rFonts w:hint="eastAsia" w:ascii="仿宋" w:hAnsi="仿宋" w:eastAsia="仿宋"/>
          <w:bCs/>
          <w:sz w:val="32"/>
          <w:szCs w:val="32"/>
        </w:rPr>
        <w:t>军队</w:t>
      </w:r>
      <w:r>
        <w:rPr>
          <w:rFonts w:hint="eastAsia" w:ascii="仿宋" w:hAnsi="仿宋" w:eastAsia="仿宋"/>
          <w:bCs/>
          <w:sz w:val="32"/>
          <w:szCs w:val="32"/>
          <w:lang w:eastAsia="zh-CN"/>
        </w:rPr>
        <w:t>移交政府的</w:t>
      </w:r>
      <w:r>
        <w:rPr>
          <w:rFonts w:hint="eastAsia" w:ascii="仿宋" w:hAnsi="仿宋" w:eastAsia="仿宋"/>
          <w:bCs/>
          <w:sz w:val="32"/>
          <w:szCs w:val="32"/>
        </w:rPr>
        <w:t>离退休人员</w:t>
      </w:r>
      <w:r>
        <w:rPr>
          <w:rFonts w:hint="eastAsia" w:ascii="仿宋" w:hAnsi="仿宋" w:eastAsia="仿宋"/>
          <w:bCs/>
          <w:sz w:val="32"/>
          <w:szCs w:val="32"/>
          <w:lang w:eastAsia="zh-CN"/>
        </w:rPr>
        <w:t>安置</w:t>
      </w:r>
      <w:r>
        <w:rPr>
          <w:rFonts w:hint="eastAsia" w:ascii="仿宋" w:hAnsi="仿宋" w:eastAsia="仿宋"/>
          <w:bCs/>
          <w:sz w:val="32"/>
          <w:szCs w:val="32"/>
        </w:rPr>
        <w:t>经费</w:t>
      </w:r>
      <w:r>
        <w:rPr>
          <w:rFonts w:hint="eastAsia" w:ascii="仿宋" w:hAnsi="仿宋" w:eastAsia="仿宋"/>
          <w:bCs/>
          <w:sz w:val="32"/>
          <w:szCs w:val="32"/>
          <w:lang w:val="en-US" w:eastAsia="zh-CN"/>
        </w:rPr>
        <w:t>910</w:t>
      </w:r>
      <w:r>
        <w:rPr>
          <w:rFonts w:hint="eastAsia" w:ascii="仿宋" w:hAnsi="仿宋" w:eastAsia="仿宋"/>
          <w:bCs/>
          <w:sz w:val="32"/>
          <w:szCs w:val="32"/>
        </w:rPr>
        <w:t>万元，完成军休人员</w:t>
      </w:r>
      <w:r>
        <w:rPr>
          <w:rFonts w:hint="eastAsia" w:ascii="仿宋" w:hAnsi="仿宋" w:eastAsia="仿宋"/>
          <w:bCs/>
          <w:sz w:val="32"/>
          <w:szCs w:val="32"/>
          <w:lang w:eastAsia="zh-CN"/>
        </w:rPr>
        <w:t>离退休</w:t>
      </w:r>
      <w:r>
        <w:rPr>
          <w:rFonts w:hint="eastAsia" w:ascii="仿宋" w:hAnsi="仿宋" w:eastAsia="仿宋"/>
          <w:bCs/>
          <w:sz w:val="32"/>
          <w:szCs w:val="32"/>
        </w:rPr>
        <w:t>发放，落实军休人员</w:t>
      </w:r>
      <w:r>
        <w:rPr>
          <w:rFonts w:hint="eastAsia" w:ascii="仿宋" w:hAnsi="仿宋" w:eastAsia="仿宋"/>
          <w:bCs/>
          <w:sz w:val="32"/>
          <w:szCs w:val="32"/>
          <w:lang w:eastAsia="zh-CN"/>
        </w:rPr>
        <w:t>离退休费</w:t>
      </w:r>
      <w:r>
        <w:rPr>
          <w:rFonts w:hint="eastAsia" w:ascii="仿宋" w:hAnsi="仿宋" w:eastAsia="仿宋"/>
          <w:bCs/>
          <w:sz w:val="32"/>
          <w:szCs w:val="32"/>
        </w:rPr>
        <w:t>待遇。</w:t>
      </w:r>
    </w:p>
    <w:p w14:paraId="33DE8219">
      <w:pPr>
        <w:snapToGrid w:val="0"/>
        <w:spacing w:line="520" w:lineRule="exact"/>
        <w:ind w:firstLine="640" w:firstLineChars="200"/>
        <w:rPr>
          <w:rFonts w:ascii="仿宋" w:hAnsi="仿宋" w:eastAsia="仿宋"/>
          <w:sz w:val="32"/>
          <w:szCs w:val="32"/>
        </w:rPr>
      </w:pPr>
      <w:r>
        <w:rPr>
          <w:rFonts w:hint="eastAsia" w:ascii="仿宋" w:hAnsi="仿宋" w:eastAsia="仿宋"/>
          <w:bCs/>
          <w:sz w:val="32"/>
          <w:szCs w:val="32"/>
          <w:lang w:eastAsia="zh-CN"/>
        </w:rPr>
        <w:t>（二）、</w:t>
      </w:r>
      <w:r>
        <w:rPr>
          <w:rFonts w:hint="eastAsia" w:ascii="仿宋" w:hAnsi="仿宋" w:eastAsia="仿宋"/>
          <w:sz w:val="32"/>
          <w:szCs w:val="32"/>
        </w:rPr>
        <w:t>老干医疗费2</w:t>
      </w:r>
      <w:r>
        <w:rPr>
          <w:rFonts w:ascii="仿宋" w:hAnsi="仿宋" w:eastAsia="仿宋"/>
          <w:sz w:val="32"/>
          <w:szCs w:val="32"/>
        </w:rPr>
        <w:t>0</w:t>
      </w:r>
      <w:r>
        <w:rPr>
          <w:rFonts w:hint="eastAsia" w:ascii="仿宋" w:hAnsi="仿宋" w:eastAsia="仿宋"/>
          <w:sz w:val="32"/>
          <w:szCs w:val="32"/>
        </w:rPr>
        <w:t>万元：完成军队移交地方政府安置的副师职及以上的离退休干部医疗费补助，落实军休人员医疗待遇。</w:t>
      </w:r>
    </w:p>
    <w:p w14:paraId="13B85DFB">
      <w:pPr>
        <w:snapToGrid w:val="0"/>
        <w:spacing w:line="520" w:lineRule="exact"/>
        <w:ind w:firstLine="640" w:firstLineChars="200"/>
        <w:rPr>
          <w:rFonts w:ascii="仿宋" w:hAnsi="仿宋" w:eastAsia="仿宋"/>
          <w:sz w:val="32"/>
          <w:szCs w:val="32"/>
        </w:rPr>
      </w:pPr>
      <w:r>
        <w:rPr>
          <w:rFonts w:hint="eastAsia" w:ascii="仿宋" w:hAnsi="仿宋" w:eastAsia="仿宋"/>
          <w:bCs/>
          <w:sz w:val="32"/>
          <w:szCs w:val="32"/>
          <w:lang w:eastAsia="zh-CN"/>
        </w:rPr>
        <w:t>（三）、</w:t>
      </w:r>
      <w:r>
        <w:rPr>
          <w:rFonts w:hint="eastAsia" w:ascii="仿宋" w:hAnsi="仿宋" w:eastAsia="仿宋"/>
          <w:sz w:val="32"/>
          <w:szCs w:val="32"/>
        </w:rPr>
        <w:t>无军籍职工补助1</w:t>
      </w:r>
      <w:r>
        <w:rPr>
          <w:rFonts w:ascii="仿宋" w:hAnsi="仿宋" w:eastAsia="仿宋"/>
          <w:sz w:val="32"/>
          <w:szCs w:val="32"/>
        </w:rPr>
        <w:t>7.92</w:t>
      </w:r>
      <w:r>
        <w:rPr>
          <w:rFonts w:hint="eastAsia" w:ascii="仿宋" w:hAnsi="仿宋" w:eastAsia="仿宋"/>
          <w:sz w:val="32"/>
          <w:szCs w:val="32"/>
        </w:rPr>
        <w:t>万元，完成军队移交地方政府安置的无军籍职工的工资发放，落实军休工资待遇。</w:t>
      </w:r>
    </w:p>
    <w:p w14:paraId="6347FC3E">
      <w:pPr>
        <w:numPr>
          <w:ilvl w:val="0"/>
          <w:numId w:val="0"/>
        </w:numPr>
        <w:spacing w:line="600" w:lineRule="exact"/>
        <w:ind w:firstLine="632"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eastAsia="zh-CN"/>
        </w:rPr>
        <w:t>退役安置补助</w:t>
      </w:r>
      <w:r>
        <w:rPr>
          <w:rFonts w:hint="eastAsia" w:ascii="仿宋" w:hAnsi="仿宋" w:eastAsia="仿宋" w:cs="仿宋"/>
          <w:spacing w:val="-2"/>
          <w:sz w:val="32"/>
          <w:szCs w:val="32"/>
        </w:rPr>
        <w:t>资金全部用于军队移交政府的离退休人员安置，</w:t>
      </w:r>
      <w:r>
        <w:rPr>
          <w:rFonts w:hint="eastAsia" w:ascii="仿宋" w:hAnsi="仿宋" w:eastAsia="仿宋" w:cs="仿宋"/>
          <w:spacing w:val="-2"/>
          <w:sz w:val="32"/>
          <w:szCs w:val="32"/>
          <w:lang w:eastAsia="zh-CN"/>
        </w:rPr>
        <w:t>军队移交政府的离退休干部管理机构使用。</w:t>
      </w:r>
      <w:r>
        <w:rPr>
          <w:rFonts w:hint="eastAsia" w:ascii="仿宋" w:hAnsi="仿宋" w:eastAsia="仿宋" w:cs="仿宋"/>
          <w:spacing w:val="-2"/>
          <w:sz w:val="32"/>
          <w:szCs w:val="32"/>
          <w:lang w:val="en-US" w:eastAsia="zh-CN"/>
        </w:rPr>
        <w:t>2022年退役安置补助资金支出975.42万元。其中军休人员安置经费支出946.44万元，占比97.03%。事业单位离退休支出17.92万元，占比1.84%，其他一般公务服务支出11.06万元，占比1.13%。</w:t>
      </w:r>
    </w:p>
    <w:p w14:paraId="18E73C96">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项目</w:t>
      </w:r>
      <w:r>
        <w:rPr>
          <w:rFonts w:hint="eastAsia" w:ascii="仿宋" w:hAnsi="仿宋" w:eastAsia="仿宋"/>
          <w:sz w:val="32"/>
          <w:szCs w:val="32"/>
        </w:rPr>
        <w:t>资金管理情况</w:t>
      </w:r>
    </w:p>
    <w:p w14:paraId="42BD162A">
      <w:pPr>
        <w:numPr>
          <w:ilvl w:val="0"/>
          <w:numId w:val="0"/>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坚持依法管理，依法完善资金管理的制度体系，用法规制度做好资金管理工作，确保所有资金行为都有章可循。对于每笔资金都科学合理分配，确保专项资金分配公开透明、公平合理。结合工作实际，</w:t>
      </w:r>
      <w:r>
        <w:rPr>
          <w:rFonts w:hint="eastAsia" w:ascii="仿宋" w:hAnsi="仿宋" w:eastAsia="仿宋"/>
          <w:sz w:val="32"/>
          <w:szCs w:val="32"/>
          <w:lang w:eastAsia="zh-CN"/>
        </w:rPr>
        <w:t>及时申请</w:t>
      </w:r>
      <w:r>
        <w:rPr>
          <w:rFonts w:hint="eastAsia" w:ascii="仿宋" w:hAnsi="仿宋" w:eastAsia="仿宋"/>
          <w:sz w:val="32"/>
          <w:szCs w:val="32"/>
        </w:rPr>
        <w:t>资金拨付，及时落实到位，保证各项工作正常有序开展。我所能准确把握资金使用用途，项</w:t>
      </w:r>
      <w:r>
        <w:rPr>
          <w:rFonts w:hint="eastAsia" w:ascii="仿宋" w:hAnsi="仿宋" w:eastAsia="仿宋"/>
          <w:sz w:val="32"/>
          <w:szCs w:val="32"/>
          <w:lang w:eastAsia="zh-CN"/>
        </w:rPr>
        <w:t>目</w:t>
      </w:r>
      <w:r>
        <w:rPr>
          <w:rFonts w:hint="eastAsia" w:ascii="仿宋" w:hAnsi="仿宋" w:eastAsia="仿宋"/>
          <w:sz w:val="32"/>
          <w:szCs w:val="32"/>
        </w:rPr>
        <w:t>用于</w:t>
      </w:r>
      <w:r>
        <w:rPr>
          <w:rFonts w:hint="eastAsia" w:ascii="仿宋" w:hAnsi="仿宋" w:eastAsia="仿宋"/>
          <w:sz w:val="32"/>
          <w:szCs w:val="32"/>
          <w:lang w:eastAsia="zh-CN"/>
        </w:rPr>
        <w:t>退役安置，军休人员</w:t>
      </w:r>
      <w:r>
        <w:rPr>
          <w:rFonts w:hint="eastAsia" w:ascii="仿宋" w:hAnsi="仿宋" w:eastAsia="仿宋"/>
          <w:sz w:val="32"/>
          <w:szCs w:val="32"/>
        </w:rPr>
        <w:t>的满意度比较高，充分发挥了出了</w:t>
      </w:r>
      <w:r>
        <w:rPr>
          <w:rFonts w:hint="eastAsia" w:ascii="仿宋" w:hAnsi="仿宋" w:eastAsia="仿宋"/>
          <w:sz w:val="32"/>
          <w:szCs w:val="32"/>
          <w:lang w:eastAsia="zh-CN"/>
        </w:rPr>
        <w:t>项目</w:t>
      </w:r>
      <w:r>
        <w:rPr>
          <w:rFonts w:hint="eastAsia" w:ascii="仿宋" w:hAnsi="仿宋" w:eastAsia="仿宋"/>
          <w:sz w:val="32"/>
          <w:szCs w:val="32"/>
        </w:rPr>
        <w:t>资金的效果，达到了使用项目资金的预期目的。</w:t>
      </w:r>
    </w:p>
    <w:p w14:paraId="1210CA98">
      <w:pPr>
        <w:widowControl/>
        <w:shd w:val="clear" w:color="auto" w:fill="FFFFFF"/>
        <w:spacing w:line="600" w:lineRule="exact"/>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四、效率性评价和有效性评价</w:t>
      </w:r>
    </w:p>
    <w:p w14:paraId="2ECE0FE9">
      <w:pPr>
        <w:spacing w:line="600" w:lineRule="exact"/>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我</w:t>
      </w:r>
      <w:r>
        <w:rPr>
          <w:rFonts w:hint="eastAsia" w:ascii="仿宋" w:hAnsi="仿宋" w:eastAsia="仿宋" w:cs="仿宋"/>
          <w:spacing w:val="-2"/>
          <w:sz w:val="32"/>
          <w:szCs w:val="32"/>
          <w:lang w:eastAsia="zh-CN"/>
        </w:rPr>
        <w:t>单位</w:t>
      </w:r>
      <w:r>
        <w:rPr>
          <w:rFonts w:hint="eastAsia" w:ascii="仿宋" w:hAnsi="仿宋" w:eastAsia="仿宋" w:cs="仿宋"/>
          <w:spacing w:val="-2"/>
          <w:sz w:val="32"/>
          <w:szCs w:val="32"/>
        </w:rPr>
        <w:t>2022年专项资金支出绩效评价从</w:t>
      </w:r>
      <w:r>
        <w:rPr>
          <w:rFonts w:hint="eastAsia" w:ascii="仿宋" w:hAnsi="仿宋" w:eastAsia="仿宋" w:cs="仿宋"/>
          <w:sz w:val="32"/>
          <w:szCs w:val="32"/>
        </w:rPr>
        <w:t>效率性来说：资金从获取到落实发放时间短，效率高。离休退休老干工资、遗属补贴费、节日慰问费等都在规定时间内完成。从有效性来讲：较好地解决了民生关注的社会问题，也提高了工作人员积极性。从可持续性来说：通过本项目建设，可持续地弘扬优秀传统文化，促进了军民团结。</w:t>
      </w:r>
    </w:p>
    <w:p w14:paraId="0AAAB5C4">
      <w:pPr>
        <w:widowControl/>
        <w:shd w:val="clear" w:color="auto" w:fill="FFFFFF"/>
        <w:spacing w:line="600" w:lineRule="exact"/>
        <w:ind w:firstLine="317" w:firstLineChars="100"/>
        <w:rPr>
          <w:rFonts w:hint="eastAsia" w:ascii="仿宋" w:hAnsi="仿宋" w:eastAsia="仿宋" w:cs="仿宋"/>
          <w:b/>
          <w:spacing w:val="-2"/>
          <w:sz w:val="32"/>
          <w:szCs w:val="32"/>
        </w:rPr>
      </w:pPr>
      <w:r>
        <w:rPr>
          <w:rFonts w:hint="eastAsia" w:ascii="仿宋" w:hAnsi="仿宋" w:eastAsia="仿宋" w:cs="仿宋"/>
          <w:b/>
          <w:spacing w:val="-2"/>
          <w:sz w:val="32"/>
          <w:szCs w:val="32"/>
        </w:rPr>
        <w:t xml:space="preserve">  五、社会满意度评价</w:t>
      </w:r>
    </w:p>
    <w:p w14:paraId="0330CFC6">
      <w:pPr>
        <w:widowControl/>
        <w:shd w:val="clear" w:color="auto" w:fill="FFFFFF"/>
        <w:spacing w:line="600" w:lineRule="exact"/>
        <w:ind w:firstLine="641"/>
        <w:rPr>
          <w:rFonts w:hint="eastAsia" w:ascii="仿宋" w:hAnsi="仿宋" w:eastAsia="仿宋" w:cs="仿宋"/>
          <w:b/>
          <w:spacing w:val="-2"/>
          <w:sz w:val="32"/>
          <w:szCs w:val="32"/>
        </w:rPr>
      </w:pPr>
      <w:r>
        <w:rPr>
          <w:rFonts w:hint="eastAsia" w:ascii="仿宋" w:hAnsi="仿宋" w:eastAsia="仿宋" w:cs="仿宋"/>
          <w:sz w:val="32"/>
          <w:szCs w:val="32"/>
        </w:rPr>
        <w:t>怀化市军队离</w:t>
      </w:r>
      <w:r>
        <w:rPr>
          <w:rFonts w:hint="eastAsia" w:ascii="仿宋" w:hAnsi="仿宋" w:eastAsia="仿宋" w:cs="仿宋"/>
          <w:sz w:val="32"/>
          <w:szCs w:val="32"/>
          <w:lang w:eastAsia="zh-CN"/>
        </w:rPr>
        <w:t>休</w:t>
      </w:r>
      <w:r>
        <w:rPr>
          <w:rFonts w:hint="eastAsia" w:ascii="仿宋" w:hAnsi="仿宋" w:eastAsia="仿宋" w:cs="仿宋"/>
          <w:sz w:val="32"/>
          <w:szCs w:val="32"/>
        </w:rPr>
        <w:t>退休干部休养所按照党中央、国务院、中央军委和地方各级人民政府关于移交政府安置的各类军休人员待遇的方针、政策和规定，执行好、落实好军休人员的各项政治待遇和生活待遇，涉及工资待遇、医疗保障、政治学习、组织生活及开展形式多样文体活动等。军休人员满意度100%。</w:t>
      </w:r>
    </w:p>
    <w:p w14:paraId="7DD35911">
      <w:pPr>
        <w:widowControl/>
        <w:spacing w:line="600" w:lineRule="exact"/>
        <w:rPr>
          <w:rFonts w:hint="eastAsia" w:ascii="仿宋" w:hAnsi="仿宋" w:eastAsia="仿宋" w:cs="仿宋"/>
          <w:spacing w:val="-2"/>
          <w:sz w:val="32"/>
          <w:szCs w:val="32"/>
        </w:rPr>
      </w:pPr>
    </w:p>
    <w:p w14:paraId="48806456">
      <w:pPr>
        <w:spacing w:line="600" w:lineRule="exact"/>
        <w:ind w:firstLine="632" w:firstLineChars="200"/>
        <w:jc w:val="right"/>
        <w:rPr>
          <w:rFonts w:ascii="仿宋" w:hAnsi="仿宋" w:eastAsia="仿宋" w:cs="仿宋"/>
          <w:spacing w:val="-2"/>
          <w:sz w:val="32"/>
          <w:szCs w:val="32"/>
        </w:rPr>
      </w:pPr>
      <w:r>
        <w:rPr>
          <w:rFonts w:hint="eastAsia" w:ascii="仿宋" w:hAnsi="仿宋" w:eastAsia="仿宋" w:cs="仿宋"/>
          <w:spacing w:val="-2"/>
          <w:sz w:val="32"/>
          <w:szCs w:val="32"/>
        </w:rPr>
        <w:t xml:space="preserve">  </w:t>
      </w:r>
    </w:p>
    <w:p w14:paraId="32A46160">
      <w:pPr>
        <w:spacing w:line="600" w:lineRule="exact"/>
        <w:ind w:firstLine="632" w:firstLineChars="200"/>
        <w:jc w:val="right"/>
        <w:rPr>
          <w:rFonts w:ascii="仿宋" w:hAnsi="仿宋" w:eastAsia="仿宋" w:cs="仿宋"/>
          <w:spacing w:val="-2"/>
          <w:sz w:val="32"/>
          <w:szCs w:val="32"/>
        </w:rPr>
      </w:pPr>
    </w:p>
    <w:p w14:paraId="0FB2C9BF">
      <w:pPr>
        <w:spacing w:line="600" w:lineRule="exact"/>
        <w:ind w:firstLine="632" w:firstLineChars="200"/>
        <w:jc w:val="right"/>
        <w:rPr>
          <w:rFonts w:ascii="仿宋" w:hAnsi="仿宋" w:eastAsia="仿宋" w:cs="仿宋"/>
          <w:spacing w:val="-2"/>
          <w:sz w:val="32"/>
          <w:szCs w:val="32"/>
        </w:rPr>
      </w:pPr>
    </w:p>
    <w:p w14:paraId="4111168E">
      <w:pPr>
        <w:numPr>
          <w:ilvl w:val="0"/>
          <w:numId w:val="0"/>
        </w:num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怀化市军队离退休干部服务管理中心</w:t>
      </w:r>
    </w:p>
    <w:p w14:paraId="27CB6DD0">
      <w:pPr>
        <w:numPr>
          <w:ilvl w:val="0"/>
          <w:numId w:val="0"/>
        </w:num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2023年3月</w:t>
      </w:r>
    </w:p>
    <w:p w14:paraId="7ACAB8D2">
      <w:pPr>
        <w:numPr>
          <w:ilvl w:val="0"/>
          <w:numId w:val="0"/>
        </w:numPr>
        <w:snapToGrid w:val="0"/>
        <w:spacing w:line="5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14:paraId="23975B7A">
      <w:pPr>
        <w:numPr>
          <w:ilvl w:val="0"/>
          <w:numId w:val="0"/>
        </w:numPr>
        <w:spacing w:line="600" w:lineRule="exact"/>
        <w:ind w:firstLine="632" w:firstLineChars="200"/>
        <w:rPr>
          <w:rFonts w:hint="default" w:ascii="仿宋" w:hAnsi="仿宋" w:eastAsia="仿宋" w:cs="仿宋"/>
          <w:spacing w:val="-2"/>
          <w:sz w:val="32"/>
          <w:szCs w:val="32"/>
          <w:lang w:val="en-US" w:eastAsia="zh-CN"/>
        </w:rPr>
      </w:pPr>
    </w:p>
    <w:p w14:paraId="04F5F994">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37E52"/>
    <w:multiLevelType w:val="singleLevel"/>
    <w:tmpl w:val="AA837E52"/>
    <w:lvl w:ilvl="0" w:tentative="0">
      <w:start w:val="2"/>
      <w:numFmt w:val="chineseCounting"/>
      <w:suff w:val="nothing"/>
      <w:lvlText w:val="%1、"/>
      <w:lvlJc w:val="left"/>
      <w:rPr>
        <w:rFonts w:hint="eastAsia"/>
      </w:rPr>
    </w:lvl>
  </w:abstractNum>
  <w:abstractNum w:abstractNumId="1">
    <w:nsid w:val="BAE7B7A4"/>
    <w:multiLevelType w:val="singleLevel"/>
    <w:tmpl w:val="BAE7B7A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jQwMWMwY2FhNmQ3NDJjNzkxN2IwZGI3NTE5YzAifQ=="/>
  </w:docVars>
  <w:rsids>
    <w:rsidRoot w:val="00000000"/>
    <w:rsid w:val="1EE55192"/>
    <w:rsid w:val="30C947BF"/>
    <w:rsid w:val="38DC4774"/>
    <w:rsid w:val="5F05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NormalIndent"/>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1186</Words>
  <Characters>1280</Characters>
  <Lines>0</Lines>
  <Paragraphs>0</Paragraphs>
  <TotalTime>10</TotalTime>
  <ScaleCrop>false</ScaleCrop>
  <LinksUpToDate>false</LinksUpToDate>
  <CharactersWithSpaces>1295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2024-10-17T03:31:00Z</dcterms:created>
  <dc:creator>Administrator</dc:creator>
  <cp:lastModifiedBy> 火龙果</cp:lastModifiedBy>
  <dcterms:modified xsi:type="dcterms:W3CDTF">2024-10-17T07:13:07Z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26EEDA0D530747B6B8F83E6BAAE0715E_12</vt:lpwstr>
  </property>
</Properties>
</file>