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rPr>
          <w:rFonts w:hint="default" w:ascii="黑体" w:hAnsi="黑体" w:eastAsia="黑体" w:cs="黑体"/>
          <w:color w:val="3D3D3D"/>
          <w:kern w:val="0"/>
          <w:sz w:val="44"/>
          <w:szCs w:val="44"/>
        </w:rPr>
      </w:pPr>
      <w:r>
        <w:rPr>
          <w:rFonts w:hint="default" w:ascii="黑体" w:hAnsi="黑体" w:eastAsia="黑体" w:cs="黑体"/>
          <w:color w:val="3D3D3D"/>
          <w:kern w:val="0"/>
          <w:sz w:val="44"/>
          <w:szCs w:val="44"/>
        </w:rPr>
        <w:br w:type="page"/>
      </w:r>
    </w:p>
    <w:p>
      <w:pPr>
        <w:keepNext w:val="0"/>
        <w:keepLines w:val="0"/>
        <w:pageBreakBefore w:val="0"/>
        <w:widowControl w:val="0"/>
        <w:shd w:val="clear" w:color="auto" w:fill="FFFFFF"/>
        <w:kinsoku/>
        <w:wordWrap/>
        <w:overflowPunct/>
        <w:topLinePunct w:val="0"/>
        <w:bidi w:val="0"/>
        <w:snapToGrid/>
        <w:spacing w:line="560" w:lineRule="exact"/>
        <w:jc w:val="center"/>
        <w:rPr>
          <w:rFonts w:hint="default" w:ascii="黑体" w:hAnsi="黑体" w:eastAsia="黑体" w:cs="黑体"/>
          <w:color w:val="3D3D3D"/>
          <w:kern w:val="0"/>
          <w:sz w:val="44"/>
          <w:szCs w:val="44"/>
        </w:rPr>
      </w:pPr>
      <w:r>
        <w:rPr>
          <w:rFonts w:hint="default" w:ascii="黑体" w:hAnsi="黑体" w:eastAsia="黑体" w:cs="黑体"/>
          <w:color w:val="3D3D3D"/>
          <w:kern w:val="0"/>
          <w:sz w:val="44"/>
          <w:szCs w:val="44"/>
        </w:rPr>
        <w:t>第二部分</w:t>
      </w:r>
    </w:p>
    <w:p>
      <w:pPr>
        <w:keepNext w:val="0"/>
        <w:keepLines w:val="0"/>
        <w:pageBreakBefore w:val="0"/>
        <w:widowControl w:val="0"/>
        <w:shd w:val="clear" w:color="auto" w:fill="FFFFFF"/>
        <w:kinsoku/>
        <w:wordWrap/>
        <w:overflowPunct/>
        <w:topLinePunct w:val="0"/>
        <w:bidi w:val="0"/>
        <w:snapToGrid/>
        <w:spacing w:line="560" w:lineRule="exact"/>
        <w:jc w:val="center"/>
        <w:rPr>
          <w:rFonts w:hint="default" w:ascii="黑体" w:hAnsi="黑体" w:eastAsia="黑体" w:cs="黑体"/>
          <w:color w:val="3D3D3D"/>
          <w:kern w:val="0"/>
          <w:sz w:val="44"/>
          <w:szCs w:val="44"/>
        </w:rPr>
      </w:pPr>
      <w:r>
        <w:rPr>
          <w:rFonts w:hint="default" w:ascii="黑体" w:hAnsi="黑体" w:eastAsia="黑体" w:cs="黑体"/>
          <w:color w:val="3D3D3D"/>
          <w:kern w:val="0"/>
          <w:sz w:val="44"/>
          <w:szCs w:val="44"/>
        </w:rPr>
        <w:t> </w:t>
      </w:r>
    </w:p>
    <w:p>
      <w:pPr>
        <w:keepNext w:val="0"/>
        <w:keepLines w:val="0"/>
        <w:pageBreakBefore w:val="0"/>
        <w:widowControl w:val="0"/>
        <w:shd w:val="clear" w:color="auto" w:fill="FFFFFF"/>
        <w:kinsoku/>
        <w:wordWrap/>
        <w:overflowPunct/>
        <w:topLinePunct w:val="0"/>
        <w:bidi w:val="0"/>
        <w:snapToGrid/>
        <w:spacing w:line="560" w:lineRule="exact"/>
        <w:jc w:val="center"/>
        <w:rPr>
          <w:rFonts w:hint="default" w:ascii="黑体" w:hAnsi="黑体" w:eastAsia="黑体" w:cs="黑体"/>
          <w:color w:val="3D3D3D"/>
          <w:kern w:val="0"/>
          <w:sz w:val="44"/>
          <w:szCs w:val="44"/>
        </w:rPr>
      </w:pPr>
      <w:r>
        <w:rPr>
          <w:rFonts w:hint="default" w:ascii="黑体" w:hAnsi="黑体" w:eastAsia="黑体" w:cs="黑体"/>
          <w:color w:val="3D3D3D"/>
          <w:kern w:val="0"/>
          <w:sz w:val="44"/>
          <w:szCs w:val="44"/>
        </w:rPr>
        <w:t>部门决算表</w:t>
      </w:r>
    </w:p>
    <w:p>
      <w:pPr>
        <w:keepNext w:val="0"/>
        <w:keepLines w:val="0"/>
        <w:pageBreakBefore w:val="0"/>
        <w:widowControl w:val="0"/>
        <w:shd w:val="clear" w:color="auto" w:fill="FFFFFF"/>
        <w:kinsoku/>
        <w:wordWrap/>
        <w:overflowPunct/>
        <w:topLinePunct w:val="0"/>
        <w:bidi w:val="0"/>
        <w:snapToGrid/>
        <w:spacing w:line="560" w:lineRule="exact"/>
        <w:jc w:val="center"/>
        <w:rPr>
          <w:rFonts w:hint="default" w:ascii="黑体" w:hAnsi="黑体" w:eastAsia="黑体" w:cs="黑体"/>
          <w:color w:val="3D3D3D"/>
          <w:kern w:val="0"/>
          <w:sz w:val="44"/>
          <w:szCs w:val="44"/>
        </w:rPr>
      </w:pPr>
    </w:p>
    <w:p>
      <w:pPr>
        <w:keepNext w:val="0"/>
        <w:keepLines w:val="0"/>
        <w:pageBreakBefore w:val="0"/>
        <w:widowControl w:val="0"/>
        <w:shd w:val="clear" w:color="auto" w:fill="FFFFFF"/>
        <w:kinsoku/>
        <w:wordWrap/>
        <w:overflowPunct/>
        <w:topLinePunct w:val="0"/>
        <w:bidi w:val="0"/>
        <w:snapToGrid/>
        <w:spacing w:line="560" w:lineRule="exact"/>
        <w:jc w:val="center"/>
        <w:rPr>
          <w:rFonts w:hint="default" w:ascii="黑体" w:hAnsi="黑体" w:eastAsia="黑体" w:cs="黑体"/>
          <w:color w:val="3D3D3D"/>
          <w:kern w:val="0"/>
          <w:sz w:val="44"/>
          <w:szCs w:val="44"/>
        </w:rPr>
      </w:pPr>
    </w:p>
    <w:tbl>
      <w:tblPr>
        <w:tblStyle w:val="5"/>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10"/>
        <w:gridCol w:w="813"/>
        <w:gridCol w:w="1671"/>
        <w:gridCol w:w="4246"/>
        <w:gridCol w:w="813"/>
        <w:gridCol w:w="20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081" w:type="dxa"/>
            <w:gridSpan w:val="6"/>
            <w:tcBorders>
              <w:top w:val="nil"/>
              <w:left w:val="nil"/>
              <w:bottom w:val="nil"/>
              <w:right w:val="single" w:color="80808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黑体" w:cs="Times New Roman"/>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部门：怀化市福利院</w:t>
            </w:r>
          </w:p>
        </w:tc>
        <w:tc>
          <w:tcPr>
            <w:tcW w:w="0" w:type="auto"/>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2021年度</w:t>
            </w:r>
          </w:p>
        </w:tc>
        <w:tc>
          <w:tcPr>
            <w:tcW w:w="0" w:type="auto"/>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收入</w:t>
            </w:r>
          </w:p>
        </w:tc>
        <w:tc>
          <w:tcPr>
            <w:tcW w:w="0" w:type="auto"/>
            <w:gridSpan w:val="3"/>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金额</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3,664,185.87</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1,034,513.70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180,000.00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168,563.99</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4,022,235.70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59,988.00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1,273,484.10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5,047,263.56</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5,535,707.80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10,464.12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477,980.12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5,535,707.80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5,535,707.80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2.本套报表金额单位转换时可能存在尾数误差。</w:t>
            </w:r>
          </w:p>
        </w:tc>
      </w:tr>
    </w:tbl>
    <w:p>
      <w:pPr>
        <w:keepNext w:val="0"/>
        <w:keepLines w:val="0"/>
        <w:pageBreakBefore w:val="0"/>
        <w:widowControl w:val="0"/>
        <w:kinsoku/>
        <w:wordWrap/>
        <w:overflowPunct/>
        <w:topLinePunct w:val="0"/>
        <w:bidi w:val="0"/>
        <w:snapToGrid/>
        <w:spacing w:line="560" w:lineRule="exact"/>
        <w:jc w:val="both"/>
        <w:rPr>
          <w:rFonts w:hint="default" w:ascii="Times New Roman" w:hAnsi="Times New Roman" w:eastAsia="黑体" w:cs="Times New Roman"/>
          <w:sz w:val="28"/>
          <w:szCs w:val="28"/>
        </w:rPr>
      </w:pPr>
    </w:p>
    <w:p>
      <w:pPr>
        <w:keepNext w:val="0"/>
        <w:keepLines w:val="0"/>
        <w:pageBreakBefore w:val="0"/>
        <w:widowControl w:val="0"/>
        <w:kinsoku/>
        <w:wordWrap/>
        <w:overflowPunct/>
        <w:topLinePunct w:val="0"/>
        <w:bidi w:val="0"/>
        <w:snapToGrid/>
        <w:spacing w:line="560" w:lineRule="exact"/>
        <w:jc w:val="both"/>
        <w:rPr>
          <w:rFonts w:hint="default" w:ascii="Times New Roman" w:hAnsi="Times New Roman" w:eastAsia="黑体" w:cs="Times New Roman"/>
          <w:sz w:val="28"/>
          <w:szCs w:val="28"/>
        </w:rPr>
        <w:sectPr>
          <w:footerReference r:id="rId3" w:type="default"/>
          <w:pgSz w:w="16838" w:h="11906" w:orient="landscape"/>
          <w:pgMar w:top="1701" w:right="1440" w:bottom="1417" w:left="1440" w:header="851" w:footer="992" w:gutter="0"/>
          <w:cols w:space="425" w:num="1"/>
          <w:docGrid w:type="linesAndChars" w:linePitch="312" w:charSpace="0"/>
        </w:sectPr>
      </w:pPr>
    </w:p>
    <w:tbl>
      <w:tblPr>
        <w:tblStyle w:val="5"/>
        <w:tblpPr w:leftFromText="180" w:rightFromText="180" w:vertAnchor="text" w:horzAnchor="page" w:tblpX="841" w:tblpY="233"/>
        <w:tblOverlap w:val="never"/>
        <w:tblW w:w="151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81"/>
        <w:gridCol w:w="236"/>
        <w:gridCol w:w="236"/>
        <w:gridCol w:w="3424"/>
        <w:gridCol w:w="1353"/>
        <w:gridCol w:w="1353"/>
        <w:gridCol w:w="1252"/>
        <w:gridCol w:w="1252"/>
        <w:gridCol w:w="1252"/>
        <w:gridCol w:w="1252"/>
        <w:gridCol w:w="1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5153" w:type="dxa"/>
            <w:gridSpan w:val="11"/>
            <w:tcBorders>
              <w:top w:val="nil"/>
              <w:left w:val="nil"/>
              <w:bottom w:val="nil"/>
              <w:right w:val="single" w:color="80808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黑体" w:cs="Times New Roman"/>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2081"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236"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236"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3424"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353"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353"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252"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252"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252"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252"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462" w:type="dxa"/>
            <w:tcBorders>
              <w:top w:val="nil"/>
              <w:left w:val="nil"/>
              <w:bottom w:val="nil"/>
              <w:right w:val="single" w:color="80808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2081" w:type="dxa"/>
            <w:tcBorders>
              <w:top w:val="nil"/>
              <w:left w:val="nil"/>
              <w:bottom w:val="single" w:color="808080" w:sz="4" w:space="0"/>
              <w:right w:val="nil"/>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部门：怀化市福利院</w:t>
            </w:r>
          </w:p>
        </w:tc>
        <w:tc>
          <w:tcPr>
            <w:tcW w:w="236" w:type="dxa"/>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236" w:type="dxa"/>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3424" w:type="dxa"/>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353" w:type="dxa"/>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353" w:type="dxa"/>
            <w:tcBorders>
              <w:top w:val="nil"/>
              <w:left w:val="nil"/>
              <w:bottom w:val="single" w:color="808080" w:sz="4" w:space="0"/>
              <w:right w:val="nil"/>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2021年度</w:t>
            </w:r>
          </w:p>
        </w:tc>
        <w:tc>
          <w:tcPr>
            <w:tcW w:w="1252" w:type="dxa"/>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252" w:type="dxa"/>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252" w:type="dxa"/>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252" w:type="dxa"/>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462" w:type="dxa"/>
            <w:tcBorders>
              <w:top w:val="nil"/>
              <w:left w:val="nil"/>
              <w:bottom w:val="single" w:color="808080" w:sz="4" w:space="0"/>
              <w:right w:val="single" w:color="80808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977"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w:t>
            </w:r>
          </w:p>
        </w:tc>
        <w:tc>
          <w:tcPr>
            <w:tcW w:w="1353"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本年收入合计</w:t>
            </w:r>
          </w:p>
        </w:tc>
        <w:tc>
          <w:tcPr>
            <w:tcW w:w="1353"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财政拨款收入</w:t>
            </w:r>
          </w:p>
        </w:tc>
        <w:tc>
          <w:tcPr>
            <w:tcW w:w="1252"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上级补助收入</w:t>
            </w:r>
          </w:p>
        </w:tc>
        <w:tc>
          <w:tcPr>
            <w:tcW w:w="1252"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事业收入</w:t>
            </w:r>
          </w:p>
        </w:tc>
        <w:tc>
          <w:tcPr>
            <w:tcW w:w="1252"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经营收入</w:t>
            </w:r>
          </w:p>
        </w:tc>
        <w:tc>
          <w:tcPr>
            <w:tcW w:w="1252"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附属单位上缴收入</w:t>
            </w:r>
          </w:p>
        </w:tc>
        <w:tc>
          <w:tcPr>
            <w:tcW w:w="1462"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553"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功能分类科目编码</w:t>
            </w:r>
          </w:p>
        </w:tc>
        <w:tc>
          <w:tcPr>
            <w:tcW w:w="3424"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科目名称</w:t>
            </w:r>
          </w:p>
        </w:tc>
        <w:tc>
          <w:tcPr>
            <w:tcW w:w="1353"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353"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252"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252"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252"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252"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462"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55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3424" w:type="dxa"/>
            <w:vMerge w:val="continue"/>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353"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353"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252"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252"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252"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252"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462"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55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3424" w:type="dxa"/>
            <w:vMerge w:val="continue"/>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353"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353"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252"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252"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252"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252"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462"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977"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栏次</w:t>
            </w:r>
          </w:p>
        </w:tc>
        <w:tc>
          <w:tcPr>
            <w:tcW w:w="1353" w:type="dxa"/>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353" w:type="dxa"/>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252" w:type="dxa"/>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252" w:type="dxa"/>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252" w:type="dxa"/>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252" w:type="dxa"/>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462" w:type="dxa"/>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977"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合计</w:t>
            </w:r>
          </w:p>
        </w:tc>
        <w:tc>
          <w:tcPr>
            <w:tcW w:w="1353"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5,047,263.56</w:t>
            </w:r>
          </w:p>
        </w:tc>
        <w:tc>
          <w:tcPr>
            <w:tcW w:w="1353"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4,698,699.57</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180,000.00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46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168,563.99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553"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201</w:t>
            </w:r>
          </w:p>
        </w:tc>
        <w:tc>
          <w:tcPr>
            <w:tcW w:w="3424"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一般公共服务支出</w:t>
            </w:r>
          </w:p>
        </w:tc>
        <w:tc>
          <w:tcPr>
            <w:tcW w:w="1353"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180,000.00</w:t>
            </w:r>
          </w:p>
        </w:tc>
        <w:tc>
          <w:tcPr>
            <w:tcW w:w="1353"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180,000.00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46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553"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20199</w:t>
            </w:r>
          </w:p>
        </w:tc>
        <w:tc>
          <w:tcPr>
            <w:tcW w:w="3424"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其他一般公共服务支出</w:t>
            </w:r>
          </w:p>
        </w:tc>
        <w:tc>
          <w:tcPr>
            <w:tcW w:w="1353"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180,000.00</w:t>
            </w:r>
          </w:p>
        </w:tc>
        <w:tc>
          <w:tcPr>
            <w:tcW w:w="1353"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180,000.00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46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553"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2019999</w:t>
            </w:r>
          </w:p>
        </w:tc>
        <w:tc>
          <w:tcPr>
            <w:tcW w:w="3424" w:type="dxa"/>
            <w:tcBorders>
              <w:top w:val="nil"/>
              <w:left w:val="nil"/>
              <w:bottom w:val="single" w:color="000000" w:sz="4" w:space="0"/>
              <w:right w:val="single" w:color="000000" w:sz="4" w:space="0"/>
            </w:tcBorders>
            <w:shd w:val="clear" w:color="auto" w:fill="CC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其他一般公共服务支出</w:t>
            </w:r>
          </w:p>
        </w:tc>
        <w:tc>
          <w:tcPr>
            <w:tcW w:w="1353"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180,000.00</w:t>
            </w:r>
          </w:p>
        </w:tc>
        <w:tc>
          <w:tcPr>
            <w:tcW w:w="1353"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180,000.00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6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553"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208</w:t>
            </w:r>
          </w:p>
        </w:tc>
        <w:tc>
          <w:tcPr>
            <w:tcW w:w="3424"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社会保障和就业支出</w:t>
            </w:r>
          </w:p>
        </w:tc>
        <w:tc>
          <w:tcPr>
            <w:tcW w:w="1353"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3,604,197.87</w:t>
            </w:r>
          </w:p>
        </w:tc>
        <w:tc>
          <w:tcPr>
            <w:tcW w:w="1353"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3,604,197.87</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46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553"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20802</w:t>
            </w:r>
          </w:p>
        </w:tc>
        <w:tc>
          <w:tcPr>
            <w:tcW w:w="3424"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民政管理事务</w:t>
            </w:r>
          </w:p>
        </w:tc>
        <w:tc>
          <w:tcPr>
            <w:tcW w:w="1353"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1,175,342.00</w:t>
            </w:r>
          </w:p>
        </w:tc>
        <w:tc>
          <w:tcPr>
            <w:tcW w:w="1353"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1,175,342.00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46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553"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2080201</w:t>
            </w:r>
          </w:p>
        </w:tc>
        <w:tc>
          <w:tcPr>
            <w:tcW w:w="3424" w:type="dxa"/>
            <w:tcBorders>
              <w:top w:val="nil"/>
              <w:left w:val="nil"/>
              <w:bottom w:val="single" w:color="000000" w:sz="4" w:space="0"/>
              <w:right w:val="single" w:color="000000" w:sz="4" w:space="0"/>
            </w:tcBorders>
            <w:shd w:val="clear" w:color="auto" w:fill="CC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行政运行</w:t>
            </w:r>
          </w:p>
        </w:tc>
        <w:tc>
          <w:tcPr>
            <w:tcW w:w="1353"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1,175,342.00</w:t>
            </w:r>
          </w:p>
        </w:tc>
        <w:tc>
          <w:tcPr>
            <w:tcW w:w="1353"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1,175,342.00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6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553"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20805</w:t>
            </w:r>
          </w:p>
        </w:tc>
        <w:tc>
          <w:tcPr>
            <w:tcW w:w="3424"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行政事业单位养老支出</w:t>
            </w:r>
          </w:p>
        </w:tc>
        <w:tc>
          <w:tcPr>
            <w:tcW w:w="1353"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460,238.98</w:t>
            </w:r>
          </w:p>
        </w:tc>
        <w:tc>
          <w:tcPr>
            <w:tcW w:w="1353"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460,238.98</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46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553"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2080505</w:t>
            </w:r>
          </w:p>
        </w:tc>
        <w:tc>
          <w:tcPr>
            <w:tcW w:w="3424" w:type="dxa"/>
            <w:tcBorders>
              <w:top w:val="nil"/>
              <w:left w:val="nil"/>
              <w:bottom w:val="single" w:color="000000" w:sz="4" w:space="0"/>
              <w:right w:val="single" w:color="000000" w:sz="4" w:space="0"/>
            </w:tcBorders>
            <w:shd w:val="clear" w:color="auto" w:fill="CC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机关事业单位基本养老保险缴费支出</w:t>
            </w:r>
          </w:p>
        </w:tc>
        <w:tc>
          <w:tcPr>
            <w:tcW w:w="1353"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118,145.28</w:t>
            </w:r>
          </w:p>
        </w:tc>
        <w:tc>
          <w:tcPr>
            <w:tcW w:w="1353"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118,145.28</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6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553"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2080599</w:t>
            </w:r>
          </w:p>
        </w:tc>
        <w:tc>
          <w:tcPr>
            <w:tcW w:w="3424" w:type="dxa"/>
            <w:tcBorders>
              <w:top w:val="nil"/>
              <w:left w:val="nil"/>
              <w:bottom w:val="single" w:color="000000" w:sz="4" w:space="0"/>
              <w:right w:val="single" w:color="000000" w:sz="4" w:space="0"/>
            </w:tcBorders>
            <w:shd w:val="clear" w:color="auto" w:fill="CC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其他行政事业单位养老支出</w:t>
            </w:r>
          </w:p>
        </w:tc>
        <w:tc>
          <w:tcPr>
            <w:tcW w:w="1353"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342,093.70</w:t>
            </w:r>
          </w:p>
        </w:tc>
        <w:tc>
          <w:tcPr>
            <w:tcW w:w="1353"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342,093.70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6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553"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20807</w:t>
            </w:r>
          </w:p>
        </w:tc>
        <w:tc>
          <w:tcPr>
            <w:tcW w:w="3424"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就业补助</w:t>
            </w:r>
          </w:p>
        </w:tc>
        <w:tc>
          <w:tcPr>
            <w:tcW w:w="1353"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6,969.93</w:t>
            </w:r>
          </w:p>
        </w:tc>
        <w:tc>
          <w:tcPr>
            <w:tcW w:w="1353"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6,969.93</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46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553"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2080799</w:t>
            </w:r>
          </w:p>
        </w:tc>
        <w:tc>
          <w:tcPr>
            <w:tcW w:w="3424" w:type="dxa"/>
            <w:tcBorders>
              <w:top w:val="nil"/>
              <w:left w:val="nil"/>
              <w:bottom w:val="single" w:color="000000" w:sz="4" w:space="0"/>
              <w:right w:val="single" w:color="000000" w:sz="4" w:space="0"/>
            </w:tcBorders>
            <w:shd w:val="clear" w:color="auto" w:fill="CC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其他就业补助支出</w:t>
            </w:r>
          </w:p>
        </w:tc>
        <w:tc>
          <w:tcPr>
            <w:tcW w:w="1353"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6,969.93</w:t>
            </w:r>
          </w:p>
        </w:tc>
        <w:tc>
          <w:tcPr>
            <w:tcW w:w="1353"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6,969.93</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6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53"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20810</w:t>
            </w:r>
          </w:p>
        </w:tc>
        <w:tc>
          <w:tcPr>
            <w:tcW w:w="3424"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社会福利</w:t>
            </w:r>
          </w:p>
        </w:tc>
        <w:tc>
          <w:tcPr>
            <w:tcW w:w="1353"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1,961,646.96</w:t>
            </w:r>
          </w:p>
        </w:tc>
        <w:tc>
          <w:tcPr>
            <w:tcW w:w="1353"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1,961,646.96</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46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553"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2081001</w:t>
            </w:r>
          </w:p>
        </w:tc>
        <w:tc>
          <w:tcPr>
            <w:tcW w:w="3424" w:type="dxa"/>
            <w:tcBorders>
              <w:top w:val="nil"/>
              <w:left w:val="nil"/>
              <w:bottom w:val="single" w:color="000000" w:sz="4" w:space="0"/>
              <w:right w:val="single" w:color="000000" w:sz="4" w:space="0"/>
            </w:tcBorders>
            <w:shd w:val="clear" w:color="auto" w:fill="CC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儿童福利</w:t>
            </w:r>
          </w:p>
        </w:tc>
        <w:tc>
          <w:tcPr>
            <w:tcW w:w="1353"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1,580,000.00</w:t>
            </w:r>
          </w:p>
        </w:tc>
        <w:tc>
          <w:tcPr>
            <w:tcW w:w="1353"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1,580,000.00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6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553"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2081005</w:t>
            </w:r>
          </w:p>
        </w:tc>
        <w:tc>
          <w:tcPr>
            <w:tcW w:w="3424" w:type="dxa"/>
            <w:tcBorders>
              <w:top w:val="nil"/>
              <w:left w:val="nil"/>
              <w:bottom w:val="single" w:color="000000" w:sz="4" w:space="0"/>
              <w:right w:val="single" w:color="000000" w:sz="4" w:space="0"/>
            </w:tcBorders>
            <w:shd w:val="clear" w:color="auto" w:fill="CC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社会福利事业单位</w:t>
            </w:r>
          </w:p>
        </w:tc>
        <w:tc>
          <w:tcPr>
            <w:tcW w:w="1353"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360,946.96</w:t>
            </w:r>
          </w:p>
        </w:tc>
        <w:tc>
          <w:tcPr>
            <w:tcW w:w="1353"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360,946.96</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6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553"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2081099</w:t>
            </w:r>
          </w:p>
        </w:tc>
        <w:tc>
          <w:tcPr>
            <w:tcW w:w="3424" w:type="dxa"/>
            <w:tcBorders>
              <w:top w:val="nil"/>
              <w:left w:val="nil"/>
              <w:bottom w:val="single" w:color="000000" w:sz="4" w:space="0"/>
              <w:right w:val="single" w:color="000000" w:sz="4" w:space="0"/>
            </w:tcBorders>
            <w:shd w:val="clear" w:color="auto" w:fill="CC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其他社会福利支出</w:t>
            </w:r>
          </w:p>
        </w:tc>
        <w:tc>
          <w:tcPr>
            <w:tcW w:w="1353"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20,700.00</w:t>
            </w:r>
          </w:p>
        </w:tc>
        <w:tc>
          <w:tcPr>
            <w:tcW w:w="1353"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20,700.00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6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553"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210</w:t>
            </w:r>
          </w:p>
        </w:tc>
        <w:tc>
          <w:tcPr>
            <w:tcW w:w="3424"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卫生健康支出</w:t>
            </w:r>
          </w:p>
        </w:tc>
        <w:tc>
          <w:tcPr>
            <w:tcW w:w="1353"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59,988.00</w:t>
            </w:r>
          </w:p>
        </w:tc>
        <w:tc>
          <w:tcPr>
            <w:tcW w:w="1353"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59,988.00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46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553"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21011</w:t>
            </w:r>
          </w:p>
        </w:tc>
        <w:tc>
          <w:tcPr>
            <w:tcW w:w="3424"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行政事业单位医疗</w:t>
            </w:r>
          </w:p>
        </w:tc>
        <w:tc>
          <w:tcPr>
            <w:tcW w:w="1353"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59,988.00</w:t>
            </w:r>
          </w:p>
        </w:tc>
        <w:tc>
          <w:tcPr>
            <w:tcW w:w="1353"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59,988.00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46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553"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2101101</w:t>
            </w:r>
          </w:p>
        </w:tc>
        <w:tc>
          <w:tcPr>
            <w:tcW w:w="3424" w:type="dxa"/>
            <w:tcBorders>
              <w:top w:val="nil"/>
              <w:left w:val="nil"/>
              <w:bottom w:val="single" w:color="000000" w:sz="4" w:space="0"/>
              <w:right w:val="single" w:color="000000" w:sz="4" w:space="0"/>
            </w:tcBorders>
            <w:shd w:val="clear" w:color="auto" w:fill="CC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行政单位医疗</w:t>
            </w:r>
          </w:p>
        </w:tc>
        <w:tc>
          <w:tcPr>
            <w:tcW w:w="1353"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59,988.00</w:t>
            </w:r>
          </w:p>
        </w:tc>
        <w:tc>
          <w:tcPr>
            <w:tcW w:w="1353"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59,988.00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6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553"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229</w:t>
            </w:r>
          </w:p>
        </w:tc>
        <w:tc>
          <w:tcPr>
            <w:tcW w:w="3424"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其他支出</w:t>
            </w:r>
          </w:p>
        </w:tc>
        <w:tc>
          <w:tcPr>
            <w:tcW w:w="1353"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1,203,077.69</w:t>
            </w:r>
          </w:p>
        </w:tc>
        <w:tc>
          <w:tcPr>
            <w:tcW w:w="1353"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1,034,513.70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46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168,563.99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53"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22960</w:t>
            </w:r>
          </w:p>
        </w:tc>
        <w:tc>
          <w:tcPr>
            <w:tcW w:w="3424"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彩票公益金安排的支出</w:t>
            </w:r>
          </w:p>
        </w:tc>
        <w:tc>
          <w:tcPr>
            <w:tcW w:w="1353"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1,034,513.70</w:t>
            </w:r>
          </w:p>
        </w:tc>
        <w:tc>
          <w:tcPr>
            <w:tcW w:w="1353"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1,034,513.70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46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53"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2296002</w:t>
            </w:r>
          </w:p>
        </w:tc>
        <w:tc>
          <w:tcPr>
            <w:tcW w:w="3424" w:type="dxa"/>
            <w:tcBorders>
              <w:top w:val="nil"/>
              <w:left w:val="nil"/>
              <w:bottom w:val="single" w:color="000000" w:sz="4" w:space="0"/>
              <w:right w:val="single" w:color="000000" w:sz="4" w:space="0"/>
            </w:tcBorders>
            <w:shd w:val="clear" w:color="auto" w:fill="CC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用于社会福利的彩票公益金支出</w:t>
            </w:r>
          </w:p>
        </w:tc>
        <w:tc>
          <w:tcPr>
            <w:tcW w:w="1353"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1,034,513.70</w:t>
            </w:r>
          </w:p>
        </w:tc>
        <w:tc>
          <w:tcPr>
            <w:tcW w:w="1353"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1,034,513.70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6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553"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22999</w:t>
            </w:r>
          </w:p>
        </w:tc>
        <w:tc>
          <w:tcPr>
            <w:tcW w:w="3424"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其他支出</w:t>
            </w:r>
          </w:p>
        </w:tc>
        <w:tc>
          <w:tcPr>
            <w:tcW w:w="1353"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168,563.99</w:t>
            </w:r>
          </w:p>
        </w:tc>
        <w:tc>
          <w:tcPr>
            <w:tcW w:w="1353"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462"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168,563.99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553"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2299999</w:t>
            </w:r>
          </w:p>
        </w:tc>
        <w:tc>
          <w:tcPr>
            <w:tcW w:w="3424" w:type="dxa"/>
            <w:tcBorders>
              <w:top w:val="nil"/>
              <w:left w:val="nil"/>
              <w:bottom w:val="single" w:color="000000" w:sz="4" w:space="0"/>
              <w:right w:val="single" w:color="000000" w:sz="4" w:space="0"/>
            </w:tcBorders>
            <w:shd w:val="clear" w:color="auto" w:fill="CC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其他支出</w:t>
            </w:r>
          </w:p>
        </w:tc>
        <w:tc>
          <w:tcPr>
            <w:tcW w:w="1353"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168,563.99</w:t>
            </w:r>
          </w:p>
        </w:tc>
        <w:tc>
          <w:tcPr>
            <w:tcW w:w="1353"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62"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168,563.99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153" w:type="dxa"/>
            <w:gridSpan w:val="11"/>
            <w:tcBorders>
              <w:top w:val="nil"/>
              <w:left w:val="nil"/>
              <w:bottom w:val="nil"/>
              <w:right w:val="nil"/>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注：本表反映部门本年度取得的各项收入情况。</w:t>
            </w:r>
          </w:p>
        </w:tc>
      </w:tr>
    </w:tbl>
    <w:p>
      <w:pPr>
        <w:keepNext w:val="0"/>
        <w:keepLines w:val="0"/>
        <w:pageBreakBefore w:val="0"/>
        <w:widowControl w:val="0"/>
        <w:kinsoku/>
        <w:wordWrap/>
        <w:overflowPunct/>
        <w:topLinePunct w:val="0"/>
        <w:bidi w:val="0"/>
        <w:snapToGrid/>
        <w:spacing w:line="560" w:lineRule="exact"/>
        <w:jc w:val="both"/>
        <w:rPr>
          <w:rFonts w:hint="default" w:ascii="Times New Roman" w:hAnsi="Times New Roman" w:eastAsia="方正小标宋_GBK" w:cs="Times New Roman"/>
          <w:color w:val="000000"/>
          <w:kern w:val="0"/>
          <w:sz w:val="36"/>
          <w:szCs w:val="21"/>
        </w:rPr>
      </w:pPr>
    </w:p>
    <w:p>
      <w:pPr>
        <w:keepNext w:val="0"/>
        <w:keepLines w:val="0"/>
        <w:pageBreakBefore w:val="0"/>
        <w:widowControl w:val="0"/>
        <w:kinsoku/>
        <w:wordWrap/>
        <w:overflowPunct/>
        <w:topLinePunct w:val="0"/>
        <w:bidi w:val="0"/>
        <w:snapToGrid/>
        <w:spacing w:line="560" w:lineRule="exact"/>
        <w:ind w:left="93"/>
        <w:jc w:val="center"/>
        <w:rPr>
          <w:rFonts w:hint="default" w:ascii="Times New Roman" w:hAnsi="Times New Roman" w:eastAsia="方正小标宋_GBK" w:cs="Times New Roman"/>
          <w:color w:val="000000"/>
          <w:kern w:val="0"/>
          <w:sz w:val="36"/>
          <w:szCs w:val="21"/>
        </w:rPr>
      </w:pPr>
    </w:p>
    <w:p>
      <w:pPr>
        <w:keepNext w:val="0"/>
        <w:keepLines w:val="0"/>
        <w:pageBreakBefore w:val="0"/>
        <w:widowControl w:val="0"/>
        <w:kinsoku/>
        <w:wordWrap/>
        <w:overflowPunct/>
        <w:topLinePunct w:val="0"/>
        <w:bidi w:val="0"/>
        <w:snapToGrid/>
        <w:spacing w:line="560" w:lineRule="exact"/>
        <w:ind w:left="93"/>
        <w:jc w:val="center"/>
        <w:rPr>
          <w:rFonts w:hint="default" w:ascii="Times New Roman" w:hAnsi="Times New Roman" w:eastAsia="方正小标宋_GBK" w:cs="Times New Roman"/>
          <w:color w:val="000000"/>
          <w:kern w:val="0"/>
          <w:sz w:val="36"/>
          <w:szCs w:val="21"/>
        </w:rPr>
      </w:pPr>
    </w:p>
    <w:tbl>
      <w:tblPr>
        <w:tblStyle w:val="5"/>
        <w:tblpPr w:leftFromText="180" w:rightFromText="180" w:vertAnchor="text" w:horzAnchor="page" w:tblpX="811" w:tblpY="101"/>
        <w:tblOverlap w:val="never"/>
        <w:tblW w:w="15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1"/>
        <w:gridCol w:w="238"/>
        <w:gridCol w:w="238"/>
        <w:gridCol w:w="3890"/>
        <w:gridCol w:w="1658"/>
        <w:gridCol w:w="1658"/>
        <w:gridCol w:w="1658"/>
        <w:gridCol w:w="759"/>
        <w:gridCol w:w="759"/>
        <w:gridCol w:w="1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15020" w:type="dxa"/>
            <w:gridSpan w:val="10"/>
            <w:tcBorders>
              <w:top w:val="nil"/>
              <w:left w:val="nil"/>
              <w:bottom w:val="nil"/>
              <w:right w:val="single" w:color="80808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黑体" w:cs="Times New Roman"/>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2361"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238"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238"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3890"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658"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658"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658"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759"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759"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801" w:type="dxa"/>
            <w:tcBorders>
              <w:top w:val="nil"/>
              <w:left w:val="nil"/>
              <w:bottom w:val="nil"/>
              <w:right w:val="single" w:color="80808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2361" w:type="dxa"/>
            <w:tcBorders>
              <w:top w:val="nil"/>
              <w:left w:val="nil"/>
              <w:bottom w:val="single" w:color="808080" w:sz="4" w:space="0"/>
              <w:right w:val="nil"/>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部门：怀化市福利院</w:t>
            </w:r>
          </w:p>
        </w:tc>
        <w:tc>
          <w:tcPr>
            <w:tcW w:w="238" w:type="dxa"/>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238" w:type="dxa"/>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3890" w:type="dxa"/>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658" w:type="dxa"/>
            <w:tcBorders>
              <w:top w:val="nil"/>
              <w:left w:val="nil"/>
              <w:bottom w:val="single" w:color="808080" w:sz="4" w:space="0"/>
              <w:right w:val="nil"/>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2021年度</w:t>
            </w:r>
          </w:p>
        </w:tc>
        <w:tc>
          <w:tcPr>
            <w:tcW w:w="1658" w:type="dxa"/>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658" w:type="dxa"/>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759" w:type="dxa"/>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759" w:type="dxa"/>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801" w:type="dxa"/>
            <w:tcBorders>
              <w:top w:val="nil"/>
              <w:left w:val="nil"/>
              <w:bottom w:val="single" w:color="808080" w:sz="4" w:space="0"/>
              <w:right w:val="single" w:color="80808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727"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w:t>
            </w:r>
          </w:p>
        </w:tc>
        <w:tc>
          <w:tcPr>
            <w:tcW w:w="1658"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本年支出合计</w:t>
            </w:r>
          </w:p>
        </w:tc>
        <w:tc>
          <w:tcPr>
            <w:tcW w:w="1658"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基本支出</w:t>
            </w:r>
          </w:p>
        </w:tc>
        <w:tc>
          <w:tcPr>
            <w:tcW w:w="1658"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项目支出</w:t>
            </w:r>
          </w:p>
        </w:tc>
        <w:tc>
          <w:tcPr>
            <w:tcW w:w="759"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上缴上级支出</w:t>
            </w:r>
          </w:p>
        </w:tc>
        <w:tc>
          <w:tcPr>
            <w:tcW w:w="759"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经营支出</w:t>
            </w:r>
          </w:p>
        </w:tc>
        <w:tc>
          <w:tcPr>
            <w:tcW w:w="1801"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2837"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功能分类科目编码</w:t>
            </w:r>
          </w:p>
        </w:tc>
        <w:tc>
          <w:tcPr>
            <w:tcW w:w="3890"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科目名称</w:t>
            </w:r>
          </w:p>
        </w:tc>
        <w:tc>
          <w:tcPr>
            <w:tcW w:w="1658"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658"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658"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759"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759"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801"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283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3890" w:type="dxa"/>
            <w:vMerge w:val="continue"/>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658"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658"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658"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759"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759"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801"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283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3890" w:type="dxa"/>
            <w:vMerge w:val="continue"/>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658"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658"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658"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759"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759"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801"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727"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栏次</w:t>
            </w:r>
          </w:p>
        </w:tc>
        <w:tc>
          <w:tcPr>
            <w:tcW w:w="1658" w:type="dxa"/>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58" w:type="dxa"/>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658" w:type="dxa"/>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759" w:type="dxa"/>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759" w:type="dxa"/>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801" w:type="dxa"/>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727"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合计</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5,535,707.80</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2,867,619.71</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2,668,088.09</w:t>
            </w:r>
          </w:p>
        </w:tc>
        <w:tc>
          <w:tcPr>
            <w:tcW w:w="759"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801"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2837"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201</w:t>
            </w:r>
          </w:p>
        </w:tc>
        <w:tc>
          <w:tcPr>
            <w:tcW w:w="3890"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一般公共服务支出</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180,000.00</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180,000.00</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801"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2837"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20199</w:t>
            </w:r>
          </w:p>
        </w:tc>
        <w:tc>
          <w:tcPr>
            <w:tcW w:w="3890"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其他一般公共服务支出</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180,000.00</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180,000.00</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801"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2837"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2019999</w:t>
            </w:r>
          </w:p>
        </w:tc>
        <w:tc>
          <w:tcPr>
            <w:tcW w:w="3890" w:type="dxa"/>
            <w:tcBorders>
              <w:top w:val="nil"/>
              <w:left w:val="nil"/>
              <w:bottom w:val="single" w:color="000000" w:sz="4" w:space="0"/>
              <w:right w:val="single" w:color="000000" w:sz="4" w:space="0"/>
            </w:tcBorders>
            <w:shd w:val="clear" w:color="auto" w:fill="CC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其他一般公共服务支出</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180,000.00</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180,000.00</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801"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2837"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208</w:t>
            </w:r>
          </w:p>
        </w:tc>
        <w:tc>
          <w:tcPr>
            <w:tcW w:w="3890"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社会保障和就业支出</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4,022,235.70</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2,425,661.31</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1,596,574.39</w:t>
            </w:r>
          </w:p>
        </w:tc>
        <w:tc>
          <w:tcPr>
            <w:tcW w:w="759"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801"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2837"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20802</w:t>
            </w:r>
          </w:p>
        </w:tc>
        <w:tc>
          <w:tcPr>
            <w:tcW w:w="3890"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民政管理事务</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1,175,342.00</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1,175,342.00</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801"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2837"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2080201</w:t>
            </w:r>
          </w:p>
        </w:tc>
        <w:tc>
          <w:tcPr>
            <w:tcW w:w="3890" w:type="dxa"/>
            <w:tcBorders>
              <w:top w:val="nil"/>
              <w:left w:val="nil"/>
              <w:bottom w:val="single" w:color="000000" w:sz="4" w:space="0"/>
              <w:right w:val="single" w:color="000000" w:sz="4" w:space="0"/>
            </w:tcBorders>
            <w:shd w:val="clear" w:color="auto" w:fill="CC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行政运行</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1,175,342.00</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1,175,342.00</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801"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2837"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20805</w:t>
            </w:r>
          </w:p>
        </w:tc>
        <w:tc>
          <w:tcPr>
            <w:tcW w:w="3890"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行政事业单位养老支出</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460,238.98</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460,238.98</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801"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2837"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2080505</w:t>
            </w:r>
          </w:p>
        </w:tc>
        <w:tc>
          <w:tcPr>
            <w:tcW w:w="3890" w:type="dxa"/>
            <w:tcBorders>
              <w:top w:val="nil"/>
              <w:left w:val="nil"/>
              <w:bottom w:val="single" w:color="000000" w:sz="4" w:space="0"/>
              <w:right w:val="single" w:color="000000" w:sz="4" w:space="0"/>
            </w:tcBorders>
            <w:shd w:val="clear" w:color="auto" w:fill="CC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机关事业单位基本养老保险缴费支出</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118,145.28</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118,145.28</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801"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2837"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2080599</w:t>
            </w:r>
          </w:p>
        </w:tc>
        <w:tc>
          <w:tcPr>
            <w:tcW w:w="3890" w:type="dxa"/>
            <w:tcBorders>
              <w:top w:val="nil"/>
              <w:left w:val="nil"/>
              <w:bottom w:val="single" w:color="000000" w:sz="4" w:space="0"/>
              <w:right w:val="single" w:color="000000" w:sz="4" w:space="0"/>
            </w:tcBorders>
            <w:shd w:val="clear" w:color="auto" w:fill="CC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其他行政事业单位养老支出</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342,093.70</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342,093.70</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801"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2837"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20807</w:t>
            </w:r>
          </w:p>
        </w:tc>
        <w:tc>
          <w:tcPr>
            <w:tcW w:w="3890"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就业补助</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6,969.93</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6,969.93</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801"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2837"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2080799</w:t>
            </w:r>
          </w:p>
        </w:tc>
        <w:tc>
          <w:tcPr>
            <w:tcW w:w="3890" w:type="dxa"/>
            <w:tcBorders>
              <w:top w:val="nil"/>
              <w:left w:val="nil"/>
              <w:bottom w:val="single" w:color="000000" w:sz="4" w:space="0"/>
              <w:right w:val="single" w:color="000000" w:sz="4" w:space="0"/>
            </w:tcBorders>
            <w:shd w:val="clear" w:color="auto" w:fill="CC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其他就业补助支出</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6,969.93</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6,969.93</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801"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2837"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20810</w:t>
            </w:r>
          </w:p>
        </w:tc>
        <w:tc>
          <w:tcPr>
            <w:tcW w:w="3890"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社会福利</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2,379,684.79</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783,110.40</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1,596,574.39</w:t>
            </w:r>
          </w:p>
        </w:tc>
        <w:tc>
          <w:tcPr>
            <w:tcW w:w="759"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801"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2837"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2081001</w:t>
            </w:r>
          </w:p>
        </w:tc>
        <w:tc>
          <w:tcPr>
            <w:tcW w:w="3890" w:type="dxa"/>
            <w:tcBorders>
              <w:top w:val="nil"/>
              <w:left w:val="nil"/>
              <w:bottom w:val="single" w:color="000000" w:sz="4" w:space="0"/>
              <w:right w:val="single" w:color="000000" w:sz="4" w:space="0"/>
            </w:tcBorders>
            <w:shd w:val="clear" w:color="auto" w:fill="CC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儿童福利</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1,998,037.83</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401,463.44</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1,596,574.39</w:t>
            </w:r>
          </w:p>
        </w:tc>
        <w:tc>
          <w:tcPr>
            <w:tcW w:w="759"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801"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2837"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2081005</w:t>
            </w:r>
          </w:p>
        </w:tc>
        <w:tc>
          <w:tcPr>
            <w:tcW w:w="3890" w:type="dxa"/>
            <w:tcBorders>
              <w:top w:val="nil"/>
              <w:left w:val="nil"/>
              <w:bottom w:val="single" w:color="000000" w:sz="4" w:space="0"/>
              <w:right w:val="single" w:color="000000" w:sz="4" w:space="0"/>
            </w:tcBorders>
            <w:shd w:val="clear" w:color="auto" w:fill="CC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社会福利事业单位</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360,946.96</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360,946.96</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801"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2837"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2081099</w:t>
            </w:r>
          </w:p>
        </w:tc>
        <w:tc>
          <w:tcPr>
            <w:tcW w:w="3890" w:type="dxa"/>
            <w:tcBorders>
              <w:top w:val="nil"/>
              <w:left w:val="nil"/>
              <w:bottom w:val="single" w:color="000000" w:sz="4" w:space="0"/>
              <w:right w:val="single" w:color="000000" w:sz="4" w:space="0"/>
            </w:tcBorders>
            <w:shd w:val="clear" w:color="auto" w:fill="CC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其他社会福利支出</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20,700.00</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20,700.00</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801"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2837"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210</w:t>
            </w:r>
          </w:p>
        </w:tc>
        <w:tc>
          <w:tcPr>
            <w:tcW w:w="3890"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卫生健康支出</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59,988.00</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59,988.00</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801"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2837"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21011</w:t>
            </w:r>
          </w:p>
        </w:tc>
        <w:tc>
          <w:tcPr>
            <w:tcW w:w="3890"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行政事业单位医疗</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59,988.00</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59,988.00</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801"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2837"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2101101</w:t>
            </w:r>
          </w:p>
        </w:tc>
        <w:tc>
          <w:tcPr>
            <w:tcW w:w="3890" w:type="dxa"/>
            <w:tcBorders>
              <w:top w:val="nil"/>
              <w:left w:val="nil"/>
              <w:bottom w:val="single" w:color="000000" w:sz="4" w:space="0"/>
              <w:right w:val="single" w:color="000000" w:sz="4" w:space="0"/>
            </w:tcBorders>
            <w:shd w:val="clear" w:color="auto" w:fill="CC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行政单位医疗</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59,988.00</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59,988.00</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801"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2837"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229</w:t>
            </w:r>
          </w:p>
        </w:tc>
        <w:tc>
          <w:tcPr>
            <w:tcW w:w="3890"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其他支出</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1,273,484.10</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201,970.40</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1,071,513.70</w:t>
            </w:r>
          </w:p>
        </w:tc>
        <w:tc>
          <w:tcPr>
            <w:tcW w:w="759"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801"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2837"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22960</w:t>
            </w:r>
          </w:p>
        </w:tc>
        <w:tc>
          <w:tcPr>
            <w:tcW w:w="3890"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彩票公益金安排的支出</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1,034,513.70</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1,034,513.70</w:t>
            </w:r>
          </w:p>
        </w:tc>
        <w:tc>
          <w:tcPr>
            <w:tcW w:w="759"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801"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2837"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2296002</w:t>
            </w:r>
          </w:p>
        </w:tc>
        <w:tc>
          <w:tcPr>
            <w:tcW w:w="3890" w:type="dxa"/>
            <w:tcBorders>
              <w:top w:val="nil"/>
              <w:left w:val="nil"/>
              <w:bottom w:val="single" w:color="000000" w:sz="4" w:space="0"/>
              <w:right w:val="single" w:color="000000" w:sz="4" w:space="0"/>
            </w:tcBorders>
            <w:shd w:val="clear" w:color="auto" w:fill="CC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用于社会福利的彩票公益金支出</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1,034,513.70</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1,034,513.70</w:t>
            </w:r>
          </w:p>
        </w:tc>
        <w:tc>
          <w:tcPr>
            <w:tcW w:w="759"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801"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2837"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22999</w:t>
            </w:r>
          </w:p>
        </w:tc>
        <w:tc>
          <w:tcPr>
            <w:tcW w:w="3890"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其他支出</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238,970.40</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201,970.40</w:t>
            </w:r>
          </w:p>
        </w:tc>
        <w:tc>
          <w:tcPr>
            <w:tcW w:w="16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37,000.00</w:t>
            </w:r>
          </w:p>
        </w:tc>
        <w:tc>
          <w:tcPr>
            <w:tcW w:w="759"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801"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2837"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2299999</w:t>
            </w:r>
          </w:p>
        </w:tc>
        <w:tc>
          <w:tcPr>
            <w:tcW w:w="3890" w:type="dxa"/>
            <w:tcBorders>
              <w:top w:val="nil"/>
              <w:left w:val="nil"/>
              <w:bottom w:val="single" w:color="000000" w:sz="4" w:space="0"/>
              <w:right w:val="single" w:color="000000" w:sz="4" w:space="0"/>
            </w:tcBorders>
            <w:shd w:val="clear" w:color="auto" w:fill="CC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其他支出</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238,970.40</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201,970.40</w:t>
            </w:r>
          </w:p>
        </w:tc>
        <w:tc>
          <w:tcPr>
            <w:tcW w:w="16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37,000.00</w:t>
            </w:r>
          </w:p>
        </w:tc>
        <w:tc>
          <w:tcPr>
            <w:tcW w:w="759"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59"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801"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5020" w:type="dxa"/>
            <w:gridSpan w:val="10"/>
            <w:tcBorders>
              <w:top w:val="nil"/>
              <w:left w:val="nil"/>
              <w:bottom w:val="nil"/>
              <w:right w:val="nil"/>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注：本表反映部门本年度各项支出情况。</w:t>
            </w:r>
          </w:p>
        </w:tc>
      </w:tr>
    </w:tbl>
    <w:p>
      <w:pPr>
        <w:keepNext w:val="0"/>
        <w:keepLines w:val="0"/>
        <w:pageBreakBefore w:val="0"/>
        <w:widowControl w:val="0"/>
        <w:kinsoku/>
        <w:wordWrap/>
        <w:overflowPunct/>
        <w:topLinePunct w:val="0"/>
        <w:bidi w:val="0"/>
        <w:snapToGrid/>
        <w:spacing w:line="560" w:lineRule="exact"/>
        <w:jc w:val="both"/>
        <w:rPr>
          <w:rFonts w:hint="default" w:ascii="Times New Roman" w:hAnsi="Times New Roman" w:eastAsia="方正小标宋_GBK" w:cs="Times New Roman"/>
          <w:color w:val="000000"/>
          <w:kern w:val="0"/>
          <w:sz w:val="36"/>
          <w:szCs w:val="21"/>
        </w:rPr>
      </w:pPr>
    </w:p>
    <w:p>
      <w:pPr>
        <w:keepNext w:val="0"/>
        <w:keepLines w:val="0"/>
        <w:pageBreakBefore w:val="0"/>
        <w:widowControl w:val="0"/>
        <w:tabs>
          <w:tab w:val="left" w:pos="6117"/>
        </w:tabs>
        <w:kinsoku/>
        <w:wordWrap/>
        <w:overflowPunct/>
        <w:topLinePunct w:val="0"/>
        <w:bidi w:val="0"/>
        <w:snapToGrid/>
        <w:spacing w:line="560" w:lineRule="exact"/>
        <w:ind w:left="93"/>
        <w:jc w:val="left"/>
        <w:rPr>
          <w:rFonts w:hint="default" w:ascii="Times New Roman" w:hAnsi="Times New Roman" w:eastAsia="方正小标宋_GBK" w:cs="Times New Roman"/>
          <w:color w:val="000000"/>
          <w:kern w:val="0"/>
          <w:sz w:val="36"/>
          <w:szCs w:val="21"/>
          <w:lang w:eastAsia="zh-CN"/>
        </w:rPr>
      </w:pPr>
      <w:r>
        <w:rPr>
          <w:rFonts w:hint="default" w:ascii="Times New Roman" w:hAnsi="Times New Roman" w:eastAsia="方正小标宋_GBK" w:cs="Times New Roman"/>
          <w:color w:val="000000"/>
          <w:kern w:val="0"/>
          <w:sz w:val="36"/>
          <w:szCs w:val="21"/>
          <w:lang w:eastAsia="zh-CN"/>
        </w:rPr>
        <w:tab/>
      </w:r>
    </w:p>
    <w:p>
      <w:pPr>
        <w:keepNext w:val="0"/>
        <w:keepLines w:val="0"/>
        <w:pageBreakBefore w:val="0"/>
        <w:widowControl w:val="0"/>
        <w:kinsoku/>
        <w:wordWrap/>
        <w:overflowPunct/>
        <w:topLinePunct w:val="0"/>
        <w:bidi w:val="0"/>
        <w:snapToGrid/>
        <w:spacing w:line="560" w:lineRule="exact"/>
        <w:rPr>
          <w:rFonts w:hint="default" w:ascii="Times New Roman" w:hAnsi="Times New Roman" w:eastAsia="方正小标宋_GBK" w:cs="Times New Roman"/>
          <w:color w:val="000000"/>
          <w:kern w:val="0"/>
          <w:sz w:val="36"/>
          <w:szCs w:val="21"/>
          <w:lang w:eastAsia="zh-CN"/>
        </w:rPr>
      </w:pPr>
    </w:p>
    <w:tbl>
      <w:tblPr>
        <w:tblStyle w:val="5"/>
        <w:tblW w:w="153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3"/>
        <w:gridCol w:w="913"/>
        <w:gridCol w:w="913"/>
        <w:gridCol w:w="455"/>
        <w:gridCol w:w="458"/>
        <w:gridCol w:w="48"/>
        <w:gridCol w:w="865"/>
        <w:gridCol w:w="626"/>
        <w:gridCol w:w="287"/>
        <w:gridCol w:w="913"/>
        <w:gridCol w:w="913"/>
        <w:gridCol w:w="913"/>
        <w:gridCol w:w="223"/>
        <w:gridCol w:w="690"/>
        <w:gridCol w:w="333"/>
        <w:gridCol w:w="580"/>
        <w:gridCol w:w="911"/>
        <w:gridCol w:w="2"/>
        <w:gridCol w:w="913"/>
        <w:gridCol w:w="576"/>
        <w:gridCol w:w="337"/>
        <w:gridCol w:w="913"/>
        <w:gridCol w:w="241"/>
        <w:gridCol w:w="672"/>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313" w:type="dxa"/>
            <w:gridSpan w:val="25"/>
            <w:tcBorders>
              <w:top w:val="nil"/>
              <w:left w:val="nil"/>
              <w:bottom w:val="nil"/>
              <w:right w:val="single" w:color="80808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黑体" w:cs="Times New Roman"/>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3194" w:type="dxa"/>
            <w:gridSpan w:val="4"/>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506" w:type="dxa"/>
            <w:gridSpan w:val="2"/>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491" w:type="dxa"/>
            <w:gridSpan w:val="2"/>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3249" w:type="dxa"/>
            <w:gridSpan w:val="5"/>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023" w:type="dxa"/>
            <w:gridSpan w:val="2"/>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491" w:type="dxa"/>
            <w:gridSpan w:val="2"/>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491" w:type="dxa"/>
            <w:gridSpan w:val="3"/>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491" w:type="dxa"/>
            <w:gridSpan w:val="3"/>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377" w:type="dxa"/>
            <w:gridSpan w:val="2"/>
            <w:tcBorders>
              <w:top w:val="nil"/>
              <w:left w:val="nil"/>
              <w:bottom w:val="nil"/>
              <w:right w:val="single" w:color="80808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3194" w:type="dxa"/>
            <w:gridSpan w:val="4"/>
            <w:tcBorders>
              <w:top w:val="nil"/>
              <w:left w:val="nil"/>
              <w:bottom w:val="single" w:color="808080" w:sz="4" w:space="0"/>
              <w:right w:val="nil"/>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部门：怀化市福利院</w:t>
            </w:r>
          </w:p>
        </w:tc>
        <w:tc>
          <w:tcPr>
            <w:tcW w:w="506" w:type="dxa"/>
            <w:gridSpan w:val="2"/>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491" w:type="dxa"/>
            <w:gridSpan w:val="2"/>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3249" w:type="dxa"/>
            <w:gridSpan w:val="5"/>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2514" w:type="dxa"/>
            <w:gridSpan w:val="4"/>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22"/>
                <w:szCs w:val="22"/>
                <w:u w:val="none"/>
                <w:lang w:val="en-US" w:eastAsia="zh-CN" w:bidi="ar"/>
              </w:rPr>
              <w:t>2021年度</w:t>
            </w:r>
          </w:p>
        </w:tc>
        <w:tc>
          <w:tcPr>
            <w:tcW w:w="1491" w:type="dxa"/>
            <w:gridSpan w:val="3"/>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2868" w:type="dxa"/>
            <w:gridSpan w:val="5"/>
            <w:tcBorders>
              <w:top w:val="nil"/>
              <w:left w:val="nil"/>
              <w:bottom w:val="single" w:color="808080" w:sz="4" w:space="0"/>
              <w:right w:val="single" w:color="80808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191" w:type="dxa"/>
            <w:gridSpan w:val="8"/>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收     入</w:t>
            </w:r>
          </w:p>
        </w:tc>
        <w:tc>
          <w:tcPr>
            <w:tcW w:w="10122" w:type="dxa"/>
            <w:gridSpan w:val="17"/>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94" w:type="dxa"/>
            <w:gridSpan w:val="4"/>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w:t>
            </w:r>
          </w:p>
        </w:tc>
        <w:tc>
          <w:tcPr>
            <w:tcW w:w="506" w:type="dxa"/>
            <w:gridSpan w:val="2"/>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行次</w:t>
            </w:r>
          </w:p>
        </w:tc>
        <w:tc>
          <w:tcPr>
            <w:tcW w:w="1491" w:type="dxa"/>
            <w:gridSpan w:val="2"/>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金额</w:t>
            </w:r>
          </w:p>
        </w:tc>
        <w:tc>
          <w:tcPr>
            <w:tcW w:w="3249" w:type="dxa"/>
            <w:gridSpan w:val="5"/>
            <w:vMerge w:val="restart"/>
            <w:tcBorders>
              <w:top w:val="nil"/>
              <w:left w:val="nil"/>
              <w:bottom w:val="single" w:color="000000" w:sz="4" w:space="0"/>
              <w:right w:val="single" w:color="000000" w:sz="4" w:space="0"/>
            </w:tcBorders>
            <w:shd w:val="clear" w:color="auto" w:fill="C0C0C0"/>
            <w:vAlign w:val="bottom"/>
          </w:tcPr>
          <w:p>
            <w:pPr>
              <w:keepNext w:val="0"/>
              <w:keepLines w:val="0"/>
              <w:pageBreakBefore w:val="0"/>
              <w:widowControl w:val="0"/>
              <w:suppressLineNumbers w:val="0"/>
              <w:kinsoku/>
              <w:wordWrap/>
              <w:overflowPunct/>
              <w:topLinePunct w:val="0"/>
              <w:bidi w:val="0"/>
              <w:snapToGrid/>
              <w:spacing w:line="560" w:lineRule="exact"/>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w:t>
            </w:r>
          </w:p>
        </w:tc>
        <w:tc>
          <w:tcPr>
            <w:tcW w:w="1023" w:type="dxa"/>
            <w:gridSpan w:val="2"/>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行次</w:t>
            </w:r>
          </w:p>
        </w:tc>
        <w:tc>
          <w:tcPr>
            <w:tcW w:w="1491" w:type="dxa"/>
            <w:gridSpan w:val="2"/>
            <w:vMerge w:val="restart"/>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合计</w:t>
            </w:r>
          </w:p>
        </w:tc>
        <w:tc>
          <w:tcPr>
            <w:tcW w:w="1491" w:type="dxa"/>
            <w:gridSpan w:val="3"/>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一般公共预算财政拨款</w:t>
            </w:r>
          </w:p>
        </w:tc>
        <w:tc>
          <w:tcPr>
            <w:tcW w:w="1491" w:type="dxa"/>
            <w:gridSpan w:val="3"/>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政府性基金预算财政拨款</w:t>
            </w:r>
          </w:p>
        </w:tc>
        <w:tc>
          <w:tcPr>
            <w:tcW w:w="1377" w:type="dxa"/>
            <w:gridSpan w:val="2"/>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3194" w:type="dxa"/>
            <w:gridSpan w:val="4"/>
            <w:vMerge w:val="continue"/>
            <w:tcBorders>
              <w:top w:val="nil"/>
              <w:left w:val="single" w:color="000000" w:sz="4" w:space="0"/>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both"/>
              <w:rPr>
                <w:rFonts w:hint="default" w:ascii="Times New Roman" w:hAnsi="Times New Roman" w:eastAsia="宋体" w:cs="Times New Roman"/>
                <w:i w:val="0"/>
                <w:iCs w:val="0"/>
                <w:color w:val="000000"/>
                <w:sz w:val="20"/>
                <w:szCs w:val="20"/>
                <w:u w:val="none"/>
              </w:rPr>
            </w:pPr>
          </w:p>
        </w:tc>
        <w:tc>
          <w:tcPr>
            <w:tcW w:w="506" w:type="dxa"/>
            <w:gridSpan w:val="2"/>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491" w:type="dxa"/>
            <w:gridSpan w:val="2"/>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3249" w:type="dxa"/>
            <w:gridSpan w:val="5"/>
            <w:vMerge w:val="continue"/>
            <w:tcBorders>
              <w:top w:val="nil"/>
              <w:left w:val="nil"/>
              <w:bottom w:val="single" w:color="000000" w:sz="4" w:space="0"/>
              <w:right w:val="single" w:color="000000" w:sz="4" w:space="0"/>
            </w:tcBorders>
            <w:shd w:val="clear" w:color="auto" w:fill="C0C0C0"/>
            <w:vAlign w:val="bottom"/>
          </w:tcPr>
          <w:p>
            <w:pPr>
              <w:keepNext w:val="0"/>
              <w:keepLines w:val="0"/>
              <w:pageBreakBefore w:val="0"/>
              <w:widowControl w:val="0"/>
              <w:kinsoku/>
              <w:wordWrap/>
              <w:overflowPunct/>
              <w:topLinePunct w:val="0"/>
              <w:bidi w:val="0"/>
              <w:snapToGrid/>
              <w:spacing w:line="560" w:lineRule="exact"/>
              <w:jc w:val="both"/>
              <w:rPr>
                <w:rFonts w:hint="default" w:ascii="Times New Roman" w:hAnsi="Times New Roman" w:eastAsia="宋体" w:cs="Times New Roman"/>
                <w:i w:val="0"/>
                <w:iCs w:val="0"/>
                <w:color w:val="000000"/>
                <w:sz w:val="20"/>
                <w:szCs w:val="20"/>
                <w:u w:val="none"/>
              </w:rPr>
            </w:pPr>
          </w:p>
        </w:tc>
        <w:tc>
          <w:tcPr>
            <w:tcW w:w="1023" w:type="dxa"/>
            <w:gridSpan w:val="2"/>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491" w:type="dxa"/>
            <w:gridSpan w:val="2"/>
            <w:vMerge w:val="continue"/>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491" w:type="dxa"/>
            <w:gridSpan w:val="3"/>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491" w:type="dxa"/>
            <w:gridSpan w:val="3"/>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377" w:type="dxa"/>
            <w:gridSpan w:val="2"/>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栏次</w:t>
            </w:r>
          </w:p>
        </w:tc>
        <w:tc>
          <w:tcPr>
            <w:tcW w:w="506"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491"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249" w:type="dxa"/>
            <w:gridSpan w:val="5"/>
            <w:tcBorders>
              <w:top w:val="nil"/>
              <w:left w:val="nil"/>
              <w:bottom w:val="single" w:color="000000" w:sz="4" w:space="0"/>
              <w:right w:val="single" w:color="000000" w:sz="4" w:space="0"/>
            </w:tcBorders>
            <w:shd w:val="clear" w:color="auto" w:fill="C0C0C0"/>
            <w:noWrap/>
            <w:vAlign w:val="bottom"/>
          </w:tcPr>
          <w:p>
            <w:pPr>
              <w:keepNext w:val="0"/>
              <w:keepLines w:val="0"/>
              <w:pageBreakBefore w:val="0"/>
              <w:widowControl w:val="0"/>
              <w:suppressLineNumbers w:val="0"/>
              <w:kinsoku/>
              <w:wordWrap/>
              <w:overflowPunct/>
              <w:topLinePunct w:val="0"/>
              <w:bidi w:val="0"/>
              <w:snapToGrid/>
              <w:spacing w:line="560" w:lineRule="exact"/>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栏次</w:t>
            </w:r>
          </w:p>
        </w:tc>
        <w:tc>
          <w:tcPr>
            <w:tcW w:w="1023"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491"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491" w:type="dxa"/>
            <w:gridSpan w:val="3"/>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491" w:type="dxa"/>
            <w:gridSpan w:val="3"/>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377"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1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一、一般公共预算财政拨款</w:t>
            </w:r>
          </w:p>
        </w:tc>
        <w:tc>
          <w:tcPr>
            <w:tcW w:w="506"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3,664,185.87</w:t>
            </w:r>
          </w:p>
        </w:tc>
        <w:tc>
          <w:tcPr>
            <w:tcW w:w="3249" w:type="dxa"/>
            <w:gridSpan w:val="5"/>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一、一般公共服务支出</w:t>
            </w:r>
          </w:p>
        </w:tc>
        <w:tc>
          <w:tcPr>
            <w:tcW w:w="1023"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377"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二、政府性基金预算财政拨款</w:t>
            </w:r>
          </w:p>
        </w:tc>
        <w:tc>
          <w:tcPr>
            <w:tcW w:w="506"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1,034,513.70</w:t>
            </w:r>
          </w:p>
        </w:tc>
        <w:tc>
          <w:tcPr>
            <w:tcW w:w="3249" w:type="dxa"/>
            <w:gridSpan w:val="5"/>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二、外交支出</w:t>
            </w:r>
          </w:p>
        </w:tc>
        <w:tc>
          <w:tcPr>
            <w:tcW w:w="1023"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377"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1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三、国有资本经营财政拨款</w:t>
            </w:r>
          </w:p>
        </w:tc>
        <w:tc>
          <w:tcPr>
            <w:tcW w:w="506"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3249" w:type="dxa"/>
            <w:gridSpan w:val="5"/>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三、国防支出</w:t>
            </w:r>
          </w:p>
        </w:tc>
        <w:tc>
          <w:tcPr>
            <w:tcW w:w="1023"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377"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506"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3249" w:type="dxa"/>
            <w:gridSpan w:val="5"/>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四、公共安全支出</w:t>
            </w:r>
          </w:p>
        </w:tc>
        <w:tc>
          <w:tcPr>
            <w:tcW w:w="1023"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377"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1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506"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3249" w:type="dxa"/>
            <w:gridSpan w:val="5"/>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五、教育支出</w:t>
            </w:r>
          </w:p>
        </w:tc>
        <w:tc>
          <w:tcPr>
            <w:tcW w:w="1023"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377"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506"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3249" w:type="dxa"/>
            <w:gridSpan w:val="5"/>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六、科学技术支出</w:t>
            </w:r>
          </w:p>
        </w:tc>
        <w:tc>
          <w:tcPr>
            <w:tcW w:w="1023"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377"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506"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3249" w:type="dxa"/>
            <w:gridSpan w:val="5"/>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七、文化旅游体育与传媒支出</w:t>
            </w:r>
          </w:p>
        </w:tc>
        <w:tc>
          <w:tcPr>
            <w:tcW w:w="1023"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377"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506"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3249" w:type="dxa"/>
            <w:gridSpan w:val="5"/>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八、社会保障和就业支出</w:t>
            </w:r>
          </w:p>
        </w:tc>
        <w:tc>
          <w:tcPr>
            <w:tcW w:w="1023"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4,022,235.70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4,022,235.70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377"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1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506"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3249" w:type="dxa"/>
            <w:gridSpan w:val="5"/>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九、卫生健康支出</w:t>
            </w:r>
          </w:p>
        </w:tc>
        <w:tc>
          <w:tcPr>
            <w:tcW w:w="1023"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59,988.00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59,988.00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377"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1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506"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3249" w:type="dxa"/>
            <w:gridSpan w:val="5"/>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十、节能环保支出</w:t>
            </w:r>
          </w:p>
        </w:tc>
        <w:tc>
          <w:tcPr>
            <w:tcW w:w="1023"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377"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506"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3249" w:type="dxa"/>
            <w:gridSpan w:val="5"/>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十一、城乡社区支出</w:t>
            </w:r>
          </w:p>
        </w:tc>
        <w:tc>
          <w:tcPr>
            <w:tcW w:w="1023"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377"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506"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3249" w:type="dxa"/>
            <w:gridSpan w:val="5"/>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十二、农林水支出</w:t>
            </w:r>
          </w:p>
        </w:tc>
        <w:tc>
          <w:tcPr>
            <w:tcW w:w="1023"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377"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506"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3249" w:type="dxa"/>
            <w:gridSpan w:val="5"/>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十三、交通运输支出</w:t>
            </w:r>
          </w:p>
        </w:tc>
        <w:tc>
          <w:tcPr>
            <w:tcW w:w="1023"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377"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506"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3249" w:type="dxa"/>
            <w:gridSpan w:val="5"/>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十四、资源勘探工业信息等支出</w:t>
            </w:r>
          </w:p>
        </w:tc>
        <w:tc>
          <w:tcPr>
            <w:tcW w:w="1023"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377"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1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506"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3249" w:type="dxa"/>
            <w:gridSpan w:val="5"/>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十五、商业服务业等支出</w:t>
            </w:r>
          </w:p>
        </w:tc>
        <w:tc>
          <w:tcPr>
            <w:tcW w:w="1023"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377"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1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506"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3249" w:type="dxa"/>
            <w:gridSpan w:val="5"/>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十六、金融支出</w:t>
            </w:r>
          </w:p>
        </w:tc>
        <w:tc>
          <w:tcPr>
            <w:tcW w:w="1023"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377"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1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506"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3249" w:type="dxa"/>
            <w:gridSpan w:val="5"/>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十七、援助其他地区支出</w:t>
            </w:r>
          </w:p>
        </w:tc>
        <w:tc>
          <w:tcPr>
            <w:tcW w:w="1023"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377"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506"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3249" w:type="dxa"/>
            <w:gridSpan w:val="5"/>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十八、自然资源海洋气象等支出</w:t>
            </w:r>
          </w:p>
        </w:tc>
        <w:tc>
          <w:tcPr>
            <w:tcW w:w="1023"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377"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506"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3249" w:type="dxa"/>
            <w:gridSpan w:val="5"/>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十九、住房保障支出</w:t>
            </w:r>
          </w:p>
        </w:tc>
        <w:tc>
          <w:tcPr>
            <w:tcW w:w="1023"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377"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506"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3249" w:type="dxa"/>
            <w:gridSpan w:val="5"/>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二十、粮油物资储备支出</w:t>
            </w:r>
          </w:p>
        </w:tc>
        <w:tc>
          <w:tcPr>
            <w:tcW w:w="1023"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377"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506"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3249" w:type="dxa"/>
            <w:gridSpan w:val="5"/>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二十一、国有资本经营预算支出</w:t>
            </w:r>
          </w:p>
        </w:tc>
        <w:tc>
          <w:tcPr>
            <w:tcW w:w="1023"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377"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506"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3249" w:type="dxa"/>
            <w:gridSpan w:val="5"/>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二十二、灾害防治及应急管理支出</w:t>
            </w:r>
          </w:p>
        </w:tc>
        <w:tc>
          <w:tcPr>
            <w:tcW w:w="1023"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377"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506"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3249" w:type="dxa"/>
            <w:gridSpan w:val="5"/>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二十三、其他支出</w:t>
            </w:r>
          </w:p>
        </w:tc>
        <w:tc>
          <w:tcPr>
            <w:tcW w:w="1023"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1,034,513.70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1,034,513.70</w:t>
            </w:r>
          </w:p>
        </w:tc>
        <w:tc>
          <w:tcPr>
            <w:tcW w:w="1377"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b/>
                <w:bCs/>
                <w:i w:val="0"/>
                <w:iCs w:val="0"/>
                <w:color w:val="000000"/>
                <w:sz w:val="20"/>
                <w:szCs w:val="20"/>
                <w:u w:val="none"/>
              </w:rPr>
            </w:pPr>
          </w:p>
        </w:tc>
        <w:tc>
          <w:tcPr>
            <w:tcW w:w="506"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3249" w:type="dxa"/>
            <w:gridSpan w:val="5"/>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二十四、债务还本支出</w:t>
            </w:r>
          </w:p>
        </w:tc>
        <w:tc>
          <w:tcPr>
            <w:tcW w:w="1023"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377"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506"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3249" w:type="dxa"/>
            <w:gridSpan w:val="5"/>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二十五、债务付息支出</w:t>
            </w:r>
          </w:p>
        </w:tc>
        <w:tc>
          <w:tcPr>
            <w:tcW w:w="1023"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377"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506"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3249" w:type="dxa"/>
            <w:gridSpan w:val="5"/>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二十六、抗疫特别国债安排的支出</w:t>
            </w:r>
          </w:p>
        </w:tc>
        <w:tc>
          <w:tcPr>
            <w:tcW w:w="1023"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377"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1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本年收入合计</w:t>
            </w:r>
          </w:p>
        </w:tc>
        <w:tc>
          <w:tcPr>
            <w:tcW w:w="506"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4,698,699.57</w:t>
            </w:r>
          </w:p>
        </w:tc>
        <w:tc>
          <w:tcPr>
            <w:tcW w:w="3249" w:type="dxa"/>
            <w:gridSpan w:val="5"/>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本年支出合计</w:t>
            </w:r>
          </w:p>
        </w:tc>
        <w:tc>
          <w:tcPr>
            <w:tcW w:w="1023"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5,116,737.40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4,082,223.70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1,034,513.70</w:t>
            </w:r>
          </w:p>
        </w:tc>
        <w:tc>
          <w:tcPr>
            <w:tcW w:w="1377"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1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年初财政拨款结转和结余</w:t>
            </w:r>
          </w:p>
        </w:tc>
        <w:tc>
          <w:tcPr>
            <w:tcW w:w="506"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418,037.83</w:t>
            </w:r>
          </w:p>
        </w:tc>
        <w:tc>
          <w:tcPr>
            <w:tcW w:w="3249" w:type="dxa"/>
            <w:gridSpan w:val="5"/>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年末财政拨款结转和结余</w:t>
            </w:r>
          </w:p>
        </w:tc>
        <w:tc>
          <w:tcPr>
            <w:tcW w:w="1023"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377"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1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一般公共预算财政拨款</w:t>
            </w:r>
          </w:p>
        </w:tc>
        <w:tc>
          <w:tcPr>
            <w:tcW w:w="506"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418,037.83</w:t>
            </w:r>
          </w:p>
        </w:tc>
        <w:tc>
          <w:tcPr>
            <w:tcW w:w="3249" w:type="dxa"/>
            <w:gridSpan w:val="5"/>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1023"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1377"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政府性基金预算财政拨款</w:t>
            </w:r>
          </w:p>
        </w:tc>
        <w:tc>
          <w:tcPr>
            <w:tcW w:w="506"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3249" w:type="dxa"/>
            <w:gridSpan w:val="5"/>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1023"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1377"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国有资本经营预算财政拨款</w:t>
            </w:r>
          </w:p>
        </w:tc>
        <w:tc>
          <w:tcPr>
            <w:tcW w:w="506"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3249" w:type="dxa"/>
            <w:gridSpan w:val="5"/>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1023"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1377"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总计</w:t>
            </w:r>
          </w:p>
        </w:tc>
        <w:tc>
          <w:tcPr>
            <w:tcW w:w="506"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5,116,737.40</w:t>
            </w:r>
          </w:p>
        </w:tc>
        <w:tc>
          <w:tcPr>
            <w:tcW w:w="3249" w:type="dxa"/>
            <w:gridSpan w:val="5"/>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总计</w:t>
            </w:r>
          </w:p>
        </w:tc>
        <w:tc>
          <w:tcPr>
            <w:tcW w:w="1023" w:type="dxa"/>
            <w:gridSpan w:val="2"/>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1491"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5,116,737.40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4,082,223.70</w:t>
            </w:r>
          </w:p>
        </w:tc>
        <w:tc>
          <w:tcPr>
            <w:tcW w:w="1491" w:type="dxa"/>
            <w:gridSpan w:val="3"/>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1,034,513.70</w:t>
            </w:r>
          </w:p>
        </w:tc>
        <w:tc>
          <w:tcPr>
            <w:tcW w:w="1377" w:type="dxa"/>
            <w:gridSpan w:val="2"/>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3936" w:type="dxa"/>
            <w:gridSpan w:val="23"/>
            <w:tcBorders>
              <w:top w:val="nil"/>
              <w:left w:val="nil"/>
              <w:bottom w:val="nil"/>
              <w:right w:val="nil"/>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1377" w:type="dxa"/>
            <w:gridSpan w:val="2"/>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913" w:type="dxa"/>
            <w:tcBorders>
              <w:top w:val="nil"/>
              <w:left w:val="nil"/>
              <w:bottom w:val="nil"/>
              <w:right w:val="nil"/>
            </w:tcBorders>
            <w:shd w:val="clear" w:color="auto" w:fill="FFFFFF"/>
            <w:noWrap/>
            <w:vAlign w:val="center"/>
          </w:tcPr>
          <w:p>
            <w:pPr>
              <w:keepNext w:val="0"/>
              <w:keepLines w:val="0"/>
              <w:pageBreakBefore w:val="0"/>
              <w:widowControl w:val="0"/>
              <w:suppressLineNumbers w:val="0"/>
              <w:tabs>
                <w:tab w:val="left" w:pos="10014"/>
              </w:tabs>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ab/>
            </w:r>
          </w:p>
          <w:p>
            <w:pPr>
              <w:keepNext w:val="0"/>
              <w:keepLines w:val="0"/>
              <w:pageBreakBefore w:val="0"/>
              <w:widowControl w:val="0"/>
              <w:suppressLineNumbers w:val="0"/>
              <w:tabs>
                <w:tab w:val="left" w:pos="10014"/>
              </w:tabs>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kern w:val="0"/>
                <w:sz w:val="20"/>
                <w:szCs w:val="20"/>
                <w:u w:val="none"/>
                <w:lang w:val="en-US" w:eastAsia="zh-CN" w:bidi="ar"/>
              </w:rPr>
            </w:pPr>
          </w:p>
        </w:tc>
        <w:tc>
          <w:tcPr>
            <w:tcW w:w="913"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913"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913" w:type="dxa"/>
            <w:gridSpan w:val="2"/>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913" w:type="dxa"/>
            <w:gridSpan w:val="2"/>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913" w:type="dxa"/>
            <w:gridSpan w:val="2"/>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913"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913"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913"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913" w:type="dxa"/>
            <w:gridSpan w:val="2"/>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913" w:type="dxa"/>
            <w:gridSpan w:val="2"/>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913" w:type="dxa"/>
            <w:gridSpan w:val="2"/>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913"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913" w:type="dxa"/>
            <w:gridSpan w:val="2"/>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913"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913" w:type="dxa"/>
            <w:gridSpan w:val="2"/>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705"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r>
    </w:tbl>
    <w:p>
      <w:pPr>
        <w:keepNext w:val="0"/>
        <w:keepLines w:val="0"/>
        <w:pageBreakBefore w:val="0"/>
        <w:widowControl w:val="0"/>
        <w:tabs>
          <w:tab w:val="left" w:pos="2067"/>
        </w:tabs>
        <w:kinsoku/>
        <w:wordWrap/>
        <w:overflowPunct/>
        <w:topLinePunct w:val="0"/>
        <w:bidi w:val="0"/>
        <w:snapToGrid/>
        <w:spacing w:line="560" w:lineRule="exact"/>
        <w:jc w:val="left"/>
        <w:rPr>
          <w:rFonts w:hint="default" w:ascii="Times New Roman" w:hAnsi="Times New Roman" w:eastAsia="方正小标宋_GBK" w:cs="Times New Roman"/>
          <w:color w:val="000000"/>
          <w:kern w:val="0"/>
          <w:sz w:val="30"/>
          <w:szCs w:val="30"/>
          <w:lang w:eastAsia="zh-CN"/>
        </w:rPr>
      </w:pPr>
    </w:p>
    <w:tbl>
      <w:tblPr>
        <w:tblStyle w:val="5"/>
        <w:tblW w:w="15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93"/>
        <w:gridCol w:w="282"/>
        <w:gridCol w:w="282"/>
        <w:gridCol w:w="4598"/>
        <w:gridCol w:w="2299"/>
        <w:gridCol w:w="2299"/>
        <w:gridCol w:w="2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100" w:type="dxa"/>
            <w:gridSpan w:val="7"/>
            <w:tcBorders>
              <w:top w:val="nil"/>
              <w:left w:val="nil"/>
              <w:bottom w:val="nil"/>
              <w:right w:val="single" w:color="80808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黑体" w:cs="Times New Roman"/>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nil"/>
              <w:bottom w:val="single" w:color="808080" w:sz="4" w:space="0"/>
              <w:right w:val="nil"/>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部门：怀化市福利院</w:t>
            </w:r>
          </w:p>
        </w:tc>
        <w:tc>
          <w:tcPr>
            <w:tcW w:w="0" w:type="auto"/>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2021年度</w:t>
            </w:r>
          </w:p>
        </w:tc>
        <w:tc>
          <w:tcPr>
            <w:tcW w:w="0" w:type="auto"/>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w:t>
            </w:r>
          </w:p>
        </w:tc>
        <w:tc>
          <w:tcPr>
            <w:tcW w:w="7168" w:type="dxa"/>
            <w:gridSpan w:val="3"/>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347"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科目名称</w:t>
            </w:r>
          </w:p>
        </w:tc>
        <w:tc>
          <w:tcPr>
            <w:tcW w:w="2350"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小计</w:t>
            </w:r>
          </w:p>
        </w:tc>
        <w:tc>
          <w:tcPr>
            <w:tcW w:w="2350"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基本支出</w:t>
            </w:r>
          </w:p>
        </w:tc>
        <w:tc>
          <w:tcPr>
            <w:tcW w:w="2468"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34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2350"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2350"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2468"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34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2350"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2350"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2468"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4,082,223.70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2,485,649.31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1,596,574.39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4,022,235.70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2,425,661.31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1,596,574.39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20802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民政管理事务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1,175,342.00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1,175,342.00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2080201</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1,175,342.00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1,175,342.00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20805</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460,238.98</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460,238.98</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2080505</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118,145.28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118,145.28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2080599</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其他行政事业单位养老支出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342,093.70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342,093.70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20807</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就业补助</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6,969.93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6,969.93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2080799</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其他就业补助支出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6,969.93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6,969.93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20810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社会福利</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2,379,684.79</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783,110.40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1,596,574.39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2081001</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儿童福利</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1,998,037.83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401,463.44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1,596,574.39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2081005</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社会福利事业单位</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360,946.96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360,946.96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2081099</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其他社会福利支出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20,700.00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20,700.00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59,988.00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59,988.00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21011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59,988.00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59,988.00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2101101</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59,988.00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59,988.00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gridSpan w:val="7"/>
            <w:tcBorders>
              <w:top w:val="nil"/>
              <w:left w:val="nil"/>
              <w:bottom w:val="nil"/>
              <w:right w:val="nil"/>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注：本表反映部门本年度一般公共预算财政拨款支出情况。</w:t>
            </w:r>
          </w:p>
        </w:tc>
      </w:tr>
    </w:tbl>
    <w:p>
      <w:pPr>
        <w:keepNext w:val="0"/>
        <w:keepLines w:val="0"/>
        <w:pageBreakBefore w:val="0"/>
        <w:widowControl w:val="0"/>
        <w:tabs>
          <w:tab w:val="left" w:pos="8337"/>
        </w:tabs>
        <w:kinsoku/>
        <w:wordWrap/>
        <w:overflowPunct/>
        <w:topLinePunct w:val="0"/>
        <w:bidi w:val="0"/>
        <w:snapToGrid/>
        <w:spacing w:line="560" w:lineRule="exact"/>
        <w:ind w:left="93"/>
        <w:jc w:val="left"/>
        <w:rPr>
          <w:rFonts w:hint="default" w:ascii="Times New Roman" w:hAnsi="Times New Roman" w:eastAsia="方正小标宋_GBK" w:cs="Times New Roman"/>
          <w:color w:val="000000"/>
          <w:kern w:val="0"/>
          <w:sz w:val="36"/>
          <w:szCs w:val="21"/>
          <w:lang w:eastAsia="zh-CN"/>
        </w:rPr>
      </w:pPr>
    </w:p>
    <w:p>
      <w:pPr>
        <w:keepNext w:val="0"/>
        <w:keepLines w:val="0"/>
        <w:pageBreakBefore w:val="0"/>
        <w:widowControl w:val="0"/>
        <w:tabs>
          <w:tab w:val="left" w:pos="12462"/>
        </w:tabs>
        <w:kinsoku/>
        <w:wordWrap/>
        <w:overflowPunct/>
        <w:topLinePunct w:val="0"/>
        <w:bidi w:val="0"/>
        <w:snapToGrid/>
        <w:spacing w:line="560" w:lineRule="exact"/>
        <w:ind w:left="93"/>
        <w:jc w:val="left"/>
        <w:rPr>
          <w:rFonts w:hint="default" w:ascii="Times New Roman" w:hAnsi="Times New Roman" w:eastAsia="方正小标宋_GBK" w:cs="Times New Roman"/>
          <w:color w:val="000000"/>
          <w:kern w:val="0"/>
          <w:sz w:val="36"/>
          <w:szCs w:val="21"/>
          <w:lang w:eastAsia="zh-CN"/>
        </w:rPr>
      </w:pPr>
    </w:p>
    <w:p>
      <w:pPr>
        <w:keepNext w:val="0"/>
        <w:keepLines w:val="0"/>
        <w:pageBreakBefore w:val="0"/>
        <w:widowControl w:val="0"/>
        <w:tabs>
          <w:tab w:val="left" w:pos="12462"/>
        </w:tabs>
        <w:kinsoku/>
        <w:wordWrap/>
        <w:overflowPunct/>
        <w:topLinePunct w:val="0"/>
        <w:bidi w:val="0"/>
        <w:snapToGrid/>
        <w:spacing w:line="560" w:lineRule="exact"/>
        <w:ind w:left="93"/>
        <w:jc w:val="left"/>
        <w:rPr>
          <w:rFonts w:hint="default" w:ascii="Times New Roman" w:hAnsi="Times New Roman" w:eastAsia="方正小标宋_GBK" w:cs="Times New Roman"/>
          <w:color w:val="000000"/>
          <w:kern w:val="0"/>
          <w:sz w:val="36"/>
          <w:szCs w:val="21"/>
          <w:lang w:eastAsia="zh-CN"/>
        </w:rPr>
      </w:pPr>
    </w:p>
    <w:p>
      <w:pPr>
        <w:keepNext w:val="0"/>
        <w:keepLines w:val="0"/>
        <w:pageBreakBefore w:val="0"/>
        <w:widowControl w:val="0"/>
        <w:kinsoku/>
        <w:wordWrap/>
        <w:overflowPunct/>
        <w:topLinePunct w:val="0"/>
        <w:bidi w:val="0"/>
        <w:snapToGrid/>
        <w:spacing w:line="560" w:lineRule="exact"/>
        <w:ind w:left="93"/>
        <w:jc w:val="center"/>
        <w:rPr>
          <w:rFonts w:hint="default" w:ascii="Times New Roman" w:hAnsi="Times New Roman" w:eastAsia="方正小标宋_GBK" w:cs="Times New Roman"/>
          <w:color w:val="000000"/>
          <w:kern w:val="0"/>
          <w:sz w:val="36"/>
          <w:szCs w:val="21"/>
        </w:rPr>
      </w:pPr>
    </w:p>
    <w:tbl>
      <w:tblPr>
        <w:tblStyle w:val="5"/>
        <w:tblW w:w="155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16"/>
        <w:gridCol w:w="3216"/>
        <w:gridCol w:w="1416"/>
        <w:gridCol w:w="716"/>
        <w:gridCol w:w="2216"/>
        <w:gridCol w:w="1216"/>
        <w:gridCol w:w="716"/>
        <w:gridCol w:w="2736"/>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5553" w:type="dxa"/>
            <w:gridSpan w:val="9"/>
            <w:tcBorders>
              <w:top w:val="nil"/>
              <w:left w:val="nil"/>
              <w:bottom w:val="nil"/>
              <w:right w:val="single" w:color="80808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黑体" w:cs="Times New Roman"/>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2016"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3216"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416"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716"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2216"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216"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716"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2736"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305" w:type="dxa"/>
            <w:tcBorders>
              <w:top w:val="nil"/>
              <w:left w:val="nil"/>
              <w:bottom w:val="nil"/>
              <w:right w:val="single" w:color="80808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2016" w:type="dxa"/>
            <w:tcBorders>
              <w:top w:val="nil"/>
              <w:left w:val="nil"/>
              <w:bottom w:val="single" w:color="808080" w:sz="4" w:space="0"/>
              <w:right w:val="nil"/>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部门：怀化市福利院</w:t>
            </w:r>
          </w:p>
        </w:tc>
        <w:tc>
          <w:tcPr>
            <w:tcW w:w="3216" w:type="dxa"/>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416" w:type="dxa"/>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716" w:type="dxa"/>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2216" w:type="dxa"/>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2"/>
                <w:szCs w:val="22"/>
                <w:u w:val="none"/>
              </w:rPr>
            </w:pPr>
          </w:p>
        </w:tc>
        <w:tc>
          <w:tcPr>
            <w:tcW w:w="1216" w:type="dxa"/>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716" w:type="dxa"/>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2736" w:type="dxa"/>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305" w:type="dxa"/>
            <w:tcBorders>
              <w:top w:val="nil"/>
              <w:left w:val="nil"/>
              <w:bottom w:val="single" w:color="808080" w:sz="4" w:space="0"/>
              <w:right w:val="single" w:color="80808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648"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人员经费</w:t>
            </w:r>
          </w:p>
        </w:tc>
        <w:tc>
          <w:tcPr>
            <w:tcW w:w="8905" w:type="dxa"/>
            <w:gridSpan w:val="6"/>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2016"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科目编码</w:t>
            </w:r>
          </w:p>
        </w:tc>
        <w:tc>
          <w:tcPr>
            <w:tcW w:w="3216"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科目名称</w:t>
            </w:r>
          </w:p>
        </w:tc>
        <w:tc>
          <w:tcPr>
            <w:tcW w:w="1416"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决算数</w:t>
            </w:r>
          </w:p>
        </w:tc>
        <w:tc>
          <w:tcPr>
            <w:tcW w:w="716"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科目编码</w:t>
            </w:r>
          </w:p>
        </w:tc>
        <w:tc>
          <w:tcPr>
            <w:tcW w:w="2216"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科目名称</w:t>
            </w:r>
          </w:p>
        </w:tc>
        <w:tc>
          <w:tcPr>
            <w:tcW w:w="1216"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决算数</w:t>
            </w:r>
          </w:p>
        </w:tc>
        <w:tc>
          <w:tcPr>
            <w:tcW w:w="716"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科目编码</w:t>
            </w:r>
          </w:p>
        </w:tc>
        <w:tc>
          <w:tcPr>
            <w:tcW w:w="2736"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科目名称</w:t>
            </w:r>
          </w:p>
        </w:tc>
        <w:tc>
          <w:tcPr>
            <w:tcW w:w="1305"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016" w:type="dxa"/>
            <w:vMerge w:val="continue"/>
            <w:tcBorders>
              <w:top w:val="nil"/>
              <w:left w:val="single" w:color="000000" w:sz="4" w:space="0"/>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3216"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416"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716"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2216"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216"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716"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2736"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305"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20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工资福利支出</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1,399,613.18</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商品和服务支出</w:t>
            </w:r>
          </w:p>
        </w:tc>
        <w:tc>
          <w:tcPr>
            <w:tcW w:w="12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667,232.81</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307</w:t>
            </w:r>
          </w:p>
        </w:tc>
        <w:tc>
          <w:tcPr>
            <w:tcW w:w="273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债务利息及费用支出</w:t>
            </w:r>
          </w:p>
        </w:tc>
        <w:tc>
          <w:tcPr>
            <w:tcW w:w="1305"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20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30101</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基本工资</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844,131.20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30201</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办公费</w:t>
            </w:r>
          </w:p>
        </w:tc>
        <w:tc>
          <w:tcPr>
            <w:tcW w:w="12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72,622.36</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30701</w:t>
            </w:r>
          </w:p>
        </w:tc>
        <w:tc>
          <w:tcPr>
            <w:tcW w:w="273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国内债务付息</w:t>
            </w:r>
          </w:p>
        </w:tc>
        <w:tc>
          <w:tcPr>
            <w:tcW w:w="1305"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20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30102</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津贴补贴</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30202</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印刷费</w:t>
            </w:r>
          </w:p>
        </w:tc>
        <w:tc>
          <w:tcPr>
            <w:tcW w:w="12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30702</w:t>
            </w:r>
          </w:p>
        </w:tc>
        <w:tc>
          <w:tcPr>
            <w:tcW w:w="273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国外债务付息</w:t>
            </w:r>
          </w:p>
        </w:tc>
        <w:tc>
          <w:tcPr>
            <w:tcW w:w="1305"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20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30103</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奖金</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255,623.00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30203</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咨询费</w:t>
            </w:r>
          </w:p>
        </w:tc>
        <w:tc>
          <w:tcPr>
            <w:tcW w:w="12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w:t>
            </w:r>
          </w:p>
        </w:tc>
        <w:tc>
          <w:tcPr>
            <w:tcW w:w="273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资本性支出</w:t>
            </w:r>
          </w:p>
        </w:tc>
        <w:tc>
          <w:tcPr>
            <w:tcW w:w="1305"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20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30106</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伙食补助费</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2,569.00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30204</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手续费</w:t>
            </w:r>
          </w:p>
        </w:tc>
        <w:tc>
          <w:tcPr>
            <w:tcW w:w="12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31001</w:t>
            </w:r>
          </w:p>
        </w:tc>
        <w:tc>
          <w:tcPr>
            <w:tcW w:w="273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房屋建筑物购建</w:t>
            </w:r>
          </w:p>
        </w:tc>
        <w:tc>
          <w:tcPr>
            <w:tcW w:w="1305"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20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30107</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绩效工资</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84,870.00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30205</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水费</w:t>
            </w:r>
          </w:p>
        </w:tc>
        <w:tc>
          <w:tcPr>
            <w:tcW w:w="12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10,962.97</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31002</w:t>
            </w:r>
          </w:p>
        </w:tc>
        <w:tc>
          <w:tcPr>
            <w:tcW w:w="273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办公设备购置</w:t>
            </w:r>
          </w:p>
        </w:tc>
        <w:tc>
          <w:tcPr>
            <w:tcW w:w="1305"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20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30108</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机关事业单位基本养老保险缴费</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131,512.37</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30206</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电费</w:t>
            </w:r>
          </w:p>
        </w:tc>
        <w:tc>
          <w:tcPr>
            <w:tcW w:w="12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31003</w:t>
            </w:r>
          </w:p>
        </w:tc>
        <w:tc>
          <w:tcPr>
            <w:tcW w:w="273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专用设备购置</w:t>
            </w:r>
          </w:p>
        </w:tc>
        <w:tc>
          <w:tcPr>
            <w:tcW w:w="1305"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20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30109</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职业年金缴费</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724.32</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30207</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邮电费</w:t>
            </w:r>
          </w:p>
        </w:tc>
        <w:tc>
          <w:tcPr>
            <w:tcW w:w="12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31005</w:t>
            </w:r>
          </w:p>
        </w:tc>
        <w:tc>
          <w:tcPr>
            <w:tcW w:w="273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基础设施建设</w:t>
            </w:r>
          </w:p>
        </w:tc>
        <w:tc>
          <w:tcPr>
            <w:tcW w:w="1305"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20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30110</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职工基本医疗保险缴费</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61,884.78</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30208</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取暖费</w:t>
            </w:r>
          </w:p>
        </w:tc>
        <w:tc>
          <w:tcPr>
            <w:tcW w:w="12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31006</w:t>
            </w:r>
          </w:p>
        </w:tc>
        <w:tc>
          <w:tcPr>
            <w:tcW w:w="273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大型修缮</w:t>
            </w:r>
          </w:p>
        </w:tc>
        <w:tc>
          <w:tcPr>
            <w:tcW w:w="1305"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20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30111</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公务员医疗补助缴费</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30209</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物业管理费</w:t>
            </w:r>
          </w:p>
        </w:tc>
        <w:tc>
          <w:tcPr>
            <w:tcW w:w="12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31,800.00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31007</w:t>
            </w:r>
          </w:p>
        </w:tc>
        <w:tc>
          <w:tcPr>
            <w:tcW w:w="273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信息网络及软件购置更新</w:t>
            </w:r>
          </w:p>
        </w:tc>
        <w:tc>
          <w:tcPr>
            <w:tcW w:w="1305"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20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30112</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其他社会保障缴费</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9,968.51</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30211</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差旅费</w:t>
            </w:r>
          </w:p>
        </w:tc>
        <w:tc>
          <w:tcPr>
            <w:tcW w:w="12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22,027.00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31008</w:t>
            </w:r>
          </w:p>
        </w:tc>
        <w:tc>
          <w:tcPr>
            <w:tcW w:w="273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物资储备</w:t>
            </w:r>
          </w:p>
        </w:tc>
        <w:tc>
          <w:tcPr>
            <w:tcW w:w="1305"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20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30113</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住房公积金</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8,330.00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30212</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因公出国（境）费用</w:t>
            </w:r>
          </w:p>
        </w:tc>
        <w:tc>
          <w:tcPr>
            <w:tcW w:w="12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31009</w:t>
            </w:r>
          </w:p>
        </w:tc>
        <w:tc>
          <w:tcPr>
            <w:tcW w:w="273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土地补偿</w:t>
            </w:r>
          </w:p>
        </w:tc>
        <w:tc>
          <w:tcPr>
            <w:tcW w:w="1305"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20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30114</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医疗费</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30213</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维修（护）费</w:t>
            </w:r>
          </w:p>
        </w:tc>
        <w:tc>
          <w:tcPr>
            <w:tcW w:w="12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10,040.00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31010</w:t>
            </w:r>
          </w:p>
        </w:tc>
        <w:tc>
          <w:tcPr>
            <w:tcW w:w="273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安置补助</w:t>
            </w:r>
          </w:p>
        </w:tc>
        <w:tc>
          <w:tcPr>
            <w:tcW w:w="1305"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20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30199</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其他工资福利支出</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30214</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租赁费</w:t>
            </w:r>
          </w:p>
        </w:tc>
        <w:tc>
          <w:tcPr>
            <w:tcW w:w="12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31011</w:t>
            </w:r>
          </w:p>
        </w:tc>
        <w:tc>
          <w:tcPr>
            <w:tcW w:w="273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地上附着物和青苗补偿</w:t>
            </w:r>
          </w:p>
        </w:tc>
        <w:tc>
          <w:tcPr>
            <w:tcW w:w="1305"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20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对个人和家庭的补助</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417,783.32</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30215</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会议费</w:t>
            </w:r>
          </w:p>
        </w:tc>
        <w:tc>
          <w:tcPr>
            <w:tcW w:w="12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31012</w:t>
            </w:r>
          </w:p>
        </w:tc>
        <w:tc>
          <w:tcPr>
            <w:tcW w:w="273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拆迁补偿</w:t>
            </w:r>
          </w:p>
        </w:tc>
        <w:tc>
          <w:tcPr>
            <w:tcW w:w="1305"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20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30301</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离休费</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30216</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培训费</w:t>
            </w:r>
          </w:p>
        </w:tc>
        <w:tc>
          <w:tcPr>
            <w:tcW w:w="12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3,480.00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31013</w:t>
            </w:r>
          </w:p>
        </w:tc>
        <w:tc>
          <w:tcPr>
            <w:tcW w:w="273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公务用车购置</w:t>
            </w:r>
          </w:p>
        </w:tc>
        <w:tc>
          <w:tcPr>
            <w:tcW w:w="1305"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20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30302</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退休费</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30217</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公务接待费</w:t>
            </w:r>
          </w:p>
        </w:tc>
        <w:tc>
          <w:tcPr>
            <w:tcW w:w="12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31019</w:t>
            </w:r>
          </w:p>
        </w:tc>
        <w:tc>
          <w:tcPr>
            <w:tcW w:w="273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其他交通工具购置</w:t>
            </w:r>
          </w:p>
        </w:tc>
        <w:tc>
          <w:tcPr>
            <w:tcW w:w="1305"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20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30303</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退职（役）费</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30218</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专用材料费</w:t>
            </w:r>
          </w:p>
        </w:tc>
        <w:tc>
          <w:tcPr>
            <w:tcW w:w="12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31021</w:t>
            </w:r>
          </w:p>
        </w:tc>
        <w:tc>
          <w:tcPr>
            <w:tcW w:w="273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文物和陈列品购置</w:t>
            </w:r>
          </w:p>
        </w:tc>
        <w:tc>
          <w:tcPr>
            <w:tcW w:w="1305"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20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30304</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抚恤金</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32,517.62</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30224</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被装购置费</w:t>
            </w:r>
          </w:p>
        </w:tc>
        <w:tc>
          <w:tcPr>
            <w:tcW w:w="12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31022</w:t>
            </w:r>
          </w:p>
        </w:tc>
        <w:tc>
          <w:tcPr>
            <w:tcW w:w="273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无形资产购置</w:t>
            </w:r>
          </w:p>
        </w:tc>
        <w:tc>
          <w:tcPr>
            <w:tcW w:w="1305"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20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30305</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生活补助</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382,305.70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30225</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专用燃料费</w:t>
            </w:r>
          </w:p>
        </w:tc>
        <w:tc>
          <w:tcPr>
            <w:tcW w:w="12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31099</w:t>
            </w:r>
          </w:p>
        </w:tc>
        <w:tc>
          <w:tcPr>
            <w:tcW w:w="273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其他资本性支出</w:t>
            </w:r>
          </w:p>
        </w:tc>
        <w:tc>
          <w:tcPr>
            <w:tcW w:w="1305"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20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30306</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救济费</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30226</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劳务费</w:t>
            </w:r>
          </w:p>
        </w:tc>
        <w:tc>
          <w:tcPr>
            <w:tcW w:w="12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217,298.16</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399</w:t>
            </w:r>
          </w:p>
        </w:tc>
        <w:tc>
          <w:tcPr>
            <w:tcW w:w="273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其他支出</w:t>
            </w:r>
          </w:p>
        </w:tc>
        <w:tc>
          <w:tcPr>
            <w:tcW w:w="1305"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20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30307</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医疗费补助</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30227</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委托业务费</w:t>
            </w:r>
          </w:p>
        </w:tc>
        <w:tc>
          <w:tcPr>
            <w:tcW w:w="12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39906</w:t>
            </w:r>
          </w:p>
        </w:tc>
        <w:tc>
          <w:tcPr>
            <w:tcW w:w="273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赠与</w:t>
            </w:r>
          </w:p>
        </w:tc>
        <w:tc>
          <w:tcPr>
            <w:tcW w:w="1305"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20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30308</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助学金</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30228</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工会经费</w:t>
            </w:r>
          </w:p>
        </w:tc>
        <w:tc>
          <w:tcPr>
            <w:tcW w:w="12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39907</w:t>
            </w:r>
          </w:p>
        </w:tc>
        <w:tc>
          <w:tcPr>
            <w:tcW w:w="273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国家赔偿费用支出</w:t>
            </w:r>
          </w:p>
        </w:tc>
        <w:tc>
          <w:tcPr>
            <w:tcW w:w="1305"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0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30309</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奖励金</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30229</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福利费</w:t>
            </w:r>
          </w:p>
        </w:tc>
        <w:tc>
          <w:tcPr>
            <w:tcW w:w="12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95,000.00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39908</w:t>
            </w:r>
          </w:p>
        </w:tc>
        <w:tc>
          <w:tcPr>
            <w:tcW w:w="273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对民间非营利组织和群众性自治组织补贴</w:t>
            </w:r>
          </w:p>
        </w:tc>
        <w:tc>
          <w:tcPr>
            <w:tcW w:w="1305"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20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30310</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个人农业生产补贴</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30231</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公务用车运行维护费</w:t>
            </w:r>
          </w:p>
        </w:tc>
        <w:tc>
          <w:tcPr>
            <w:tcW w:w="12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21,774.02</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39999</w:t>
            </w:r>
          </w:p>
        </w:tc>
        <w:tc>
          <w:tcPr>
            <w:tcW w:w="273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其他支出</w:t>
            </w:r>
          </w:p>
        </w:tc>
        <w:tc>
          <w:tcPr>
            <w:tcW w:w="1305"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20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30311</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代缴社会保险费</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30239</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其他交通费用</w:t>
            </w:r>
          </w:p>
        </w:tc>
        <w:tc>
          <w:tcPr>
            <w:tcW w:w="12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273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1305"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20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30399</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其他对个人和家庭的补助</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30240</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税金及附加费用</w:t>
            </w:r>
          </w:p>
        </w:tc>
        <w:tc>
          <w:tcPr>
            <w:tcW w:w="12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273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1305"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20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30299</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其他商品和服务支出</w:t>
            </w:r>
          </w:p>
        </w:tc>
        <w:tc>
          <w:tcPr>
            <w:tcW w:w="12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182,228.30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273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20"/>
                <w:szCs w:val="20"/>
                <w:u w:val="none"/>
              </w:rPr>
            </w:pPr>
          </w:p>
        </w:tc>
        <w:tc>
          <w:tcPr>
            <w:tcW w:w="1305"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5232" w:type="dxa"/>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人员经费合计</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1,817,396.50</w:t>
            </w:r>
          </w:p>
        </w:tc>
        <w:tc>
          <w:tcPr>
            <w:tcW w:w="7600" w:type="dxa"/>
            <w:gridSpan w:val="5"/>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公用经费合计</w:t>
            </w:r>
          </w:p>
        </w:tc>
        <w:tc>
          <w:tcPr>
            <w:tcW w:w="1305"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668,252.81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5553" w:type="dxa"/>
            <w:gridSpan w:val="9"/>
            <w:tcBorders>
              <w:top w:val="nil"/>
              <w:left w:val="nil"/>
              <w:bottom w:val="nil"/>
              <w:right w:val="nil"/>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5553" w:type="dxa"/>
            <w:gridSpan w:val="9"/>
            <w:tcBorders>
              <w:top w:val="nil"/>
              <w:left w:val="nil"/>
              <w:bottom w:val="nil"/>
              <w:right w:val="single" w:color="80808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r>
    </w:tbl>
    <w:p>
      <w:pPr>
        <w:keepNext w:val="0"/>
        <w:keepLines w:val="0"/>
        <w:pageBreakBefore w:val="0"/>
        <w:widowControl w:val="0"/>
        <w:kinsoku/>
        <w:wordWrap/>
        <w:overflowPunct/>
        <w:topLinePunct w:val="0"/>
        <w:bidi w:val="0"/>
        <w:snapToGrid/>
        <w:spacing w:line="560" w:lineRule="exact"/>
        <w:rPr>
          <w:rFonts w:hint="default" w:ascii="Times New Roman" w:hAnsi="Times New Roman" w:cs="Times New Roman"/>
          <w:sz w:val="72"/>
          <w:szCs w:val="72"/>
          <w:lang w:eastAsia="zh-CN"/>
        </w:rPr>
      </w:pPr>
      <w:bookmarkStart w:id="0" w:name="RANGE!A1:I22"/>
      <w:bookmarkEnd w:id="0"/>
    </w:p>
    <w:tbl>
      <w:tblPr>
        <w:tblStyle w:val="5"/>
        <w:tblW w:w="153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96"/>
        <w:gridCol w:w="1033"/>
        <w:gridCol w:w="1123"/>
        <w:gridCol w:w="814"/>
        <w:gridCol w:w="1123"/>
        <w:gridCol w:w="2331"/>
        <w:gridCol w:w="1123"/>
        <w:gridCol w:w="1033"/>
        <w:gridCol w:w="1123"/>
        <w:gridCol w:w="814"/>
        <w:gridCol w:w="1136"/>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13849" w:type="dxa"/>
            <w:gridSpan w:val="11"/>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黑体" w:cs="Times New Roman"/>
                <w:i w:val="0"/>
                <w:iCs w:val="0"/>
                <w:color w:val="000000"/>
                <w:kern w:val="0"/>
                <w:sz w:val="30"/>
                <w:szCs w:val="30"/>
                <w:u w:val="none"/>
                <w:lang w:val="en-US" w:eastAsia="zh-CN" w:bidi="ar"/>
              </w:rPr>
              <w:t>一般公共预算财政拨款“三公”经费支出决算表</w:t>
            </w:r>
          </w:p>
        </w:tc>
        <w:tc>
          <w:tcPr>
            <w:tcW w:w="1490" w:type="dxa"/>
            <w:tcBorders>
              <w:top w:val="nil"/>
              <w:left w:val="nil"/>
              <w:bottom w:val="nil"/>
              <w:right w:val="single" w:color="80808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nil"/>
              <w:left w:val="nil"/>
              <w:bottom w:val="nil"/>
              <w:right w:val="nil"/>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预算代码：</w:t>
            </w:r>
          </w:p>
        </w:tc>
        <w:tc>
          <w:tcPr>
            <w:tcW w:w="0" w:type="auto"/>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nil"/>
              <w:left w:val="nil"/>
              <w:bottom w:val="single" w:color="808080" w:sz="4" w:space="0"/>
              <w:right w:val="nil"/>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部门：怀化市福利院</w:t>
            </w:r>
          </w:p>
        </w:tc>
        <w:tc>
          <w:tcPr>
            <w:tcW w:w="0" w:type="auto"/>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eastAsia="宋体" w:cs="Times New Roman"/>
                <w:i w:val="0"/>
                <w:iCs w:val="0"/>
                <w:color w:val="000000"/>
                <w:kern w:val="0"/>
                <w:sz w:val="22"/>
                <w:szCs w:val="22"/>
                <w:u w:val="none"/>
                <w:lang w:val="en-US" w:eastAsia="zh-CN" w:bidi="ar"/>
              </w:rPr>
              <w:t>2021年度</w:t>
            </w:r>
          </w:p>
        </w:tc>
        <w:tc>
          <w:tcPr>
            <w:tcW w:w="0" w:type="auto"/>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8620" w:type="dxa"/>
            <w:gridSpan w:val="6"/>
            <w:tcBorders>
              <w:top w:val="nil"/>
              <w:left w:val="single" w:color="000000" w:sz="4" w:space="0"/>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预算数</w:t>
            </w:r>
          </w:p>
        </w:tc>
        <w:tc>
          <w:tcPr>
            <w:tcW w:w="6719" w:type="dxa"/>
            <w:gridSpan w:val="6"/>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130"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合计</w:t>
            </w:r>
          </w:p>
        </w:tc>
        <w:tc>
          <w:tcPr>
            <w:tcW w:w="1033"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因公出国（境）费</w:t>
            </w:r>
          </w:p>
        </w:tc>
        <w:tc>
          <w:tcPr>
            <w:tcW w:w="3060" w:type="dxa"/>
            <w:gridSpan w:val="3"/>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公务用车购置及运行费</w:t>
            </w:r>
          </w:p>
        </w:tc>
        <w:tc>
          <w:tcPr>
            <w:tcW w:w="2397"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公务接待费</w:t>
            </w:r>
          </w:p>
        </w:tc>
        <w:tc>
          <w:tcPr>
            <w:tcW w:w="1123"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合计</w:t>
            </w:r>
          </w:p>
        </w:tc>
        <w:tc>
          <w:tcPr>
            <w:tcW w:w="1033"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因公出国（境）费</w:t>
            </w:r>
          </w:p>
        </w:tc>
        <w:tc>
          <w:tcPr>
            <w:tcW w:w="3073" w:type="dxa"/>
            <w:gridSpan w:val="3"/>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公务用车购置及运行费</w:t>
            </w:r>
          </w:p>
        </w:tc>
        <w:tc>
          <w:tcPr>
            <w:tcW w:w="1490"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1" w:hRule="atLeast"/>
        </w:trPr>
        <w:tc>
          <w:tcPr>
            <w:tcW w:w="2130" w:type="dxa"/>
            <w:vMerge w:val="continue"/>
            <w:tcBorders>
              <w:top w:val="nil"/>
              <w:left w:val="single" w:color="000000" w:sz="4" w:space="0"/>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033"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123" w:type="dxa"/>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小计</w:t>
            </w:r>
          </w:p>
        </w:tc>
        <w:tc>
          <w:tcPr>
            <w:tcW w:w="814" w:type="dxa"/>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公务用车购置费</w:t>
            </w:r>
          </w:p>
        </w:tc>
        <w:tc>
          <w:tcPr>
            <w:tcW w:w="1123" w:type="dxa"/>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公务用车运行费</w:t>
            </w:r>
          </w:p>
        </w:tc>
        <w:tc>
          <w:tcPr>
            <w:tcW w:w="2397"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123"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033"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123" w:type="dxa"/>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小计</w:t>
            </w:r>
          </w:p>
        </w:tc>
        <w:tc>
          <w:tcPr>
            <w:tcW w:w="814" w:type="dxa"/>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公务用车购置费</w:t>
            </w:r>
          </w:p>
        </w:tc>
        <w:tc>
          <w:tcPr>
            <w:tcW w:w="1136" w:type="dxa"/>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公务用车运行费</w:t>
            </w:r>
          </w:p>
        </w:tc>
        <w:tc>
          <w:tcPr>
            <w:tcW w:w="1490"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130" w:type="dxa"/>
            <w:tcBorders>
              <w:top w:val="nil"/>
              <w:left w:val="single" w:color="000000" w:sz="4" w:space="0"/>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33" w:type="dxa"/>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23" w:type="dxa"/>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814" w:type="dxa"/>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123" w:type="dxa"/>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2397" w:type="dxa"/>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123" w:type="dxa"/>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033" w:type="dxa"/>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123" w:type="dxa"/>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814" w:type="dxa"/>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36" w:type="dxa"/>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490" w:type="dxa"/>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nil"/>
              <w:left w:val="single" w:color="000000" w:sz="4" w:space="0"/>
              <w:bottom w:val="single" w:color="000000" w:sz="4" w:space="0"/>
              <w:right w:val="single" w:color="000000" w:sz="4" w:space="0"/>
            </w:tcBorders>
            <w:shd w:val="clear" w:color="auto" w:fill="00FF0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68,000.00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00FF0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25,200.00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25,200.00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42,800.00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21,774.02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21,774.02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21,774.02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15339" w:type="dxa"/>
            <w:gridSpan w:val="12"/>
            <w:tcBorders>
              <w:top w:val="nil"/>
              <w:left w:val="nil"/>
              <w:bottom w:val="nil"/>
              <w:right w:val="nil"/>
            </w:tcBorders>
            <w:shd w:val="clear" w:color="auto" w:fill="FFFFFF"/>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0" w:type="auto"/>
            <w:gridSpan w:val="12"/>
            <w:tcBorders>
              <w:top w:val="nil"/>
              <w:left w:val="nil"/>
              <w:bottom w:val="nil"/>
              <w:right w:val="single" w:color="80808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r>
    </w:tbl>
    <w:p>
      <w:pPr>
        <w:keepNext w:val="0"/>
        <w:keepLines w:val="0"/>
        <w:pageBreakBefore w:val="0"/>
        <w:widowControl w:val="0"/>
        <w:kinsoku/>
        <w:wordWrap/>
        <w:overflowPunct/>
        <w:topLinePunct w:val="0"/>
        <w:bidi w:val="0"/>
        <w:snapToGrid/>
        <w:spacing w:line="560" w:lineRule="exact"/>
        <w:rPr>
          <w:rFonts w:hint="default" w:ascii="Times New Roman" w:hAnsi="Times New Roman" w:cs="Times New Roman"/>
          <w:sz w:val="36"/>
          <w:szCs w:val="36"/>
          <w:lang w:eastAsia="zh-CN"/>
        </w:rPr>
      </w:pPr>
      <w:r>
        <w:rPr>
          <w:rFonts w:hint="default" w:ascii="Times New Roman" w:hAnsi="Times New Roman" w:cs="Times New Roman"/>
          <w:sz w:val="72"/>
          <w:szCs w:val="72"/>
          <w:lang w:eastAsia="zh-CN"/>
        </w:rPr>
        <w:br w:type="page"/>
      </w:r>
      <w:bookmarkStart w:id="1" w:name="_GoBack"/>
      <w:bookmarkEnd w:id="1"/>
    </w:p>
    <w:tbl>
      <w:tblPr>
        <w:tblStyle w:val="5"/>
        <w:tblpPr w:leftFromText="180" w:rightFromText="180" w:vertAnchor="text" w:horzAnchor="page" w:tblpX="857" w:tblpY="167"/>
        <w:tblOverlap w:val="never"/>
        <w:tblW w:w="15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48"/>
        <w:gridCol w:w="237"/>
        <w:gridCol w:w="237"/>
        <w:gridCol w:w="3439"/>
        <w:gridCol w:w="1443"/>
        <w:gridCol w:w="1588"/>
        <w:gridCol w:w="1588"/>
        <w:gridCol w:w="1158"/>
        <w:gridCol w:w="1588"/>
        <w:gridCol w:w="1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280" w:type="dxa"/>
            <w:gridSpan w:val="10"/>
            <w:tcBorders>
              <w:top w:val="nil"/>
              <w:left w:val="nil"/>
              <w:bottom w:val="nil"/>
              <w:right w:val="single" w:color="80808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sz w:val="72"/>
                <w:szCs w:val="72"/>
                <w:lang w:eastAsia="zh-CN"/>
              </w:rPr>
              <w:br w:type="page"/>
            </w:r>
            <w:r>
              <w:rPr>
                <w:rFonts w:hint="default" w:ascii="Times New Roman" w:hAnsi="Times New Roman" w:eastAsia="黑体" w:cs="Times New Roman"/>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48"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237"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237"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3439"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443"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588"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588"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158"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588"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654" w:type="dxa"/>
            <w:tcBorders>
              <w:top w:val="nil"/>
              <w:left w:val="nil"/>
              <w:bottom w:val="nil"/>
              <w:right w:val="single" w:color="80808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48" w:type="dxa"/>
            <w:tcBorders>
              <w:top w:val="nil"/>
              <w:left w:val="nil"/>
              <w:bottom w:val="single" w:color="808080" w:sz="4" w:space="0"/>
              <w:right w:val="nil"/>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部门：怀化市福利院</w:t>
            </w:r>
          </w:p>
        </w:tc>
        <w:tc>
          <w:tcPr>
            <w:tcW w:w="237" w:type="dxa"/>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237" w:type="dxa"/>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3439" w:type="dxa"/>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443" w:type="dxa"/>
            <w:tcBorders>
              <w:top w:val="nil"/>
              <w:left w:val="nil"/>
              <w:bottom w:val="single" w:color="808080" w:sz="4" w:space="0"/>
              <w:right w:val="nil"/>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2021年度</w:t>
            </w:r>
          </w:p>
        </w:tc>
        <w:tc>
          <w:tcPr>
            <w:tcW w:w="1588" w:type="dxa"/>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588" w:type="dxa"/>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158" w:type="dxa"/>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588" w:type="dxa"/>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宋体" w:cs="Times New Roman"/>
                <w:i w:val="0"/>
                <w:iCs w:val="0"/>
                <w:color w:val="000000"/>
                <w:sz w:val="18"/>
                <w:szCs w:val="18"/>
                <w:u w:val="none"/>
              </w:rPr>
            </w:pPr>
          </w:p>
        </w:tc>
        <w:tc>
          <w:tcPr>
            <w:tcW w:w="1654" w:type="dxa"/>
            <w:tcBorders>
              <w:top w:val="nil"/>
              <w:left w:val="nil"/>
              <w:bottom w:val="single" w:color="808080" w:sz="4" w:space="0"/>
              <w:right w:val="single" w:color="80808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61"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w:t>
            </w:r>
          </w:p>
        </w:tc>
        <w:tc>
          <w:tcPr>
            <w:tcW w:w="1443"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年初结转和结余</w:t>
            </w:r>
          </w:p>
        </w:tc>
        <w:tc>
          <w:tcPr>
            <w:tcW w:w="1588"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本年收入</w:t>
            </w:r>
          </w:p>
        </w:tc>
        <w:tc>
          <w:tcPr>
            <w:tcW w:w="4334" w:type="dxa"/>
            <w:gridSpan w:val="3"/>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本年支出</w:t>
            </w:r>
          </w:p>
        </w:tc>
        <w:tc>
          <w:tcPr>
            <w:tcW w:w="1654"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2"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功能分类科目编码</w:t>
            </w:r>
          </w:p>
        </w:tc>
        <w:tc>
          <w:tcPr>
            <w:tcW w:w="3439"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科目名称</w:t>
            </w:r>
          </w:p>
        </w:tc>
        <w:tc>
          <w:tcPr>
            <w:tcW w:w="1443"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588"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588"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小计</w:t>
            </w:r>
          </w:p>
        </w:tc>
        <w:tc>
          <w:tcPr>
            <w:tcW w:w="1158"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基本支出</w:t>
            </w:r>
          </w:p>
        </w:tc>
        <w:tc>
          <w:tcPr>
            <w:tcW w:w="1588"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项目支出</w:t>
            </w:r>
          </w:p>
        </w:tc>
        <w:tc>
          <w:tcPr>
            <w:tcW w:w="1654"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2"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3439" w:type="dxa"/>
            <w:vMerge w:val="continue"/>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443"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588"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588"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158"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588"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654"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2"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3439" w:type="dxa"/>
            <w:vMerge w:val="continue"/>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443"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588"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588"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158"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588"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654"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61"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栏次</w:t>
            </w:r>
          </w:p>
        </w:tc>
        <w:tc>
          <w:tcPr>
            <w:tcW w:w="1443"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58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58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58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654"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61"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合计</w:t>
            </w:r>
          </w:p>
        </w:tc>
        <w:tc>
          <w:tcPr>
            <w:tcW w:w="1443"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58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1,034,513.70</w:t>
            </w:r>
          </w:p>
        </w:tc>
        <w:tc>
          <w:tcPr>
            <w:tcW w:w="158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1,034,513.70</w:t>
            </w:r>
          </w:p>
        </w:tc>
        <w:tc>
          <w:tcPr>
            <w:tcW w:w="11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58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1,034,513.70</w:t>
            </w:r>
          </w:p>
        </w:tc>
        <w:tc>
          <w:tcPr>
            <w:tcW w:w="1654"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2"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229</w:t>
            </w:r>
          </w:p>
        </w:tc>
        <w:tc>
          <w:tcPr>
            <w:tcW w:w="3439"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其他支出</w:t>
            </w:r>
          </w:p>
        </w:tc>
        <w:tc>
          <w:tcPr>
            <w:tcW w:w="1443"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58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1,034,513.70</w:t>
            </w:r>
          </w:p>
        </w:tc>
        <w:tc>
          <w:tcPr>
            <w:tcW w:w="158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1,034,513.70</w:t>
            </w:r>
          </w:p>
        </w:tc>
        <w:tc>
          <w:tcPr>
            <w:tcW w:w="11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58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1,034,513.70</w:t>
            </w:r>
          </w:p>
        </w:tc>
        <w:tc>
          <w:tcPr>
            <w:tcW w:w="1654"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2"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22960</w:t>
            </w:r>
          </w:p>
        </w:tc>
        <w:tc>
          <w:tcPr>
            <w:tcW w:w="3439"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彩票公益金安排的支出</w:t>
            </w:r>
          </w:p>
        </w:tc>
        <w:tc>
          <w:tcPr>
            <w:tcW w:w="1443"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58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1,034,513.70</w:t>
            </w:r>
          </w:p>
        </w:tc>
        <w:tc>
          <w:tcPr>
            <w:tcW w:w="158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1,034,513.70</w:t>
            </w:r>
          </w:p>
        </w:tc>
        <w:tc>
          <w:tcPr>
            <w:tcW w:w="115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588"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1,034,513.70</w:t>
            </w:r>
          </w:p>
        </w:tc>
        <w:tc>
          <w:tcPr>
            <w:tcW w:w="1654"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2"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2296002</w:t>
            </w:r>
          </w:p>
        </w:tc>
        <w:tc>
          <w:tcPr>
            <w:tcW w:w="3439" w:type="dxa"/>
            <w:tcBorders>
              <w:top w:val="nil"/>
              <w:left w:val="nil"/>
              <w:bottom w:val="single" w:color="000000" w:sz="4" w:space="0"/>
              <w:right w:val="single" w:color="000000" w:sz="4" w:space="0"/>
            </w:tcBorders>
            <w:shd w:val="clear" w:color="auto" w:fill="CC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用于社会福利的彩票公益金支出</w:t>
            </w:r>
          </w:p>
        </w:tc>
        <w:tc>
          <w:tcPr>
            <w:tcW w:w="1443"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58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1,034,513.70</w:t>
            </w:r>
          </w:p>
        </w:tc>
        <w:tc>
          <w:tcPr>
            <w:tcW w:w="158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1,034,513.70</w:t>
            </w:r>
          </w:p>
        </w:tc>
        <w:tc>
          <w:tcPr>
            <w:tcW w:w="115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588"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1,034,513.70</w:t>
            </w:r>
          </w:p>
        </w:tc>
        <w:tc>
          <w:tcPr>
            <w:tcW w:w="1654"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280" w:type="dxa"/>
            <w:gridSpan w:val="10"/>
            <w:tcBorders>
              <w:top w:val="nil"/>
              <w:left w:val="nil"/>
              <w:bottom w:val="nil"/>
              <w:right w:val="nil"/>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注：本表反映部门本年度政府性基金预算财政拨款收入、支出及结转和结余情况。</w:t>
            </w:r>
          </w:p>
        </w:tc>
      </w:tr>
    </w:tbl>
    <w:p>
      <w:pPr>
        <w:keepNext w:val="0"/>
        <w:keepLines w:val="0"/>
        <w:pageBreakBefore w:val="0"/>
        <w:widowControl w:val="0"/>
        <w:tabs>
          <w:tab w:val="left" w:pos="3973"/>
        </w:tabs>
        <w:kinsoku/>
        <w:wordWrap/>
        <w:overflowPunct/>
        <w:topLinePunct w:val="0"/>
        <w:bidi w:val="0"/>
        <w:snapToGrid/>
        <w:spacing w:line="560" w:lineRule="exact"/>
        <w:rPr>
          <w:rFonts w:hint="default" w:ascii="Times New Roman" w:hAnsi="Times New Roman" w:cs="Times New Roman"/>
          <w:sz w:val="72"/>
          <w:szCs w:val="72"/>
          <w:lang w:eastAsia="zh-CN"/>
        </w:rPr>
      </w:pPr>
      <w:r>
        <w:rPr>
          <w:rFonts w:hint="default" w:ascii="Times New Roman" w:hAnsi="Times New Roman" w:cs="Times New Roman"/>
          <w:sz w:val="72"/>
          <w:szCs w:val="72"/>
          <w:lang w:eastAsia="zh-CN"/>
        </w:rPr>
        <w:tab/>
      </w:r>
    </w:p>
    <w:p>
      <w:pPr>
        <w:keepNext w:val="0"/>
        <w:keepLines w:val="0"/>
        <w:pageBreakBefore w:val="0"/>
        <w:widowControl w:val="0"/>
        <w:kinsoku/>
        <w:wordWrap/>
        <w:overflowPunct/>
        <w:topLinePunct w:val="0"/>
        <w:bidi w:val="0"/>
        <w:snapToGrid/>
        <w:spacing w:line="560" w:lineRule="exact"/>
        <w:rPr>
          <w:rFonts w:hint="default" w:ascii="Times New Roman" w:hAnsi="Times New Roman" w:cs="Times New Roman"/>
          <w:lang w:eastAsia="zh-CN"/>
        </w:rPr>
      </w:pPr>
      <w:r>
        <w:rPr>
          <w:rFonts w:hint="default" w:ascii="Times New Roman" w:hAnsi="Times New Roman" w:cs="Times New Roman"/>
          <w:sz w:val="72"/>
          <w:szCs w:val="72"/>
          <w:lang w:eastAsia="zh-CN"/>
        </w:rPr>
        <w:br w:type="page"/>
      </w:r>
      <w:r>
        <w:rPr>
          <w:rFonts w:hint="default" w:ascii="Times New Roman" w:hAnsi="Times New Roman" w:cs="Times New Roman"/>
          <w:lang w:eastAsia="zh-CN"/>
        </w:rPr>
        <w:tab/>
      </w:r>
    </w:p>
    <w:tbl>
      <w:tblPr>
        <w:tblStyle w:val="5"/>
        <w:tblW w:w="129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1"/>
        <w:gridCol w:w="284"/>
        <w:gridCol w:w="284"/>
        <w:gridCol w:w="1473"/>
        <w:gridCol w:w="1421"/>
        <w:gridCol w:w="2309"/>
        <w:gridCol w:w="4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2956" w:type="dxa"/>
            <w:gridSpan w:val="7"/>
            <w:tcBorders>
              <w:top w:val="nil"/>
              <w:left w:val="nil"/>
              <w:bottom w:val="nil"/>
              <w:right w:val="single" w:color="80808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黑体" w:cs="Times New Roman"/>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18"/>
                <w:szCs w:val="18"/>
                <w:u w:val="none"/>
              </w:rPr>
            </w:pPr>
          </w:p>
        </w:tc>
        <w:tc>
          <w:tcPr>
            <w:tcW w:w="1804" w:type="dxa"/>
            <w:tcBorders>
              <w:top w:val="nil"/>
              <w:left w:val="nil"/>
              <w:bottom w:val="nil"/>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18"/>
                <w:szCs w:val="18"/>
                <w:u w:val="none"/>
              </w:rPr>
            </w:pPr>
          </w:p>
        </w:tc>
        <w:tc>
          <w:tcPr>
            <w:tcW w:w="3416" w:type="dxa"/>
            <w:tcBorders>
              <w:top w:val="nil"/>
              <w:left w:val="nil"/>
              <w:bottom w:val="nil"/>
              <w:right w:val="single" w:color="80808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nil"/>
              <w:left w:val="nil"/>
              <w:bottom w:val="single" w:color="808080" w:sz="4" w:space="0"/>
              <w:right w:val="nil"/>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部门：怀化市福利院</w:t>
            </w:r>
          </w:p>
        </w:tc>
        <w:tc>
          <w:tcPr>
            <w:tcW w:w="0" w:type="auto"/>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2021年度</w:t>
            </w:r>
          </w:p>
        </w:tc>
        <w:tc>
          <w:tcPr>
            <w:tcW w:w="0" w:type="auto"/>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18"/>
                <w:szCs w:val="18"/>
                <w:u w:val="none"/>
              </w:rPr>
            </w:pPr>
          </w:p>
        </w:tc>
        <w:tc>
          <w:tcPr>
            <w:tcW w:w="1804" w:type="dxa"/>
            <w:tcBorders>
              <w:top w:val="nil"/>
              <w:left w:val="nil"/>
              <w:bottom w:val="single" w:color="808080" w:sz="4" w:space="0"/>
              <w:right w:val="nil"/>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18"/>
                <w:szCs w:val="18"/>
                <w:u w:val="none"/>
              </w:rPr>
            </w:pPr>
          </w:p>
        </w:tc>
        <w:tc>
          <w:tcPr>
            <w:tcW w:w="3416" w:type="dxa"/>
            <w:tcBorders>
              <w:top w:val="nil"/>
              <w:left w:val="nil"/>
              <w:bottom w:val="single" w:color="808080" w:sz="4" w:space="0"/>
              <w:right w:val="single" w:color="808080" w:sz="4" w:space="0"/>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w:t>
            </w:r>
          </w:p>
        </w:tc>
        <w:tc>
          <w:tcPr>
            <w:tcW w:w="7024" w:type="dxa"/>
            <w:gridSpan w:val="3"/>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4131"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科目名称</w:t>
            </w:r>
          </w:p>
        </w:tc>
        <w:tc>
          <w:tcPr>
            <w:tcW w:w="1804"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合计</w:t>
            </w:r>
          </w:p>
        </w:tc>
        <w:tc>
          <w:tcPr>
            <w:tcW w:w="1804"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基本支出</w:t>
            </w:r>
          </w:p>
        </w:tc>
        <w:tc>
          <w:tcPr>
            <w:tcW w:w="3416"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4131"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804"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804"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3416"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4131"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804"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804"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3416" w:type="dxa"/>
            <w:vMerge w:val="continue"/>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804"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416" w:type="dxa"/>
            <w:tcBorders>
              <w:top w:val="nil"/>
              <w:left w:val="nil"/>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val="0"/>
              <w:suppressLineNumbers w:val="0"/>
              <w:kinsoku/>
              <w:wordWrap/>
              <w:overflowPunct/>
              <w:topLinePunct w:val="0"/>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00FF00"/>
            <w:noWrap/>
            <w:vAlign w:val="center"/>
          </w:tcPr>
          <w:p>
            <w:pPr>
              <w:keepNext w:val="0"/>
              <w:keepLines w:val="0"/>
              <w:pageBreakBefore w:val="0"/>
              <w:widowControl w:val="0"/>
              <w:kinsoku/>
              <w:wordWrap/>
              <w:overflowPunct/>
              <w:topLinePunct w:val="0"/>
              <w:bidi w:val="0"/>
              <w:snapToGrid/>
              <w:spacing w:line="560" w:lineRule="exact"/>
              <w:jc w:val="center"/>
              <w:rPr>
                <w:rFonts w:hint="eastAsia" w:ascii="Times New Roman" w:hAnsi="Times New Roman" w:eastAsia="宋体" w:cs="Times New Roman"/>
                <w:b/>
                <w:bCs/>
                <w:i w:val="0"/>
                <w:iCs w:val="0"/>
                <w:color w:val="000000"/>
                <w:sz w:val="20"/>
                <w:szCs w:val="20"/>
                <w:u w:val="none"/>
                <w:lang w:val="en-US" w:eastAsia="zh-CN"/>
              </w:rPr>
            </w:pPr>
            <w:r>
              <w:rPr>
                <w:rFonts w:hint="eastAsia" w:ascii="Times New Roman" w:hAnsi="Times New Roman" w:eastAsia="宋体" w:cs="Times New Roman"/>
                <w:b/>
                <w:bCs/>
                <w:i w:val="0"/>
                <w:iCs w:val="0"/>
                <w:color w:val="000000"/>
                <w:sz w:val="20"/>
                <w:szCs w:val="20"/>
                <w:u w:val="none"/>
                <w:lang w:val="en-US" w:eastAsia="zh-CN"/>
              </w:rPr>
              <w:t>0</w:t>
            </w:r>
          </w:p>
        </w:tc>
        <w:tc>
          <w:tcPr>
            <w:tcW w:w="1804" w:type="dxa"/>
            <w:tcBorders>
              <w:top w:val="nil"/>
              <w:left w:val="nil"/>
              <w:bottom w:val="single" w:color="000000" w:sz="4" w:space="0"/>
              <w:right w:val="single" w:color="000000" w:sz="4" w:space="0"/>
            </w:tcBorders>
            <w:shd w:val="clear" w:color="auto" w:fill="00FF00"/>
            <w:noWrap/>
            <w:vAlign w:val="center"/>
          </w:tcPr>
          <w:p>
            <w:pPr>
              <w:keepNext w:val="0"/>
              <w:keepLines w:val="0"/>
              <w:pageBreakBefore w:val="0"/>
              <w:widowControl w:val="0"/>
              <w:kinsoku/>
              <w:wordWrap/>
              <w:overflowPunct/>
              <w:topLinePunct w:val="0"/>
              <w:bidi w:val="0"/>
              <w:snapToGrid/>
              <w:spacing w:line="560" w:lineRule="exact"/>
              <w:jc w:val="center"/>
              <w:rPr>
                <w:rFonts w:hint="eastAsia" w:ascii="Times New Roman" w:hAnsi="Times New Roman" w:eastAsia="宋体" w:cs="Times New Roman"/>
                <w:b/>
                <w:bCs/>
                <w:i w:val="0"/>
                <w:iCs w:val="0"/>
                <w:color w:val="000000"/>
                <w:sz w:val="20"/>
                <w:szCs w:val="20"/>
                <w:u w:val="none"/>
                <w:lang w:val="en-US" w:eastAsia="zh-CN"/>
              </w:rPr>
            </w:pPr>
            <w:r>
              <w:rPr>
                <w:rFonts w:hint="eastAsia" w:ascii="Times New Roman" w:hAnsi="Times New Roman" w:eastAsia="宋体" w:cs="Times New Roman"/>
                <w:b/>
                <w:bCs/>
                <w:i w:val="0"/>
                <w:iCs w:val="0"/>
                <w:color w:val="000000"/>
                <w:sz w:val="20"/>
                <w:szCs w:val="20"/>
                <w:u w:val="none"/>
                <w:lang w:val="en-US" w:eastAsia="zh-CN"/>
              </w:rPr>
              <w:t>0</w:t>
            </w:r>
          </w:p>
        </w:tc>
        <w:tc>
          <w:tcPr>
            <w:tcW w:w="3416" w:type="dxa"/>
            <w:tcBorders>
              <w:top w:val="nil"/>
              <w:left w:val="nil"/>
              <w:bottom w:val="single" w:color="000000" w:sz="4" w:space="0"/>
              <w:right w:val="single" w:color="000000" w:sz="4" w:space="0"/>
            </w:tcBorders>
            <w:shd w:val="clear" w:color="auto" w:fill="00FF00"/>
            <w:noWrap/>
            <w:vAlign w:val="center"/>
          </w:tcPr>
          <w:p>
            <w:pPr>
              <w:keepNext w:val="0"/>
              <w:keepLines w:val="0"/>
              <w:pageBreakBefore w:val="0"/>
              <w:widowControl w:val="0"/>
              <w:kinsoku/>
              <w:wordWrap/>
              <w:overflowPunct/>
              <w:topLinePunct w:val="0"/>
              <w:bidi w:val="0"/>
              <w:snapToGrid/>
              <w:spacing w:line="560" w:lineRule="exact"/>
              <w:jc w:val="center"/>
              <w:rPr>
                <w:rFonts w:hint="eastAsia" w:ascii="Times New Roman" w:hAnsi="Times New Roman" w:eastAsia="宋体" w:cs="Times New Roman"/>
                <w:b/>
                <w:bCs/>
                <w:i w:val="0"/>
                <w:iCs w:val="0"/>
                <w:color w:val="000000"/>
                <w:sz w:val="20"/>
                <w:szCs w:val="20"/>
                <w:u w:val="none"/>
                <w:lang w:val="en-US" w:eastAsia="zh-CN"/>
              </w:rPr>
            </w:pPr>
            <w:r>
              <w:rPr>
                <w:rFonts w:hint="eastAsia" w:ascii="Times New Roman" w:hAnsi="Times New Roman" w:eastAsia="宋体" w:cs="Times New Roman"/>
                <w:b/>
                <w:bCs/>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1804"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3416" w:type="dxa"/>
            <w:tcBorders>
              <w:top w:val="nil"/>
              <w:left w:val="nil"/>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0" w:type="auto"/>
            <w:gridSpan w:val="7"/>
            <w:tcBorders>
              <w:top w:val="nil"/>
              <w:left w:val="nil"/>
              <w:bottom w:val="nil"/>
              <w:right w:val="nil"/>
            </w:tcBorders>
            <w:shd w:val="clear" w:color="auto" w:fill="FFFFFF"/>
            <w:noWrap/>
            <w:vAlign w:val="center"/>
          </w:tcPr>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注：本表反映部门本年度国有资本经营预算财政拨款支出情况。</w:t>
            </w:r>
          </w:p>
          <w:p>
            <w:pPr>
              <w:rPr>
                <w:rFonts w:hint="eastAsia"/>
              </w:rPr>
            </w:pPr>
            <w:r>
              <w:rPr>
                <w:rFonts w:hint="eastAsia"/>
              </w:rPr>
              <w:t>注：当此表数据为0或空时，即本部门无此项支出，因此表中无数据。</w:t>
            </w:r>
          </w:p>
          <w:p>
            <w:pPr>
              <w:keepNext w:val="0"/>
              <w:keepLines w:val="0"/>
              <w:pageBreakBefore w:val="0"/>
              <w:widowControl w:val="0"/>
              <w:suppressLineNumbers w:val="0"/>
              <w:kinsoku/>
              <w:wordWrap/>
              <w:overflowPunct/>
              <w:topLinePunct w:val="0"/>
              <w:bidi w:val="0"/>
              <w:snapToGrid/>
              <w:spacing w:line="560" w:lineRule="exact"/>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bl>
    <w:p>
      <w:pPr>
        <w:keepNext w:val="0"/>
        <w:keepLines w:val="0"/>
        <w:pageBreakBefore w:val="0"/>
        <w:widowControl w:val="0"/>
        <w:tabs>
          <w:tab w:val="center" w:pos="7699"/>
        </w:tabs>
        <w:kinsoku/>
        <w:wordWrap/>
        <w:overflowPunct/>
        <w:topLinePunct w:val="0"/>
        <w:bidi w:val="0"/>
        <w:snapToGrid/>
        <w:spacing w:line="560" w:lineRule="exact"/>
        <w:jc w:val="left"/>
        <w:rPr>
          <w:rFonts w:hint="default" w:ascii="Times New Roman" w:hAnsi="Times New Roman" w:cs="Times New Roman" w:eastAsiaTheme="minorEastAsia"/>
          <w:lang w:eastAsia="zh-CN"/>
        </w:rPr>
      </w:pPr>
    </w:p>
    <w:p>
      <w:pPr>
        <w:keepNext w:val="0"/>
        <w:keepLines w:val="0"/>
        <w:pageBreakBefore w:val="0"/>
        <w:widowControl w:val="0"/>
        <w:kinsoku/>
        <w:wordWrap/>
        <w:overflowPunct/>
        <w:topLinePunct w:val="0"/>
        <w:bidi w:val="0"/>
        <w:snapToGrid/>
        <w:spacing w:line="560" w:lineRule="exact"/>
        <w:rPr>
          <w:rFonts w:hint="default" w:ascii="Times New Roman" w:hAnsi="Times New Roman" w:cs="Times New Roman" w:eastAsiaTheme="minorEastAsia"/>
          <w:kern w:val="2"/>
          <w:sz w:val="21"/>
          <w:szCs w:val="22"/>
          <w:lang w:val="en-US" w:eastAsia="zh-CN" w:bidi="ar-SA"/>
        </w:rPr>
      </w:pPr>
    </w:p>
    <w:p>
      <w:pPr>
        <w:keepNext w:val="0"/>
        <w:keepLines w:val="0"/>
        <w:pageBreakBefore w:val="0"/>
        <w:widowControl w:val="0"/>
        <w:kinsoku/>
        <w:wordWrap/>
        <w:overflowPunct/>
        <w:topLinePunct w:val="0"/>
        <w:bidi w:val="0"/>
        <w:snapToGrid/>
        <w:spacing w:line="560" w:lineRule="exact"/>
        <w:rPr>
          <w:rFonts w:hint="default" w:ascii="Times New Roman" w:hAnsi="Times New Roman" w:cs="Times New Roman"/>
          <w:lang w:val="en-US" w:eastAsia="zh-CN"/>
        </w:rPr>
      </w:pPr>
    </w:p>
    <w:p>
      <w:pPr>
        <w:keepNext w:val="0"/>
        <w:keepLines w:val="0"/>
        <w:pageBreakBefore w:val="0"/>
        <w:widowControl w:val="0"/>
        <w:tabs>
          <w:tab w:val="left" w:pos="1483"/>
        </w:tabs>
        <w:kinsoku/>
        <w:wordWrap/>
        <w:overflowPunct/>
        <w:topLinePunct w:val="0"/>
        <w:bidi w:val="0"/>
        <w:snapToGrid/>
        <w:spacing w:line="560" w:lineRule="exact"/>
        <w:jc w:val="left"/>
        <w:rPr>
          <w:rFonts w:hint="default" w:ascii="Times New Roman" w:hAnsi="Times New Roman" w:cs="Times New Roman"/>
          <w:lang w:val="en-US" w:eastAsia="zh-CN"/>
        </w:rPr>
        <w:sectPr>
          <w:pgSz w:w="16838" w:h="11906" w:orient="landscape"/>
          <w:pgMar w:top="720" w:right="720" w:bottom="720" w:left="720" w:header="851" w:footer="992" w:gutter="0"/>
          <w:cols w:space="425" w:num="1"/>
          <w:docGrid w:type="lines" w:linePitch="312" w:charSpace="0"/>
        </w:sectPr>
      </w:pPr>
    </w:p>
    <w:p>
      <w:pPr>
        <w:keepNext w:val="0"/>
        <w:keepLines w:val="0"/>
        <w:pageBreakBefore w:val="0"/>
        <w:widowControl w:val="0"/>
        <w:kinsoku/>
        <w:wordWrap/>
        <w:overflowPunct/>
        <w:topLinePunct w:val="0"/>
        <w:bidi w:val="0"/>
        <w:snapToGrid/>
        <w:spacing w:line="560" w:lineRule="exact"/>
        <w:rPr>
          <w:rFonts w:hint="default" w:ascii="Times New Roman" w:hAnsi="Times New Roman" w:eastAsia="方正仿宋_GBK" w:cs="Times New Roman"/>
          <w:sz w:val="32"/>
          <w:szCs w:val="32"/>
        </w:rPr>
      </w:pPr>
    </w:p>
    <w:sectPr>
      <w:pgSz w:w="11906" w:h="16838"/>
      <w:pgMar w:top="1701"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58A8EC-7B63-48E9-974E-1BF89527C0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C827DC1-FA94-434C-BAFB-8650CBA0761E}"/>
  </w:font>
  <w:font w:name="方正公文小标宋">
    <w:panose1 w:val="02000500000000000000"/>
    <w:charset w:val="86"/>
    <w:family w:val="auto"/>
    <w:pitch w:val="default"/>
    <w:sig w:usb0="A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embedRegular r:id="rId3" w:fontKey="{E45198B9-A434-4C9B-B8E8-AD51BED1067E}"/>
  </w:font>
  <w:font w:name="方正楷体_GBK">
    <w:panose1 w:val="02000000000000000000"/>
    <w:charset w:val="86"/>
    <w:family w:val="auto"/>
    <w:pitch w:val="default"/>
    <w:sig w:usb0="800002BF" w:usb1="38CF7CFA" w:usb2="00000016" w:usb3="00000000" w:csb0="00040000" w:csb1="00000000"/>
  </w:font>
  <w:font w:name="方正小标宋_GBK">
    <w:panose1 w:val="02000000000000000000"/>
    <w:charset w:val="86"/>
    <w:family w:val="script"/>
    <w:pitch w:val="default"/>
    <w:sig w:usb0="A00002BF" w:usb1="38CF7CFA" w:usb2="00082016" w:usb3="00000000" w:csb0="00040001" w:csb1="00000000"/>
    <w:embedRegular r:id="rId4" w:fontKey="{89B7C7E6-B88F-4915-AFE0-9DFED80D74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MjM4OGRjMjA1YmIwNDg3YWY0MmMwNWU4YTAwYjIifQ=="/>
  </w:docVars>
  <w:rsids>
    <w:rsidRoot w:val="00277B01"/>
    <w:rsid w:val="00277B01"/>
    <w:rsid w:val="00603856"/>
    <w:rsid w:val="0477036E"/>
    <w:rsid w:val="0A9A6B7F"/>
    <w:rsid w:val="0BE1636B"/>
    <w:rsid w:val="36A03FDC"/>
    <w:rsid w:val="3E9B2DC2"/>
    <w:rsid w:val="420C3CDA"/>
    <w:rsid w:val="48E64762"/>
    <w:rsid w:val="4E6653E0"/>
    <w:rsid w:val="536270DB"/>
    <w:rsid w:val="56061818"/>
    <w:rsid w:val="58EB7B73"/>
    <w:rsid w:val="5E743CB7"/>
    <w:rsid w:val="6A042F02"/>
    <w:rsid w:val="75936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2020</Words>
  <Characters>11517</Characters>
  <Lines>95</Lines>
  <Paragraphs>27</Paragraphs>
  <TotalTime>13</TotalTime>
  <ScaleCrop>false</ScaleCrop>
  <LinksUpToDate>false</LinksUpToDate>
  <CharactersWithSpaces>13510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2023-09-01T09:03:00Z</dcterms:created>
  <dc:creator>PC</dc:creator>
  <cp:lastModifiedBy>非鱼</cp:lastModifiedBy>
  <cp:lastPrinted>2023-09-01T09:46:00Z</cp:lastPrinted>
  <dcterms:modified xsi:type="dcterms:W3CDTF">2023-10-01T16:20:42Z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CB8FE6AA4DD84F36A6048CB4DF61C047_13</vt:lpwstr>
  </property>
</Properties>
</file>