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20"/>
        <w:jc w:val="center"/>
        <w:rPr>
          <w:rFonts w:ascii="仿宋" w:eastAsia="仿宋" w:cs="仿宋" w:hint="eastAsia"/>
          <w:b/>
          <w:bCs/>
          <w:color w:val="auto"/>
          <w:sz w:val="48"/>
          <w:szCs w:val="48"/>
        </w:rPr>
      </w:pPr>
      <w:r>
        <w:rPr>
          <w:rFonts w:ascii="仿宋" w:eastAsia="仿宋" w:cs="仿宋" w:hint="eastAsia"/>
          <w:b/>
          <w:bCs/>
          <w:color w:val="auto"/>
          <w:sz w:val="48"/>
          <w:szCs w:val="48"/>
        </w:rPr>
        <w:t>2021年度</w:t>
      </w:r>
      <w:r>
        <w:rPr>
          <w:rFonts w:ascii="仿宋" w:eastAsia="仿宋" w:cs="仿宋" w:hint="eastAsia"/>
          <w:b/>
          <w:bCs/>
          <w:color w:val="auto"/>
          <w:sz w:val="48"/>
          <w:szCs w:val="48"/>
          <w:lang w:val="en-US" w:eastAsia="zh-CN"/>
        </w:rPr>
        <w:t xml:space="preserve"> </w:t>
      </w:r>
      <w:r>
        <w:rPr>
          <w:rFonts w:ascii="仿宋" w:eastAsia="仿宋" w:cs="仿宋" w:hint="eastAsia"/>
          <w:b/>
          <w:bCs/>
          <w:color w:val="auto"/>
          <w:sz w:val="48"/>
          <w:szCs w:val="48"/>
        </w:rPr>
        <w:t>怀化市泸阳国有林场</w:t>
      </w:r>
    </w:p>
    <w:p>
      <w:pPr>
        <w:pStyle w:val="20"/>
        <w:jc w:val="center"/>
        <w:rPr>
          <w:color w:val="auto"/>
          <w:sz w:val="84"/>
          <w:szCs w:val="84"/>
        </w:rPr>
      </w:pPr>
      <w:r>
        <w:rPr>
          <w:rFonts w:ascii="仿宋" w:eastAsia="仿宋" w:cs="仿宋" w:hint="eastAsia"/>
          <w:b/>
          <w:bCs/>
          <w:color w:val="auto"/>
          <w:sz w:val="48"/>
          <w:szCs w:val="48"/>
        </w:rPr>
        <w:t>部门决算</w:t>
      </w:r>
    </w:p>
    <w:p>
      <w:pPr>
        <w:pStyle w:val="20"/>
        <w:spacing w:line="500" w:lineRule="exact"/>
        <w:jc w:val="center"/>
        <w:rPr>
          <w:rFonts w:hint="eastAsia"/>
          <w:b/>
          <w:color w:val="auto"/>
          <w:sz w:val="36"/>
          <w:szCs w:val="28"/>
        </w:rPr>
      </w:pPr>
    </w:p>
    <w:p>
      <w:pPr>
        <w:pStyle w:val="20"/>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b w:val="0"/>
          <w:bCs/>
          <w:color w:val="auto"/>
          <w:sz w:val="32"/>
          <w:szCs w:val="32"/>
        </w:rPr>
      </w:pPr>
      <w:r>
        <w:rPr>
          <w:rFonts w:hint="eastAsia"/>
          <w:b w:val="0"/>
          <w:bCs/>
          <w:color w:val="auto"/>
          <w:sz w:val="32"/>
          <w:szCs w:val="32"/>
        </w:rPr>
        <w:t>目</w:t>
      </w:r>
      <w:r>
        <w:rPr>
          <w:rFonts w:hint="eastAsia"/>
          <w:b w:val="0"/>
          <w:bCs/>
          <w:color w:val="auto"/>
          <w:sz w:val="32"/>
          <w:szCs w:val="32"/>
          <w:lang w:val="en-US" w:eastAsia="zh-CN"/>
        </w:rPr>
        <w:t xml:space="preserve"> </w:t>
      </w:r>
      <w:r>
        <w:rPr>
          <w:rFonts w:hint="eastAsia"/>
          <w:b w:val="0"/>
          <w:bCs/>
          <w:color w:val="auto"/>
          <w:sz w:val="32"/>
          <w:szCs w:val="32"/>
        </w:rPr>
        <w:t>录</w:t>
      </w:r>
    </w:p>
    <w:p>
      <w:pPr>
        <w:pStyle w:val="20"/>
        <w:spacing w:line="500" w:lineRule="exact"/>
        <w:ind w:firstLineChars="200" w:firstLine="640"/>
        <w:rPr>
          <w:rFonts w:ascii="黑体" w:eastAsia="黑体" w:cs="黑体" w:hint="eastAsia"/>
          <w:b w:val="0"/>
          <w:bCs/>
          <w:color w:val="auto"/>
          <w:sz w:val="32"/>
          <w:szCs w:val="32"/>
        </w:rPr>
      </w:pPr>
      <w:r>
        <w:rPr>
          <w:rFonts w:ascii="黑体" w:eastAsia="黑体" w:cs="黑体" w:hint="eastAsia"/>
          <w:b w:val="0"/>
          <w:bCs/>
          <w:color w:val="auto"/>
          <w:sz w:val="32"/>
          <w:szCs w:val="32"/>
        </w:rPr>
        <w:t>第一部分单位概况</w:t>
      </w:r>
    </w:p>
    <w:p>
      <w:pPr>
        <w:pStyle w:val="20"/>
        <w:spacing w:line="500" w:lineRule="exact"/>
        <w:ind w:firstLineChars="250" w:firstLine="800"/>
        <w:rPr>
          <w:rFonts w:ascii="仿宋" w:eastAsia="仿宋" w:cs="仿宋" w:hint="eastAsia"/>
          <w:color w:val="auto"/>
          <w:sz w:val="32"/>
          <w:szCs w:val="32"/>
        </w:rPr>
      </w:pPr>
      <w:r>
        <w:rPr>
          <w:rFonts w:ascii="仿宋" w:eastAsia="仿宋" w:cs="仿宋" w:hint="eastAsia"/>
          <w:color w:val="auto"/>
          <w:sz w:val="32"/>
          <w:szCs w:val="32"/>
        </w:rPr>
        <w:t>一、部门职责</w:t>
      </w:r>
    </w:p>
    <w:p>
      <w:pPr>
        <w:pStyle w:val="20"/>
        <w:spacing w:line="500" w:lineRule="exact"/>
        <w:ind w:firstLineChars="250" w:firstLine="800"/>
        <w:rPr>
          <w:rFonts w:ascii="仿宋" w:eastAsia="仿宋" w:cs="仿宋" w:hint="eastAsia"/>
          <w:color w:val="auto"/>
          <w:sz w:val="32"/>
          <w:szCs w:val="32"/>
        </w:rPr>
      </w:pPr>
      <w:r>
        <w:rPr>
          <w:rFonts w:ascii="仿宋" w:eastAsia="仿宋" w:cs="仿宋" w:hint="eastAsia"/>
          <w:color w:val="auto"/>
          <w:sz w:val="32"/>
          <w:szCs w:val="32"/>
        </w:rPr>
        <w:t>二、机构设置</w:t>
      </w:r>
    </w:p>
    <w:p>
      <w:pPr>
        <w:pStyle w:val="20"/>
        <w:spacing w:line="500" w:lineRule="exact"/>
        <w:ind w:firstLineChars="200" w:firstLine="640"/>
        <w:rPr>
          <w:rFonts w:ascii="黑体" w:eastAsia="黑体" w:cs="黑体" w:hint="eastAsia"/>
          <w:b w:val="0"/>
          <w:bCs/>
          <w:color w:val="auto"/>
          <w:sz w:val="32"/>
          <w:szCs w:val="32"/>
        </w:rPr>
      </w:pPr>
      <w:r>
        <w:rPr>
          <w:rFonts w:ascii="黑体" w:eastAsia="黑体" w:cs="黑体" w:hint="eastAsia"/>
          <w:b w:val="0"/>
          <w:bCs/>
          <w:color w:val="auto"/>
          <w:sz w:val="32"/>
          <w:szCs w:val="32"/>
        </w:rPr>
        <w:t>第二部分2021年度部门决算表</w:t>
      </w:r>
    </w:p>
    <w:p>
      <w:pPr>
        <w:pStyle w:val="20"/>
        <w:spacing w:line="500" w:lineRule="exact"/>
        <w:ind w:firstLineChars="250" w:firstLine="800"/>
        <w:rPr>
          <w:rFonts w:ascii="仿宋" w:eastAsia="仿宋" w:cs="仿宋" w:hint="eastAsia"/>
          <w:color w:val="auto"/>
          <w:sz w:val="32"/>
          <w:szCs w:val="32"/>
        </w:rPr>
      </w:pPr>
      <w:r>
        <w:rPr>
          <w:rFonts w:ascii="仿宋" w:eastAsia="仿宋" w:cs="仿宋" w:hint="eastAsia"/>
          <w:color w:val="auto"/>
          <w:sz w:val="32"/>
          <w:szCs w:val="32"/>
        </w:rPr>
        <w:t>一、收入支出决算总表</w:t>
      </w:r>
    </w:p>
    <w:p>
      <w:pPr>
        <w:pStyle w:val="20"/>
        <w:spacing w:line="500" w:lineRule="exact"/>
        <w:ind w:firstLineChars="250" w:firstLine="800"/>
        <w:rPr>
          <w:rFonts w:ascii="仿宋" w:eastAsia="仿宋" w:cs="仿宋" w:hint="eastAsia"/>
          <w:color w:val="auto"/>
          <w:sz w:val="32"/>
          <w:szCs w:val="32"/>
        </w:rPr>
      </w:pPr>
      <w:r>
        <w:rPr>
          <w:rFonts w:ascii="仿宋" w:eastAsia="仿宋" w:cs="仿宋" w:hint="eastAsia"/>
          <w:color w:val="auto"/>
          <w:sz w:val="32"/>
          <w:szCs w:val="32"/>
        </w:rPr>
        <w:t>二、收入决算表</w:t>
      </w:r>
    </w:p>
    <w:p>
      <w:pPr>
        <w:pStyle w:val="20"/>
        <w:spacing w:line="500" w:lineRule="exact"/>
        <w:ind w:firstLineChars="250" w:firstLine="800"/>
        <w:rPr>
          <w:rFonts w:ascii="仿宋" w:eastAsia="仿宋" w:cs="仿宋" w:hint="eastAsia"/>
          <w:color w:val="auto"/>
          <w:sz w:val="32"/>
          <w:szCs w:val="32"/>
        </w:rPr>
      </w:pPr>
      <w:r>
        <w:rPr>
          <w:rFonts w:ascii="仿宋" w:eastAsia="仿宋" w:cs="仿宋" w:hint="eastAsia"/>
          <w:color w:val="auto"/>
          <w:sz w:val="32"/>
          <w:szCs w:val="32"/>
        </w:rPr>
        <w:t>三、支出决算表</w:t>
      </w:r>
    </w:p>
    <w:p>
      <w:pPr>
        <w:pStyle w:val="20"/>
        <w:spacing w:line="500" w:lineRule="exact"/>
        <w:ind w:firstLineChars="250" w:firstLine="800"/>
        <w:rPr>
          <w:rFonts w:ascii="仿宋" w:eastAsia="仿宋" w:cs="仿宋" w:hint="eastAsia"/>
          <w:color w:val="auto"/>
          <w:sz w:val="32"/>
          <w:szCs w:val="32"/>
        </w:rPr>
      </w:pPr>
      <w:r>
        <w:rPr>
          <w:rFonts w:ascii="仿宋" w:eastAsia="仿宋" w:cs="仿宋" w:hint="eastAsia"/>
          <w:color w:val="auto"/>
          <w:sz w:val="32"/>
          <w:szCs w:val="32"/>
        </w:rPr>
        <w:t>四、财政拨款收入支出决算总表</w:t>
      </w:r>
    </w:p>
    <w:p>
      <w:pPr>
        <w:pStyle w:val="20"/>
        <w:spacing w:line="500" w:lineRule="exact"/>
        <w:ind w:firstLineChars="250" w:firstLine="800"/>
        <w:rPr>
          <w:rFonts w:ascii="仿宋" w:eastAsia="仿宋" w:cs="仿宋" w:hint="eastAsia"/>
          <w:color w:val="auto"/>
          <w:sz w:val="32"/>
          <w:szCs w:val="32"/>
        </w:rPr>
      </w:pPr>
      <w:r>
        <w:rPr>
          <w:rFonts w:ascii="仿宋" w:eastAsia="仿宋" w:cs="仿宋" w:hint="eastAsia"/>
          <w:color w:val="auto"/>
          <w:sz w:val="32"/>
          <w:szCs w:val="32"/>
        </w:rPr>
        <w:t>五、一般公共预算财政拨款支出决算表</w:t>
      </w:r>
    </w:p>
    <w:p>
      <w:pPr>
        <w:pStyle w:val="20"/>
        <w:spacing w:line="500" w:lineRule="exact"/>
        <w:ind w:firstLineChars="250" w:firstLine="800"/>
        <w:rPr>
          <w:rFonts w:ascii="仿宋" w:eastAsia="仿宋" w:cs="仿宋" w:hint="eastAsia"/>
          <w:color w:val="auto"/>
          <w:sz w:val="32"/>
          <w:szCs w:val="32"/>
        </w:rPr>
      </w:pPr>
      <w:r>
        <w:rPr>
          <w:rFonts w:ascii="仿宋" w:eastAsia="仿宋" w:cs="仿宋" w:hint="eastAsia"/>
          <w:color w:val="auto"/>
          <w:sz w:val="32"/>
          <w:szCs w:val="32"/>
        </w:rPr>
        <w:t>六、一般公共预算财政拨款基本支出决算明细表</w:t>
      </w:r>
    </w:p>
    <w:p>
      <w:pPr>
        <w:pStyle w:val="20"/>
        <w:spacing w:line="500" w:lineRule="exact"/>
        <w:ind w:firstLineChars="250" w:firstLine="800"/>
        <w:rPr>
          <w:rFonts w:ascii="仿宋" w:eastAsia="仿宋" w:cs="仿宋" w:hint="eastAsia"/>
          <w:color w:val="auto"/>
          <w:sz w:val="32"/>
          <w:szCs w:val="32"/>
        </w:rPr>
      </w:pPr>
      <w:r>
        <w:rPr>
          <w:rFonts w:ascii="仿宋" w:eastAsia="仿宋" w:cs="仿宋" w:hint="eastAsia"/>
          <w:color w:val="auto"/>
          <w:sz w:val="32"/>
          <w:szCs w:val="32"/>
        </w:rPr>
        <w:t>七、一般公共预算财政拨款“三公”经费支出决算表</w:t>
      </w:r>
    </w:p>
    <w:p>
      <w:pPr>
        <w:pStyle w:val="20"/>
        <w:spacing w:line="500" w:lineRule="exact"/>
        <w:ind w:firstLineChars="250" w:firstLine="800"/>
        <w:rPr>
          <w:rFonts w:ascii="仿宋" w:eastAsia="仿宋" w:cs="仿宋" w:hint="eastAsia"/>
          <w:color w:val="auto"/>
          <w:sz w:val="32"/>
          <w:szCs w:val="32"/>
        </w:rPr>
      </w:pPr>
      <w:r>
        <w:rPr>
          <w:rFonts w:ascii="仿宋" w:eastAsia="仿宋" w:cs="仿宋" w:hint="eastAsia"/>
          <w:color w:val="auto"/>
          <w:sz w:val="32"/>
          <w:szCs w:val="32"/>
        </w:rPr>
        <w:t>八、政府性基金预算财政拨款收入支出决算表</w:t>
      </w:r>
    </w:p>
    <w:p>
      <w:pPr>
        <w:pStyle w:val="20"/>
        <w:spacing w:line="500" w:lineRule="exact"/>
        <w:ind w:firstLineChars="250" w:firstLine="800"/>
        <w:rPr>
          <w:rFonts w:ascii="仿宋" w:eastAsia="仿宋" w:cs="仿宋" w:hint="eastAsia"/>
          <w:color w:val="auto"/>
          <w:sz w:val="32"/>
          <w:szCs w:val="32"/>
        </w:rPr>
      </w:pPr>
      <w:r>
        <w:rPr>
          <w:rFonts w:ascii="仿宋" w:eastAsia="仿宋" w:cs="仿宋" w:hint="eastAsia"/>
          <w:color w:val="auto"/>
          <w:sz w:val="32"/>
          <w:szCs w:val="32"/>
        </w:rPr>
        <w:t>九、国有资本经营预算财政拨款支出决算表</w:t>
      </w:r>
    </w:p>
    <w:p>
      <w:pPr>
        <w:pStyle w:val="20"/>
        <w:spacing w:line="500" w:lineRule="exact"/>
        <w:ind w:firstLineChars="200" w:firstLine="640"/>
        <w:rPr>
          <w:rFonts w:ascii="黑体" w:eastAsia="黑体" w:cs="黑体" w:hint="eastAsia"/>
          <w:b w:val="0"/>
          <w:bCs/>
          <w:color w:val="auto"/>
          <w:sz w:val="32"/>
          <w:szCs w:val="32"/>
        </w:rPr>
      </w:pPr>
      <w:r>
        <w:rPr>
          <w:rFonts w:ascii="黑体" w:eastAsia="黑体" w:cs="黑体" w:hint="eastAsia"/>
          <w:b w:val="0"/>
          <w:bCs/>
          <w:color w:val="auto"/>
          <w:sz w:val="32"/>
          <w:szCs w:val="32"/>
        </w:rPr>
        <w:t>第三部分2021年度部门决算情况说明</w:t>
      </w:r>
    </w:p>
    <w:p>
      <w:pPr>
        <w:pStyle w:val="20"/>
        <w:spacing w:line="500" w:lineRule="exact"/>
        <w:ind w:firstLineChars="250" w:firstLine="800"/>
        <w:rPr>
          <w:rFonts w:ascii="仿宋" w:eastAsia="仿宋" w:cs="仿宋" w:hint="eastAsia"/>
          <w:color w:val="auto"/>
          <w:sz w:val="32"/>
          <w:szCs w:val="32"/>
        </w:rPr>
      </w:pPr>
      <w:r>
        <w:rPr>
          <w:rFonts w:ascii="仿宋" w:eastAsia="仿宋" w:cs="仿宋" w:hint="eastAsia"/>
          <w:color w:val="auto"/>
          <w:sz w:val="32"/>
          <w:szCs w:val="32"/>
        </w:rPr>
        <w:t>一、收入支出决算总体情况说明</w:t>
      </w:r>
    </w:p>
    <w:p>
      <w:pPr>
        <w:spacing w:line="500" w:lineRule="exact"/>
        <w:ind w:firstLineChars="250" w:firstLine="800"/>
        <w:jc w:val="left"/>
        <w:rPr>
          <w:rFonts w:ascii="仿宋" w:eastAsia="仿宋" w:cs="仿宋" w:hint="eastAsia"/>
          <w:color w:val="auto"/>
          <w:sz w:val="32"/>
          <w:szCs w:val="32"/>
        </w:rPr>
      </w:pPr>
      <w:r>
        <w:rPr>
          <w:rFonts w:ascii="仿宋" w:eastAsia="仿宋" w:cs="仿宋" w:hint="eastAsia"/>
          <w:color w:val="auto"/>
          <w:sz w:val="32"/>
          <w:szCs w:val="32"/>
        </w:rPr>
        <w:t>二、收入决算情况说明</w:t>
      </w:r>
    </w:p>
    <w:p>
      <w:pPr>
        <w:autoSpaceDE w:val="0"/>
        <w:autoSpaceDN w:val="0"/>
        <w:adjustRightInd w:val="0"/>
        <w:spacing w:line="500" w:lineRule="exact"/>
        <w:ind w:firstLineChars="250" w:firstLine="800"/>
        <w:jc w:val="left"/>
        <w:rPr>
          <w:rFonts w:ascii="仿宋" w:eastAsia="仿宋" w:cs="仿宋" w:hint="eastAsia"/>
          <w:color w:val="auto"/>
          <w:kern w:val="0"/>
          <w:sz w:val="32"/>
          <w:szCs w:val="32"/>
        </w:rPr>
      </w:pPr>
      <w:r>
        <w:rPr>
          <w:rFonts w:ascii="仿宋" w:eastAsia="仿宋" w:cs="仿宋" w:hint="eastAsia"/>
          <w:color w:val="auto"/>
          <w:kern w:val="0"/>
          <w:sz w:val="32"/>
          <w:szCs w:val="32"/>
        </w:rPr>
        <w:t>三、支出决算情况说明</w:t>
      </w:r>
    </w:p>
    <w:p>
      <w:pPr>
        <w:autoSpaceDE w:val="0"/>
        <w:autoSpaceDN w:val="0"/>
        <w:adjustRightInd w:val="0"/>
        <w:spacing w:line="500" w:lineRule="exact"/>
        <w:ind w:firstLineChars="250" w:firstLine="800"/>
        <w:jc w:val="left"/>
        <w:rPr>
          <w:rFonts w:ascii="仿宋" w:eastAsia="仿宋" w:cs="仿宋" w:hint="eastAsia"/>
          <w:color w:val="auto"/>
          <w:kern w:val="0"/>
          <w:sz w:val="32"/>
          <w:szCs w:val="32"/>
        </w:rPr>
      </w:pPr>
      <w:r>
        <w:rPr>
          <w:rFonts w:ascii="仿宋" w:eastAsia="仿宋" w:cs="仿宋" w:hint="eastAsia"/>
          <w:color w:val="auto"/>
          <w:kern w:val="0"/>
          <w:sz w:val="32"/>
          <w:szCs w:val="32"/>
        </w:rPr>
        <w:t>四、财政拨款收入支出决算总体情况说明</w:t>
      </w:r>
    </w:p>
    <w:p>
      <w:pPr>
        <w:autoSpaceDE w:val="0"/>
        <w:autoSpaceDN w:val="0"/>
        <w:adjustRightInd w:val="0"/>
        <w:spacing w:line="500" w:lineRule="exact"/>
        <w:ind w:firstLineChars="250" w:firstLine="800"/>
        <w:jc w:val="left"/>
        <w:rPr>
          <w:rFonts w:ascii="仿宋" w:eastAsia="仿宋" w:cs="仿宋" w:hint="eastAsia"/>
          <w:color w:val="auto"/>
          <w:kern w:val="0"/>
          <w:sz w:val="32"/>
          <w:szCs w:val="32"/>
        </w:rPr>
      </w:pPr>
      <w:r>
        <w:rPr>
          <w:rFonts w:ascii="仿宋" w:eastAsia="仿宋" w:cs="仿宋" w:hint="eastAsia"/>
          <w:color w:val="auto"/>
          <w:kern w:val="0"/>
          <w:sz w:val="32"/>
          <w:szCs w:val="32"/>
        </w:rPr>
        <w:t>五、一般公共预算财政拨款支出决算情况说明</w:t>
      </w:r>
    </w:p>
    <w:p>
      <w:pPr>
        <w:autoSpaceDE w:val="0"/>
        <w:autoSpaceDN w:val="0"/>
        <w:adjustRightInd w:val="0"/>
        <w:spacing w:line="500" w:lineRule="exact"/>
        <w:ind w:firstLineChars="250" w:firstLine="800"/>
        <w:jc w:val="left"/>
        <w:rPr>
          <w:rFonts w:ascii="仿宋" w:eastAsia="仿宋" w:cs="仿宋" w:hint="eastAsia"/>
          <w:color w:val="auto"/>
          <w:kern w:val="0"/>
          <w:sz w:val="32"/>
          <w:szCs w:val="32"/>
        </w:rPr>
      </w:pPr>
      <w:r>
        <w:rPr>
          <w:rFonts w:ascii="仿宋" w:eastAsia="仿宋" w:cs="仿宋" w:hint="eastAsia"/>
          <w:color w:val="auto"/>
          <w:kern w:val="0"/>
          <w:sz w:val="32"/>
          <w:szCs w:val="32"/>
        </w:rPr>
        <w:t>六、一般公共预算财政拨款基本支出决算情况说明</w:t>
      </w:r>
    </w:p>
    <w:p>
      <w:pPr>
        <w:autoSpaceDE w:val="0"/>
        <w:autoSpaceDN w:val="0"/>
        <w:adjustRightInd w:val="0"/>
        <w:spacing w:line="500" w:lineRule="exact"/>
        <w:ind w:firstLineChars="250" w:firstLine="800"/>
        <w:jc w:val="left"/>
        <w:rPr>
          <w:rFonts w:ascii="仿宋" w:eastAsia="仿宋" w:cs="仿宋" w:hint="eastAsia"/>
          <w:color w:val="auto"/>
          <w:kern w:val="0"/>
          <w:sz w:val="32"/>
          <w:szCs w:val="32"/>
        </w:rPr>
      </w:pPr>
      <w:r>
        <w:rPr>
          <w:rFonts w:ascii="仿宋" w:eastAsia="仿宋" w:cs="仿宋" w:hint="eastAsia"/>
          <w:color w:val="auto"/>
          <w:kern w:val="0"/>
          <w:sz w:val="32"/>
          <w:szCs w:val="32"/>
        </w:rPr>
        <w:t>七、一般公共预算财政拨款“三公”经费支出决算情况说明</w:t>
      </w:r>
    </w:p>
    <w:p>
      <w:pPr>
        <w:autoSpaceDE w:val="0"/>
        <w:autoSpaceDN w:val="0"/>
        <w:adjustRightInd w:val="0"/>
        <w:spacing w:line="500" w:lineRule="exact"/>
        <w:ind w:firstLineChars="250" w:firstLine="800"/>
        <w:jc w:val="left"/>
        <w:rPr>
          <w:rFonts w:ascii="仿宋" w:eastAsia="仿宋" w:cs="仿宋" w:hint="eastAsia"/>
          <w:color w:val="auto"/>
          <w:kern w:val="0"/>
          <w:sz w:val="32"/>
          <w:szCs w:val="32"/>
        </w:rPr>
      </w:pPr>
      <w:r>
        <w:rPr>
          <w:rFonts w:ascii="仿宋" w:eastAsia="仿宋" w:cs="仿宋" w:hint="eastAsia"/>
          <w:color w:val="auto"/>
          <w:kern w:val="0"/>
          <w:sz w:val="32"/>
          <w:szCs w:val="32"/>
        </w:rPr>
        <w:t>八、政府性基金预算收入支出决算情况</w:t>
      </w:r>
    </w:p>
    <w:p>
      <w:pPr>
        <w:pStyle w:val="20"/>
        <w:spacing w:line="600" w:lineRule="exact"/>
        <w:ind w:firstLineChars="250" w:firstLine="800"/>
        <w:rPr>
          <w:rFonts w:ascii="仿宋" w:eastAsia="仿宋" w:cs="仿宋" w:hint="eastAsia"/>
          <w:color w:val="auto"/>
          <w:kern w:val="0"/>
          <w:sz w:val="32"/>
          <w:szCs w:val="32"/>
          <w:lang w:val="en-US" w:eastAsia="zh-CN" w:bidi="ar-SA"/>
        </w:rPr>
      </w:pPr>
      <w:r>
        <w:rPr>
          <w:rFonts w:ascii="仿宋" w:eastAsia="仿宋" w:cs="仿宋" w:hint="eastAsia"/>
          <w:color w:val="auto"/>
          <w:sz w:val="32"/>
          <w:szCs w:val="32"/>
        </w:rPr>
        <w:t>九、</w:t>
      </w:r>
      <w:r>
        <w:rPr>
          <w:rFonts w:ascii="仿宋" w:eastAsia="仿宋" w:cs="仿宋" w:hint="eastAsia"/>
          <w:color w:val="auto"/>
          <w:kern w:val="0"/>
          <w:sz w:val="32"/>
          <w:szCs w:val="32"/>
          <w:lang w:val="en-US" w:eastAsia="zh-CN" w:bidi="ar-SA"/>
        </w:rPr>
        <w:t>国有资本经营预算财政拨款支出决算情况说明</w:t>
      </w:r>
    </w:p>
    <w:p>
      <w:pPr>
        <w:autoSpaceDE w:val="0"/>
        <w:autoSpaceDN w:val="0"/>
        <w:adjustRightInd w:val="0"/>
        <w:spacing w:line="500" w:lineRule="exact"/>
        <w:ind w:firstLineChars="250" w:firstLine="800"/>
        <w:jc w:val="left"/>
        <w:rPr>
          <w:rFonts w:ascii="仿宋" w:eastAsia="仿宋" w:cs="仿宋" w:hint="eastAsia"/>
          <w:color w:val="auto"/>
          <w:kern w:val="0"/>
          <w:sz w:val="32"/>
          <w:szCs w:val="32"/>
        </w:rPr>
      </w:pPr>
      <w:r>
        <w:rPr>
          <w:rFonts w:ascii="仿宋" w:eastAsia="仿宋" w:cs="仿宋" w:hint="eastAsia"/>
          <w:color w:val="auto"/>
          <w:kern w:val="0"/>
          <w:sz w:val="32"/>
          <w:szCs w:val="32"/>
        </w:rPr>
        <w:t>十、机关运行经费支出说明</w:t>
      </w:r>
    </w:p>
    <w:p>
      <w:pPr>
        <w:autoSpaceDE w:val="0"/>
        <w:autoSpaceDN w:val="0"/>
        <w:adjustRightInd w:val="0"/>
        <w:spacing w:line="500" w:lineRule="exact"/>
        <w:ind w:firstLineChars="250" w:firstLine="800"/>
        <w:jc w:val="left"/>
        <w:rPr>
          <w:rFonts w:ascii="仿宋" w:eastAsia="仿宋" w:cs="仿宋" w:hint="eastAsia"/>
          <w:color w:val="auto"/>
          <w:kern w:val="0"/>
          <w:sz w:val="32"/>
          <w:szCs w:val="32"/>
        </w:rPr>
      </w:pPr>
      <w:r>
        <w:rPr>
          <w:rFonts w:ascii="仿宋" w:eastAsia="仿宋" w:cs="仿宋" w:hint="eastAsia"/>
          <w:color w:val="auto"/>
          <w:kern w:val="0"/>
          <w:sz w:val="32"/>
          <w:szCs w:val="32"/>
        </w:rPr>
        <w:t>十一、一般性支出情况说明</w:t>
      </w:r>
    </w:p>
    <w:p>
      <w:pPr>
        <w:autoSpaceDE w:val="0"/>
        <w:autoSpaceDN w:val="0"/>
        <w:adjustRightInd w:val="0"/>
        <w:spacing w:line="500" w:lineRule="exact"/>
        <w:ind w:firstLineChars="250" w:firstLine="800"/>
        <w:jc w:val="left"/>
        <w:rPr>
          <w:rFonts w:ascii="仿宋" w:eastAsia="仿宋" w:cs="仿宋" w:hint="eastAsia"/>
          <w:color w:val="auto"/>
          <w:kern w:val="0"/>
          <w:sz w:val="32"/>
          <w:szCs w:val="32"/>
        </w:rPr>
      </w:pPr>
      <w:r>
        <w:rPr>
          <w:rFonts w:ascii="仿宋" w:eastAsia="仿宋" w:cs="仿宋" w:hint="eastAsia"/>
          <w:color w:val="auto"/>
          <w:kern w:val="0"/>
          <w:sz w:val="32"/>
          <w:szCs w:val="32"/>
        </w:rPr>
        <w:t>十二、政府采购支出说明</w:t>
      </w:r>
    </w:p>
    <w:p>
      <w:pPr>
        <w:pStyle w:val="20"/>
        <w:spacing w:line="500" w:lineRule="exact"/>
        <w:ind w:firstLineChars="250" w:firstLine="800"/>
        <w:rPr>
          <w:rFonts w:ascii="仿宋" w:eastAsia="仿宋" w:cs="仿宋" w:hint="eastAsia"/>
          <w:color w:val="auto"/>
          <w:sz w:val="32"/>
          <w:szCs w:val="32"/>
        </w:rPr>
      </w:pPr>
      <w:r>
        <w:rPr>
          <w:rFonts w:ascii="仿宋" w:eastAsia="仿宋" w:cs="仿宋" w:hint="eastAsia"/>
          <w:color w:val="auto"/>
          <w:sz w:val="32"/>
          <w:szCs w:val="32"/>
        </w:rPr>
        <w:t>十三、国有资产占用情况说明</w:t>
      </w:r>
    </w:p>
    <w:p>
      <w:pPr>
        <w:pStyle w:val="20"/>
        <w:spacing w:line="500" w:lineRule="exact"/>
        <w:ind w:firstLineChars="250" w:firstLine="800"/>
        <w:rPr>
          <w:rFonts w:ascii="仿宋" w:eastAsia="仿宋" w:cs="仿宋" w:hint="eastAsia"/>
          <w:color w:val="auto"/>
          <w:sz w:val="32"/>
          <w:szCs w:val="32"/>
        </w:rPr>
      </w:pPr>
      <w:r>
        <w:rPr>
          <w:rFonts w:ascii="仿宋" w:eastAsia="仿宋" w:cs="仿宋" w:hint="eastAsia"/>
          <w:color w:val="auto"/>
          <w:sz w:val="32"/>
          <w:szCs w:val="32"/>
        </w:rPr>
        <w:t>十四、2021年度预算绩效情况说明</w:t>
      </w:r>
    </w:p>
    <w:p>
      <w:pPr>
        <w:pStyle w:val="20"/>
        <w:spacing w:line="500" w:lineRule="exact"/>
        <w:ind w:firstLineChars="200" w:firstLine="640"/>
        <w:rPr>
          <w:rFonts w:ascii="黑体" w:eastAsia="黑体" w:cs="黑体" w:hint="eastAsia"/>
          <w:b w:val="0"/>
          <w:bCs/>
          <w:color w:val="auto"/>
          <w:sz w:val="32"/>
          <w:szCs w:val="32"/>
        </w:rPr>
      </w:pPr>
      <w:r>
        <w:rPr>
          <w:rFonts w:ascii="黑体" w:eastAsia="黑体" w:cs="黑体" w:hint="eastAsia"/>
          <w:b w:val="0"/>
          <w:bCs/>
          <w:color w:val="auto"/>
          <w:sz w:val="32"/>
          <w:szCs w:val="32"/>
        </w:rPr>
        <w:t>第四部分名词解释</w:t>
      </w:r>
    </w:p>
    <w:p>
      <w:pPr>
        <w:pStyle w:val="20"/>
        <w:spacing w:line="500" w:lineRule="exact"/>
        <w:ind w:firstLineChars="200" w:firstLine="640"/>
        <w:rPr>
          <w:rFonts w:ascii="黑体" w:eastAsia="黑体" w:cs="黑体" w:hint="eastAsia"/>
          <w:b w:val="0"/>
          <w:bCs/>
          <w:color w:val="auto"/>
          <w:sz w:val="32"/>
          <w:szCs w:val="32"/>
        </w:rPr>
      </w:pPr>
      <w:r>
        <w:rPr>
          <w:rFonts w:ascii="黑体" w:eastAsia="黑体" w:cs="黑体" w:hint="eastAsia"/>
          <w:b w:val="0"/>
          <w:bCs/>
          <w:color w:val="auto"/>
          <w:sz w:val="32"/>
          <w:szCs w:val="32"/>
        </w:rPr>
        <w:t>第五部分附件</w:t>
      </w:r>
    </w:p>
    <w:p>
      <w:pPr>
        <w:pStyle w:val="20"/>
        <w:spacing w:line="500" w:lineRule="exact"/>
        <w:ind w:firstLineChars="200" w:firstLine="640"/>
        <w:rPr>
          <w:rFonts w:ascii="黑体" w:eastAsia="黑体" w:cs="黑体" w:hint="eastAsia"/>
          <w:b w:val="0"/>
          <w:bCs/>
          <w:color w:val="auto"/>
          <w:sz w:val="32"/>
          <w:szCs w:val="32"/>
        </w:rPr>
      </w:pPr>
    </w:p>
    <w:p>
      <w:pPr>
        <w:pStyle w:val="20"/>
        <w:jc w:val="center"/>
        <w:rPr>
          <w:rFonts w:ascii="黑体" w:eastAsia="黑体" w:cs="黑体" w:hint="eastAsia"/>
          <w:b/>
          <w:bCs/>
          <w:color w:val="auto"/>
          <w:sz w:val="44"/>
          <w:szCs w:val="44"/>
        </w:rPr>
      </w:pPr>
      <w:r>
        <w:rPr>
          <w:rFonts w:ascii="黑体" w:eastAsia="黑体" w:cs="黑体" w:hint="eastAsia"/>
          <w:b/>
          <w:bCs/>
          <w:color w:val="auto"/>
          <w:sz w:val="44"/>
          <w:szCs w:val="44"/>
        </w:rPr>
        <w:t>第一部分 怀化市泸阳国有林场概况</w:t>
      </w:r>
    </w:p>
    <w:p>
      <w:pPr>
        <w:pStyle w:val="21"/>
        <w:jc w:val="left"/>
        <w:rPr>
          <w:rFonts w:ascii="仿宋" w:eastAsia="仿宋" w:cs="仿宋" w:hint="eastAsia"/>
          <w:color w:val="auto"/>
          <w:kern w:val="2"/>
          <w:sz w:val="32"/>
          <w:szCs w:val="32"/>
          <w:lang w:val="en-US" w:eastAsia="zh-CN" w:bidi="ar-SA"/>
        </w:rPr>
      </w:pPr>
    </w:p>
    <w:p>
      <w:pPr>
        <w:pStyle w:val="21"/>
        <w:ind w:left="0" w:firstLineChars="200" w:firstLine="640"/>
        <w:jc w:val="left"/>
        <w:rPr>
          <w:rFonts w:ascii="黑体" w:eastAsia="黑体" w:cs="黑体" w:hint="eastAsia"/>
          <w:color w:val="auto"/>
          <w:sz w:val="32"/>
          <w:szCs w:val="32"/>
        </w:rPr>
      </w:pPr>
      <w:r>
        <w:rPr>
          <w:rFonts w:ascii="黑体" w:eastAsia="黑体" w:cs="黑体" w:hint="eastAsia"/>
          <w:color w:val="auto"/>
          <w:kern w:val="2"/>
          <w:sz w:val="32"/>
          <w:szCs w:val="32"/>
          <w:lang w:val="en-US" w:eastAsia="zh-CN" w:bidi="ar-SA"/>
        </w:rPr>
        <w:t>一、</w:t>
      </w:r>
      <w:r>
        <w:rPr>
          <w:rFonts w:ascii="黑体" w:eastAsia="黑体" w:cs="黑体" w:hint="eastAsia"/>
          <w:color w:val="auto"/>
          <w:sz w:val="32"/>
          <w:szCs w:val="32"/>
        </w:rPr>
        <w:t>部门职责</w:t>
      </w:r>
    </w:p>
    <w:p>
      <w:pPr>
        <w:ind w:firstLineChars="200" w:firstLine="640"/>
        <w:jc w:val="left"/>
        <w:rPr>
          <w:rFonts w:ascii="仿宋" w:eastAsia="仿宋" w:cs="仿宋" w:hint="eastAsia"/>
          <w:color w:val="auto"/>
          <w:sz w:val="32"/>
          <w:szCs w:val="32"/>
        </w:rPr>
      </w:pPr>
      <w:r>
        <w:rPr>
          <w:rFonts w:ascii="仿宋" w:eastAsia="仿宋" w:cs="仿宋" w:hint="eastAsia"/>
          <w:b/>
          <w:bCs/>
          <w:color w:val="auto"/>
          <w:sz w:val="32"/>
          <w:szCs w:val="32"/>
        </w:rPr>
        <w:t>（一）主要职责</w:t>
      </w:r>
    </w:p>
    <w:p>
      <w:pPr>
        <w:ind w:firstLineChars="200" w:firstLine="640"/>
        <w:rPr>
          <w:rFonts w:ascii="仿宋" w:eastAsia="仿宋" w:cs="仿宋" w:hint="eastAsia"/>
          <w:color w:val="auto"/>
          <w:sz w:val="32"/>
          <w:szCs w:val="32"/>
        </w:rPr>
      </w:pPr>
      <w:r>
        <w:rPr>
          <w:rFonts w:ascii="仿宋" w:eastAsia="仿宋" w:cs="仿宋" w:hint="eastAsia"/>
          <w:color w:val="auto"/>
          <w:sz w:val="32"/>
          <w:szCs w:val="32"/>
        </w:rPr>
        <w:t>怀化市泸阳国有林场单位的主要职责是：管理国有林场，促进林业发展，国有林场规划设计编制，林木种苗生产供应，森林培育与经营，护林防火，林木良种选育与新技术推广，相关社会服务。</w:t>
      </w:r>
    </w:p>
    <w:p>
      <w:pPr>
        <w:widowControl/>
        <w:spacing w:line="600" w:lineRule="exact"/>
        <w:ind w:firstLineChars="200" w:firstLine="640"/>
        <w:rPr>
          <w:rFonts w:ascii="黑体" w:eastAsia="黑体" w:cs="黑体" w:hint="eastAsia"/>
          <w:bCs/>
          <w:color w:val="auto"/>
          <w:kern w:val="0"/>
          <w:sz w:val="32"/>
          <w:szCs w:val="32"/>
        </w:rPr>
      </w:pPr>
      <w:r>
        <w:rPr>
          <w:rFonts w:ascii="黑体" w:eastAsia="黑体" w:cs="黑体" w:hint="eastAsia"/>
          <w:bCs/>
          <w:color w:val="auto"/>
          <w:kern w:val="0"/>
          <w:sz w:val="32"/>
          <w:szCs w:val="32"/>
        </w:rPr>
        <w:t>二、机构设置及决算单位构成</w:t>
      </w:r>
    </w:p>
    <w:p>
      <w:pPr>
        <w:spacing w:line="360" w:lineRule="auto"/>
        <w:ind w:firstLineChars="200" w:firstLine="640"/>
        <w:rPr>
          <w:rFonts w:ascii="仿宋" w:eastAsia="仿宋" w:cs="仿宋" w:hint="eastAsia"/>
          <w:color w:val="auto"/>
          <w:sz w:val="32"/>
          <w:szCs w:val="32"/>
        </w:rPr>
      </w:pPr>
      <w:r>
        <w:rPr>
          <w:rFonts w:ascii="仿宋" w:eastAsia="仿宋" w:cs="仿宋" w:hint="eastAsia"/>
          <w:b/>
          <w:bCs w:val="0"/>
          <w:color w:val="auto"/>
          <w:kern w:val="0"/>
          <w:sz w:val="32"/>
          <w:szCs w:val="32"/>
        </w:rPr>
        <w:t>（一）内设机构设置。</w:t>
      </w:r>
      <w:r>
        <w:rPr>
          <w:rFonts w:ascii="仿宋" w:eastAsia="仿宋" w:cs="仿宋" w:hint="eastAsia"/>
          <w:bCs/>
          <w:color w:val="auto"/>
          <w:kern w:val="0"/>
          <w:sz w:val="32"/>
          <w:szCs w:val="32"/>
        </w:rPr>
        <w:t>怀化市泸阳国有林场内设机构包括：</w:t>
      </w:r>
      <w:r>
        <w:rPr>
          <w:rFonts w:ascii="仿宋" w:eastAsia="仿宋" w:cs="仿宋" w:hint="eastAsia"/>
          <w:color w:val="auto"/>
          <w:sz w:val="32"/>
          <w:szCs w:val="32"/>
        </w:rPr>
        <w:t>办公室、人事股、计财股、营林生产股、资源纠调股、党办、综合治理、防火办、公园办、工会纪检室。</w:t>
      </w:r>
    </w:p>
    <w:p>
      <w:pPr>
        <w:widowControl/>
        <w:spacing w:line="600" w:lineRule="exact"/>
        <w:ind w:firstLineChars="200" w:firstLine="640"/>
        <w:rPr>
          <w:rFonts w:ascii="仿宋" w:eastAsia="仿宋" w:cs="仿宋" w:hint="eastAsia"/>
          <w:bCs/>
          <w:color w:val="auto"/>
          <w:kern w:val="0"/>
          <w:sz w:val="32"/>
          <w:szCs w:val="32"/>
        </w:rPr>
      </w:pPr>
      <w:r>
        <w:rPr>
          <w:rFonts w:ascii="仿宋" w:eastAsia="仿宋" w:cs="仿宋" w:hint="eastAsia"/>
          <w:b/>
          <w:bCs w:val="0"/>
          <w:color w:val="auto"/>
          <w:kern w:val="0"/>
          <w:sz w:val="32"/>
          <w:szCs w:val="32"/>
        </w:rPr>
        <w:t>（二）决算单位构成。</w:t>
      </w:r>
      <w:r>
        <w:rPr>
          <w:rFonts w:ascii="仿宋" w:eastAsia="仿宋" w:cs="仿宋" w:hint="eastAsia"/>
          <w:bCs/>
          <w:color w:val="auto"/>
          <w:kern w:val="0"/>
          <w:sz w:val="32"/>
          <w:szCs w:val="32"/>
        </w:rPr>
        <w:t>怀化市泸阳国有林场2021年部门决算汇总公开单位构成包括：怀化市泸阳国有林场本级。</w:t>
      </w:r>
    </w:p>
    <w:p>
      <w:pPr>
        <w:jc w:val="left"/>
        <w:rPr>
          <w:rFonts w:ascii="仿宋" w:eastAsia="仿宋" w:cs="仿宋" w:hint="eastAsia"/>
          <w:color w:val="auto"/>
          <w:sz w:val="32"/>
          <w:szCs w:val="32"/>
        </w:rPr>
      </w:pPr>
    </w:p>
    <w:p>
      <w:pPr>
        <w:jc w:val="center"/>
        <w:rPr>
          <w:rFonts w:ascii="黑体" w:eastAsia="黑体" w:cs="黑体" w:hint="eastAsia"/>
          <w:b/>
          <w:bCs/>
          <w:color w:val="auto"/>
          <w:sz w:val="44"/>
          <w:szCs w:val="44"/>
        </w:rPr>
      </w:pPr>
      <w:r>
        <w:rPr>
          <w:rFonts w:ascii="黑体" w:eastAsia="黑体" w:cs="黑体" w:hint="eastAsia"/>
          <w:b/>
          <w:bCs/>
          <w:color w:val="auto"/>
          <w:sz w:val="44"/>
          <w:szCs w:val="44"/>
        </w:rPr>
        <w:t>第二部分</w:t>
      </w:r>
      <w:r>
        <w:rPr>
          <w:rFonts w:ascii="黑体" w:eastAsia="黑体" w:cs="黑体" w:hint="eastAsia"/>
          <w:b/>
          <w:bCs/>
          <w:color w:val="auto"/>
          <w:sz w:val="44"/>
          <w:szCs w:val="44"/>
          <w:lang w:val="en-US" w:eastAsia="zh-CN"/>
        </w:rPr>
        <w:t xml:space="preserve"> </w:t>
      </w:r>
      <w:r>
        <w:rPr>
          <w:rFonts w:ascii="黑体" w:eastAsia="黑体" w:cs="黑体" w:hint="eastAsia"/>
          <w:b/>
          <w:bCs/>
          <w:color w:val="auto"/>
          <w:sz w:val="44"/>
          <w:szCs w:val="44"/>
        </w:rPr>
        <w:t>部门决算表</w:t>
      </w:r>
    </w:p>
    <w:p>
      <w:pPr>
        <w:jc w:val="center"/>
        <w:rPr>
          <w:rFonts w:ascii="仿宋" w:eastAsia="仿宋" w:cs="仿宋" w:hint="eastAsia"/>
          <w:b/>
          <w:bCs/>
          <w:color w:val="auto"/>
          <w:sz w:val="32"/>
          <w:szCs w:val="32"/>
        </w:rPr>
      </w:pPr>
      <w:r>
        <w:rPr>
          <w:rFonts w:ascii="黑体" w:eastAsia="黑体" w:cs="黑体" w:hint="eastAsia"/>
          <w:b/>
          <w:bCs/>
          <w:color w:val="auto"/>
          <w:sz w:val="44"/>
          <w:szCs w:val="44"/>
        </w:rPr>
        <w:t>见附件</w:t>
      </w:r>
    </w:p>
    <w:p>
      <w:pPr>
        <w:pStyle w:val="20"/>
        <w:jc w:val="center"/>
        <w:rPr>
          <w:rFonts w:ascii="仿宋" w:eastAsia="仿宋" w:cs="仿宋" w:hint="eastAsia"/>
          <w:color w:val="auto"/>
          <w:sz w:val="32"/>
          <w:szCs w:val="32"/>
        </w:rPr>
      </w:pPr>
    </w:p>
    <w:p>
      <w:pPr>
        <w:pStyle w:val="20"/>
        <w:jc w:val="center"/>
        <w:rPr>
          <w:rFonts w:ascii="仿宋" w:eastAsia="仿宋" w:cs="仿宋" w:hint="eastAsia"/>
          <w:color w:val="auto"/>
          <w:sz w:val="32"/>
          <w:szCs w:val="32"/>
        </w:rPr>
      </w:pPr>
    </w:p>
    <w:p>
      <w:pPr>
        <w:pStyle w:val="20"/>
        <w:jc w:val="center"/>
        <w:rPr>
          <w:rFonts w:ascii="黑体" w:eastAsia="黑体" w:cs="黑体" w:hint="eastAsia"/>
          <w:b/>
          <w:bCs/>
          <w:color w:val="auto"/>
          <w:sz w:val="44"/>
          <w:szCs w:val="44"/>
        </w:rPr>
      </w:pPr>
      <w:r>
        <w:rPr>
          <w:rFonts w:ascii="黑体" w:eastAsia="黑体" w:cs="黑体" w:hint="eastAsia"/>
          <w:b/>
          <w:bCs/>
          <w:color w:val="auto"/>
          <w:sz w:val="44"/>
          <w:szCs w:val="44"/>
        </w:rPr>
        <w:t>第三部分</w:t>
      </w:r>
      <w:r>
        <w:rPr>
          <w:rFonts w:ascii="黑体" w:eastAsia="黑体" w:cs="黑体" w:hint="eastAsia"/>
          <w:b/>
          <w:bCs/>
          <w:color w:val="auto"/>
          <w:sz w:val="44"/>
          <w:szCs w:val="44"/>
          <w:lang w:val="en-US" w:eastAsia="zh-CN"/>
        </w:rPr>
        <w:t xml:space="preserve"> </w:t>
      </w:r>
      <w:r>
        <w:rPr>
          <w:rFonts w:ascii="黑体" w:eastAsia="黑体" w:cs="黑体" w:hint="eastAsia"/>
          <w:b/>
          <w:bCs/>
          <w:color w:val="auto"/>
          <w:sz w:val="44"/>
          <w:szCs w:val="44"/>
        </w:rPr>
        <w:t>2021年度部门决算情况说明</w:t>
      </w:r>
    </w:p>
    <w:p>
      <w:pPr>
        <w:pStyle w:val="20"/>
        <w:rPr>
          <w:rFonts w:ascii="仿宋" w:eastAsia="仿宋" w:cs="仿宋" w:hint="eastAsia"/>
          <w:color w:val="auto"/>
          <w:sz w:val="32"/>
          <w:szCs w:val="32"/>
        </w:rPr>
      </w:pPr>
    </w:p>
    <w:p>
      <w:pPr>
        <w:pStyle w:val="20"/>
        <w:ind w:firstLineChars="200" w:firstLine="640"/>
        <w:rPr>
          <w:rFonts w:ascii="黑体" w:eastAsia="黑体" w:cs="黑体" w:hint="eastAsia"/>
          <w:b w:val="0"/>
          <w:bCs/>
          <w:color w:val="auto"/>
          <w:sz w:val="32"/>
          <w:szCs w:val="32"/>
        </w:rPr>
      </w:pPr>
      <w:r>
        <w:rPr>
          <w:rFonts w:ascii="黑体" w:eastAsia="黑体" w:cs="黑体" w:hint="eastAsia"/>
          <w:b w:val="0"/>
          <w:bCs/>
          <w:color w:val="auto"/>
          <w:sz w:val="32"/>
          <w:szCs w:val="32"/>
        </w:rPr>
        <w:t>一、收入支出决算总体情况说明</w:t>
      </w:r>
    </w:p>
    <w:p>
      <w:pPr>
        <w:ind w:firstLineChars="200" w:firstLine="640"/>
        <w:rPr>
          <w:rFonts w:ascii="仿宋" w:eastAsia="仿宋" w:cs="仿宋" w:hint="eastAsia"/>
          <w:color w:val="auto"/>
          <w:sz w:val="32"/>
          <w:szCs w:val="32"/>
        </w:rPr>
      </w:pPr>
      <w:r>
        <w:rPr>
          <w:rFonts w:ascii="仿宋" w:eastAsia="仿宋" w:cs="仿宋" w:hint="eastAsia"/>
          <w:color w:val="auto"/>
          <w:sz w:val="32"/>
          <w:szCs w:val="32"/>
        </w:rPr>
        <w:t>2021年度收、支总计</w:t>
      </w:r>
      <w:r>
        <w:rPr>
          <w:rFonts w:ascii="仿宋" w:eastAsia="仿宋" w:cs="仿宋" w:hint="eastAsia"/>
          <w:color w:val="auto"/>
          <w:sz w:val="32"/>
          <w:szCs w:val="32"/>
          <w:lang w:val="en-US" w:eastAsia="zh-CN"/>
        </w:rPr>
        <w:t>各</w:t>
      </w:r>
      <w:r>
        <w:rPr>
          <w:rFonts w:ascii="仿宋" w:eastAsia="仿宋" w:cs="仿宋" w:hint="eastAsia"/>
          <w:color w:val="auto"/>
          <w:sz w:val="32"/>
          <w:szCs w:val="32"/>
          <w:lang w:eastAsia="zh-CN"/>
        </w:rPr>
        <w:t>2,315.</w:t>
      </w:r>
      <w:r>
        <w:rPr>
          <w:rFonts w:ascii="仿宋" w:eastAsia="仿宋" w:cs="仿宋" w:hint="eastAsia"/>
          <w:color w:val="auto"/>
          <w:sz w:val="32"/>
          <w:szCs w:val="32"/>
        </w:rPr>
        <w:t>64万元。与上</w:t>
      </w:r>
      <w:r>
        <w:rPr>
          <w:rFonts w:ascii="仿宋" w:eastAsia="仿宋" w:cs="仿宋" w:hint="eastAsia"/>
          <w:color w:val="auto"/>
          <w:sz w:val="32"/>
          <w:szCs w:val="32"/>
          <w:lang w:val="en-US" w:eastAsia="zh-CN"/>
        </w:rPr>
        <w:t>一</w:t>
      </w:r>
      <w:r>
        <w:rPr>
          <w:rFonts w:ascii="仿宋" w:eastAsia="仿宋" w:cs="仿宋" w:hint="eastAsia"/>
          <w:color w:val="auto"/>
          <w:sz w:val="32"/>
          <w:szCs w:val="32"/>
        </w:rPr>
        <w:t>年</w:t>
      </w:r>
      <w:r>
        <w:rPr>
          <w:rFonts w:ascii="仿宋" w:eastAsia="仿宋" w:cs="仿宋" w:hint="eastAsia"/>
          <w:color w:val="auto"/>
          <w:sz w:val="32"/>
          <w:szCs w:val="32"/>
          <w:lang w:val="en-US" w:eastAsia="zh-CN"/>
        </w:rPr>
        <w:t>度</w:t>
      </w:r>
      <w:r>
        <w:rPr>
          <w:rFonts w:ascii="仿宋" w:eastAsia="仿宋" w:cs="仿宋" w:hint="eastAsia"/>
          <w:color w:val="auto"/>
          <w:sz w:val="32"/>
          <w:szCs w:val="32"/>
        </w:rPr>
        <w:t>相比，</w:t>
      </w:r>
      <w:r>
        <w:rPr>
          <w:rFonts w:ascii="仿宋" w:eastAsia="仿宋" w:cs="仿宋" w:hint="eastAsia"/>
          <w:color w:val="auto"/>
          <w:sz w:val="32"/>
          <w:szCs w:val="32"/>
          <w:lang w:val="en-US" w:eastAsia="zh-CN"/>
        </w:rPr>
        <w:t>收、支总计各</w:t>
      </w:r>
      <w:r>
        <w:rPr>
          <w:rFonts w:ascii="仿宋" w:eastAsia="仿宋" w:cs="仿宋" w:hint="eastAsia"/>
          <w:color w:val="auto"/>
          <w:sz w:val="32"/>
          <w:szCs w:val="32"/>
        </w:rPr>
        <w:t>增加49.61万元，增长2.19%，主要是因为向上级部门申报的项目资金增加。</w:t>
      </w:r>
    </w:p>
    <w:p>
      <w:pPr>
        <w:pStyle w:val="20"/>
        <w:ind w:firstLineChars="200" w:firstLine="640"/>
        <w:rPr>
          <w:rFonts w:ascii="黑体" w:eastAsia="黑体" w:cs="黑体" w:hint="eastAsia"/>
          <w:b w:val="0"/>
          <w:bCs/>
          <w:color w:val="auto"/>
          <w:sz w:val="32"/>
          <w:szCs w:val="32"/>
        </w:rPr>
      </w:pPr>
      <w:r>
        <w:rPr>
          <w:rFonts w:ascii="黑体" w:eastAsia="黑体" w:cs="黑体" w:hint="eastAsia"/>
          <w:b w:val="0"/>
          <w:bCs/>
          <w:color w:val="auto"/>
          <w:sz w:val="32"/>
          <w:szCs w:val="32"/>
        </w:rPr>
        <w:t>二、收入决算情况说明</w:t>
      </w:r>
    </w:p>
    <w:p>
      <w:pPr>
        <w:pStyle w:val="20"/>
        <w:ind w:firstLineChars="200" w:firstLine="640"/>
        <w:rPr>
          <w:rFonts w:ascii="仿宋" w:eastAsia="仿宋" w:cs="仿宋" w:hint="eastAsia"/>
          <w:color w:val="auto"/>
          <w:sz w:val="32"/>
          <w:szCs w:val="32"/>
        </w:rPr>
      </w:pPr>
      <w:r>
        <w:rPr>
          <w:rFonts w:ascii="仿宋" w:eastAsia="仿宋" w:cs="仿宋" w:hint="eastAsia"/>
          <w:color w:val="auto"/>
          <w:sz w:val="32"/>
          <w:szCs w:val="32"/>
        </w:rPr>
        <w:t>2021年度收入合计</w:t>
      </w:r>
      <w:r>
        <w:rPr>
          <w:rFonts w:ascii="仿宋" w:eastAsia="仿宋" w:cs="仿宋" w:hint="eastAsia"/>
          <w:color w:val="auto"/>
          <w:sz w:val="32"/>
          <w:szCs w:val="32"/>
          <w:lang w:eastAsia="zh-CN"/>
        </w:rPr>
        <w:t>2,175.</w:t>
      </w:r>
      <w:r>
        <w:rPr>
          <w:rFonts w:ascii="仿宋" w:eastAsia="仿宋" w:cs="仿宋" w:hint="eastAsia"/>
          <w:color w:val="auto"/>
          <w:sz w:val="32"/>
          <w:szCs w:val="32"/>
        </w:rPr>
        <w:t>64万元，其中：财政拨款收入</w:t>
      </w:r>
      <w:r>
        <w:rPr>
          <w:rFonts w:ascii="仿宋" w:eastAsia="仿宋" w:cs="仿宋" w:hint="eastAsia"/>
          <w:color w:val="auto"/>
          <w:sz w:val="32"/>
          <w:szCs w:val="32"/>
          <w:lang w:eastAsia="zh-CN"/>
        </w:rPr>
        <w:t>1,880.</w:t>
      </w:r>
      <w:r>
        <w:rPr>
          <w:rFonts w:ascii="仿宋" w:eastAsia="仿宋" w:cs="仿宋" w:hint="eastAsia"/>
          <w:color w:val="auto"/>
          <w:sz w:val="32"/>
          <w:szCs w:val="32"/>
        </w:rPr>
        <w:t>56万元，占86.44%；上级补助收入0万元，占0%；事业收入0万元，占0%；经营收入295.08万元，占13.56%；附属单位上缴收入0万元，占0%；其他收入0万元，占0%。</w:t>
      </w:r>
    </w:p>
    <w:p>
      <w:pPr>
        <w:pStyle w:val="20"/>
        <w:ind w:firstLineChars="200" w:firstLine="640"/>
        <w:rPr>
          <w:rFonts w:ascii="黑体" w:eastAsia="黑体" w:cs="黑体" w:hint="eastAsia"/>
          <w:b w:val="0"/>
          <w:bCs/>
          <w:color w:val="auto"/>
          <w:sz w:val="32"/>
          <w:szCs w:val="32"/>
        </w:rPr>
      </w:pPr>
      <w:r>
        <w:rPr>
          <w:rFonts w:ascii="黑体" w:eastAsia="黑体" w:cs="黑体" w:hint="eastAsia"/>
          <w:b w:val="0"/>
          <w:bCs/>
          <w:color w:val="auto"/>
          <w:sz w:val="32"/>
          <w:szCs w:val="32"/>
        </w:rPr>
        <w:t>三、支出决算情况说明</w:t>
      </w:r>
    </w:p>
    <w:p>
      <w:pPr>
        <w:pStyle w:val="20"/>
        <w:ind w:firstLineChars="200" w:firstLine="640"/>
        <w:rPr>
          <w:rFonts w:ascii="仿宋" w:eastAsia="仿宋" w:cs="仿宋" w:hint="eastAsia"/>
          <w:color w:val="auto"/>
          <w:sz w:val="32"/>
          <w:szCs w:val="32"/>
        </w:rPr>
      </w:pPr>
      <w:r>
        <w:rPr>
          <w:rFonts w:ascii="仿宋" w:eastAsia="仿宋" w:cs="仿宋" w:hint="eastAsia"/>
          <w:color w:val="auto"/>
          <w:sz w:val="32"/>
          <w:szCs w:val="32"/>
        </w:rPr>
        <w:t>2021年度支出合计</w:t>
      </w:r>
      <w:r>
        <w:rPr>
          <w:rFonts w:ascii="仿宋" w:eastAsia="仿宋" w:cs="仿宋" w:hint="eastAsia"/>
          <w:color w:val="auto"/>
          <w:sz w:val="32"/>
          <w:szCs w:val="32"/>
          <w:lang w:eastAsia="zh-CN"/>
        </w:rPr>
        <w:t>2,315.</w:t>
      </w:r>
      <w:r>
        <w:rPr>
          <w:rFonts w:ascii="仿宋" w:eastAsia="仿宋" w:cs="仿宋" w:hint="eastAsia"/>
          <w:color w:val="auto"/>
          <w:sz w:val="32"/>
          <w:szCs w:val="32"/>
        </w:rPr>
        <w:t>64万元，其中：基本支出</w:t>
      </w:r>
      <w:r>
        <w:rPr>
          <w:rFonts w:ascii="仿宋" w:eastAsia="仿宋" w:cs="仿宋" w:hint="eastAsia"/>
          <w:color w:val="auto"/>
          <w:sz w:val="32"/>
          <w:szCs w:val="32"/>
          <w:lang w:eastAsia="zh-CN"/>
        </w:rPr>
        <w:t>1,268.</w:t>
      </w:r>
      <w:r>
        <w:rPr>
          <w:rFonts w:ascii="仿宋" w:eastAsia="仿宋" w:cs="仿宋" w:hint="eastAsia"/>
          <w:color w:val="auto"/>
          <w:sz w:val="32"/>
          <w:szCs w:val="32"/>
        </w:rPr>
        <w:t>79万元，占54.79%；项目支出751.77万元，占32.47%；上缴上级支出0万元，占0%；经营支出295.08万元，占12.74%；对附属单位补助支出0万元，占0%。</w:t>
      </w:r>
    </w:p>
    <w:p>
      <w:pPr>
        <w:pStyle w:val="20"/>
        <w:ind w:firstLineChars="200" w:firstLine="640"/>
        <w:rPr>
          <w:rFonts w:ascii="黑体" w:eastAsia="黑体" w:cs="黑体" w:hint="eastAsia"/>
          <w:b w:val="0"/>
          <w:bCs/>
          <w:color w:val="auto"/>
          <w:sz w:val="32"/>
          <w:szCs w:val="32"/>
        </w:rPr>
      </w:pPr>
      <w:r>
        <w:rPr>
          <w:rFonts w:ascii="黑体" w:eastAsia="黑体" w:cs="黑体" w:hint="eastAsia"/>
          <w:b w:val="0"/>
          <w:bCs/>
          <w:color w:val="auto"/>
          <w:sz w:val="32"/>
          <w:szCs w:val="32"/>
        </w:rPr>
        <w:t>四、财政拨款收入支出决算总体情况说明</w:t>
      </w:r>
    </w:p>
    <w:p>
      <w:pPr>
        <w:pStyle w:val="20"/>
        <w:ind w:firstLineChars="200" w:firstLine="640"/>
        <w:rPr>
          <w:rFonts w:ascii="仿宋" w:eastAsia="仿宋" w:cs="仿宋" w:hint="eastAsia"/>
          <w:color w:val="auto"/>
          <w:sz w:val="32"/>
          <w:szCs w:val="32"/>
        </w:rPr>
      </w:pPr>
      <w:r>
        <w:rPr>
          <w:rFonts w:ascii="仿宋" w:eastAsia="仿宋" w:cs="仿宋" w:hint="eastAsia"/>
          <w:color w:val="auto"/>
          <w:sz w:val="32"/>
          <w:szCs w:val="32"/>
        </w:rPr>
        <w:t>2021年度财政拨款收、支总计</w:t>
      </w:r>
      <w:r>
        <w:rPr>
          <w:rFonts w:ascii="仿宋" w:eastAsia="仿宋" w:cs="仿宋" w:hint="eastAsia"/>
          <w:color w:val="auto"/>
          <w:sz w:val="32"/>
          <w:szCs w:val="32"/>
          <w:lang w:val="en-US" w:eastAsia="zh-CN"/>
        </w:rPr>
        <w:t>各</w:t>
      </w:r>
      <w:r>
        <w:rPr>
          <w:rFonts w:ascii="仿宋" w:eastAsia="仿宋" w:cs="仿宋" w:hint="eastAsia"/>
          <w:color w:val="auto"/>
          <w:sz w:val="32"/>
          <w:szCs w:val="32"/>
          <w:lang w:eastAsia="zh-CN"/>
        </w:rPr>
        <w:t>2,020.</w:t>
      </w:r>
      <w:r>
        <w:rPr>
          <w:rFonts w:ascii="仿宋" w:eastAsia="仿宋" w:cs="仿宋" w:hint="eastAsia"/>
          <w:color w:val="auto"/>
          <w:sz w:val="32"/>
          <w:szCs w:val="32"/>
        </w:rPr>
        <w:t>56万元，与上</w:t>
      </w:r>
      <w:r>
        <w:rPr>
          <w:rFonts w:ascii="仿宋" w:eastAsia="仿宋" w:cs="仿宋" w:hint="eastAsia"/>
          <w:color w:val="auto"/>
          <w:sz w:val="32"/>
          <w:szCs w:val="32"/>
          <w:lang w:val="en-US" w:eastAsia="zh-CN"/>
        </w:rPr>
        <w:t>一</w:t>
      </w:r>
      <w:r>
        <w:rPr>
          <w:rFonts w:ascii="仿宋" w:eastAsia="仿宋" w:cs="仿宋" w:hint="eastAsia"/>
          <w:color w:val="auto"/>
          <w:sz w:val="32"/>
          <w:szCs w:val="32"/>
        </w:rPr>
        <w:t>年</w:t>
      </w:r>
      <w:r>
        <w:rPr>
          <w:rFonts w:ascii="仿宋" w:eastAsia="仿宋" w:cs="仿宋" w:hint="eastAsia"/>
          <w:color w:val="auto"/>
          <w:sz w:val="32"/>
          <w:szCs w:val="32"/>
          <w:lang w:val="en-US" w:eastAsia="zh-CN"/>
        </w:rPr>
        <w:t>度</w:t>
      </w:r>
      <w:r>
        <w:rPr>
          <w:rFonts w:ascii="仿宋" w:eastAsia="仿宋" w:cs="仿宋" w:hint="eastAsia"/>
          <w:color w:val="auto"/>
          <w:sz w:val="32"/>
          <w:szCs w:val="32"/>
        </w:rPr>
        <w:t>相比，</w:t>
      </w:r>
      <w:r>
        <w:rPr>
          <w:rFonts w:ascii="仿宋" w:eastAsia="仿宋" w:cs="仿宋" w:hint="eastAsia"/>
          <w:color w:val="auto"/>
          <w:sz w:val="32"/>
          <w:szCs w:val="32"/>
          <w:lang w:val="en-US" w:eastAsia="zh-CN"/>
        </w:rPr>
        <w:t>收、支总计各</w:t>
      </w:r>
      <w:r>
        <w:rPr>
          <w:rFonts w:ascii="仿宋" w:eastAsia="仿宋" w:cs="仿宋" w:hint="eastAsia"/>
          <w:color w:val="auto"/>
          <w:sz w:val="32"/>
          <w:szCs w:val="32"/>
        </w:rPr>
        <w:t>增加348.85万元,增长20.87%，主要是因为向上级部门申报的项目资金增加。</w:t>
      </w:r>
    </w:p>
    <w:p>
      <w:pPr>
        <w:pStyle w:val="20"/>
        <w:ind w:firstLineChars="200" w:firstLine="640"/>
        <w:rPr>
          <w:rFonts w:ascii="黑体" w:eastAsia="黑体" w:cs="黑体" w:hint="eastAsia"/>
          <w:b w:val="0"/>
          <w:bCs/>
          <w:color w:val="auto"/>
          <w:sz w:val="32"/>
          <w:szCs w:val="32"/>
        </w:rPr>
      </w:pPr>
      <w:r>
        <w:rPr>
          <w:rFonts w:ascii="黑体" w:eastAsia="黑体" w:cs="黑体" w:hint="eastAsia"/>
          <w:b w:val="0"/>
          <w:bCs/>
          <w:color w:val="auto"/>
          <w:sz w:val="32"/>
          <w:szCs w:val="32"/>
        </w:rPr>
        <w:t>五、一般公共预算财政拨款支出决算情况说明</w:t>
      </w:r>
    </w:p>
    <w:p>
      <w:pPr>
        <w:pStyle w:val="20"/>
        <w:ind w:firstLineChars="200" w:firstLine="640"/>
        <w:rPr>
          <w:rFonts w:ascii="仿宋" w:eastAsia="仿宋" w:cs="仿宋" w:hint="eastAsia"/>
          <w:b/>
          <w:color w:val="auto"/>
          <w:sz w:val="32"/>
          <w:szCs w:val="32"/>
        </w:rPr>
      </w:pPr>
      <w:r>
        <w:rPr>
          <w:rFonts w:ascii="仿宋" w:eastAsia="仿宋" w:cs="仿宋" w:hint="eastAsia"/>
          <w:b/>
          <w:color w:val="auto"/>
          <w:sz w:val="32"/>
          <w:szCs w:val="32"/>
        </w:rPr>
        <w:t>（一）财政拨款支出决算总体情况</w:t>
      </w:r>
    </w:p>
    <w:p>
      <w:pPr>
        <w:pStyle w:val="20"/>
        <w:ind w:firstLineChars="200" w:firstLine="640"/>
        <w:rPr>
          <w:rFonts w:ascii="仿宋" w:eastAsia="仿宋" w:cs="仿宋" w:hint="eastAsia"/>
          <w:color w:val="auto"/>
          <w:sz w:val="32"/>
          <w:szCs w:val="32"/>
        </w:rPr>
      </w:pPr>
      <w:r>
        <w:rPr>
          <w:rFonts w:ascii="仿宋" w:eastAsia="仿宋" w:cs="仿宋" w:hint="eastAsia"/>
          <w:color w:val="auto"/>
          <w:sz w:val="32"/>
          <w:szCs w:val="32"/>
        </w:rPr>
        <w:t>2021年度财政拨款支出</w:t>
      </w:r>
      <w:r>
        <w:rPr>
          <w:rFonts w:ascii="仿宋" w:eastAsia="仿宋" w:cs="仿宋" w:hint="eastAsia"/>
          <w:color w:val="auto"/>
          <w:sz w:val="32"/>
          <w:szCs w:val="32"/>
          <w:lang w:eastAsia="zh-CN"/>
        </w:rPr>
        <w:t>2,020.</w:t>
      </w:r>
      <w:r>
        <w:rPr>
          <w:rFonts w:ascii="仿宋" w:eastAsia="仿宋" w:cs="仿宋" w:hint="eastAsia"/>
          <w:color w:val="auto"/>
          <w:sz w:val="32"/>
          <w:szCs w:val="32"/>
        </w:rPr>
        <w:t>56万元，占本年支出合计的87.26%，与上年相比，财政拨款支出增加478.85万元，增长31.06%，主要是因为向上级部门申报的项目资金增加。</w:t>
      </w:r>
    </w:p>
    <w:p>
      <w:pPr>
        <w:pStyle w:val="20"/>
        <w:ind w:firstLineChars="200" w:firstLine="640"/>
        <w:rPr>
          <w:rFonts w:ascii="仿宋" w:eastAsia="仿宋" w:cs="仿宋" w:hint="eastAsia"/>
          <w:b/>
          <w:color w:val="auto"/>
          <w:sz w:val="32"/>
          <w:szCs w:val="32"/>
        </w:rPr>
      </w:pPr>
      <w:r>
        <w:rPr>
          <w:rFonts w:ascii="仿宋" w:eastAsia="仿宋" w:cs="仿宋" w:hint="eastAsia"/>
          <w:b/>
          <w:color w:val="auto"/>
          <w:sz w:val="32"/>
          <w:szCs w:val="32"/>
        </w:rPr>
        <w:t>（二）财政拨款支出决算结构情况</w:t>
      </w:r>
    </w:p>
    <w:p>
      <w:pPr>
        <w:pStyle w:val="20"/>
        <w:ind w:firstLineChars="200" w:firstLine="640"/>
        <w:rPr>
          <w:rFonts w:ascii="仿宋" w:eastAsia="仿宋" w:cs="仿宋" w:hint="eastAsia"/>
          <w:color w:val="auto"/>
          <w:sz w:val="32"/>
          <w:szCs w:val="32"/>
        </w:rPr>
      </w:pPr>
      <w:r>
        <w:rPr>
          <w:rFonts w:ascii="仿宋" w:eastAsia="仿宋" w:cs="仿宋" w:hint="eastAsia"/>
          <w:color w:val="auto"/>
          <w:sz w:val="32"/>
          <w:szCs w:val="32"/>
        </w:rPr>
        <w:t>2021年度财政拨款支出</w:t>
      </w:r>
      <w:r>
        <w:rPr>
          <w:rFonts w:ascii="仿宋" w:eastAsia="仿宋" w:cs="仿宋" w:hint="eastAsia"/>
          <w:color w:val="auto"/>
          <w:sz w:val="32"/>
          <w:szCs w:val="32"/>
          <w:lang w:eastAsia="zh-CN"/>
        </w:rPr>
        <w:t>2,020.</w:t>
      </w:r>
      <w:r>
        <w:rPr>
          <w:rFonts w:ascii="仿宋" w:eastAsia="仿宋" w:cs="仿宋" w:hint="eastAsia"/>
          <w:color w:val="auto"/>
          <w:sz w:val="32"/>
          <w:szCs w:val="32"/>
        </w:rPr>
        <w:t>56万元，主要用于以下方面：一般公共服务（类）支出6万元，占0.3%；社会保障和就业（类）支出227.42万元，占11.26%;卫生健康（类）支出48.00万元，占2.38%;节能环保（类）支出200.75万元，占9.93%;城乡社区（类）支出30万元，占1.48%;农林水（类）支出</w:t>
      </w:r>
      <w:r>
        <w:rPr>
          <w:rFonts w:ascii="仿宋" w:eastAsia="仿宋" w:cs="仿宋" w:hint="eastAsia"/>
          <w:color w:val="auto"/>
          <w:sz w:val="32"/>
          <w:szCs w:val="32"/>
          <w:lang w:eastAsia="zh-CN"/>
        </w:rPr>
        <w:t>1,398.</w:t>
      </w:r>
      <w:r>
        <w:rPr>
          <w:rFonts w:ascii="仿宋" w:eastAsia="仿宋" w:cs="仿宋" w:hint="eastAsia"/>
          <w:color w:val="auto"/>
          <w:sz w:val="32"/>
          <w:szCs w:val="32"/>
        </w:rPr>
        <w:t>39万元，占69.21%;交通运输（类）支出100万元，占4.95%;灾害防治及应急管理（类）支出10万元，占0.49%。</w:t>
      </w:r>
    </w:p>
    <w:p>
      <w:pPr>
        <w:pStyle w:val="20"/>
        <w:ind w:firstLineChars="200" w:firstLine="640"/>
        <w:rPr>
          <w:rFonts w:ascii="仿宋" w:eastAsia="仿宋" w:cs="仿宋" w:hint="eastAsia"/>
          <w:b/>
          <w:color w:val="auto"/>
          <w:sz w:val="32"/>
          <w:szCs w:val="32"/>
        </w:rPr>
      </w:pPr>
      <w:r>
        <w:rPr>
          <w:rFonts w:ascii="仿宋" w:eastAsia="仿宋" w:cs="仿宋" w:hint="eastAsia"/>
          <w:b/>
          <w:color w:val="auto"/>
          <w:sz w:val="32"/>
          <w:szCs w:val="32"/>
        </w:rPr>
        <w:t>（三）财政拨款支出决算具体情况</w:t>
      </w:r>
    </w:p>
    <w:p>
      <w:pPr>
        <w:pStyle w:val="20"/>
        <w:ind w:firstLineChars="200" w:firstLine="640"/>
        <w:rPr>
          <w:rFonts w:ascii="仿宋" w:eastAsia="仿宋" w:cs="仿宋" w:hint="eastAsia"/>
          <w:color w:val="auto"/>
          <w:sz w:val="32"/>
          <w:szCs w:val="32"/>
        </w:rPr>
      </w:pPr>
      <w:r>
        <w:rPr>
          <w:rFonts w:ascii="仿宋" w:eastAsia="仿宋" w:cs="仿宋" w:hint="eastAsia"/>
          <w:color w:val="auto"/>
          <w:sz w:val="32"/>
          <w:szCs w:val="32"/>
        </w:rPr>
        <w:t>2021年度财政拨款支出年初预算数为843.46万元，支出决算数为</w:t>
      </w:r>
      <w:r>
        <w:rPr>
          <w:rFonts w:ascii="仿宋" w:eastAsia="仿宋" w:cs="仿宋" w:hint="eastAsia"/>
          <w:color w:val="auto"/>
          <w:sz w:val="32"/>
          <w:szCs w:val="32"/>
          <w:lang w:eastAsia="zh-CN"/>
        </w:rPr>
        <w:t>2,020.</w:t>
      </w:r>
      <w:r>
        <w:rPr>
          <w:rFonts w:ascii="仿宋" w:eastAsia="仿宋" w:cs="仿宋" w:hint="eastAsia"/>
          <w:color w:val="auto"/>
          <w:sz w:val="32"/>
          <w:szCs w:val="32"/>
        </w:rPr>
        <w:t>56万元，完成年初预算的239.56%，其中：</w:t>
      </w:r>
    </w:p>
    <w:p>
      <w:pPr>
        <w:pStyle w:val="20"/>
        <w:rPr>
          <w:rFonts w:ascii="仿宋" w:eastAsia="仿宋" w:cs="仿宋" w:hint="eastAsia"/>
          <w:color w:val="auto"/>
          <w:sz w:val="32"/>
          <w:szCs w:val="32"/>
        </w:rPr>
      </w:pPr>
      <w:r>
        <w:rPr>
          <w:rFonts w:ascii="仿宋" w:eastAsia="仿宋" w:cs="仿宋" w:hint="eastAsia"/>
          <w:color w:val="auto"/>
          <w:sz w:val="32"/>
          <w:szCs w:val="32"/>
        </w:rPr>
        <w:t>1、一般公共服务支出（类）组织事务（款）其他组织事务支出（项）。</w:t>
      </w:r>
    </w:p>
    <w:p>
      <w:pPr>
        <w:pStyle w:val="20"/>
        <w:ind w:firstLineChars="200" w:firstLine="640"/>
        <w:rPr>
          <w:rFonts w:ascii="仿宋" w:eastAsia="仿宋" w:cs="仿宋" w:hint="eastAsia"/>
          <w:color w:val="auto"/>
          <w:sz w:val="32"/>
          <w:szCs w:val="32"/>
        </w:rPr>
      </w:pPr>
      <w:r>
        <w:rPr>
          <w:rFonts w:ascii="仿宋" w:eastAsia="仿宋" w:cs="仿宋" w:hint="eastAsia"/>
          <w:color w:val="auto"/>
          <w:sz w:val="32"/>
          <w:szCs w:val="32"/>
        </w:rPr>
        <w:t>年初预算为0万元，支出决算为6万元，决算数大于年初预算数的主要原因是：增加人才资源开发项目预算支出。</w:t>
      </w:r>
    </w:p>
    <w:p>
      <w:pPr>
        <w:pStyle w:val="20"/>
        <w:rPr>
          <w:rFonts w:ascii="仿宋" w:eastAsia="仿宋" w:cs="仿宋" w:hint="eastAsia"/>
          <w:color w:val="auto"/>
          <w:sz w:val="32"/>
          <w:szCs w:val="32"/>
        </w:rPr>
      </w:pPr>
      <w:r>
        <w:rPr>
          <w:rFonts w:ascii="仿宋" w:eastAsia="仿宋" w:cs="仿宋" w:hint="eastAsia"/>
          <w:color w:val="auto"/>
          <w:sz w:val="32"/>
          <w:szCs w:val="32"/>
        </w:rPr>
        <w:t>2、社会保障和就业支出（类）行政事业单位养老支出（款）机关事业单位基本养老保险缴费支出（项）。</w:t>
      </w:r>
    </w:p>
    <w:p>
      <w:pPr>
        <w:pStyle w:val="20"/>
        <w:ind w:firstLineChars="200" w:firstLine="640"/>
        <w:rPr>
          <w:rFonts w:ascii="仿宋" w:eastAsia="仿宋" w:cs="仿宋" w:hint="eastAsia"/>
          <w:color w:val="auto"/>
          <w:sz w:val="32"/>
          <w:szCs w:val="32"/>
        </w:rPr>
      </w:pPr>
      <w:r>
        <w:rPr>
          <w:rFonts w:ascii="仿宋" w:eastAsia="仿宋" w:cs="仿宋" w:hint="eastAsia"/>
          <w:color w:val="auto"/>
          <w:sz w:val="32"/>
          <w:szCs w:val="32"/>
        </w:rPr>
        <w:t>年初预算为0万元，支出决算为80.65万元，决算数大于年初预算数的主要原因是：增加92人基本养老保险单位缴费支出。</w:t>
      </w:r>
    </w:p>
    <w:p>
      <w:pPr>
        <w:pStyle w:val="20"/>
        <w:rPr>
          <w:rFonts w:ascii="仿宋" w:eastAsia="仿宋" w:cs="仿宋" w:hint="eastAsia"/>
          <w:color w:val="auto"/>
          <w:sz w:val="32"/>
          <w:szCs w:val="32"/>
        </w:rPr>
      </w:pPr>
      <w:r>
        <w:rPr>
          <w:rFonts w:ascii="仿宋" w:eastAsia="仿宋" w:cs="仿宋" w:hint="eastAsia"/>
          <w:color w:val="auto"/>
          <w:sz w:val="32"/>
          <w:szCs w:val="32"/>
        </w:rPr>
        <w:t>3、社会保障和就业支出（类）行政事业单位养老支出（款）其他行政事业单位养老支出（项）。</w:t>
      </w:r>
    </w:p>
    <w:p>
      <w:pPr>
        <w:pStyle w:val="20"/>
        <w:ind w:firstLineChars="200" w:firstLine="640"/>
        <w:rPr>
          <w:rFonts w:ascii="仿宋" w:eastAsia="仿宋" w:cs="仿宋" w:hint="eastAsia"/>
          <w:color w:val="auto"/>
          <w:sz w:val="32"/>
          <w:szCs w:val="32"/>
        </w:rPr>
      </w:pPr>
      <w:r>
        <w:rPr>
          <w:rFonts w:ascii="仿宋" w:eastAsia="仿宋" w:cs="仿宋" w:hint="eastAsia"/>
          <w:color w:val="auto"/>
          <w:sz w:val="32"/>
          <w:szCs w:val="32"/>
        </w:rPr>
        <w:t>年初预算为0万元，支出决算为146.77万元，决算数大于年初预算数的主要原因是：增加2020年退休人员一次性生活补助预算支出。</w:t>
      </w:r>
    </w:p>
    <w:p>
      <w:pPr>
        <w:pStyle w:val="20"/>
        <w:rPr>
          <w:rFonts w:ascii="仿宋" w:eastAsia="仿宋" w:cs="仿宋" w:hint="eastAsia"/>
          <w:color w:val="auto"/>
          <w:sz w:val="32"/>
          <w:szCs w:val="32"/>
        </w:rPr>
      </w:pPr>
      <w:r>
        <w:rPr>
          <w:rFonts w:ascii="仿宋" w:eastAsia="仿宋" w:cs="仿宋" w:hint="eastAsia"/>
          <w:color w:val="auto"/>
          <w:sz w:val="32"/>
          <w:szCs w:val="32"/>
        </w:rPr>
        <w:t>4、卫生健康支出（类）行政事业单位医疗（款）事业单位医疗（项）。</w:t>
      </w:r>
    </w:p>
    <w:p>
      <w:pPr>
        <w:pStyle w:val="20"/>
        <w:ind w:firstLineChars="200" w:firstLine="640"/>
        <w:rPr>
          <w:rFonts w:ascii="仿宋" w:eastAsia="仿宋" w:cs="仿宋" w:hint="eastAsia"/>
          <w:color w:val="auto"/>
          <w:sz w:val="32"/>
          <w:szCs w:val="32"/>
        </w:rPr>
      </w:pPr>
      <w:r>
        <w:rPr>
          <w:rFonts w:ascii="仿宋" w:eastAsia="仿宋" w:cs="仿宋" w:hint="eastAsia"/>
          <w:color w:val="auto"/>
          <w:sz w:val="32"/>
          <w:szCs w:val="32"/>
        </w:rPr>
        <w:t>年初预算为0万元，支出决算为48.00万元，决算数大于年初预算数的主要原因是：增加92人基本医疗保险单位缴费支出。</w:t>
      </w:r>
    </w:p>
    <w:p>
      <w:pPr>
        <w:pStyle w:val="20"/>
        <w:rPr>
          <w:rFonts w:ascii="仿宋" w:eastAsia="仿宋" w:cs="仿宋" w:hint="eastAsia"/>
          <w:color w:val="auto"/>
          <w:sz w:val="32"/>
          <w:szCs w:val="32"/>
        </w:rPr>
      </w:pPr>
      <w:r>
        <w:rPr>
          <w:rFonts w:ascii="仿宋" w:eastAsia="仿宋" w:cs="仿宋" w:hint="eastAsia"/>
          <w:color w:val="auto"/>
          <w:sz w:val="32"/>
          <w:szCs w:val="32"/>
        </w:rPr>
        <w:t>5、节能环保支出（类）自然生态保护（款）其他自然生态保护支出（项）。</w:t>
      </w:r>
    </w:p>
    <w:p>
      <w:pPr>
        <w:pStyle w:val="20"/>
        <w:ind w:firstLineChars="200" w:firstLine="640"/>
        <w:rPr>
          <w:rFonts w:ascii="仿宋" w:eastAsia="仿宋" w:cs="仿宋" w:hint="eastAsia"/>
          <w:color w:val="auto"/>
          <w:sz w:val="32"/>
          <w:szCs w:val="32"/>
        </w:rPr>
      </w:pPr>
      <w:r>
        <w:rPr>
          <w:rFonts w:ascii="仿宋" w:eastAsia="仿宋" w:cs="仿宋" w:hint="eastAsia"/>
          <w:color w:val="auto"/>
          <w:sz w:val="32"/>
          <w:szCs w:val="32"/>
        </w:rPr>
        <w:t>年初预算为0万元，支出决算为164万元，决算数大于年初预算数的主要原因是：向上级部门申请森林质量精准提升和封山育林项目。</w:t>
      </w:r>
    </w:p>
    <w:p>
      <w:pPr>
        <w:pStyle w:val="20"/>
        <w:rPr>
          <w:rFonts w:ascii="仿宋" w:eastAsia="仿宋" w:cs="仿宋" w:hint="eastAsia"/>
          <w:color w:val="auto"/>
          <w:sz w:val="32"/>
          <w:szCs w:val="32"/>
        </w:rPr>
      </w:pPr>
      <w:r>
        <w:rPr>
          <w:rFonts w:ascii="仿宋" w:eastAsia="仿宋" w:cs="仿宋" w:hint="eastAsia"/>
          <w:color w:val="auto"/>
          <w:sz w:val="32"/>
          <w:szCs w:val="32"/>
        </w:rPr>
        <w:t>6、节能环保支出（类）天然林保护（款）森林管护（项）。</w:t>
      </w:r>
    </w:p>
    <w:p>
      <w:pPr>
        <w:pStyle w:val="20"/>
        <w:ind w:firstLineChars="200" w:firstLine="640"/>
        <w:rPr>
          <w:rFonts w:ascii="仿宋" w:eastAsia="仿宋" w:cs="仿宋" w:hint="eastAsia"/>
          <w:color w:val="auto"/>
          <w:sz w:val="32"/>
          <w:szCs w:val="32"/>
        </w:rPr>
      </w:pPr>
      <w:r>
        <w:rPr>
          <w:rFonts w:ascii="仿宋" w:eastAsia="仿宋" w:cs="仿宋" w:hint="eastAsia"/>
          <w:color w:val="auto"/>
          <w:sz w:val="32"/>
          <w:szCs w:val="32"/>
        </w:rPr>
        <w:t>年初预算为0万元，支出决算为3.75万元，决算数大于年初预算数的主要原因是：增加天然商品林管护补助。</w:t>
      </w:r>
    </w:p>
    <w:p>
      <w:pPr>
        <w:pStyle w:val="20"/>
        <w:rPr>
          <w:rFonts w:ascii="仿宋" w:eastAsia="仿宋" w:cs="仿宋" w:hint="eastAsia"/>
          <w:color w:val="auto"/>
          <w:sz w:val="32"/>
          <w:szCs w:val="32"/>
        </w:rPr>
      </w:pPr>
      <w:r>
        <w:rPr>
          <w:rFonts w:ascii="仿宋" w:eastAsia="仿宋" w:cs="仿宋" w:hint="eastAsia"/>
          <w:color w:val="auto"/>
          <w:sz w:val="32"/>
          <w:szCs w:val="32"/>
        </w:rPr>
        <w:t>7、节能环保支出（类）天然林保护（款）停伐补助（项）。</w:t>
      </w:r>
    </w:p>
    <w:p>
      <w:pPr>
        <w:pStyle w:val="20"/>
        <w:ind w:firstLineChars="200" w:firstLine="640"/>
        <w:rPr>
          <w:rFonts w:ascii="仿宋" w:eastAsia="仿宋" w:cs="仿宋" w:hint="eastAsia"/>
          <w:color w:val="auto"/>
          <w:sz w:val="32"/>
          <w:szCs w:val="32"/>
        </w:rPr>
      </w:pPr>
      <w:r>
        <w:rPr>
          <w:rFonts w:ascii="仿宋" w:eastAsia="仿宋" w:cs="仿宋" w:hint="eastAsia"/>
          <w:color w:val="auto"/>
          <w:sz w:val="32"/>
          <w:szCs w:val="32"/>
        </w:rPr>
        <w:t>年初预算为0万元，支出决算为33万元，决算数大于年初预算数的主要原因是：增加天然林停伐补助。</w:t>
      </w:r>
    </w:p>
    <w:p>
      <w:pPr>
        <w:pStyle w:val="20"/>
        <w:rPr>
          <w:rFonts w:ascii="仿宋" w:eastAsia="仿宋" w:cs="仿宋" w:hint="eastAsia"/>
          <w:color w:val="auto"/>
          <w:sz w:val="32"/>
          <w:szCs w:val="32"/>
        </w:rPr>
      </w:pPr>
      <w:r>
        <w:rPr>
          <w:rFonts w:ascii="仿宋" w:eastAsia="仿宋" w:cs="仿宋" w:hint="eastAsia"/>
          <w:color w:val="auto"/>
          <w:sz w:val="32"/>
          <w:szCs w:val="32"/>
        </w:rPr>
        <w:t>8、城乡社区支出（类）城乡社区公共设施（款）小城镇基础设施建设（项）。</w:t>
      </w:r>
    </w:p>
    <w:p>
      <w:pPr>
        <w:pStyle w:val="20"/>
        <w:ind w:firstLineChars="200" w:firstLine="640"/>
        <w:rPr>
          <w:rFonts w:ascii="仿宋" w:eastAsia="仿宋" w:cs="仿宋" w:hint="eastAsia"/>
          <w:color w:val="auto"/>
          <w:sz w:val="32"/>
          <w:szCs w:val="32"/>
        </w:rPr>
      </w:pPr>
      <w:r>
        <w:rPr>
          <w:rFonts w:ascii="仿宋" w:eastAsia="仿宋" w:cs="仿宋" w:hint="eastAsia"/>
          <w:color w:val="auto"/>
          <w:sz w:val="32"/>
          <w:szCs w:val="32"/>
        </w:rPr>
        <w:t>年初预算为0万元，支出决算为30万元，决算数大于年初预算数的主要原因是：增加林区道路建设项目。</w:t>
      </w:r>
    </w:p>
    <w:p>
      <w:pPr>
        <w:pStyle w:val="20"/>
        <w:rPr>
          <w:rFonts w:ascii="仿宋" w:eastAsia="仿宋" w:cs="仿宋" w:hint="eastAsia"/>
          <w:color w:val="auto"/>
          <w:sz w:val="32"/>
          <w:szCs w:val="32"/>
        </w:rPr>
      </w:pPr>
      <w:r>
        <w:rPr>
          <w:rFonts w:ascii="仿宋" w:eastAsia="仿宋" w:cs="仿宋" w:hint="eastAsia"/>
          <w:color w:val="auto"/>
          <w:sz w:val="32"/>
          <w:szCs w:val="32"/>
        </w:rPr>
        <w:t>9、农林水支出（类）林业和草原（款）行政运行（项）。</w:t>
      </w:r>
    </w:p>
    <w:p>
      <w:pPr>
        <w:pStyle w:val="20"/>
        <w:ind w:firstLineChars="200" w:firstLine="640"/>
        <w:rPr>
          <w:rFonts w:ascii="仿宋" w:eastAsia="仿宋" w:cs="仿宋" w:hint="eastAsia"/>
          <w:color w:val="auto"/>
          <w:sz w:val="32"/>
          <w:szCs w:val="32"/>
        </w:rPr>
      </w:pPr>
      <w:r>
        <w:rPr>
          <w:rFonts w:ascii="仿宋" w:eastAsia="仿宋" w:cs="仿宋" w:hint="eastAsia"/>
          <w:color w:val="auto"/>
          <w:sz w:val="32"/>
          <w:szCs w:val="32"/>
        </w:rPr>
        <w:t>年初预算为15.45万元，支出决算为256.95万元，完成年初预算的</w:t>
      </w:r>
      <w:r>
        <w:rPr>
          <w:rFonts w:ascii="仿宋" w:eastAsia="仿宋" w:cs="仿宋" w:hint="eastAsia"/>
          <w:color w:val="auto"/>
          <w:sz w:val="32"/>
          <w:szCs w:val="32"/>
          <w:lang w:eastAsia="zh-CN"/>
        </w:rPr>
        <w:t>1,663.</w:t>
      </w:r>
      <w:r>
        <w:rPr>
          <w:rFonts w:ascii="仿宋" w:eastAsia="仿宋" w:cs="仿宋" w:hint="eastAsia"/>
          <w:color w:val="auto"/>
          <w:sz w:val="32"/>
          <w:szCs w:val="32"/>
        </w:rPr>
        <w:t>11%，决算数大于年初预算数的主要原因是：增加在职人员年终绩效等工资福利支出。</w:t>
      </w:r>
    </w:p>
    <w:p>
      <w:pPr>
        <w:pStyle w:val="20"/>
        <w:rPr>
          <w:rFonts w:ascii="仿宋" w:eastAsia="仿宋" w:cs="仿宋" w:hint="eastAsia"/>
          <w:color w:val="auto"/>
          <w:sz w:val="32"/>
          <w:szCs w:val="32"/>
        </w:rPr>
      </w:pPr>
      <w:r>
        <w:rPr>
          <w:rFonts w:ascii="仿宋" w:eastAsia="仿宋" w:cs="仿宋" w:hint="eastAsia"/>
          <w:color w:val="auto"/>
          <w:sz w:val="32"/>
          <w:szCs w:val="32"/>
        </w:rPr>
        <w:t>10、农林水支出（类）林业和草原（款）事业机构（项）。</w:t>
      </w:r>
    </w:p>
    <w:p>
      <w:pPr>
        <w:pStyle w:val="20"/>
        <w:ind w:firstLineChars="200" w:firstLine="640"/>
        <w:rPr>
          <w:rFonts w:ascii="仿宋" w:eastAsia="仿宋" w:cs="仿宋" w:hint="eastAsia"/>
          <w:color w:val="auto"/>
          <w:sz w:val="32"/>
          <w:szCs w:val="32"/>
        </w:rPr>
      </w:pPr>
      <w:r>
        <w:rPr>
          <w:rFonts w:ascii="仿宋" w:eastAsia="仿宋" w:cs="仿宋" w:hint="eastAsia"/>
          <w:color w:val="auto"/>
          <w:sz w:val="32"/>
          <w:szCs w:val="32"/>
        </w:rPr>
        <w:t>年初预算为725.01万元，支出决算为736.42万元，完成年初预算的101.57%，决算数大于年初预算数的主要原因是：增加人员工资调标支出。</w:t>
      </w:r>
    </w:p>
    <w:p>
      <w:pPr>
        <w:pStyle w:val="20"/>
        <w:rPr>
          <w:rFonts w:ascii="仿宋" w:eastAsia="仿宋" w:cs="仿宋" w:hint="eastAsia"/>
          <w:color w:val="auto"/>
          <w:sz w:val="32"/>
          <w:szCs w:val="32"/>
        </w:rPr>
      </w:pPr>
      <w:r>
        <w:rPr>
          <w:rFonts w:ascii="仿宋" w:eastAsia="仿宋" w:cs="仿宋" w:hint="eastAsia"/>
          <w:color w:val="auto"/>
          <w:sz w:val="32"/>
          <w:szCs w:val="32"/>
        </w:rPr>
        <w:t>11、农林水支出（类）林业和草原（款）森林资源培育（项）。</w:t>
      </w:r>
    </w:p>
    <w:p>
      <w:pPr>
        <w:pStyle w:val="20"/>
        <w:ind w:firstLineChars="200" w:firstLine="640"/>
        <w:rPr>
          <w:rFonts w:ascii="仿宋" w:eastAsia="仿宋" w:cs="仿宋" w:hint="eastAsia"/>
          <w:color w:val="auto"/>
          <w:sz w:val="32"/>
          <w:szCs w:val="32"/>
        </w:rPr>
      </w:pPr>
      <w:r>
        <w:rPr>
          <w:rFonts w:ascii="仿宋" w:eastAsia="仿宋" w:cs="仿宋" w:hint="eastAsia"/>
          <w:color w:val="auto"/>
          <w:sz w:val="32"/>
          <w:szCs w:val="32"/>
        </w:rPr>
        <w:t>年初预算为0万元，支出决算为175万元，决算数大于年初预算数的主要原因是：增加2020年森林质量精准提升项目，2021年造林补助及森林抚育补助。</w:t>
      </w:r>
    </w:p>
    <w:p>
      <w:pPr>
        <w:pStyle w:val="20"/>
        <w:rPr>
          <w:rFonts w:ascii="仿宋" w:eastAsia="仿宋" w:cs="仿宋" w:hint="eastAsia"/>
          <w:color w:val="auto"/>
          <w:sz w:val="32"/>
          <w:szCs w:val="32"/>
        </w:rPr>
      </w:pPr>
      <w:r>
        <w:rPr>
          <w:rFonts w:ascii="仿宋" w:eastAsia="仿宋" w:cs="仿宋" w:hint="eastAsia"/>
          <w:color w:val="auto"/>
          <w:sz w:val="32"/>
          <w:szCs w:val="32"/>
        </w:rPr>
        <w:t>12、农林水支出（类）林业和草原（款）森林生态效益补偿（项）。</w:t>
      </w:r>
    </w:p>
    <w:p>
      <w:pPr>
        <w:pStyle w:val="20"/>
        <w:ind w:firstLineChars="200" w:firstLine="640"/>
        <w:rPr>
          <w:rFonts w:ascii="仿宋" w:eastAsia="仿宋" w:cs="仿宋" w:hint="eastAsia"/>
          <w:color w:val="auto"/>
          <w:sz w:val="32"/>
          <w:szCs w:val="32"/>
        </w:rPr>
      </w:pPr>
      <w:r>
        <w:rPr>
          <w:rFonts w:ascii="仿宋" w:eastAsia="仿宋" w:cs="仿宋" w:hint="eastAsia"/>
          <w:color w:val="auto"/>
          <w:sz w:val="32"/>
          <w:szCs w:val="32"/>
        </w:rPr>
        <w:t>年初预算为0万元，支出决算为47.02万元，决算数大于年初预算数的主要原因是：增加国家级和省级生态公益林补偿补助。</w:t>
      </w:r>
    </w:p>
    <w:p>
      <w:pPr>
        <w:pStyle w:val="20"/>
        <w:rPr>
          <w:rFonts w:ascii="仿宋" w:eastAsia="仿宋" w:cs="仿宋" w:hint="eastAsia"/>
          <w:color w:val="auto"/>
          <w:sz w:val="32"/>
          <w:szCs w:val="32"/>
        </w:rPr>
      </w:pPr>
      <w:r>
        <w:rPr>
          <w:rFonts w:ascii="仿宋" w:eastAsia="仿宋" w:cs="仿宋" w:hint="eastAsia"/>
          <w:color w:val="auto"/>
          <w:sz w:val="32"/>
          <w:szCs w:val="32"/>
        </w:rPr>
        <w:t>13、农林水支出（类）林业和草原（款）其他林业和草原支出（项）。</w:t>
      </w:r>
    </w:p>
    <w:p>
      <w:pPr>
        <w:pStyle w:val="20"/>
        <w:ind w:firstLineChars="200" w:firstLine="640"/>
        <w:rPr>
          <w:rFonts w:ascii="仿宋" w:eastAsia="仿宋" w:cs="仿宋" w:hint="eastAsia"/>
          <w:color w:val="auto"/>
          <w:sz w:val="32"/>
          <w:szCs w:val="32"/>
        </w:rPr>
      </w:pPr>
      <w:r>
        <w:rPr>
          <w:rFonts w:ascii="仿宋" w:eastAsia="仿宋" w:cs="仿宋" w:hint="eastAsia"/>
          <w:color w:val="auto"/>
          <w:sz w:val="32"/>
          <w:szCs w:val="32"/>
        </w:rPr>
        <w:t>年初预算为103万元，支出决算为143万元，完成年初预算的138.83%，决算数大于年初预算数的主要原因是：增加林区管护站点改造和林区道路建设项目。</w:t>
      </w:r>
    </w:p>
    <w:p>
      <w:pPr>
        <w:pStyle w:val="20"/>
        <w:rPr>
          <w:rFonts w:ascii="仿宋" w:eastAsia="仿宋" w:cs="仿宋" w:hint="eastAsia"/>
          <w:color w:val="auto"/>
          <w:sz w:val="32"/>
          <w:szCs w:val="32"/>
        </w:rPr>
      </w:pPr>
      <w:r>
        <w:rPr>
          <w:rFonts w:ascii="仿宋" w:eastAsia="仿宋" w:cs="仿宋" w:hint="eastAsia"/>
          <w:color w:val="auto"/>
          <w:sz w:val="32"/>
          <w:szCs w:val="32"/>
        </w:rPr>
        <w:t>14、农林水支出（类）扶贫（款）其他扶贫支出（项）。</w:t>
      </w:r>
    </w:p>
    <w:p>
      <w:pPr>
        <w:pStyle w:val="20"/>
        <w:ind w:firstLineChars="200" w:firstLine="640"/>
        <w:rPr>
          <w:rFonts w:ascii="仿宋" w:eastAsia="仿宋" w:cs="仿宋" w:hint="eastAsia"/>
          <w:color w:val="auto"/>
          <w:sz w:val="32"/>
          <w:szCs w:val="32"/>
        </w:rPr>
      </w:pPr>
      <w:r>
        <w:rPr>
          <w:rFonts w:ascii="仿宋" w:eastAsia="仿宋" w:cs="仿宋" w:hint="eastAsia"/>
          <w:color w:val="auto"/>
          <w:sz w:val="32"/>
          <w:szCs w:val="32"/>
        </w:rPr>
        <w:t>年初预算为0万元，支出决算为40万元，决算数大于年初预算数的主要原因是：增加衔接推进乡村振兴（欠发达国有林场巩固提升）补助。</w:t>
      </w:r>
    </w:p>
    <w:p>
      <w:pPr>
        <w:pStyle w:val="20"/>
        <w:rPr>
          <w:rFonts w:ascii="仿宋" w:eastAsia="仿宋" w:cs="仿宋" w:hint="eastAsia"/>
          <w:color w:val="auto"/>
          <w:sz w:val="32"/>
          <w:szCs w:val="32"/>
        </w:rPr>
      </w:pPr>
      <w:r>
        <w:rPr>
          <w:rFonts w:ascii="仿宋" w:eastAsia="仿宋" w:cs="仿宋" w:hint="eastAsia"/>
          <w:color w:val="auto"/>
          <w:sz w:val="32"/>
          <w:szCs w:val="32"/>
        </w:rPr>
        <w:t>15、交通运输支出（类）公路水路运输（款）公路养护（项）。</w:t>
      </w:r>
    </w:p>
    <w:p>
      <w:pPr>
        <w:pStyle w:val="20"/>
        <w:ind w:firstLineChars="200" w:firstLine="640"/>
        <w:rPr>
          <w:rFonts w:ascii="仿宋" w:eastAsia="仿宋" w:cs="仿宋" w:hint="eastAsia"/>
          <w:color w:val="auto"/>
          <w:sz w:val="32"/>
          <w:szCs w:val="32"/>
        </w:rPr>
      </w:pPr>
      <w:r>
        <w:rPr>
          <w:rFonts w:ascii="仿宋" w:eastAsia="仿宋" w:cs="仿宋" w:hint="eastAsia"/>
          <w:color w:val="auto"/>
          <w:sz w:val="32"/>
          <w:szCs w:val="32"/>
        </w:rPr>
        <w:t>年初预算为0万元，支出决算为30万元，决算数大于年初预算数的主要原因是：增加林区道路养护项目。</w:t>
      </w:r>
    </w:p>
    <w:p>
      <w:pPr>
        <w:pStyle w:val="20"/>
        <w:rPr>
          <w:rFonts w:ascii="仿宋" w:eastAsia="仿宋" w:cs="仿宋" w:hint="eastAsia"/>
          <w:color w:val="auto"/>
          <w:sz w:val="32"/>
          <w:szCs w:val="32"/>
        </w:rPr>
      </w:pPr>
      <w:r>
        <w:rPr>
          <w:rFonts w:ascii="仿宋" w:eastAsia="仿宋" w:cs="仿宋" w:hint="eastAsia"/>
          <w:color w:val="auto"/>
          <w:sz w:val="32"/>
          <w:szCs w:val="32"/>
        </w:rPr>
        <w:t>16、交通运输支出（类）其他交通运输支出（款）其他交通运输支出（项）。</w:t>
      </w:r>
    </w:p>
    <w:p>
      <w:pPr>
        <w:pStyle w:val="20"/>
        <w:ind w:firstLineChars="200" w:firstLine="640"/>
        <w:rPr>
          <w:rFonts w:ascii="仿宋" w:eastAsia="仿宋" w:cs="仿宋" w:hint="eastAsia"/>
          <w:color w:val="auto"/>
          <w:sz w:val="32"/>
          <w:szCs w:val="32"/>
        </w:rPr>
      </w:pPr>
      <w:r>
        <w:rPr>
          <w:rFonts w:ascii="仿宋" w:eastAsia="仿宋" w:cs="仿宋" w:hint="eastAsia"/>
          <w:color w:val="auto"/>
          <w:sz w:val="32"/>
          <w:szCs w:val="32"/>
        </w:rPr>
        <w:t>年初预算为0万元，支出决算为70万元，决算数大于年初预算数的主要原因是：增加新修凉山林区道路（防火通道）建设项目。</w:t>
      </w:r>
    </w:p>
    <w:p>
      <w:pPr>
        <w:pStyle w:val="20"/>
        <w:rPr>
          <w:rFonts w:ascii="仿宋" w:eastAsia="仿宋" w:cs="仿宋" w:hint="eastAsia"/>
          <w:color w:val="auto"/>
          <w:sz w:val="32"/>
          <w:szCs w:val="32"/>
        </w:rPr>
      </w:pPr>
      <w:r>
        <w:rPr>
          <w:rFonts w:ascii="仿宋" w:eastAsia="仿宋" w:cs="仿宋" w:hint="eastAsia"/>
          <w:color w:val="auto"/>
          <w:sz w:val="32"/>
          <w:szCs w:val="32"/>
        </w:rPr>
        <w:t>17、灾害防治及应急管理支出（类）自然灾害防治（款）地质灾害防治（项）。</w:t>
      </w:r>
    </w:p>
    <w:p>
      <w:pPr>
        <w:pStyle w:val="20"/>
        <w:ind w:firstLineChars="200" w:firstLine="640"/>
        <w:rPr>
          <w:rFonts w:ascii="仿宋" w:eastAsia="仿宋" w:cs="仿宋" w:hint="eastAsia"/>
          <w:color w:val="auto"/>
          <w:sz w:val="32"/>
          <w:szCs w:val="32"/>
        </w:rPr>
      </w:pPr>
      <w:r>
        <w:rPr>
          <w:rFonts w:ascii="仿宋" w:eastAsia="仿宋" w:cs="仿宋" w:hint="eastAsia"/>
          <w:color w:val="auto"/>
          <w:sz w:val="32"/>
          <w:szCs w:val="32"/>
        </w:rPr>
        <w:t>年初预算为0万元，支出决算为10万元，决算数大于年初预算数的主要原因是：增加隐患点应急除险资金。</w:t>
      </w:r>
    </w:p>
    <w:p>
      <w:pPr>
        <w:pStyle w:val="20"/>
        <w:ind w:firstLineChars="200" w:firstLine="640"/>
        <w:rPr>
          <w:rFonts w:ascii="黑体" w:eastAsia="黑体" w:cs="黑体" w:hint="eastAsia"/>
          <w:b w:val="0"/>
          <w:bCs/>
          <w:color w:val="auto"/>
          <w:sz w:val="32"/>
          <w:szCs w:val="32"/>
        </w:rPr>
      </w:pPr>
      <w:r>
        <w:rPr>
          <w:rFonts w:ascii="黑体" w:eastAsia="黑体" w:cs="黑体" w:hint="eastAsia"/>
          <w:b w:val="0"/>
          <w:bCs/>
          <w:color w:val="auto"/>
          <w:sz w:val="32"/>
          <w:szCs w:val="32"/>
        </w:rPr>
        <w:t>六、一般公共预算财政拨款基本支出决算情况说明</w:t>
      </w:r>
    </w:p>
    <w:p>
      <w:pPr>
        <w:pStyle w:val="20"/>
        <w:ind w:firstLineChars="200" w:firstLine="640"/>
        <w:rPr>
          <w:rFonts w:ascii="仿宋" w:eastAsia="仿宋" w:cs="仿宋" w:hint="eastAsia"/>
          <w:i/>
          <w:color w:val="auto"/>
          <w:sz w:val="32"/>
          <w:szCs w:val="32"/>
        </w:rPr>
      </w:pPr>
      <w:r>
        <w:rPr>
          <w:rFonts w:ascii="仿宋" w:eastAsia="仿宋" w:cs="仿宋" w:hint="eastAsia"/>
          <w:color w:val="auto"/>
          <w:sz w:val="32"/>
          <w:szCs w:val="32"/>
        </w:rPr>
        <w:t>2021年度财政拨款基本支出</w:t>
      </w:r>
      <w:r>
        <w:rPr>
          <w:rFonts w:ascii="仿宋" w:eastAsia="仿宋" w:cs="仿宋" w:hint="eastAsia"/>
          <w:color w:val="auto"/>
          <w:sz w:val="32"/>
          <w:szCs w:val="32"/>
          <w:lang w:eastAsia="zh-CN"/>
        </w:rPr>
        <w:t>1,268.</w:t>
      </w:r>
      <w:r>
        <w:rPr>
          <w:rFonts w:ascii="仿宋" w:eastAsia="仿宋" w:cs="仿宋" w:hint="eastAsia"/>
          <w:color w:val="auto"/>
          <w:sz w:val="32"/>
          <w:szCs w:val="32"/>
        </w:rPr>
        <w:t>79万元，其中：人员经费</w:t>
      </w:r>
      <w:r>
        <w:rPr>
          <w:rFonts w:ascii="仿宋" w:eastAsia="仿宋" w:cs="仿宋" w:hint="eastAsia"/>
          <w:color w:val="auto"/>
          <w:sz w:val="32"/>
          <w:szCs w:val="32"/>
          <w:lang w:eastAsia="zh-CN"/>
        </w:rPr>
        <w:t>1,158.</w:t>
      </w:r>
      <w:r>
        <w:rPr>
          <w:rFonts w:ascii="仿宋" w:eastAsia="仿宋" w:cs="仿宋" w:hint="eastAsia"/>
          <w:color w:val="auto"/>
          <w:sz w:val="32"/>
          <w:szCs w:val="32"/>
        </w:rPr>
        <w:t>39万元，占基本支出的91.30%,主要包括基本工资、奖金、绩效工资、机关事业单位基本养老保险缴费、职工基本医疗保险缴费、生活补助；公用经费110.40万元，占基本支出的8.70%，主要包括办公费、咨询费、手续费、电费、邮电费、差旅费、维修（护）费、租赁费、公务接待费、劳务费、福利费、公务用车运行维护费、税金及附加费用、其他商品和服务支出。</w:t>
      </w:r>
    </w:p>
    <w:p>
      <w:pPr>
        <w:pStyle w:val="20"/>
        <w:ind w:firstLineChars="200" w:firstLine="640"/>
        <w:rPr>
          <w:rFonts w:ascii="黑体" w:eastAsia="黑体" w:cs="黑体" w:hint="eastAsia"/>
          <w:b w:val="0"/>
          <w:bCs/>
          <w:color w:val="auto"/>
          <w:sz w:val="32"/>
          <w:szCs w:val="32"/>
        </w:rPr>
      </w:pPr>
      <w:r>
        <w:rPr>
          <w:rFonts w:ascii="黑体" w:eastAsia="黑体" w:cs="黑体" w:hint="eastAsia"/>
          <w:b w:val="0"/>
          <w:bCs/>
          <w:color w:val="auto"/>
          <w:sz w:val="32"/>
          <w:szCs w:val="32"/>
        </w:rPr>
        <w:t>七、一般公共预算财政拨款“三公”经费支出决算情况说明</w:t>
      </w:r>
    </w:p>
    <w:p>
      <w:pPr>
        <w:pStyle w:val="20"/>
        <w:ind w:firstLineChars="200" w:firstLine="640"/>
        <w:rPr>
          <w:rFonts w:ascii="仿宋" w:eastAsia="仿宋" w:cs="仿宋" w:hint="eastAsia"/>
          <w:b/>
          <w:color w:val="auto"/>
          <w:sz w:val="32"/>
          <w:szCs w:val="32"/>
        </w:rPr>
      </w:pPr>
      <w:r>
        <w:rPr>
          <w:rFonts w:ascii="仿宋" w:eastAsia="仿宋" w:cs="仿宋" w:hint="eastAsia"/>
          <w:b/>
          <w:color w:val="auto"/>
          <w:sz w:val="32"/>
          <w:szCs w:val="32"/>
        </w:rPr>
        <w:t>（一）“三公”经费财政拨款支出决算总体情况说明</w:t>
      </w:r>
    </w:p>
    <w:p>
      <w:pPr>
        <w:pStyle w:val="20"/>
        <w:ind w:firstLineChars="200" w:firstLine="640"/>
        <w:rPr>
          <w:rFonts w:ascii="仿宋" w:eastAsia="仿宋" w:cs="仿宋" w:hint="eastAsia"/>
          <w:color w:val="auto"/>
          <w:sz w:val="32"/>
          <w:szCs w:val="32"/>
        </w:rPr>
      </w:pPr>
      <w:r>
        <w:rPr>
          <w:rFonts w:ascii="仿宋" w:eastAsia="仿宋" w:cs="仿宋" w:hint="eastAsia"/>
          <w:color w:val="auto"/>
          <w:sz w:val="32"/>
          <w:szCs w:val="32"/>
        </w:rPr>
        <w:t>2021年度“三公”经费财政拨款支出预算为5.67万元，支出决算为3.33万元，完成预算的58.73%，其中：</w:t>
      </w:r>
    </w:p>
    <w:p>
      <w:pPr>
        <w:pStyle w:val="20"/>
        <w:ind w:firstLineChars="200" w:firstLine="640"/>
        <w:rPr>
          <w:rFonts w:ascii="仿宋" w:eastAsia="仿宋" w:cs="仿宋" w:hint="eastAsia"/>
          <w:color w:val="auto"/>
          <w:sz w:val="32"/>
          <w:szCs w:val="32"/>
        </w:rPr>
      </w:pPr>
      <w:r>
        <w:rPr>
          <w:rFonts w:ascii="仿宋" w:eastAsia="仿宋" w:cs="仿宋" w:hint="eastAsia"/>
          <w:color w:val="auto"/>
          <w:sz w:val="32"/>
          <w:szCs w:val="32"/>
          <w:lang w:val="en-US" w:eastAsia="zh-CN"/>
        </w:rPr>
        <w:t>1、</w:t>
      </w:r>
      <w:r>
        <w:rPr>
          <w:rFonts w:ascii="仿宋" w:eastAsia="仿宋" w:cs="仿宋" w:hint="eastAsia"/>
          <w:color w:val="auto"/>
          <w:sz w:val="32"/>
          <w:szCs w:val="32"/>
        </w:rPr>
        <w:t>因公出国（境）费支出预算为0万元，支出决算为0万元</w:t>
      </w:r>
      <w:r>
        <w:rPr>
          <w:rFonts w:ascii="仿宋" w:eastAsia="仿宋" w:cs="仿宋" w:hint="eastAsia"/>
          <w:color w:val="auto"/>
          <w:sz w:val="32"/>
          <w:szCs w:val="32"/>
          <w:lang w:val="en-US" w:eastAsia="zh-CN"/>
        </w:rPr>
        <w:t>,</w:t>
      </w:r>
      <w:r>
        <w:rPr>
          <w:rFonts w:ascii="仿宋" w:eastAsia="仿宋" w:cs="仿宋" w:hint="eastAsia"/>
          <w:color w:val="auto"/>
          <w:sz w:val="32"/>
          <w:szCs w:val="32"/>
          <w:lang w:eastAsia="zh-CN"/>
        </w:rPr>
        <w:t>决算数与年初预算数持平，主要原因按预算执行，与上年数持平，主要原因本年度未安排因公出国(境)。</w:t>
      </w:r>
    </w:p>
    <w:p>
      <w:pPr>
        <w:pStyle w:val="20"/>
        <w:ind w:firstLineChars="200" w:firstLine="640"/>
        <w:rPr>
          <w:rFonts w:ascii="仿宋" w:eastAsia="仿宋" w:cs="仿宋" w:hint="eastAsia"/>
          <w:color w:val="auto"/>
          <w:sz w:val="32"/>
          <w:szCs w:val="32"/>
        </w:rPr>
      </w:pPr>
      <w:r>
        <w:rPr>
          <w:rFonts w:ascii="仿宋" w:eastAsia="仿宋" w:cs="仿宋" w:hint="eastAsia"/>
          <w:color w:val="auto"/>
          <w:sz w:val="32"/>
          <w:szCs w:val="32"/>
          <w:lang w:val="en-US" w:eastAsia="zh-CN"/>
        </w:rPr>
        <w:t>2.</w:t>
      </w:r>
      <w:r>
        <w:rPr>
          <w:rFonts w:ascii="仿宋" w:eastAsia="仿宋" w:cs="仿宋" w:hint="eastAsia"/>
          <w:color w:val="auto"/>
          <w:sz w:val="32"/>
          <w:szCs w:val="32"/>
        </w:rPr>
        <w:t>公务接待费支出预算为2.52万元，支出决算为0.42万元，完成预算的16.67%，决算数小于预算数的主要原因是厉行节约，加强管理，控制接待规模，压缩开支，与上年相比增加0.26万元，增长162.5%,增长的主要原因是申报的中央和省级林业专项增加，上级部门验收检查增加。</w:t>
      </w:r>
    </w:p>
    <w:p>
      <w:pPr>
        <w:pStyle w:val="20"/>
        <w:ind w:firstLineChars="200" w:firstLine="640"/>
        <w:rPr>
          <w:rFonts w:ascii="仿宋" w:eastAsia="仿宋" w:cs="仿宋" w:hint="eastAsia"/>
          <w:color w:val="auto"/>
          <w:sz w:val="32"/>
          <w:szCs w:val="32"/>
          <w:lang w:val="en-US" w:eastAsia="zh-CN"/>
        </w:rPr>
      </w:pPr>
      <w:r>
        <w:rPr>
          <w:rFonts w:ascii="仿宋" w:eastAsia="仿宋" w:cs="仿宋" w:hint="eastAsia"/>
          <w:color w:val="auto"/>
          <w:sz w:val="32"/>
          <w:szCs w:val="32"/>
          <w:lang w:val="en-US" w:eastAsia="zh-CN"/>
        </w:rPr>
        <w:t>3、</w:t>
      </w:r>
      <w:r>
        <w:rPr>
          <w:rFonts w:ascii="仿宋" w:eastAsia="仿宋" w:cs="仿宋" w:hint="eastAsia"/>
          <w:color w:val="auto"/>
          <w:sz w:val="32"/>
          <w:szCs w:val="32"/>
        </w:rPr>
        <w:t>公务用车购置费支出预算为0万元，支出决算为0万元</w:t>
      </w:r>
      <w:r>
        <w:rPr>
          <w:rFonts w:ascii="仿宋" w:eastAsia="仿宋" w:cs="仿宋" w:hint="eastAsia"/>
          <w:color w:val="auto"/>
          <w:sz w:val="32"/>
          <w:szCs w:val="32"/>
          <w:lang w:val="en-US" w:eastAsia="zh-CN"/>
        </w:rPr>
        <w:t>,</w:t>
      </w:r>
      <w:r>
        <w:rPr>
          <w:rFonts w:ascii="仿宋" w:eastAsia="仿宋" w:cs="仿宋" w:hint="eastAsia"/>
          <w:color w:val="auto"/>
          <w:sz w:val="32"/>
          <w:szCs w:val="32"/>
        </w:rPr>
        <w:t>决算数与年初预算数持平主要原因按预算执行，与上年数持平，主要原因是厉行节约，减少</w:t>
      </w:r>
      <w:r>
        <w:rPr>
          <w:rFonts w:ascii="仿宋" w:eastAsia="仿宋" w:cs="仿宋" w:hint="eastAsia"/>
          <w:color w:val="auto"/>
          <w:sz w:val="32"/>
          <w:szCs w:val="32"/>
          <w:lang w:val="en-US" w:eastAsia="zh-CN"/>
        </w:rPr>
        <w:t>开支。</w:t>
      </w:r>
    </w:p>
    <w:p>
      <w:pPr>
        <w:pStyle w:val="20"/>
        <w:ind w:firstLineChars="200" w:firstLine="640"/>
        <w:rPr>
          <w:rFonts w:ascii="仿宋" w:eastAsia="仿宋" w:cs="仿宋" w:hint="eastAsia"/>
          <w:color w:val="auto"/>
          <w:sz w:val="32"/>
          <w:szCs w:val="32"/>
        </w:rPr>
      </w:pPr>
      <w:r>
        <w:rPr>
          <w:rFonts w:ascii="仿宋" w:eastAsia="仿宋" w:cs="仿宋" w:hint="eastAsia"/>
          <w:color w:val="auto"/>
          <w:sz w:val="32"/>
          <w:szCs w:val="32"/>
          <w:lang w:val="en-US" w:eastAsia="zh-CN"/>
        </w:rPr>
        <w:t>4、</w:t>
      </w:r>
      <w:r>
        <w:rPr>
          <w:rFonts w:ascii="仿宋" w:eastAsia="仿宋" w:cs="仿宋" w:hint="eastAsia"/>
          <w:color w:val="auto"/>
          <w:sz w:val="32"/>
          <w:szCs w:val="32"/>
        </w:rPr>
        <w:t>公务用车运行维护费支出预算为3.15万元，支出决算为2.91万元，完成预算的92.38%，决算数小于预算数的主要原因是厉行节约，加强公车管理，压缩开支，与上年相比减少0.44万元，减少13.21%,减少的主要原因是厉行节约，加强公车管理，压缩开支，车辆运行减少。</w:t>
      </w:r>
    </w:p>
    <w:p>
      <w:pPr>
        <w:pStyle w:val="20"/>
        <w:ind w:firstLineChars="200" w:firstLine="640"/>
        <w:rPr>
          <w:rFonts w:ascii="仿宋" w:eastAsia="仿宋" w:cs="仿宋" w:hint="eastAsia"/>
          <w:b/>
          <w:color w:val="auto"/>
          <w:sz w:val="32"/>
          <w:szCs w:val="32"/>
        </w:rPr>
      </w:pPr>
      <w:r>
        <w:rPr>
          <w:rFonts w:ascii="仿宋" w:eastAsia="仿宋" w:cs="仿宋" w:hint="eastAsia"/>
          <w:b/>
          <w:color w:val="auto"/>
          <w:sz w:val="32"/>
          <w:szCs w:val="32"/>
        </w:rPr>
        <w:t>（二）“三公”经费财政拨款支出决算具体情况说明</w:t>
      </w:r>
    </w:p>
    <w:p>
      <w:pPr>
        <w:pStyle w:val="20"/>
        <w:ind w:firstLineChars="200" w:firstLine="640"/>
        <w:rPr>
          <w:rFonts w:ascii="仿宋" w:eastAsia="仿宋" w:cs="仿宋" w:hint="eastAsia"/>
          <w:color w:val="auto"/>
          <w:sz w:val="32"/>
          <w:szCs w:val="32"/>
        </w:rPr>
      </w:pPr>
      <w:r>
        <w:rPr>
          <w:rFonts w:ascii="仿宋" w:eastAsia="仿宋" w:cs="仿宋" w:hint="eastAsia"/>
          <w:color w:val="auto"/>
          <w:sz w:val="32"/>
          <w:szCs w:val="32"/>
        </w:rPr>
        <w:t>2021年度“三公”经费财政拨款支出决算中，公务接待费支出决算0.42万元，占12.61%,因公出国（境）费支出决算0万元，占0%,公务用车购置费及运行维护费支出决算2.91万元，占87.39%。其中：</w:t>
      </w:r>
    </w:p>
    <w:p>
      <w:pPr>
        <w:pStyle w:val="20"/>
        <w:ind w:firstLineChars="200" w:firstLine="640"/>
        <w:rPr>
          <w:rFonts w:ascii="仿宋" w:eastAsia="仿宋" w:cs="仿宋" w:hint="eastAsia"/>
          <w:color w:val="auto"/>
          <w:sz w:val="32"/>
          <w:szCs w:val="32"/>
          <w:lang w:val="en-US" w:eastAsia="zh-CN"/>
        </w:rPr>
      </w:pPr>
      <w:r>
        <w:rPr>
          <w:rFonts w:ascii="仿宋" w:eastAsia="仿宋" w:cs="仿宋" w:hint="eastAsia"/>
          <w:color w:val="auto"/>
          <w:sz w:val="32"/>
          <w:szCs w:val="32"/>
        </w:rPr>
        <w:t>1、因公出国（境）费支出决算为0万元，全年安排因公出国（境）团组0个，累计0人次</w:t>
      </w:r>
      <w:r>
        <w:rPr>
          <w:rFonts w:ascii="仿宋" w:eastAsia="仿宋" w:cs="仿宋" w:hint="eastAsia"/>
          <w:color w:val="auto"/>
          <w:sz w:val="32"/>
          <w:szCs w:val="32"/>
          <w:lang w:eastAsia="zh-CN"/>
        </w:rPr>
        <w:t>。</w:t>
      </w:r>
    </w:p>
    <w:p>
      <w:pPr>
        <w:pStyle w:val="20"/>
        <w:ind w:firstLineChars="200" w:firstLine="640"/>
        <w:rPr>
          <w:rFonts w:ascii="仿宋" w:eastAsia="仿宋" w:cs="仿宋" w:hint="eastAsia"/>
          <w:color w:val="auto"/>
          <w:sz w:val="32"/>
          <w:szCs w:val="32"/>
        </w:rPr>
      </w:pPr>
      <w:r>
        <w:rPr>
          <w:rFonts w:ascii="仿宋" w:eastAsia="仿宋" w:cs="仿宋" w:hint="eastAsia"/>
          <w:color w:val="auto"/>
          <w:sz w:val="32"/>
          <w:szCs w:val="32"/>
        </w:rPr>
        <w:t>2、公务接待费支出决算为0.42万元，全年共接待来访团组4个、来宾27人次，主要是珍贵树种栽培指导、苗木成活及生长情况等检查发生的接待支出。</w:t>
      </w:r>
    </w:p>
    <w:p>
      <w:pPr>
        <w:ind w:firstLineChars="200" w:firstLine="640"/>
        <w:rPr>
          <w:rFonts w:ascii="仿宋" w:eastAsia="仿宋" w:cs="仿宋" w:hint="eastAsia"/>
          <w:color w:val="auto"/>
          <w:kern w:val="0"/>
          <w:sz w:val="32"/>
          <w:szCs w:val="32"/>
        </w:rPr>
      </w:pPr>
      <w:r>
        <w:rPr>
          <w:rFonts w:ascii="仿宋" w:eastAsia="仿宋" w:cs="仿宋" w:hint="eastAsia"/>
          <w:color w:val="auto"/>
          <w:sz w:val="32"/>
          <w:szCs w:val="32"/>
        </w:rPr>
        <w:t>3、公务用车购置费及运行维护费支出决算为2.91万元，其中：公务用车购置费0万元</w:t>
      </w:r>
      <w:r>
        <w:rPr>
          <w:rFonts w:ascii="仿宋" w:eastAsia="仿宋" w:cs="仿宋" w:hint="eastAsia"/>
          <w:color w:val="auto"/>
          <w:sz w:val="32"/>
          <w:szCs w:val="32"/>
          <w:lang w:eastAsia="zh-CN"/>
        </w:rPr>
        <w:t>，</w:t>
      </w:r>
      <w:r>
        <w:rPr>
          <w:rFonts w:ascii="仿宋" w:eastAsia="仿宋" w:cs="仿宋" w:hint="eastAsia"/>
          <w:i w:val="0"/>
          <w:iCs w:val="0"/>
          <w:caps w:val="0"/>
          <w:smallCaps w:val="0"/>
          <w:color w:val="auto"/>
          <w:spacing w:val="0"/>
          <w:sz w:val="32"/>
          <w:szCs w:val="32"/>
          <w:shd w:val="clear" w:color="auto" w:fill="FFFFFF"/>
          <w:highlight w:val="auto"/>
        </w:rPr>
        <w:t>更新公务用车</w:t>
      </w:r>
      <w:r>
        <w:rPr>
          <w:rFonts w:ascii="仿宋" w:eastAsia="仿宋" w:cs="仿宋" w:hint="eastAsia"/>
          <w:i w:val="0"/>
          <w:iCs w:val="0"/>
          <w:caps w:val="0"/>
          <w:smallCaps w:val="0"/>
          <w:color w:val="auto"/>
          <w:spacing w:val="0"/>
          <w:sz w:val="32"/>
          <w:szCs w:val="32"/>
          <w:shd w:val="clear" w:color="auto" w:fill="FFFFFF"/>
          <w:lang w:val="en-US" w:eastAsia="zh-CN"/>
          <w:highlight w:val="auto"/>
        </w:rPr>
        <w:t>0</w:t>
      </w:r>
      <w:r>
        <w:rPr>
          <w:rFonts w:ascii="仿宋" w:eastAsia="仿宋" w:cs="仿宋" w:hint="eastAsia"/>
          <w:i w:val="0"/>
          <w:iCs w:val="0"/>
          <w:caps w:val="0"/>
          <w:smallCaps w:val="0"/>
          <w:color w:val="auto"/>
          <w:spacing w:val="0"/>
          <w:sz w:val="32"/>
          <w:szCs w:val="32"/>
          <w:shd w:val="clear" w:color="auto" w:fill="FFFFFF"/>
          <w:highlight w:val="auto"/>
        </w:rPr>
        <w:t>辆。</w:t>
      </w:r>
      <w:r>
        <w:rPr>
          <w:rFonts w:ascii="仿宋" w:eastAsia="仿宋" w:cs="仿宋" w:hint="eastAsia"/>
          <w:color w:val="auto"/>
          <w:sz w:val="32"/>
          <w:szCs w:val="32"/>
        </w:rPr>
        <w:t>公务用车运行维护费2.91万元，主要是车辆保险、燃油、维修费、高速费支出支出，截止2021年12月31日，我单位开支财政拨款的公务用车保有量为2辆。</w:t>
      </w:r>
    </w:p>
    <w:p>
      <w:pPr>
        <w:pStyle w:val="20"/>
        <w:ind w:firstLineChars="200" w:firstLine="640"/>
        <w:rPr>
          <w:rFonts w:ascii="黑体" w:eastAsia="黑体" w:cs="黑体" w:hint="eastAsia"/>
          <w:b w:val="0"/>
          <w:bCs/>
          <w:color w:val="auto"/>
          <w:sz w:val="32"/>
          <w:szCs w:val="32"/>
        </w:rPr>
      </w:pPr>
      <w:r>
        <w:rPr>
          <w:rFonts w:ascii="黑体" w:eastAsia="黑体" w:cs="黑体" w:hint="eastAsia"/>
          <w:b w:val="0"/>
          <w:bCs/>
          <w:color w:val="auto"/>
          <w:sz w:val="32"/>
          <w:szCs w:val="32"/>
        </w:rPr>
        <w:t>八、政府性基金预算收入支出决算情况</w:t>
      </w:r>
    </w:p>
    <w:p>
      <w:pPr>
        <w:pStyle w:val="20"/>
        <w:spacing w:line="360" w:lineRule="auto"/>
        <w:ind w:firstLineChars="200" w:firstLine="640"/>
        <w:rPr>
          <w:rFonts w:ascii="仿宋" w:eastAsia="仿宋" w:cs="仿宋" w:hint="eastAsia"/>
          <w:color w:val="auto"/>
          <w:sz w:val="32"/>
          <w:szCs w:val="32"/>
        </w:rPr>
      </w:pPr>
      <w:r>
        <w:rPr>
          <w:rFonts w:ascii="仿宋" w:eastAsia="仿宋" w:cs="仿宋" w:hint="eastAsia"/>
          <w:color w:val="auto"/>
          <w:sz w:val="32"/>
          <w:szCs w:val="32"/>
        </w:rPr>
        <w:t>2021年度本单位无政府性基金收支。</w:t>
      </w:r>
    </w:p>
    <w:p>
      <w:pPr>
        <w:pStyle w:val="20"/>
        <w:ind w:firstLineChars="200" w:firstLine="640"/>
        <w:rPr>
          <w:rFonts w:ascii="黑体" w:eastAsia="黑体" w:cs="黑体" w:hint="eastAsia"/>
          <w:b w:val="0"/>
          <w:bCs/>
          <w:color w:val="auto"/>
          <w:sz w:val="32"/>
          <w:szCs w:val="32"/>
        </w:rPr>
      </w:pPr>
      <w:r>
        <w:rPr>
          <w:rFonts w:ascii="黑体" w:eastAsia="黑体" w:cs="黑体" w:hint="eastAsia"/>
          <w:b w:val="0"/>
          <w:bCs/>
          <w:color w:val="auto"/>
          <w:sz w:val="32"/>
          <w:szCs w:val="32"/>
          <w:lang w:val="en-US" w:eastAsia="zh-CN"/>
        </w:rPr>
        <w:t>九、</w:t>
      </w:r>
      <w:r>
        <w:rPr>
          <w:rFonts w:ascii="黑体" w:eastAsia="黑体" w:cs="黑体" w:hint="eastAsia"/>
          <w:b w:val="0"/>
          <w:bCs/>
          <w:color w:val="auto"/>
          <w:sz w:val="32"/>
          <w:szCs w:val="32"/>
        </w:rPr>
        <w:t>国有资本经营预算财政拨款支出决算情况说明</w:t>
      </w:r>
    </w:p>
    <w:p>
      <w:pPr>
        <w:pStyle w:val="20"/>
        <w:spacing w:line="600" w:lineRule="exact"/>
        <w:ind w:firstLineChars="200" w:firstLine="640"/>
        <w:rPr>
          <w:rFonts w:ascii="仿宋" w:eastAsia="仿宋" w:cs="仿宋" w:hint="eastAsia"/>
          <w:color w:val="auto"/>
          <w:sz w:val="32"/>
          <w:szCs w:val="32"/>
        </w:rPr>
      </w:pPr>
      <w:r>
        <w:rPr>
          <w:rFonts w:ascii="仿宋" w:eastAsia="仿宋" w:cs="仿宋" w:hint="eastAsia"/>
          <w:color w:val="auto"/>
          <w:sz w:val="32"/>
          <w:szCs w:val="32"/>
        </w:rPr>
        <w:t>2021年本单位无</w:t>
      </w:r>
      <w:r>
        <w:rPr>
          <w:rFonts w:ascii="仿宋" w:eastAsia="仿宋" w:cs="仿宋" w:hint="eastAsia"/>
          <w:bCs/>
          <w:color w:val="auto"/>
          <w:sz w:val="32"/>
          <w:szCs w:val="32"/>
        </w:rPr>
        <w:t>国有资本经营预算财政拨款支出</w:t>
      </w:r>
      <w:r>
        <w:rPr>
          <w:rFonts w:ascii="仿宋" w:eastAsia="仿宋" w:cs="仿宋" w:hint="eastAsia"/>
          <w:color w:val="auto"/>
          <w:sz w:val="32"/>
          <w:szCs w:val="32"/>
        </w:rPr>
        <w:t>。</w:t>
      </w:r>
    </w:p>
    <w:p>
      <w:pPr>
        <w:pStyle w:val="20"/>
        <w:ind w:firstLineChars="200" w:firstLine="640"/>
        <w:rPr>
          <w:rFonts w:ascii="黑体" w:eastAsia="黑体" w:cs="黑体" w:hint="eastAsia"/>
          <w:b w:val="0"/>
          <w:bCs/>
          <w:color w:val="auto"/>
          <w:sz w:val="32"/>
          <w:szCs w:val="32"/>
          <w:lang w:val="en-US" w:eastAsia="zh-CN"/>
        </w:rPr>
      </w:pPr>
      <w:r>
        <w:rPr>
          <w:rFonts w:ascii="黑体" w:eastAsia="黑体" w:cs="黑体" w:hint="eastAsia"/>
          <w:b w:val="0"/>
          <w:bCs/>
          <w:color w:val="auto"/>
          <w:sz w:val="32"/>
          <w:szCs w:val="32"/>
          <w:lang w:val="en-US" w:eastAsia="zh-CN"/>
        </w:rPr>
        <w:t>十、机关运行经费支出说明</w:t>
      </w:r>
    </w:p>
    <w:p>
      <w:pPr>
        <w:pStyle w:val="20"/>
        <w:spacing w:line="360" w:lineRule="auto"/>
        <w:ind w:firstLineChars="200" w:firstLine="640"/>
        <w:rPr>
          <w:rFonts w:ascii="仿宋" w:eastAsia="仿宋" w:cs="仿宋" w:hint="eastAsia"/>
          <w:color w:val="auto"/>
          <w:sz w:val="32"/>
          <w:szCs w:val="32"/>
          <w:lang w:val="en-US" w:eastAsia="zh-CN"/>
        </w:rPr>
      </w:pPr>
      <w:r>
        <w:rPr>
          <w:rFonts w:ascii="仿宋" w:eastAsia="仿宋" w:cs="仿宋" w:hint="eastAsia"/>
          <w:color w:val="auto"/>
          <w:sz w:val="32"/>
          <w:szCs w:val="32"/>
        </w:rPr>
        <w:t>本部门2021年度机关运行经费支出0万元，我单位为差额拨款事业单位，故没有机关运行经费</w:t>
      </w:r>
      <w:r>
        <w:rPr>
          <w:rFonts w:ascii="仿宋" w:eastAsia="仿宋" w:cs="仿宋" w:hint="eastAsia"/>
          <w:color w:val="auto"/>
          <w:sz w:val="32"/>
          <w:szCs w:val="32"/>
          <w:lang w:eastAsia="zh-CN"/>
        </w:rPr>
        <w:t>，</w:t>
      </w:r>
      <w:r>
        <w:rPr>
          <w:rFonts w:ascii="仿宋" w:eastAsia="仿宋" w:cs="仿宋" w:hint="eastAsia"/>
          <w:color w:val="auto"/>
          <w:sz w:val="32"/>
          <w:szCs w:val="32"/>
          <w:lang w:val="en-US" w:eastAsia="zh-CN"/>
        </w:rPr>
        <w:t>主要原因是本部门属非参公事业单位。</w:t>
      </w:r>
    </w:p>
    <w:p>
      <w:pPr>
        <w:pStyle w:val="20"/>
        <w:ind w:firstLineChars="200" w:firstLine="640"/>
        <w:rPr>
          <w:rFonts w:ascii="黑体" w:eastAsia="黑体" w:cs="黑体" w:hint="eastAsia"/>
          <w:b w:val="0"/>
          <w:bCs/>
          <w:color w:val="auto"/>
          <w:sz w:val="32"/>
          <w:szCs w:val="32"/>
          <w:lang w:val="en-US" w:eastAsia="zh-CN"/>
        </w:rPr>
      </w:pPr>
      <w:r>
        <w:rPr>
          <w:rFonts w:ascii="黑体" w:eastAsia="黑体" w:cs="黑体" w:hint="eastAsia"/>
          <w:b w:val="0"/>
          <w:bCs/>
          <w:color w:val="auto"/>
          <w:sz w:val="32"/>
          <w:szCs w:val="32"/>
          <w:lang w:val="en-US" w:eastAsia="zh-CN"/>
        </w:rPr>
        <w:t>十一、一般性支出情况说明</w:t>
      </w:r>
    </w:p>
    <w:p>
      <w:pPr>
        <w:pStyle w:val="20"/>
        <w:ind w:firstLineChars="200" w:firstLine="640"/>
        <w:rPr>
          <w:rFonts w:ascii="仿宋" w:eastAsia="仿宋" w:cs="仿宋" w:hint="eastAsia"/>
          <w:color w:val="auto"/>
          <w:sz w:val="32"/>
          <w:szCs w:val="32"/>
        </w:rPr>
      </w:pPr>
      <w:r>
        <w:rPr>
          <w:rFonts w:ascii="仿宋" w:eastAsia="仿宋" w:cs="仿宋" w:hint="eastAsia"/>
          <w:color w:val="auto"/>
          <w:sz w:val="32"/>
          <w:szCs w:val="32"/>
        </w:rPr>
        <w:t>2021年本部门无会议费开支；无培训费开支；无举办节庆、晚会、论坛、赛事等活动开支。</w:t>
      </w:r>
    </w:p>
    <w:p>
      <w:pPr>
        <w:pStyle w:val="20"/>
        <w:ind w:firstLineChars="200" w:firstLine="640"/>
        <w:rPr>
          <w:rFonts w:ascii="黑体" w:eastAsia="黑体" w:cs="黑体" w:hint="eastAsia"/>
          <w:b w:val="0"/>
          <w:bCs/>
          <w:color w:val="auto"/>
          <w:sz w:val="32"/>
          <w:szCs w:val="32"/>
          <w:lang w:val="en-US" w:eastAsia="zh-CN"/>
        </w:rPr>
      </w:pPr>
      <w:r>
        <w:rPr>
          <w:rFonts w:ascii="黑体" w:eastAsia="黑体" w:cs="黑体" w:hint="eastAsia"/>
          <w:b w:val="0"/>
          <w:bCs/>
          <w:color w:val="auto"/>
          <w:sz w:val="32"/>
          <w:szCs w:val="32"/>
          <w:lang w:val="en-US" w:eastAsia="zh-CN"/>
        </w:rPr>
        <w:t>十二、政府采购支出说明</w:t>
      </w:r>
    </w:p>
    <w:p>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关于政府采购支出2021年度政府采购支出总额0万元，其中：政府采购货物支出0万元、政府采购工程支出0万元、政府采购服务支出0万元。授予中小企业合同金额0万元，由于政府采购总额为0万元，无法计算百分比，其中：授予小微企业合同金额0万元，由于政府采购总额为0万元，无法计算百分比。</w:t>
      </w:r>
    </w:p>
    <w:p>
      <w:pPr>
        <w:pStyle w:val="20"/>
        <w:ind w:firstLineChars="200" w:firstLine="640"/>
        <w:rPr>
          <w:rFonts w:ascii="黑体" w:eastAsia="黑体" w:cs="黑体" w:hint="eastAsia"/>
          <w:b w:val="0"/>
          <w:bCs/>
          <w:color w:val="auto"/>
          <w:sz w:val="32"/>
          <w:szCs w:val="32"/>
          <w:lang w:val="en-US" w:eastAsia="zh-CN"/>
        </w:rPr>
      </w:pPr>
      <w:r>
        <w:rPr>
          <w:rFonts w:ascii="黑体" w:eastAsia="黑体" w:cs="黑体" w:hint="eastAsia"/>
          <w:b w:val="0"/>
          <w:bCs/>
          <w:color w:val="auto"/>
          <w:sz w:val="32"/>
          <w:szCs w:val="32"/>
          <w:lang w:val="en-US" w:eastAsia="zh-CN"/>
        </w:rPr>
        <w:t>十三、国有资产占用情况说明</w:t>
      </w:r>
    </w:p>
    <w:p>
      <w:pPr>
        <w:pStyle w:val="20"/>
        <w:ind w:firstLineChars="200" w:firstLine="640"/>
        <w:rPr>
          <w:rFonts w:ascii="仿宋" w:eastAsia="仿宋" w:cs="仿宋" w:hint="eastAsia"/>
          <w:color w:val="auto"/>
          <w:sz w:val="32"/>
          <w:szCs w:val="32"/>
        </w:rPr>
      </w:pPr>
      <w:r>
        <w:rPr>
          <w:rFonts w:ascii="仿宋" w:eastAsia="仿宋" w:cs="仿宋" w:hint="eastAsia"/>
          <w:color w:val="auto"/>
          <w:sz w:val="32"/>
          <w:szCs w:val="32"/>
        </w:rPr>
        <w:t>截至2021年12月31日，部门（单位）共有车辆2辆，其中，主要领导干部用车0辆，机要通信用车0辆、应急保障用车0辆、执法执勤用车0辆、特种专业技术用车1辆、其他用车1辆，其他用车主要是城内各机关单位公务、林区营林生产、检查验收及森林防火等业务用车；单位价值50万元以上通用设备0台（套）；单位价值100万元以上专用设备0台（套）。</w:t>
      </w:r>
    </w:p>
    <w:p>
      <w:pPr>
        <w:pStyle w:val="20"/>
        <w:ind w:firstLineChars="200" w:firstLine="640"/>
        <w:rPr>
          <w:rFonts w:ascii="黑体" w:eastAsia="黑体" w:cs="黑体" w:hint="eastAsia"/>
          <w:b w:val="0"/>
          <w:bCs/>
          <w:color w:val="auto"/>
          <w:sz w:val="32"/>
          <w:szCs w:val="32"/>
          <w:lang w:val="en-US" w:eastAsia="zh-CN"/>
        </w:rPr>
      </w:pPr>
      <w:r>
        <w:rPr>
          <w:rFonts w:ascii="黑体" w:eastAsia="黑体" w:cs="黑体" w:hint="eastAsia"/>
          <w:b w:val="0"/>
          <w:bCs/>
          <w:color w:val="auto"/>
          <w:sz w:val="32"/>
          <w:szCs w:val="32"/>
          <w:lang w:val="en-US" w:eastAsia="zh-CN"/>
        </w:rPr>
        <w:t>十四、2021年度预算绩效情况说明</w:t>
      </w:r>
    </w:p>
    <w:p>
      <w:pPr>
        <w:autoSpaceDE w:val="0"/>
        <w:autoSpaceDN w:val="0"/>
        <w:adjustRightInd w:val="0"/>
        <w:ind w:firstLineChars="200" w:firstLine="640"/>
        <w:jc w:val="left"/>
        <w:rPr>
          <w:rFonts w:ascii="仿宋" w:eastAsia="仿宋" w:cs="仿宋" w:hint="eastAsia"/>
          <w:color w:val="auto"/>
          <w:kern w:val="0"/>
          <w:sz w:val="32"/>
          <w:szCs w:val="32"/>
        </w:rPr>
      </w:pPr>
      <w:r>
        <w:rPr>
          <w:rFonts w:ascii="仿宋" w:eastAsia="仿宋" w:cs="仿宋" w:hint="eastAsia"/>
          <w:b/>
          <w:color w:val="auto"/>
          <w:kern w:val="0"/>
          <w:sz w:val="32"/>
          <w:szCs w:val="32"/>
        </w:rPr>
        <w:t>（1）绩效管理评价工作开展情况</w:t>
      </w:r>
      <w:r>
        <w:rPr>
          <w:rFonts w:ascii="仿宋" w:eastAsia="仿宋" w:cs="仿宋" w:hint="eastAsia"/>
          <w:color w:val="auto"/>
          <w:kern w:val="0"/>
          <w:sz w:val="32"/>
          <w:szCs w:val="32"/>
        </w:rPr>
        <w:t>。</w:t>
      </w:r>
    </w:p>
    <w:p>
      <w:pPr>
        <w:autoSpaceDE w:val="0"/>
        <w:autoSpaceDN w:val="0"/>
        <w:adjustRightInd w:val="0"/>
        <w:ind w:firstLineChars="200" w:firstLine="640"/>
        <w:jc w:val="left"/>
        <w:rPr>
          <w:rFonts w:ascii="仿宋" w:eastAsia="仿宋" w:cs="仿宋" w:hint="eastAsia"/>
          <w:color w:val="auto"/>
          <w:kern w:val="0"/>
          <w:sz w:val="32"/>
          <w:szCs w:val="32"/>
        </w:rPr>
      </w:pPr>
      <w:r>
        <w:rPr>
          <w:rFonts w:ascii="仿宋" w:eastAsia="仿宋" w:cs="仿宋" w:hint="eastAsia"/>
          <w:color w:val="auto"/>
          <w:kern w:val="0"/>
          <w:sz w:val="32"/>
          <w:szCs w:val="32"/>
        </w:rPr>
        <w:t>根据预算绩效管理要求，我部门组织对2021年度一般公共预算项目支出全面开展绩效自评，其中，一级项目5个，二级项目0个，共涉及资金179万元，占一般公共预算项目支出总额的23.81%。2021年度无政府性基金预算项目支出，未开展绩效自评。2021年度无国有资本经营预算项目支出，未开展绩效自评</w:t>
      </w:r>
      <w:r>
        <w:rPr>
          <w:rFonts w:ascii="仿宋" w:eastAsia="仿宋" w:cs="仿宋"/>
          <w:color w:val="auto"/>
          <w:kern w:val="0"/>
          <w:sz w:val="32"/>
          <w:szCs w:val="32"/>
        </w:rPr>
        <w:t>，无重点支出项目</w:t>
      </w:r>
      <w:r>
        <w:rPr>
          <w:rFonts w:ascii="仿宋" w:eastAsia="仿宋" w:cs="仿宋" w:hint="eastAsia"/>
          <w:color w:val="auto"/>
          <w:kern w:val="0"/>
          <w:sz w:val="32"/>
          <w:szCs w:val="32"/>
        </w:rPr>
        <w:t>。</w:t>
      </w:r>
    </w:p>
    <w:p>
      <w:pPr>
        <w:autoSpaceDE w:val="0"/>
        <w:autoSpaceDN w:val="0"/>
        <w:adjustRightInd w:val="0"/>
        <w:ind w:firstLineChars="200" w:firstLine="640"/>
        <w:jc w:val="left"/>
        <w:rPr>
          <w:rFonts w:ascii="仿宋" w:eastAsia="仿宋" w:cs="仿宋" w:hint="eastAsia"/>
          <w:color w:val="auto"/>
          <w:kern w:val="0"/>
          <w:sz w:val="32"/>
          <w:szCs w:val="32"/>
        </w:rPr>
      </w:pPr>
      <w:r>
        <w:rPr>
          <w:rFonts w:ascii="仿宋" w:eastAsia="仿宋" w:cs="仿宋" w:hint="eastAsia"/>
          <w:color w:val="auto"/>
          <w:kern w:val="0"/>
          <w:sz w:val="32"/>
          <w:szCs w:val="32"/>
        </w:rPr>
        <w:t>组织对</w:t>
      </w:r>
      <w:r>
        <w:rPr>
          <w:rFonts w:ascii="仿宋" w:eastAsia="仿宋" w:cs="仿宋" w:hint="eastAsia"/>
          <w:color w:val="auto"/>
          <w:sz w:val="32"/>
          <w:szCs w:val="32"/>
        </w:rPr>
        <w:t>国有农场税费改革专项转移支付补助、中坡与市林业开发公司联营兑现分成、人才资源开发专项、基础设施建设资金、防火经费</w:t>
      </w:r>
      <w:r>
        <w:rPr>
          <w:rFonts w:ascii="仿宋" w:eastAsia="仿宋" w:cs="仿宋" w:hint="eastAsia"/>
          <w:color w:val="auto"/>
          <w:kern w:val="0"/>
          <w:sz w:val="32"/>
          <w:szCs w:val="32"/>
        </w:rPr>
        <w:t>等5个市级财政资金项目开展了部门评价，</w:t>
      </w:r>
      <w:bookmarkStart w:id="0" w:name="_GoBack"/>
      <w:bookmarkEnd w:id="0"/>
      <w:r>
        <w:rPr>
          <w:rFonts w:ascii="仿宋" w:eastAsia="仿宋" w:cs="仿宋" w:hint="eastAsia"/>
          <w:color w:val="auto"/>
          <w:kern w:val="0"/>
          <w:sz w:val="32"/>
          <w:szCs w:val="32"/>
        </w:rPr>
        <w:t>涉及一般公共预算支出179万元，政府性基金预算支出0万元，国有资本经营预算支出0万元。从评价情况来看，完成了设定的绩效目标：</w:t>
      </w:r>
      <w:r>
        <w:rPr>
          <w:rFonts w:ascii="仿宋" w:eastAsia="仿宋" w:cs="仿宋" w:hint="eastAsia"/>
          <w:color w:val="auto"/>
          <w:sz w:val="32"/>
          <w:szCs w:val="32"/>
        </w:rPr>
        <w:t>完成林场的护林防火任务，不断完善秀美林场和黄岩省级森林公园建设，完成林区道路和防火线的维护，</w:t>
      </w:r>
      <w:r>
        <w:rPr>
          <w:rFonts w:ascii="仿宋" w:eastAsia="仿宋" w:cs="仿宋" w:hint="eastAsia"/>
          <w:color w:val="auto"/>
          <w:kern w:val="0"/>
          <w:sz w:val="32"/>
          <w:szCs w:val="32"/>
        </w:rPr>
        <w:t>达到了预期的生态、社会和经济效益。</w:t>
      </w:r>
    </w:p>
    <w:p>
      <w:pPr>
        <w:autoSpaceDE w:val="0"/>
        <w:autoSpaceDN w:val="0"/>
        <w:adjustRightInd w:val="0"/>
        <w:ind w:firstLineChars="200" w:firstLine="640"/>
        <w:jc w:val="left"/>
        <w:rPr>
          <w:rFonts w:ascii="仿宋" w:eastAsia="仿宋" w:cs="仿宋" w:hint="eastAsia"/>
          <w:color w:val="auto"/>
          <w:kern w:val="0"/>
          <w:sz w:val="32"/>
          <w:szCs w:val="32"/>
        </w:rPr>
      </w:pPr>
      <w:r>
        <w:rPr>
          <w:rFonts w:ascii="仿宋" w:eastAsia="仿宋" w:cs="仿宋" w:hint="eastAsia"/>
          <w:color w:val="auto"/>
          <w:kern w:val="0"/>
          <w:sz w:val="32"/>
          <w:szCs w:val="32"/>
        </w:rPr>
        <w:t>组织对怀化市泸阳国有林场1个单位开展整体支出绩效评价，涉及一般公共预算支出</w:t>
      </w:r>
      <w:r>
        <w:rPr>
          <w:rFonts w:ascii="仿宋" w:eastAsia="仿宋" w:cs="仿宋" w:hint="eastAsia"/>
          <w:color w:val="auto"/>
          <w:kern w:val="0"/>
          <w:sz w:val="32"/>
          <w:szCs w:val="32"/>
          <w:lang w:eastAsia="zh-CN"/>
        </w:rPr>
        <w:t>1,447.</w:t>
      </w:r>
      <w:r>
        <w:rPr>
          <w:rFonts w:ascii="仿宋" w:eastAsia="仿宋" w:cs="仿宋" w:hint="eastAsia"/>
          <w:color w:val="auto"/>
          <w:kern w:val="0"/>
          <w:sz w:val="32"/>
          <w:szCs w:val="32"/>
        </w:rPr>
        <w:t>79万元，政府性基金预算支出0万元。从评价情况来看，预算资金的安排，保证了林场的基本运转，保障了职工工资的按时发放。</w:t>
      </w:r>
      <w:r>
        <w:rPr>
          <w:rFonts w:ascii="仿宋" w:eastAsia="仿宋" w:cs="仿宋" w:hint="eastAsia"/>
          <w:color w:val="auto"/>
          <w:sz w:val="32"/>
          <w:szCs w:val="32"/>
        </w:rPr>
        <w:t>通过秀美林场建设，森林管护，林区道路维护，防火线的维护，使全年无森林火灾、安全生产事故发生，森林资源得到全面保护，</w:t>
      </w:r>
      <w:r>
        <w:rPr>
          <w:rFonts w:ascii="仿宋" w:eastAsia="仿宋" w:cs="仿宋" w:hint="eastAsia"/>
          <w:bCs/>
          <w:color w:val="auto"/>
          <w:sz w:val="32"/>
          <w:szCs w:val="32"/>
        </w:rPr>
        <w:t>促进了森林生态系统稳定，</w:t>
      </w:r>
      <w:r>
        <w:rPr>
          <w:rFonts w:ascii="仿宋" w:eastAsia="仿宋" w:cs="仿宋" w:hint="eastAsia"/>
          <w:color w:val="auto"/>
          <w:sz w:val="32"/>
          <w:szCs w:val="32"/>
        </w:rPr>
        <w:t>为市民的休闲游玩等提供了便利，</w:t>
      </w:r>
      <w:r>
        <w:rPr>
          <w:rFonts w:ascii="仿宋" w:eastAsia="仿宋" w:cs="仿宋" w:hint="eastAsia"/>
          <w:bCs/>
          <w:color w:val="auto"/>
          <w:sz w:val="32"/>
          <w:szCs w:val="32"/>
        </w:rPr>
        <w:t>保障经济呈可持续发展势态</w:t>
      </w:r>
      <w:r>
        <w:rPr>
          <w:rFonts w:ascii="仿宋" w:eastAsia="仿宋" w:cs="仿宋" w:hint="eastAsia"/>
          <w:color w:val="auto"/>
          <w:kern w:val="0"/>
          <w:sz w:val="32"/>
          <w:szCs w:val="32"/>
        </w:rPr>
        <w:t>。</w:t>
      </w:r>
    </w:p>
    <w:p>
      <w:pPr>
        <w:autoSpaceDE w:val="0"/>
        <w:autoSpaceDN w:val="0"/>
        <w:adjustRightInd w:val="0"/>
        <w:ind w:firstLineChars="200" w:firstLine="640"/>
        <w:jc w:val="left"/>
        <w:rPr>
          <w:rFonts w:ascii="仿宋" w:eastAsia="仿宋" w:cs="仿宋" w:hint="eastAsia"/>
          <w:b/>
          <w:color w:val="auto"/>
          <w:kern w:val="0"/>
          <w:sz w:val="32"/>
          <w:szCs w:val="32"/>
        </w:rPr>
      </w:pPr>
      <w:r>
        <w:rPr>
          <w:rFonts w:ascii="仿宋" w:eastAsia="仿宋" w:cs="仿宋" w:hint="eastAsia"/>
          <w:b/>
          <w:color w:val="auto"/>
          <w:kern w:val="0"/>
          <w:sz w:val="32"/>
          <w:szCs w:val="32"/>
        </w:rPr>
        <w:t>（2）部门决算中项目绩效自评结果。</w:t>
      </w:r>
    </w:p>
    <w:p>
      <w:pPr>
        <w:pStyle w:val="22"/>
        <w:spacing w:line="360" w:lineRule="auto"/>
        <w:ind w:firstLineChars="200" w:firstLine="640"/>
        <w:rPr>
          <w:rFonts w:ascii="仿宋" w:eastAsia="仿宋" w:cs="仿宋" w:hint="eastAsia"/>
          <w:color w:val="auto"/>
          <w:kern w:val="0"/>
          <w:sz w:val="32"/>
          <w:szCs w:val="32"/>
        </w:rPr>
      </w:pPr>
      <w:r>
        <w:rPr>
          <w:rFonts w:ascii="仿宋" w:eastAsia="仿宋" w:cs="仿宋" w:hint="eastAsia"/>
          <w:color w:val="auto"/>
          <w:sz w:val="32"/>
          <w:szCs w:val="32"/>
        </w:rPr>
        <w:t>国有农场税费改革专项转移支付补助、中坡与市林业开发公司联营兑现分成、人才资源开发专项、基础设施建设资金、防火经费</w:t>
      </w:r>
      <w:r>
        <w:rPr>
          <w:rFonts w:ascii="仿宋" w:eastAsia="仿宋" w:cs="仿宋" w:hint="eastAsia"/>
          <w:color w:val="auto"/>
          <w:kern w:val="0"/>
          <w:sz w:val="32"/>
          <w:szCs w:val="32"/>
        </w:rPr>
        <w:t>项目绩效自评综述：根据年初设定的绩效目标，项目绩效自评得分为95分。项目全年预算数为179万元，执行数为179万元，完成预算的100%。项目绩效目标完成情况：一是完成20公里防火线的修护，二是完成林区道路的维护，完成</w:t>
      </w:r>
      <w:r>
        <w:rPr>
          <w:rFonts w:ascii="仿宋" w:eastAsia="仿宋" w:cs="仿宋" w:hint="eastAsia"/>
          <w:color w:val="auto"/>
          <w:sz w:val="32"/>
          <w:szCs w:val="32"/>
        </w:rPr>
        <w:t>凉山工区到凉山顶4.3公里的林区（防火）道路修建，三是</w:t>
      </w:r>
      <w:r>
        <w:rPr>
          <w:rFonts w:ascii="仿宋" w:eastAsia="仿宋" w:cs="仿宋" w:hint="eastAsia"/>
          <w:color w:val="auto"/>
          <w:kern w:val="0"/>
          <w:sz w:val="32"/>
          <w:szCs w:val="32"/>
        </w:rPr>
        <w:t>指导</w:t>
      </w:r>
      <w:r>
        <w:rPr>
          <w:rFonts w:ascii="仿宋" w:eastAsia="仿宋" w:cs="仿宋" w:hint="eastAsia"/>
          <w:color w:val="auto"/>
          <w:sz w:val="32"/>
          <w:szCs w:val="32"/>
        </w:rPr>
        <w:t>完成</w:t>
      </w:r>
      <w:r>
        <w:rPr>
          <w:rFonts w:ascii="仿宋" w:eastAsia="仿宋" w:cs="仿宋" w:hint="eastAsia"/>
          <w:color w:val="auto"/>
          <w:kern w:val="0"/>
          <w:sz w:val="32"/>
          <w:szCs w:val="32"/>
        </w:rPr>
        <w:t>森林抚育及樱花园、红枫园、水杉园的建设，对专业技术人员进行技术培训，</w:t>
      </w:r>
      <w:r>
        <w:rPr>
          <w:rFonts w:ascii="仿宋" w:eastAsia="仿宋" w:cs="仿宋" w:hint="eastAsia"/>
          <w:color w:val="auto"/>
          <w:sz w:val="32"/>
          <w:szCs w:val="32"/>
        </w:rPr>
        <w:t>指导完成编制了《泸阳国有林场2021年度中央预算内林业基本建设投资木材战略储备基地建设项目实施方案》</w:t>
      </w:r>
      <w:r>
        <w:rPr>
          <w:rFonts w:ascii="仿宋" w:eastAsia="仿宋" w:cs="仿宋" w:hint="eastAsia"/>
          <w:color w:val="auto"/>
          <w:kern w:val="0"/>
          <w:sz w:val="32"/>
          <w:szCs w:val="32"/>
        </w:rPr>
        <w:t>。</w:t>
      </w:r>
    </w:p>
    <w:p>
      <w:pPr>
        <w:pStyle w:val="22"/>
        <w:spacing w:line="360" w:lineRule="auto"/>
        <w:ind w:firstLine="660"/>
        <w:rPr>
          <w:rFonts w:ascii="仿宋" w:eastAsia="仿宋" w:cs="仿宋" w:hint="eastAsia"/>
          <w:color w:val="auto"/>
          <w:kern w:val="0"/>
          <w:sz w:val="32"/>
          <w:szCs w:val="32"/>
        </w:rPr>
      </w:pPr>
      <w:r>
        <w:rPr>
          <w:rFonts w:ascii="仿宋" w:eastAsia="仿宋" w:cs="仿宋" w:hint="eastAsia"/>
          <w:color w:val="auto"/>
          <w:kern w:val="0"/>
          <w:sz w:val="32"/>
          <w:szCs w:val="32"/>
        </w:rPr>
        <w:t>中央</w:t>
      </w:r>
      <w:r>
        <w:rPr>
          <w:rFonts w:ascii="仿宋" w:eastAsia="仿宋" w:cs="仿宋" w:hint="eastAsia"/>
          <w:bCs/>
          <w:color w:val="auto"/>
          <w:sz w:val="32"/>
          <w:szCs w:val="32"/>
        </w:rPr>
        <w:t>林业改革发展资金和林业草原生态保护恢复资金项目绩效自评</w:t>
      </w:r>
      <w:r>
        <w:rPr>
          <w:rFonts w:ascii="仿宋" w:eastAsia="仿宋" w:cs="仿宋" w:hint="eastAsia"/>
          <w:color w:val="auto"/>
          <w:kern w:val="0"/>
          <w:sz w:val="32"/>
          <w:szCs w:val="32"/>
        </w:rPr>
        <w:t>综述：全部完成了项目设定的目标，项目预算数130.97万元，执行数130.97万元，完成预算的100%。项目绩效目标完成情况：一是完成了19216亩国家级生态公益林的森林管护和森林防火，二是完成了3750亩国有天然林商品林管护，三是完成了森林抚育3000亩，四是完成了造林500亩，五是已完成停止14619亩国有天然林的采伐，并对14619亩天然林进行了森林管护。</w:t>
      </w:r>
    </w:p>
    <w:p>
      <w:pPr>
        <w:spacing w:line="600" w:lineRule="exact"/>
        <w:ind w:firstLineChars="200" w:firstLine="640"/>
        <w:rPr>
          <w:rFonts w:ascii="仿宋" w:eastAsia="仿宋" w:cs="仿宋" w:hint="eastAsia"/>
          <w:color w:val="auto"/>
          <w:sz w:val="32"/>
          <w:szCs w:val="32"/>
        </w:rPr>
      </w:pPr>
      <w:r>
        <w:rPr>
          <w:rFonts w:ascii="仿宋" w:eastAsia="仿宋" w:cs="仿宋" w:hint="eastAsia"/>
          <w:bCs/>
          <w:color w:val="auto"/>
          <w:sz w:val="32"/>
          <w:szCs w:val="32"/>
        </w:rPr>
        <w:t>省级林业生态保护修复及发展专项资金项目绩效自评</w:t>
      </w:r>
      <w:r>
        <w:rPr>
          <w:rFonts w:ascii="仿宋" w:eastAsia="仿宋" w:cs="仿宋" w:hint="eastAsia"/>
          <w:color w:val="auto"/>
          <w:kern w:val="0"/>
          <w:sz w:val="32"/>
          <w:szCs w:val="32"/>
        </w:rPr>
        <w:t>综述：全部完成了项目设定的目标，项目预算数87.02万元，执行数87.02万元，完成预算的100%。项目绩效目标完成情况：一是</w:t>
      </w:r>
      <w:r>
        <w:rPr>
          <w:rFonts w:ascii="仿宋" w:eastAsia="仿宋" w:cs="仿宋" w:hint="eastAsia"/>
          <w:color w:val="auto"/>
          <w:sz w:val="32"/>
          <w:szCs w:val="32"/>
        </w:rPr>
        <w:t>完成19218亩国家级生态公益林和12806亩省级生态公益林的</w:t>
      </w:r>
      <w:r>
        <w:rPr>
          <w:rFonts w:ascii="仿宋" w:eastAsia="仿宋" w:cs="仿宋" w:hint="eastAsia"/>
          <w:color w:val="auto"/>
          <w:kern w:val="0"/>
          <w:sz w:val="32"/>
          <w:szCs w:val="32"/>
        </w:rPr>
        <w:t>森林管护和森林防火</w:t>
      </w:r>
      <w:r>
        <w:rPr>
          <w:rFonts w:ascii="仿宋" w:eastAsia="仿宋" w:cs="仿宋" w:hint="eastAsia"/>
          <w:color w:val="auto"/>
          <w:sz w:val="32"/>
          <w:szCs w:val="32"/>
        </w:rPr>
        <w:t>，二是完成杨村工区杨家至烟包山地段林区1公路的修建，三是完成凉山工区、分水坳工区管护用房修建，职工住房维修，分水坳工区住房周边场地进行平整，场部环境改造。</w:t>
      </w:r>
    </w:p>
    <w:p>
      <w:pPr>
        <w:autoSpaceDE w:val="0"/>
        <w:autoSpaceDN w:val="0"/>
        <w:adjustRightInd w:val="0"/>
        <w:ind w:firstLineChars="200" w:firstLine="640"/>
        <w:jc w:val="left"/>
        <w:rPr>
          <w:rFonts w:ascii="仿宋" w:eastAsia="仿宋" w:cs="仿宋" w:hint="eastAsia"/>
          <w:color w:val="auto"/>
          <w:kern w:val="0"/>
          <w:sz w:val="32"/>
          <w:szCs w:val="32"/>
        </w:rPr>
      </w:pPr>
      <w:r>
        <w:rPr>
          <w:rFonts w:ascii="仿宋" w:eastAsia="仿宋" w:cs="仿宋" w:hint="eastAsia"/>
          <w:b/>
          <w:color w:val="auto"/>
          <w:kern w:val="0"/>
          <w:sz w:val="32"/>
          <w:szCs w:val="32"/>
        </w:rPr>
        <w:t>（3）部门评价项目绩效评价结果。</w:t>
      </w:r>
    </w:p>
    <w:p>
      <w:pPr>
        <w:autoSpaceDE w:val="0"/>
        <w:autoSpaceDN w:val="0"/>
        <w:adjustRightInd w:val="0"/>
        <w:ind w:firstLineChars="200" w:firstLine="640"/>
        <w:jc w:val="left"/>
        <w:rPr>
          <w:rFonts w:ascii="仿宋" w:eastAsia="仿宋" w:cs="仿宋" w:hint="eastAsia"/>
          <w:color w:val="auto"/>
          <w:kern w:val="0"/>
          <w:sz w:val="32"/>
          <w:szCs w:val="32"/>
        </w:rPr>
      </w:pPr>
      <w:r>
        <w:rPr>
          <w:rFonts w:ascii="仿宋" w:eastAsia="仿宋" w:cs="仿宋" w:hint="eastAsia"/>
          <w:color w:val="auto"/>
          <w:kern w:val="0"/>
          <w:sz w:val="32"/>
          <w:szCs w:val="32"/>
        </w:rPr>
        <w:t>项目绩效评价报告已按要求进行公示。</w:t>
      </w:r>
    </w:p>
    <w:p>
      <w:pPr>
        <w:pStyle w:val="20"/>
        <w:jc w:val="center"/>
        <w:rPr>
          <w:rFonts w:ascii="仿宋" w:eastAsia="仿宋" w:cs="仿宋" w:hint="eastAsia"/>
          <w:color w:val="auto"/>
          <w:sz w:val="32"/>
          <w:szCs w:val="32"/>
        </w:rPr>
      </w:pPr>
    </w:p>
    <w:p>
      <w:pPr>
        <w:pStyle w:val="20"/>
        <w:jc w:val="center"/>
        <w:rPr>
          <w:rFonts w:ascii="黑体" w:eastAsia="黑体" w:cs="黑体" w:hint="eastAsia"/>
          <w:b/>
          <w:bCs/>
          <w:color w:val="auto"/>
          <w:kern w:val="0"/>
          <w:sz w:val="44"/>
          <w:szCs w:val="44"/>
        </w:rPr>
      </w:pPr>
      <w:r>
        <w:rPr>
          <w:rFonts w:ascii="黑体" w:eastAsia="黑体" w:cs="黑体" w:hint="eastAsia"/>
          <w:b/>
          <w:bCs/>
          <w:color w:val="auto"/>
          <w:sz w:val="44"/>
          <w:szCs w:val="44"/>
        </w:rPr>
        <w:t>第四部分</w:t>
      </w:r>
      <w:r>
        <w:rPr>
          <w:rFonts w:ascii="黑体" w:eastAsia="黑体" w:cs="黑体" w:hint="eastAsia"/>
          <w:b/>
          <w:bCs/>
          <w:color w:val="auto"/>
          <w:sz w:val="44"/>
          <w:szCs w:val="44"/>
          <w:lang w:val="en-US" w:eastAsia="zh-CN"/>
        </w:rPr>
        <w:t xml:space="preserve"> </w:t>
      </w:r>
      <w:r>
        <w:rPr>
          <w:rFonts w:ascii="黑体" w:eastAsia="黑体" w:cs="黑体" w:hint="eastAsia"/>
          <w:b/>
          <w:bCs/>
          <w:color w:val="auto"/>
          <w:kern w:val="0"/>
          <w:sz w:val="44"/>
          <w:szCs w:val="44"/>
        </w:rPr>
        <w:t>名词解释</w:t>
      </w:r>
    </w:p>
    <w:p>
      <w:pPr>
        <w:ind w:firstLineChars="200" w:firstLine="640"/>
        <w:jc w:val="left"/>
        <w:rPr>
          <w:rFonts w:ascii="仿宋" w:eastAsia="仿宋" w:cs="仿宋" w:hint="eastAsia"/>
          <w:color w:val="auto"/>
          <w:kern w:val="0"/>
          <w:sz w:val="32"/>
          <w:szCs w:val="32"/>
        </w:rPr>
      </w:pPr>
    </w:p>
    <w:p>
      <w:pPr>
        <w:ind w:firstLineChars="200" w:firstLine="640"/>
        <w:jc w:val="left"/>
        <w:rPr>
          <w:rFonts w:ascii="仿宋" w:eastAsia="仿宋" w:cs="仿宋" w:hint="eastAsia"/>
          <w:color w:val="auto"/>
          <w:kern w:val="0"/>
          <w:sz w:val="32"/>
          <w:szCs w:val="32"/>
        </w:rPr>
      </w:pPr>
      <w:r>
        <w:rPr>
          <w:rFonts w:ascii="仿宋" w:eastAsia="仿宋" w:cs="仿宋" w:hint="eastAsia"/>
          <w:b/>
          <w:bCs/>
          <w:color w:val="auto"/>
          <w:kern w:val="0"/>
          <w:sz w:val="32"/>
          <w:szCs w:val="32"/>
        </w:rPr>
        <w:t>一、“三公”经费：</w:t>
      </w:r>
      <w:r>
        <w:rPr>
          <w:rFonts w:ascii="仿宋" w:eastAsia="仿宋" w:cs="仿宋" w:hint="eastAsia"/>
          <w:color w:val="auto"/>
          <w:kern w:val="0"/>
          <w:sz w:val="32"/>
          <w:szCs w:val="32"/>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ind w:firstLineChars="200" w:firstLine="640"/>
        <w:jc w:val="left"/>
        <w:rPr>
          <w:rFonts w:ascii="仿宋" w:eastAsia="仿宋" w:cs="仿宋" w:hint="eastAsia"/>
          <w:color w:val="auto"/>
          <w:kern w:val="0"/>
          <w:sz w:val="32"/>
          <w:szCs w:val="32"/>
        </w:rPr>
      </w:pPr>
      <w:r>
        <w:rPr>
          <w:rFonts w:ascii="仿宋" w:eastAsia="仿宋" w:cs="仿宋" w:hint="eastAsia"/>
          <w:b/>
          <w:bCs/>
          <w:color w:val="auto"/>
          <w:kern w:val="0"/>
          <w:sz w:val="32"/>
          <w:szCs w:val="32"/>
        </w:rPr>
        <w:t>二、机关运行经费：</w:t>
      </w:r>
      <w:r>
        <w:rPr>
          <w:rFonts w:ascii="仿宋" w:eastAsia="仿宋" w:cs="仿宋" w:hint="eastAsia"/>
          <w:color w:val="auto"/>
          <w:kern w:val="0"/>
          <w:sz w:val="32"/>
          <w:szCs w:val="32"/>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pPr>
        <w:pStyle w:val="20"/>
        <w:ind w:firstLine="200"/>
        <w:jc w:val="center"/>
        <w:rPr>
          <w:rFonts w:ascii="仿宋" w:eastAsia="仿宋" w:cs="仿宋" w:hint="eastAsia"/>
          <w:color w:val="auto"/>
          <w:sz w:val="32"/>
          <w:szCs w:val="32"/>
        </w:rPr>
      </w:pPr>
    </w:p>
    <w:p>
      <w:pPr>
        <w:pStyle w:val="20"/>
        <w:jc w:val="center"/>
        <w:rPr>
          <w:rFonts w:ascii="黑体" w:eastAsia="黑体" w:cs="黑体" w:hint="eastAsia"/>
          <w:b/>
          <w:bCs/>
          <w:color w:val="auto"/>
          <w:kern w:val="0"/>
          <w:sz w:val="44"/>
          <w:szCs w:val="44"/>
        </w:rPr>
      </w:pPr>
      <w:r>
        <w:rPr>
          <w:rFonts w:ascii="黑体" w:eastAsia="黑体" w:cs="黑体" w:hint="eastAsia"/>
          <w:b/>
          <w:bCs/>
          <w:color w:val="auto"/>
          <w:sz w:val="44"/>
          <w:szCs w:val="44"/>
        </w:rPr>
        <w:t>第五部分</w:t>
      </w:r>
      <w:r>
        <w:rPr>
          <w:rFonts w:ascii="黑体" w:eastAsia="黑体" w:cs="黑体" w:hint="eastAsia"/>
          <w:b/>
          <w:bCs/>
          <w:color w:val="auto"/>
          <w:sz w:val="44"/>
          <w:szCs w:val="44"/>
          <w:lang w:val="en-US" w:eastAsia="zh-CN"/>
        </w:rPr>
        <w:t xml:space="preserve"> </w:t>
      </w:r>
      <w:r>
        <w:rPr>
          <w:rFonts w:ascii="黑体" w:eastAsia="黑体" w:cs="黑体" w:hint="eastAsia"/>
          <w:b/>
          <w:bCs/>
          <w:color w:val="auto"/>
          <w:kern w:val="0"/>
          <w:sz w:val="44"/>
          <w:szCs w:val="44"/>
        </w:rPr>
        <w:t>附件</w:t>
      </w:r>
    </w:p>
    <w:sectPr>
      <w:pgSz w:w="11906" w:h="16838"/>
      <w:pgMar w:top="720" w:right="720" w:bottom="720" w:left="720" w:header="851" w:footer="992" w:gutter="0"/>
      <w:docGrid w:type="linesAndChars"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modern"/>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variable"/>
    <w:sig w:usb0="00000000" w:usb1="00000000" w:usb2="00000010" w:usb3="00000000" w:csb0="00040000" w:csb1="00000000"/>
  </w:font>
  <w:font w:name="Times New Roman">
    <w:altName w:val="方正兰亭黑_GBK"/>
    <w:panose1 w:val="02020603050405020304"/>
    <w:charset w:val="86"/>
    <w:family w:val="modern"/>
    <w:pitch w:val="variable"/>
    <w:sig w:usb0="E0002EFF" w:usb1="C000785B" w:usb2="00000009" w:usb3="00000000" w:csb0="400001FF" w:csb1="FFFF0000"/>
  </w:font>
  <w:font w:name="宋体">
    <w:altName w:val="方正书宋_GBK"/>
    <w:panose1 w:val="02010600030101010101"/>
    <w:charset w:val="86"/>
    <w:family w:val="auto"/>
    <w:pitch w:val="variable"/>
    <w:sig w:usb0="00000203" w:usb1="288F0000" w:usb2="00000006" w:usb3="00000000" w:csb0="00040001" w:csb1="00000000"/>
  </w:font>
  <w:font w:name="Calibri">
    <w:altName w:val="DejaVu Sans"/>
    <w:panose1 w:val="020F0502020204030204"/>
    <w:charset w:val="00"/>
    <w:family w:val="swiss"/>
    <w:pitch w:val="variable"/>
    <w:sig w:usb0="E4002EFF" w:usb1="C000247B" w:usb2="00000009" w:usb3="00000000" w:csb0="200001FF" w:csb1="00000000"/>
  </w:font>
  <w:font w:name="Arial">
    <w:altName w:val="DejaVu Sans"/>
    <w:panose1 w:val="020B0604020202020204"/>
    <w:charset w:val="01"/>
    <w:family w:val="swiss"/>
    <w:pitch w:val="variable"/>
    <w:sig w:usb0="E0002EFF" w:usb1="C000785B" w:usb2="00000009"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docVars>
    <w:docVar w:name="commondata" w:val="eyJoZGlkIjoiNWJkMmZmMWIxMjRiZmM2MTFkZWVkNGYwNTNmZTUzMG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Normal Indent"/>
    <w:basedOn w:val="0"/>
    <w:pPr>
      <w:widowControl w:val="0"/>
      <w:ind w:firstLineChars="200" w:firstLine="200"/>
      <w:jc w:val="both"/>
    </w:pPr>
    <w:rPr>
      <w:rFonts w:ascii="Times New Roman" w:eastAsia="仿宋_GB2312" w:cs="Times New Roman" w:hAnsi="Times New Roman"/>
      <w:kern w:val="2"/>
      <w:sz w:val="32"/>
      <w:szCs w:val="24"/>
      <w:lang w:val="en-US" w:eastAsia="zh-CN" w:bidi="ar-SA"/>
    </w:rPr>
  </w:style>
  <w:style w:type="paragraph" w:styleId="16">
    <w:name w:val="annotation text"/>
    <w:basedOn w:val="0"/>
    <w:pPr>
      <w:jc w:val="left"/>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szCs w:val="18"/>
    </w:r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paragraph" w:customStyle="1" w:styleId="20">
    <w:name w:val="Default"/>
    <w:pPr>
      <w:widowControl w:val="0"/>
      <w:autoSpaceDE w:val="0"/>
      <w:autoSpaceDN w:val="0"/>
      <w:adjustRightInd w:val="0"/>
    </w:pPr>
    <w:rPr>
      <w:rFonts w:ascii="黑体" w:eastAsia="黑体" w:cs="黑体"/>
      <w:color w:val="000000"/>
      <w:kern w:val="0"/>
      <w:sz w:val="24"/>
      <w:szCs w:val="24"/>
      <w:lang w:val="en-US" w:eastAsia="zh-CN" w:bidi="ar-SA"/>
    </w:rPr>
  </w:style>
  <w:style w:type="paragraph" w:styleId="21">
    <w:name w:val="List Paragraph"/>
    <w:basedOn w:val="0"/>
    <w:pPr>
      <w:ind w:firstLineChars="200" w:firstLine="200"/>
    </w:pPr>
  </w:style>
  <w:style w:type="paragraph" w:styleId="22">
    <w:name w:val="No Spacing"/>
    <w:pPr>
      <w:widowControl w:val="0"/>
      <w:jc w:val="both"/>
    </w:pPr>
    <w:rPr>
      <w:rFonts w:ascii="Calibri" w:eastAsia="宋体" w:cs="Times New Roman" w:hAnsi="Calibri"/>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11</Pages>
  <Words>5934</Words>
  <Characters>6523</Characters>
  <Lines>265</Lines>
  <Paragraphs>133</Paragraphs>
  <CharactersWithSpaces>6530</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李航 null</dc:creator>
  <cp:lastModifiedBy>greatwall</cp:lastModifiedBy>
  <cp:revision>2</cp:revision>
  <cp:lastPrinted>2022-07-27T12:55:00Z</cp:lastPrinted>
  <dcterms:created xsi:type="dcterms:W3CDTF">2023-09-01T08:42:00Z</dcterms:created>
  <dcterms:modified xsi:type="dcterms:W3CDTF">2023-10-11T02:49:21Z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2052-12.1.0.15712</vt:lpwstr>
  </property>
  <property fmtid="{D5CDD505-2E9C-101B-9397-08002B2CF9AE}" pid="3" name="ICV">
    <vt:lpwstr>5FFF9360E3BE416B91EEE644CDDE4D0A_12</vt:lpwstr>
  </property>
</Properties>
</file>