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A4F11">
      <w:pPr>
        <w:widowControl/>
        <w:shd w:val="clear" w:color="auto" w:fill="FFFFFF"/>
        <w:spacing w:before="600" w:line="600" w:lineRule="exact"/>
        <w:jc w:val="center"/>
        <w:rPr>
          <w:rFonts w:ascii="黑体" w:hAnsi="黑体" w:eastAsia="黑体" w:cs="黑体"/>
          <w:kern w:val="0"/>
          <w:sz w:val="48"/>
          <w:szCs w:val="48"/>
        </w:rPr>
      </w:pPr>
      <w:bookmarkStart w:id="1" w:name="_GoBack"/>
      <w:r>
        <w:rPr>
          <w:rFonts w:hint="eastAsia" w:ascii="黑体" w:hAnsi="黑体" w:eastAsia="黑体" w:cs="黑体"/>
          <w:kern w:val="0"/>
          <w:sz w:val="48"/>
          <w:szCs w:val="48"/>
        </w:rPr>
        <w:t>2025年度</w:t>
      </w:r>
    </w:p>
    <w:p w14:paraId="2399B77B">
      <w:pPr>
        <w:widowControl/>
        <w:shd w:val="clear" w:color="auto" w:fill="FFFFFF"/>
        <w:spacing w:before="600" w:line="600" w:lineRule="exact"/>
        <w:jc w:val="center"/>
        <w:rPr>
          <w:rFonts w:ascii="黑体" w:hAnsi="黑体" w:eastAsia="黑体" w:cs="黑体"/>
          <w:kern w:val="0"/>
          <w:sz w:val="48"/>
          <w:szCs w:val="48"/>
        </w:rPr>
      </w:pPr>
      <w:r>
        <w:rPr>
          <w:rFonts w:hint="eastAsia" w:ascii="黑体" w:hAnsi="黑体" w:eastAsia="黑体" w:cs="黑体"/>
          <w:kern w:val="0"/>
          <w:sz w:val="48"/>
          <w:szCs w:val="48"/>
        </w:rPr>
        <w:t>怀化市</w:t>
      </w:r>
      <w:r>
        <w:rPr>
          <w:rFonts w:hint="eastAsia" w:ascii="黑体" w:hAnsi="黑体" w:eastAsia="黑体" w:cs="黑体"/>
          <w:kern w:val="0"/>
          <w:sz w:val="48"/>
          <w:szCs w:val="48"/>
          <w:lang w:val="en-US" w:eastAsia="zh-CN"/>
        </w:rPr>
        <w:t>铁路第一</w:t>
      </w:r>
      <w:r>
        <w:rPr>
          <w:rFonts w:hint="eastAsia" w:ascii="黑体" w:hAnsi="黑体" w:eastAsia="黑体" w:cs="黑体"/>
          <w:kern w:val="0"/>
          <w:sz w:val="48"/>
          <w:szCs w:val="48"/>
        </w:rPr>
        <w:t>中学部门决算</w:t>
      </w:r>
    </w:p>
    <w:bookmarkEnd w:id="1"/>
    <w:p w14:paraId="7805B187">
      <w:pPr>
        <w:pStyle w:val="15"/>
        <w:spacing w:line="600" w:lineRule="exact"/>
        <w:jc w:val="both"/>
        <w:rPr>
          <w:rFonts w:ascii="Times New Roman" w:hAnsi="Times New Roman" w:cs="Times New Roman"/>
          <w:b/>
          <w:sz w:val="36"/>
          <w:szCs w:val="28"/>
        </w:rPr>
      </w:pPr>
    </w:p>
    <w:p w14:paraId="31DA74D8">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C7614A0">
      <w:pPr>
        <w:pStyle w:val="15"/>
        <w:spacing w:line="600" w:lineRule="exact"/>
        <w:jc w:val="center"/>
        <w:rPr>
          <w:rFonts w:ascii="Times New Roman" w:hAnsi="Times New Roman" w:cs="Times New Roman"/>
          <w:b/>
          <w:sz w:val="36"/>
          <w:szCs w:val="28"/>
        </w:rPr>
      </w:pPr>
    </w:p>
    <w:p w14:paraId="61EB0C1C">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怀化市</w:t>
      </w:r>
      <w:r>
        <w:rPr>
          <w:rFonts w:hint="eastAsia" w:ascii="Times New Roman" w:hAnsi="Times New Roman" w:cs="Times New Roman"/>
          <w:bCs/>
          <w:sz w:val="32"/>
          <w:szCs w:val="32"/>
          <w:lang w:val="en-US" w:eastAsia="zh-CN"/>
        </w:rPr>
        <w:t>铁路第一</w:t>
      </w:r>
      <w:r>
        <w:rPr>
          <w:rFonts w:ascii="Times New Roman" w:hAnsi="Times New Roman" w:cs="Times New Roman"/>
          <w:bCs/>
          <w:sz w:val="32"/>
          <w:szCs w:val="32"/>
        </w:rPr>
        <w:t>中学概况</w:t>
      </w:r>
    </w:p>
    <w:p w14:paraId="16375B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3E53D2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9C3192D">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98C191D">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48F9F3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F3BCAC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5FE187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7B62BE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21D5CBB">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C65428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5248039">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D84BC6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F2823D9">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C53BC87">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6EFE35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1FC3B7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DB622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0D226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158C5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33455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1F052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5197F34">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九、国有资本经营预算收入支出决算情况</w:t>
      </w:r>
    </w:p>
    <w:p w14:paraId="30B5A27C">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十、关于机关运行经费支出说明</w:t>
      </w:r>
    </w:p>
    <w:p w14:paraId="3A095662">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十一、一般性支出情况说明</w:t>
      </w:r>
    </w:p>
    <w:p w14:paraId="45F53D71">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十二、关于政府采购支出说明</w:t>
      </w:r>
    </w:p>
    <w:p w14:paraId="6CAD46A3">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十三、关于国有资产占用情况说明</w:t>
      </w:r>
    </w:p>
    <w:p w14:paraId="179B2E39">
      <w:pPr>
        <w:widowControl/>
        <w:shd w:val="clear" w:color="auto" w:fill="FFFFFF"/>
        <w:spacing w:line="600" w:lineRule="exact"/>
        <w:rPr>
          <w:rFonts w:ascii="仿宋" w:hAnsi="仿宋" w:eastAsia="仿宋" w:cs="仿宋"/>
          <w:kern w:val="0"/>
          <w:sz w:val="32"/>
          <w:szCs w:val="32"/>
        </w:rPr>
      </w:pPr>
      <w:r>
        <w:rPr>
          <w:rFonts w:hint="eastAsia" w:ascii="仿宋" w:hAnsi="仿宋" w:eastAsia="仿宋" w:cs="仿宋"/>
          <w:kern w:val="0"/>
          <w:sz w:val="32"/>
          <w:szCs w:val="32"/>
        </w:rPr>
        <w:t>十四、关于2025年度预算绩效情况的说明</w:t>
      </w:r>
    </w:p>
    <w:p w14:paraId="2C64CE06">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7EE256C">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07DAA36">
      <w:pPr>
        <w:pStyle w:val="15"/>
        <w:spacing w:line="600" w:lineRule="exact"/>
        <w:rPr>
          <w:rFonts w:ascii="Times New Roman" w:hAnsi="Times New Roman" w:cs="Times New Roman"/>
          <w:bCs/>
          <w:sz w:val="28"/>
          <w:szCs w:val="28"/>
        </w:rPr>
      </w:pPr>
    </w:p>
    <w:p w14:paraId="2F9AC23B">
      <w:pPr>
        <w:jc w:val="center"/>
        <w:rPr>
          <w:rFonts w:ascii="Times New Roman" w:hAnsi="Times New Roman" w:cs="Times New Roman"/>
          <w:sz w:val="72"/>
          <w:szCs w:val="72"/>
        </w:rPr>
      </w:pPr>
    </w:p>
    <w:p w14:paraId="05B3FC06">
      <w:pPr>
        <w:jc w:val="center"/>
        <w:rPr>
          <w:rFonts w:ascii="Times New Roman" w:hAnsi="Times New Roman" w:cs="Times New Roman"/>
          <w:sz w:val="72"/>
          <w:szCs w:val="72"/>
        </w:rPr>
      </w:pPr>
    </w:p>
    <w:p w14:paraId="4EB89CBC">
      <w:pPr>
        <w:jc w:val="center"/>
        <w:rPr>
          <w:rFonts w:ascii="Times New Roman" w:hAnsi="Times New Roman" w:cs="Times New Roman"/>
          <w:sz w:val="72"/>
          <w:szCs w:val="72"/>
        </w:rPr>
      </w:pPr>
    </w:p>
    <w:p w14:paraId="1FE22396">
      <w:pPr>
        <w:pStyle w:val="8"/>
        <w:rPr>
          <w:rFonts w:ascii="Times New Roman" w:hAnsi="Times New Roman" w:cs="Times New Roman"/>
        </w:rPr>
        <w:sectPr>
          <w:pgSz w:w="11906" w:h="16838"/>
          <w:pgMar w:top="1417" w:right="1588" w:bottom="1417" w:left="1588" w:header="851" w:footer="992" w:gutter="0"/>
          <w:pgNumType w:start="1"/>
          <w:cols w:space="425" w:num="1"/>
          <w:docGrid w:type="lines" w:linePitch="312" w:charSpace="0"/>
        </w:sectPr>
      </w:pPr>
    </w:p>
    <w:p w14:paraId="20816E0D">
      <w:pPr>
        <w:rPr>
          <w:rFonts w:ascii="Times New Roman" w:hAnsi="Times New Roman" w:eastAsia="方正小标宋_GBK" w:cs="Times New Roman"/>
          <w:sz w:val="72"/>
          <w:szCs w:val="72"/>
        </w:rPr>
      </w:pPr>
    </w:p>
    <w:p w14:paraId="7127951E">
      <w:pPr>
        <w:widowControl/>
        <w:numPr>
          <w:ilvl w:val="0"/>
          <w:numId w:val="1"/>
        </w:numPr>
        <w:shd w:val="clear" w:color="auto" w:fill="FFFFFF"/>
        <w:spacing w:line="600" w:lineRule="exact"/>
        <w:jc w:val="center"/>
        <w:rPr>
          <w:rFonts w:ascii="黑体" w:hAnsi="黑体" w:eastAsia="黑体" w:cs="黑体"/>
          <w:kern w:val="0"/>
          <w:sz w:val="44"/>
          <w:szCs w:val="44"/>
        </w:rPr>
      </w:pPr>
      <w:r>
        <w:rPr>
          <w:rFonts w:hint="eastAsia" w:ascii="黑体" w:hAnsi="黑体" w:eastAsia="黑体" w:cs="黑体"/>
          <w:kern w:val="0"/>
          <w:sz w:val="44"/>
          <w:szCs w:val="44"/>
        </w:rPr>
        <w:t>怀化市</w:t>
      </w:r>
      <w:r>
        <w:rPr>
          <w:rFonts w:hint="eastAsia" w:ascii="黑体" w:hAnsi="黑体" w:eastAsia="黑体" w:cs="黑体"/>
          <w:kern w:val="0"/>
          <w:sz w:val="44"/>
          <w:szCs w:val="44"/>
          <w:lang w:val="en-US" w:eastAsia="zh-CN"/>
        </w:rPr>
        <w:t>铁路第一</w:t>
      </w:r>
      <w:r>
        <w:rPr>
          <w:rFonts w:hint="eastAsia" w:ascii="黑体" w:hAnsi="黑体" w:eastAsia="黑体" w:cs="黑体"/>
          <w:kern w:val="0"/>
          <w:sz w:val="44"/>
          <w:szCs w:val="44"/>
        </w:rPr>
        <w:t>中学概况</w:t>
      </w:r>
    </w:p>
    <w:p w14:paraId="203CD202">
      <w:pPr>
        <w:pStyle w:val="4"/>
        <w:ind w:left="0" w:leftChars="0" w:firstLine="0" w:firstLineChars="0"/>
        <w:rPr>
          <w:rFonts w:ascii="Times New Roman" w:hAnsi="Times New Roman" w:cs="Times New Roman"/>
        </w:rPr>
      </w:pPr>
    </w:p>
    <w:p w14:paraId="5F07F0E5">
      <w:pPr>
        <w:widowControl/>
        <w:shd w:val="clear" w:color="auto" w:fill="FFFFFF"/>
        <w:spacing w:line="600" w:lineRule="exact"/>
        <w:ind w:firstLine="480"/>
        <w:rPr>
          <w:rFonts w:ascii="黑体" w:hAnsi="黑体" w:eastAsia="黑体" w:cs="黑体"/>
          <w:kern w:val="0"/>
          <w:sz w:val="32"/>
          <w:szCs w:val="32"/>
        </w:rPr>
      </w:pPr>
      <w:r>
        <w:rPr>
          <w:rFonts w:hint="eastAsia" w:ascii="黑体" w:hAnsi="黑体" w:eastAsia="黑体" w:cs="黑体"/>
          <w:kern w:val="0"/>
          <w:sz w:val="32"/>
          <w:szCs w:val="32"/>
        </w:rPr>
        <w:t>一、 部门职责</w:t>
      </w:r>
    </w:p>
    <w:p w14:paraId="0257A785">
      <w:pPr>
        <w:widowControl/>
        <w:shd w:val="clear" w:color="auto" w:fill="FFFFFF"/>
        <w:spacing w:line="600" w:lineRule="exact"/>
        <w:ind w:firstLine="48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怀化市铁路第一中学主要职责是：</w:t>
      </w:r>
    </w:p>
    <w:p w14:paraId="6F0683EB">
      <w:pPr>
        <w:widowControl/>
        <w:shd w:val="clear" w:color="auto" w:fill="FFFFFF"/>
        <w:spacing w:line="600" w:lineRule="exact"/>
        <w:ind w:firstLine="48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1、全面贯彻党和国家教育方针，立德树人，培养社会主义事业的建设者和接班人；</w:t>
      </w:r>
    </w:p>
    <w:p w14:paraId="2CA9981D">
      <w:pPr>
        <w:widowControl/>
        <w:shd w:val="clear" w:color="auto" w:fill="FFFFFF"/>
        <w:spacing w:line="600" w:lineRule="exact"/>
        <w:ind w:firstLine="48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2、我校是全日制普通高级中学，实施高中学历教育，促进基础教育的发展，承担相关社会服务。</w:t>
      </w:r>
    </w:p>
    <w:p w14:paraId="5B2A9B2A">
      <w:pPr>
        <w:widowControl/>
        <w:shd w:val="clear" w:color="auto" w:fill="FFFFFF"/>
        <w:spacing w:line="600" w:lineRule="exact"/>
        <w:ind w:firstLine="480"/>
        <w:rPr>
          <w:rFonts w:ascii="黑体" w:hAnsi="黑体" w:eastAsia="黑体" w:cs="黑体"/>
          <w:kern w:val="0"/>
          <w:sz w:val="32"/>
          <w:szCs w:val="32"/>
        </w:rPr>
      </w:pPr>
      <w:r>
        <w:rPr>
          <w:rFonts w:hint="eastAsia" w:ascii="黑体" w:hAnsi="黑体" w:eastAsia="黑体" w:cs="黑体"/>
          <w:kern w:val="0"/>
          <w:sz w:val="32"/>
          <w:szCs w:val="32"/>
        </w:rPr>
        <w:t>二、机构设置及决算单位构成</w:t>
      </w:r>
    </w:p>
    <w:p w14:paraId="455991BA">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51BCCFEA">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1、学校为公益一类，全额拨款事业单位，机构规格为副处级。</w:t>
      </w:r>
    </w:p>
    <w:p w14:paraId="056E3060">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2、学校领导正职1名，领导副职5名。</w:t>
      </w:r>
    </w:p>
    <w:p w14:paraId="17A7B960">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3、设置8个内设机构：办公室、教务室、德育室、校安办、教科室、总务室、现代教育技术室、督导室。</w:t>
      </w:r>
    </w:p>
    <w:p w14:paraId="1FA43DF8">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4、设置党群机构：学校党委设党委办公室，学校团委设团委书记。</w:t>
      </w:r>
    </w:p>
    <w:p w14:paraId="034965F7">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（二）决算单位构成。怀化市铁路第一中学20</w:t>
      </w:r>
      <w:r>
        <w:rPr>
          <w:rFonts w:hint="eastAsia" w:ascii="Times New Roman" w:hAnsi="Times New Roman" w:eastAsia="仿宋_GB2312" w:cs="仿宋_GB2312"/>
          <w:bCs/>
          <w:kern w:val="0"/>
          <w:sz w:val="32"/>
          <w:szCs w:val="32"/>
          <w:lang w:val="en-US" w:eastAsia="zh-CN"/>
        </w:rPr>
        <w:t>25</w:t>
      </w:r>
      <w:r>
        <w:rPr>
          <w:rFonts w:hint="eastAsia" w:ascii="Times New Roman" w:hAnsi="Times New Roman" w:eastAsia="仿宋_GB2312" w:cs="仿宋_GB2312"/>
          <w:bCs/>
          <w:kern w:val="0"/>
          <w:sz w:val="32"/>
          <w:szCs w:val="32"/>
        </w:rPr>
        <w:t>年部门决算汇总公开单位构成包括：怀化市铁路第一中学单位本级。</w:t>
      </w:r>
    </w:p>
    <w:p w14:paraId="71844697">
      <w:pPr>
        <w:pStyle w:val="8"/>
        <w:sectPr>
          <w:footerReference r:id="rId3" w:type="default"/>
          <w:pgSz w:w="11906" w:h="16838"/>
          <w:pgMar w:top="1417" w:right="1134" w:bottom="1417" w:left="1134" w:header="851" w:footer="992" w:gutter="0"/>
          <w:cols w:space="425" w:num="1"/>
          <w:docGrid w:type="lines" w:linePitch="312" w:charSpace="0"/>
        </w:sectPr>
      </w:pPr>
    </w:p>
    <w:p w14:paraId="5B7F6421">
      <w:pPr>
        <w:pStyle w:val="15"/>
        <w:jc w:val="center"/>
        <w:rPr>
          <w:rFonts w:ascii="Times New Roman" w:hAnsi="Times New Roman" w:eastAsia="方正小标宋_GBK" w:cs="Times New Roman"/>
          <w:sz w:val="52"/>
          <w:szCs w:val="52"/>
        </w:rPr>
      </w:pPr>
    </w:p>
    <w:p w14:paraId="4A86BBA5">
      <w:pPr>
        <w:pStyle w:val="15"/>
        <w:jc w:val="center"/>
        <w:rPr>
          <w:rFonts w:ascii="Times New Roman" w:hAnsi="Times New Roman" w:eastAsia="方正小标宋_GBK" w:cs="Times New Roman"/>
          <w:sz w:val="52"/>
          <w:szCs w:val="52"/>
        </w:rPr>
      </w:pPr>
    </w:p>
    <w:p w14:paraId="7761C634">
      <w:pPr>
        <w:pStyle w:val="15"/>
        <w:jc w:val="center"/>
        <w:rPr>
          <w:rFonts w:ascii="Times New Roman" w:hAnsi="Times New Roman" w:eastAsia="方正小标宋_GBK" w:cs="Times New Roman"/>
          <w:sz w:val="52"/>
          <w:szCs w:val="52"/>
        </w:rPr>
      </w:pPr>
    </w:p>
    <w:p w14:paraId="5A67E02A">
      <w:pPr>
        <w:pStyle w:val="15"/>
        <w:jc w:val="center"/>
        <w:rPr>
          <w:rFonts w:ascii="Times New Roman" w:hAnsi="Times New Roman" w:eastAsia="方正小标宋_GBK" w:cs="Times New Roman"/>
          <w:sz w:val="52"/>
          <w:szCs w:val="52"/>
        </w:rPr>
      </w:pPr>
    </w:p>
    <w:p w14:paraId="6834FA21">
      <w:pPr>
        <w:pStyle w:val="15"/>
        <w:jc w:val="center"/>
        <w:rPr>
          <w:rFonts w:ascii="Times New Roman" w:hAnsi="Times New Roman" w:eastAsia="方正小标宋_GBK" w:cs="Times New Roman"/>
          <w:sz w:val="52"/>
          <w:szCs w:val="52"/>
        </w:rPr>
      </w:pPr>
    </w:p>
    <w:p w14:paraId="0CDB973D">
      <w:pPr>
        <w:pStyle w:val="15"/>
        <w:jc w:val="center"/>
        <w:rPr>
          <w:rFonts w:ascii="Times New Roman" w:hAnsi="Times New Roman" w:eastAsia="方正小标宋_GBK" w:cs="Times New Roman"/>
          <w:sz w:val="52"/>
          <w:szCs w:val="52"/>
        </w:rPr>
      </w:pPr>
    </w:p>
    <w:p w14:paraId="43024A33">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w:t>
      </w:r>
    </w:p>
    <w:p w14:paraId="3E138C63">
      <w:pPr>
        <w:widowControl/>
        <w:jc w:val="left"/>
        <w:rPr>
          <w:rFonts w:ascii="宋体" w:hAnsi="宋体" w:eastAsia="宋体" w:cs="宋体"/>
          <w:color w:val="000000"/>
          <w:kern w:val="0"/>
          <w:sz w:val="22"/>
        </w:rPr>
      </w:pPr>
      <w:r>
        <w:rPr>
          <w:rFonts w:ascii="宋体" w:hAnsi="宋体" w:eastAsia="宋体" w:cs="宋体"/>
          <w:color w:val="000000"/>
          <w:kern w:val="0"/>
          <w:sz w:val="22"/>
        </w:rPr>
        <w:br w:type="page"/>
      </w:r>
    </w:p>
    <w:tbl>
      <w:tblPr>
        <w:tblStyle w:val="10"/>
        <w:tblW w:w="5000" w:type="pct"/>
        <w:tblInd w:w="0" w:type="dxa"/>
        <w:tblLayout w:type="autofit"/>
        <w:tblCellMar>
          <w:top w:w="0" w:type="dxa"/>
          <w:left w:w="108" w:type="dxa"/>
          <w:bottom w:w="0" w:type="dxa"/>
          <w:right w:w="108" w:type="dxa"/>
        </w:tblCellMar>
      </w:tblPr>
      <w:tblGrid>
        <w:gridCol w:w="4144"/>
        <w:gridCol w:w="656"/>
        <w:gridCol w:w="2625"/>
        <w:gridCol w:w="4055"/>
        <w:gridCol w:w="656"/>
        <w:gridCol w:w="2084"/>
      </w:tblGrid>
      <w:tr w14:paraId="0E3DB6F2">
        <w:tblPrEx>
          <w:tblCellMar>
            <w:top w:w="0" w:type="dxa"/>
            <w:left w:w="108" w:type="dxa"/>
            <w:bottom w:w="0" w:type="dxa"/>
            <w:right w:w="108" w:type="dxa"/>
          </w:tblCellMar>
        </w:tblPrEx>
        <w:trPr>
          <w:trHeight w:val="384" w:hRule="atLeast"/>
        </w:trPr>
        <w:tc>
          <w:tcPr>
            <w:tcW w:w="1457" w:type="pct"/>
            <w:tcBorders>
              <w:top w:val="nil"/>
              <w:left w:val="nil"/>
              <w:bottom w:val="nil"/>
              <w:right w:val="nil"/>
            </w:tcBorders>
            <w:shd w:val="clear" w:color="auto" w:fill="auto"/>
            <w:noWrap/>
            <w:vAlign w:val="center"/>
          </w:tcPr>
          <w:p w14:paraId="1CCFC618">
            <w:pPr>
              <w:pStyle w:val="8"/>
            </w:pPr>
          </w:p>
        </w:tc>
        <w:tc>
          <w:tcPr>
            <w:tcW w:w="230" w:type="pct"/>
            <w:tcBorders>
              <w:top w:val="nil"/>
              <w:left w:val="nil"/>
              <w:bottom w:val="nil"/>
              <w:right w:val="nil"/>
            </w:tcBorders>
            <w:shd w:val="clear" w:color="auto" w:fill="auto"/>
            <w:noWrap/>
            <w:vAlign w:val="center"/>
          </w:tcPr>
          <w:p w14:paraId="6BBA6265">
            <w:pPr>
              <w:widowControl/>
              <w:jc w:val="left"/>
              <w:rPr>
                <w:rFonts w:ascii="宋体" w:hAnsi="宋体" w:eastAsia="宋体" w:cs="宋体"/>
                <w:color w:val="000000"/>
                <w:kern w:val="0"/>
                <w:sz w:val="22"/>
              </w:rPr>
            </w:pPr>
          </w:p>
        </w:tc>
        <w:tc>
          <w:tcPr>
            <w:tcW w:w="921" w:type="pct"/>
            <w:tcBorders>
              <w:top w:val="nil"/>
              <w:left w:val="nil"/>
              <w:bottom w:val="nil"/>
              <w:right w:val="nil"/>
            </w:tcBorders>
            <w:shd w:val="clear" w:color="auto" w:fill="auto"/>
            <w:noWrap/>
            <w:vAlign w:val="center"/>
          </w:tcPr>
          <w:p w14:paraId="6B629FFE">
            <w:pPr>
              <w:widowControl/>
              <w:jc w:val="center"/>
              <w:rPr>
                <w:rFonts w:ascii="黑体" w:hAnsi="黑体" w:eastAsia="黑体" w:cs="宋体"/>
                <w:kern w:val="0"/>
                <w:sz w:val="30"/>
                <w:szCs w:val="30"/>
              </w:rPr>
            </w:pPr>
            <w:r>
              <w:rPr>
                <w:rFonts w:hint="eastAsia" w:ascii="黑体" w:hAnsi="黑体" w:eastAsia="黑体" w:cs="宋体"/>
                <w:kern w:val="0"/>
                <w:sz w:val="30"/>
                <w:szCs w:val="30"/>
              </w:rPr>
              <w:t>收入支出决算总表</w:t>
            </w:r>
          </w:p>
        </w:tc>
        <w:tc>
          <w:tcPr>
            <w:tcW w:w="1426" w:type="pct"/>
            <w:tcBorders>
              <w:top w:val="nil"/>
              <w:left w:val="nil"/>
              <w:bottom w:val="nil"/>
              <w:right w:val="nil"/>
            </w:tcBorders>
            <w:shd w:val="clear" w:color="auto" w:fill="auto"/>
            <w:noWrap/>
            <w:vAlign w:val="center"/>
          </w:tcPr>
          <w:p w14:paraId="39256DBD">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2FC2D823">
            <w:pPr>
              <w:widowControl/>
              <w:jc w:val="left"/>
              <w:rPr>
                <w:rFonts w:ascii="宋体" w:hAnsi="宋体" w:eastAsia="宋体" w:cs="宋体"/>
                <w:color w:val="000000"/>
                <w:kern w:val="0"/>
                <w:sz w:val="22"/>
              </w:rPr>
            </w:pPr>
          </w:p>
        </w:tc>
        <w:tc>
          <w:tcPr>
            <w:tcW w:w="732" w:type="pct"/>
            <w:tcBorders>
              <w:top w:val="nil"/>
              <w:left w:val="nil"/>
              <w:bottom w:val="nil"/>
              <w:right w:val="nil"/>
            </w:tcBorders>
            <w:shd w:val="clear" w:color="auto" w:fill="auto"/>
            <w:noWrap/>
            <w:vAlign w:val="center"/>
          </w:tcPr>
          <w:p w14:paraId="17127D51">
            <w:pPr>
              <w:widowControl/>
              <w:jc w:val="left"/>
              <w:rPr>
                <w:rFonts w:ascii="宋体" w:hAnsi="宋体" w:eastAsia="宋体" w:cs="宋体"/>
                <w:color w:val="000000"/>
                <w:kern w:val="0"/>
                <w:sz w:val="22"/>
              </w:rPr>
            </w:pPr>
          </w:p>
        </w:tc>
      </w:tr>
      <w:tr w14:paraId="4E71F7A5">
        <w:trPr>
          <w:trHeight w:val="288" w:hRule="atLeast"/>
        </w:trPr>
        <w:tc>
          <w:tcPr>
            <w:tcW w:w="1457" w:type="pct"/>
            <w:tcBorders>
              <w:top w:val="nil"/>
              <w:left w:val="nil"/>
              <w:bottom w:val="nil"/>
              <w:right w:val="nil"/>
            </w:tcBorders>
            <w:shd w:val="clear" w:color="auto" w:fill="auto"/>
            <w:noWrap/>
            <w:vAlign w:val="center"/>
          </w:tcPr>
          <w:p w14:paraId="31D2F726">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37C3251A">
            <w:pPr>
              <w:widowControl/>
              <w:jc w:val="left"/>
              <w:rPr>
                <w:rFonts w:ascii="宋体" w:hAnsi="宋体" w:eastAsia="宋体" w:cs="宋体"/>
                <w:color w:val="000000"/>
                <w:kern w:val="0"/>
                <w:sz w:val="22"/>
              </w:rPr>
            </w:pPr>
          </w:p>
        </w:tc>
        <w:tc>
          <w:tcPr>
            <w:tcW w:w="921" w:type="pct"/>
            <w:tcBorders>
              <w:top w:val="nil"/>
              <w:left w:val="nil"/>
              <w:bottom w:val="nil"/>
              <w:right w:val="nil"/>
            </w:tcBorders>
            <w:shd w:val="clear" w:color="auto" w:fill="auto"/>
            <w:noWrap/>
            <w:vAlign w:val="center"/>
          </w:tcPr>
          <w:p w14:paraId="62D480E3">
            <w:pPr>
              <w:widowControl/>
              <w:jc w:val="left"/>
              <w:rPr>
                <w:rFonts w:ascii="宋体" w:hAnsi="宋体" w:eastAsia="宋体" w:cs="宋体"/>
                <w:color w:val="000000"/>
                <w:kern w:val="0"/>
                <w:sz w:val="22"/>
              </w:rPr>
            </w:pPr>
          </w:p>
        </w:tc>
        <w:tc>
          <w:tcPr>
            <w:tcW w:w="1426" w:type="pct"/>
            <w:tcBorders>
              <w:top w:val="nil"/>
              <w:left w:val="nil"/>
              <w:bottom w:val="nil"/>
              <w:right w:val="nil"/>
            </w:tcBorders>
            <w:shd w:val="clear" w:color="auto" w:fill="auto"/>
            <w:noWrap/>
            <w:vAlign w:val="center"/>
          </w:tcPr>
          <w:p w14:paraId="4FF8CFEE">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11D8CB6C">
            <w:pPr>
              <w:widowControl/>
              <w:jc w:val="left"/>
              <w:rPr>
                <w:rFonts w:ascii="宋体" w:hAnsi="宋体" w:eastAsia="宋体" w:cs="宋体"/>
                <w:color w:val="000000"/>
                <w:kern w:val="0"/>
                <w:sz w:val="22"/>
              </w:rPr>
            </w:pPr>
          </w:p>
        </w:tc>
        <w:tc>
          <w:tcPr>
            <w:tcW w:w="732" w:type="pct"/>
            <w:tcBorders>
              <w:top w:val="nil"/>
              <w:left w:val="nil"/>
              <w:bottom w:val="nil"/>
              <w:right w:val="nil"/>
            </w:tcBorders>
            <w:shd w:val="clear" w:color="auto" w:fill="auto"/>
            <w:noWrap/>
            <w:vAlign w:val="bottom"/>
          </w:tcPr>
          <w:p w14:paraId="7F0A84B8">
            <w:pPr>
              <w:widowControl/>
              <w:jc w:val="left"/>
              <w:rPr>
                <w:rFonts w:ascii="宋体" w:hAnsi="宋体" w:eastAsia="宋体" w:cs="宋体"/>
                <w:kern w:val="0"/>
                <w:sz w:val="20"/>
                <w:szCs w:val="20"/>
              </w:rPr>
            </w:pPr>
            <w:r>
              <w:rPr>
                <w:rFonts w:hint="eastAsia" w:ascii="宋体" w:hAnsi="宋体" w:eastAsia="宋体" w:cs="宋体"/>
                <w:kern w:val="0"/>
                <w:sz w:val="20"/>
                <w:szCs w:val="20"/>
              </w:rPr>
              <w:t>公开01表</w:t>
            </w:r>
          </w:p>
        </w:tc>
      </w:tr>
      <w:tr w14:paraId="0A72E0B2">
        <w:tblPrEx>
          <w:tblCellMar>
            <w:top w:w="0" w:type="dxa"/>
            <w:left w:w="108" w:type="dxa"/>
            <w:bottom w:w="0" w:type="dxa"/>
            <w:right w:w="108" w:type="dxa"/>
          </w:tblCellMar>
        </w:tblPrEx>
        <w:trPr>
          <w:trHeight w:val="288" w:hRule="atLeast"/>
        </w:trPr>
        <w:tc>
          <w:tcPr>
            <w:tcW w:w="1457" w:type="pct"/>
            <w:tcBorders>
              <w:top w:val="nil"/>
              <w:left w:val="nil"/>
              <w:bottom w:val="nil"/>
              <w:right w:val="nil"/>
            </w:tcBorders>
            <w:shd w:val="clear" w:color="auto" w:fill="auto"/>
            <w:noWrap/>
            <w:vAlign w:val="bottom"/>
          </w:tcPr>
          <w:p w14:paraId="456079D7">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部门：怀化市铁路第一中学</w:t>
            </w:r>
          </w:p>
        </w:tc>
        <w:tc>
          <w:tcPr>
            <w:tcW w:w="230" w:type="pct"/>
            <w:tcBorders>
              <w:top w:val="nil"/>
              <w:left w:val="nil"/>
              <w:bottom w:val="nil"/>
              <w:right w:val="nil"/>
            </w:tcBorders>
            <w:shd w:val="clear" w:color="auto" w:fill="auto"/>
            <w:noWrap/>
            <w:vAlign w:val="center"/>
          </w:tcPr>
          <w:p w14:paraId="1F14A051">
            <w:pPr>
              <w:widowControl/>
              <w:jc w:val="left"/>
              <w:rPr>
                <w:rFonts w:ascii="宋体" w:hAnsi="宋体" w:eastAsia="宋体" w:cs="宋体"/>
                <w:color w:val="000000"/>
                <w:kern w:val="0"/>
                <w:sz w:val="22"/>
              </w:rPr>
            </w:pPr>
          </w:p>
        </w:tc>
        <w:tc>
          <w:tcPr>
            <w:tcW w:w="921" w:type="pct"/>
            <w:tcBorders>
              <w:top w:val="nil"/>
              <w:left w:val="nil"/>
              <w:bottom w:val="nil"/>
              <w:right w:val="nil"/>
            </w:tcBorders>
            <w:shd w:val="clear" w:color="auto" w:fill="auto"/>
            <w:noWrap/>
            <w:vAlign w:val="center"/>
          </w:tcPr>
          <w:p w14:paraId="335E14B7">
            <w:pPr>
              <w:widowControl/>
              <w:jc w:val="left"/>
              <w:rPr>
                <w:rFonts w:ascii="宋体" w:hAnsi="宋体" w:eastAsia="宋体" w:cs="宋体"/>
                <w:color w:val="000000"/>
                <w:kern w:val="0"/>
                <w:sz w:val="22"/>
              </w:rPr>
            </w:pPr>
          </w:p>
        </w:tc>
        <w:tc>
          <w:tcPr>
            <w:tcW w:w="1426" w:type="pct"/>
            <w:tcBorders>
              <w:top w:val="nil"/>
              <w:left w:val="nil"/>
              <w:bottom w:val="nil"/>
              <w:right w:val="nil"/>
            </w:tcBorders>
            <w:shd w:val="clear" w:color="auto" w:fill="auto"/>
            <w:noWrap/>
            <w:vAlign w:val="center"/>
          </w:tcPr>
          <w:p w14:paraId="2A288175">
            <w:pPr>
              <w:widowControl/>
              <w:jc w:val="left"/>
              <w:rPr>
                <w:rFonts w:ascii="宋体" w:hAnsi="宋体" w:eastAsia="宋体" w:cs="宋体"/>
                <w:color w:val="000000"/>
                <w:kern w:val="0"/>
                <w:sz w:val="22"/>
              </w:rPr>
            </w:pPr>
          </w:p>
        </w:tc>
        <w:tc>
          <w:tcPr>
            <w:tcW w:w="230" w:type="pct"/>
            <w:tcBorders>
              <w:top w:val="nil"/>
              <w:left w:val="nil"/>
              <w:bottom w:val="nil"/>
              <w:right w:val="nil"/>
            </w:tcBorders>
            <w:shd w:val="clear" w:color="auto" w:fill="auto"/>
            <w:noWrap/>
            <w:vAlign w:val="center"/>
          </w:tcPr>
          <w:p w14:paraId="292E55DE">
            <w:pPr>
              <w:widowControl/>
              <w:jc w:val="left"/>
              <w:rPr>
                <w:rFonts w:ascii="宋体" w:hAnsi="宋体" w:eastAsia="宋体" w:cs="宋体"/>
                <w:color w:val="000000"/>
                <w:kern w:val="0"/>
                <w:sz w:val="22"/>
              </w:rPr>
            </w:pPr>
          </w:p>
        </w:tc>
        <w:tc>
          <w:tcPr>
            <w:tcW w:w="732" w:type="pct"/>
            <w:tcBorders>
              <w:top w:val="nil"/>
              <w:left w:val="nil"/>
              <w:bottom w:val="nil"/>
              <w:right w:val="nil"/>
            </w:tcBorders>
            <w:shd w:val="clear" w:color="auto" w:fill="auto"/>
            <w:noWrap/>
            <w:vAlign w:val="bottom"/>
          </w:tcPr>
          <w:p w14:paraId="3873E14A">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1B82B51">
        <w:tblPrEx>
          <w:tblCellMar>
            <w:top w:w="0" w:type="dxa"/>
            <w:left w:w="108" w:type="dxa"/>
            <w:bottom w:w="0" w:type="dxa"/>
            <w:right w:w="108" w:type="dxa"/>
          </w:tblCellMar>
        </w:tblPrEx>
        <w:trPr>
          <w:trHeight w:val="300" w:hRule="atLeast"/>
        </w:trPr>
        <w:tc>
          <w:tcPr>
            <w:tcW w:w="2610"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C531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收入</w:t>
            </w:r>
          </w:p>
        </w:tc>
        <w:tc>
          <w:tcPr>
            <w:tcW w:w="2389" w:type="pct"/>
            <w:gridSpan w:val="3"/>
            <w:tcBorders>
              <w:top w:val="single" w:color="D4D4D4" w:sz="4" w:space="0"/>
              <w:left w:val="nil"/>
              <w:bottom w:val="single" w:color="D4D4D4" w:sz="4" w:space="0"/>
              <w:right w:val="single" w:color="D4D4D4" w:sz="4" w:space="0"/>
            </w:tcBorders>
            <w:shd w:val="clear" w:color="auto" w:fill="auto"/>
            <w:noWrap/>
            <w:vAlign w:val="center"/>
          </w:tcPr>
          <w:p w14:paraId="2B7BD13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支出</w:t>
            </w:r>
          </w:p>
        </w:tc>
      </w:tr>
      <w:tr w14:paraId="428E09EE">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B78875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30" w:type="pct"/>
            <w:tcBorders>
              <w:top w:val="nil"/>
              <w:left w:val="nil"/>
              <w:bottom w:val="single" w:color="D4D4D4" w:sz="4" w:space="0"/>
              <w:right w:val="single" w:color="D4D4D4" w:sz="4" w:space="0"/>
            </w:tcBorders>
            <w:shd w:val="clear" w:color="auto" w:fill="auto"/>
            <w:noWrap/>
            <w:vAlign w:val="center"/>
          </w:tcPr>
          <w:p w14:paraId="347FA64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921" w:type="pct"/>
            <w:tcBorders>
              <w:top w:val="nil"/>
              <w:left w:val="nil"/>
              <w:bottom w:val="single" w:color="D4D4D4" w:sz="4" w:space="0"/>
              <w:right w:val="single" w:color="D4D4D4" w:sz="4" w:space="0"/>
            </w:tcBorders>
            <w:shd w:val="clear" w:color="auto" w:fill="auto"/>
            <w:noWrap/>
            <w:vAlign w:val="center"/>
          </w:tcPr>
          <w:p w14:paraId="7716706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1426" w:type="pct"/>
            <w:tcBorders>
              <w:top w:val="nil"/>
              <w:left w:val="nil"/>
              <w:bottom w:val="single" w:color="D4D4D4" w:sz="4" w:space="0"/>
              <w:right w:val="single" w:color="D4D4D4" w:sz="4" w:space="0"/>
            </w:tcBorders>
            <w:shd w:val="clear" w:color="auto" w:fill="auto"/>
            <w:noWrap/>
            <w:vAlign w:val="center"/>
          </w:tcPr>
          <w:p w14:paraId="6DF2FE5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30" w:type="pct"/>
            <w:tcBorders>
              <w:top w:val="nil"/>
              <w:left w:val="nil"/>
              <w:bottom w:val="single" w:color="D4D4D4" w:sz="4" w:space="0"/>
              <w:right w:val="single" w:color="D4D4D4" w:sz="4" w:space="0"/>
            </w:tcBorders>
            <w:shd w:val="clear" w:color="auto" w:fill="auto"/>
            <w:noWrap/>
            <w:vAlign w:val="center"/>
          </w:tcPr>
          <w:p w14:paraId="2F46F05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732" w:type="pct"/>
            <w:tcBorders>
              <w:top w:val="nil"/>
              <w:left w:val="nil"/>
              <w:bottom w:val="single" w:color="D4D4D4" w:sz="4" w:space="0"/>
              <w:right w:val="single" w:color="D4D4D4" w:sz="4" w:space="0"/>
            </w:tcBorders>
            <w:shd w:val="clear" w:color="auto" w:fill="auto"/>
            <w:noWrap/>
            <w:vAlign w:val="center"/>
          </w:tcPr>
          <w:p w14:paraId="1E78F0B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73C8C03B">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688A4AF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230" w:type="pct"/>
            <w:tcBorders>
              <w:top w:val="nil"/>
              <w:left w:val="nil"/>
              <w:bottom w:val="single" w:color="D4D4D4" w:sz="4" w:space="0"/>
              <w:right w:val="single" w:color="D4D4D4" w:sz="4" w:space="0"/>
            </w:tcBorders>
            <w:shd w:val="clear" w:color="auto" w:fill="auto"/>
            <w:noWrap/>
            <w:vAlign w:val="center"/>
          </w:tcPr>
          <w:p w14:paraId="1DA7D6B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921" w:type="pct"/>
            <w:tcBorders>
              <w:top w:val="nil"/>
              <w:left w:val="nil"/>
              <w:bottom w:val="single" w:color="D4D4D4" w:sz="4" w:space="0"/>
              <w:right w:val="single" w:color="D4D4D4" w:sz="4" w:space="0"/>
            </w:tcBorders>
            <w:shd w:val="clear" w:color="auto" w:fill="auto"/>
            <w:noWrap/>
            <w:vAlign w:val="center"/>
          </w:tcPr>
          <w:p w14:paraId="71C5570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426" w:type="pct"/>
            <w:tcBorders>
              <w:top w:val="nil"/>
              <w:left w:val="nil"/>
              <w:bottom w:val="single" w:color="D4D4D4" w:sz="4" w:space="0"/>
              <w:right w:val="single" w:color="D4D4D4" w:sz="4" w:space="0"/>
            </w:tcBorders>
            <w:shd w:val="clear" w:color="auto" w:fill="auto"/>
            <w:noWrap/>
            <w:vAlign w:val="center"/>
          </w:tcPr>
          <w:p w14:paraId="6E97FA7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230" w:type="pct"/>
            <w:tcBorders>
              <w:top w:val="nil"/>
              <w:left w:val="nil"/>
              <w:bottom w:val="single" w:color="D4D4D4" w:sz="4" w:space="0"/>
              <w:right w:val="single" w:color="D4D4D4" w:sz="4" w:space="0"/>
            </w:tcBorders>
            <w:shd w:val="clear" w:color="auto" w:fill="auto"/>
            <w:noWrap/>
            <w:vAlign w:val="center"/>
          </w:tcPr>
          <w:p w14:paraId="5AF9049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732" w:type="pct"/>
            <w:tcBorders>
              <w:top w:val="nil"/>
              <w:left w:val="nil"/>
              <w:bottom w:val="single" w:color="D4D4D4" w:sz="4" w:space="0"/>
              <w:right w:val="single" w:color="D4D4D4" w:sz="4" w:space="0"/>
            </w:tcBorders>
            <w:shd w:val="clear" w:color="auto" w:fill="auto"/>
            <w:noWrap/>
            <w:vAlign w:val="center"/>
          </w:tcPr>
          <w:p w14:paraId="3BB3D8E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4C988E90">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2EFF2D0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一、一般公共预算财政拨款收入</w:t>
            </w:r>
          </w:p>
        </w:tc>
        <w:tc>
          <w:tcPr>
            <w:tcW w:w="230" w:type="pct"/>
            <w:tcBorders>
              <w:top w:val="nil"/>
              <w:left w:val="nil"/>
              <w:bottom w:val="single" w:color="D4D4D4" w:sz="4" w:space="0"/>
              <w:right w:val="single" w:color="D4D4D4" w:sz="4" w:space="0"/>
            </w:tcBorders>
            <w:shd w:val="clear" w:color="auto" w:fill="auto"/>
            <w:noWrap/>
            <w:vAlign w:val="center"/>
          </w:tcPr>
          <w:p w14:paraId="074DEA0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921" w:type="pct"/>
            <w:tcBorders>
              <w:top w:val="nil"/>
              <w:left w:val="nil"/>
              <w:bottom w:val="single" w:color="D4D4D4" w:sz="4" w:space="0"/>
              <w:right w:val="single" w:color="D4D4D4" w:sz="4" w:space="0"/>
            </w:tcBorders>
            <w:shd w:val="clear" w:color="auto" w:fill="auto"/>
            <w:noWrap/>
            <w:vAlign w:val="center"/>
          </w:tcPr>
          <w:p w14:paraId="20D918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1426" w:type="pct"/>
            <w:tcBorders>
              <w:top w:val="nil"/>
              <w:left w:val="nil"/>
              <w:bottom w:val="single" w:color="D4D4D4" w:sz="4" w:space="0"/>
              <w:right w:val="single" w:color="D4D4D4" w:sz="4" w:space="0"/>
            </w:tcBorders>
            <w:shd w:val="clear" w:color="auto" w:fill="auto"/>
            <w:noWrap/>
            <w:vAlign w:val="center"/>
          </w:tcPr>
          <w:p w14:paraId="65F81A8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一、一般公共服务支出</w:t>
            </w:r>
          </w:p>
        </w:tc>
        <w:tc>
          <w:tcPr>
            <w:tcW w:w="230" w:type="pct"/>
            <w:tcBorders>
              <w:top w:val="nil"/>
              <w:left w:val="nil"/>
              <w:bottom w:val="single" w:color="D4D4D4" w:sz="4" w:space="0"/>
              <w:right w:val="single" w:color="D4D4D4" w:sz="4" w:space="0"/>
            </w:tcBorders>
            <w:shd w:val="clear" w:color="auto" w:fill="auto"/>
            <w:noWrap/>
            <w:vAlign w:val="center"/>
          </w:tcPr>
          <w:p w14:paraId="3AF913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31</w:t>
            </w:r>
          </w:p>
        </w:tc>
        <w:tc>
          <w:tcPr>
            <w:tcW w:w="732" w:type="pct"/>
            <w:tcBorders>
              <w:top w:val="nil"/>
              <w:left w:val="nil"/>
              <w:bottom w:val="single" w:color="D4D4D4" w:sz="4" w:space="0"/>
              <w:right w:val="single" w:color="D4D4D4" w:sz="4" w:space="0"/>
            </w:tcBorders>
            <w:shd w:val="clear" w:color="auto" w:fill="auto"/>
            <w:noWrap/>
            <w:vAlign w:val="center"/>
          </w:tcPr>
          <w:p w14:paraId="4244FE8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r>
      <w:tr w14:paraId="7BD054E0">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03CA02C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二、政府性基金预算财政拨款收入</w:t>
            </w:r>
          </w:p>
        </w:tc>
        <w:tc>
          <w:tcPr>
            <w:tcW w:w="230" w:type="pct"/>
            <w:tcBorders>
              <w:top w:val="nil"/>
              <w:left w:val="nil"/>
              <w:bottom w:val="single" w:color="D4D4D4" w:sz="4" w:space="0"/>
              <w:right w:val="single" w:color="D4D4D4" w:sz="4" w:space="0"/>
            </w:tcBorders>
            <w:shd w:val="clear" w:color="auto" w:fill="auto"/>
            <w:noWrap/>
            <w:vAlign w:val="center"/>
          </w:tcPr>
          <w:p w14:paraId="2FCC228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921" w:type="pct"/>
            <w:tcBorders>
              <w:top w:val="nil"/>
              <w:left w:val="nil"/>
              <w:bottom w:val="single" w:color="D4D4D4" w:sz="4" w:space="0"/>
              <w:right w:val="single" w:color="D4D4D4" w:sz="4" w:space="0"/>
            </w:tcBorders>
            <w:shd w:val="clear" w:color="auto" w:fill="auto"/>
            <w:noWrap/>
            <w:vAlign w:val="center"/>
          </w:tcPr>
          <w:p w14:paraId="52453A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696F493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二、外交支出</w:t>
            </w:r>
          </w:p>
        </w:tc>
        <w:tc>
          <w:tcPr>
            <w:tcW w:w="230" w:type="pct"/>
            <w:tcBorders>
              <w:top w:val="nil"/>
              <w:left w:val="nil"/>
              <w:bottom w:val="single" w:color="D4D4D4" w:sz="4" w:space="0"/>
              <w:right w:val="single" w:color="D4D4D4" w:sz="4" w:space="0"/>
            </w:tcBorders>
            <w:shd w:val="clear" w:color="auto" w:fill="auto"/>
            <w:noWrap/>
            <w:vAlign w:val="center"/>
          </w:tcPr>
          <w:p w14:paraId="1AB8A9F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32</w:t>
            </w:r>
          </w:p>
        </w:tc>
        <w:tc>
          <w:tcPr>
            <w:tcW w:w="732" w:type="pct"/>
            <w:tcBorders>
              <w:top w:val="nil"/>
              <w:left w:val="nil"/>
              <w:bottom w:val="single" w:color="D4D4D4" w:sz="4" w:space="0"/>
              <w:right w:val="single" w:color="D4D4D4" w:sz="4" w:space="0"/>
            </w:tcBorders>
            <w:shd w:val="clear" w:color="auto" w:fill="auto"/>
            <w:noWrap/>
            <w:vAlign w:val="center"/>
          </w:tcPr>
          <w:p w14:paraId="7C5C34F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639F35E">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66BC013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三、国有资本经营预算财政拨款收入</w:t>
            </w:r>
          </w:p>
        </w:tc>
        <w:tc>
          <w:tcPr>
            <w:tcW w:w="230" w:type="pct"/>
            <w:tcBorders>
              <w:top w:val="nil"/>
              <w:left w:val="nil"/>
              <w:bottom w:val="single" w:color="D4D4D4" w:sz="4" w:space="0"/>
              <w:right w:val="single" w:color="D4D4D4" w:sz="4" w:space="0"/>
            </w:tcBorders>
            <w:shd w:val="clear" w:color="auto" w:fill="auto"/>
            <w:noWrap/>
            <w:vAlign w:val="center"/>
          </w:tcPr>
          <w:p w14:paraId="64257C3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921" w:type="pct"/>
            <w:tcBorders>
              <w:top w:val="nil"/>
              <w:left w:val="nil"/>
              <w:bottom w:val="single" w:color="D4D4D4" w:sz="4" w:space="0"/>
              <w:right w:val="single" w:color="D4D4D4" w:sz="4" w:space="0"/>
            </w:tcBorders>
            <w:shd w:val="clear" w:color="auto" w:fill="auto"/>
            <w:noWrap/>
            <w:vAlign w:val="center"/>
          </w:tcPr>
          <w:p w14:paraId="181FC63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109253A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三、国防支出</w:t>
            </w:r>
          </w:p>
        </w:tc>
        <w:tc>
          <w:tcPr>
            <w:tcW w:w="230" w:type="pct"/>
            <w:tcBorders>
              <w:top w:val="nil"/>
              <w:left w:val="nil"/>
              <w:bottom w:val="single" w:color="D4D4D4" w:sz="4" w:space="0"/>
              <w:right w:val="single" w:color="D4D4D4" w:sz="4" w:space="0"/>
            </w:tcBorders>
            <w:shd w:val="clear" w:color="auto" w:fill="auto"/>
            <w:noWrap/>
            <w:vAlign w:val="center"/>
          </w:tcPr>
          <w:p w14:paraId="3ED8238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33</w:t>
            </w:r>
          </w:p>
        </w:tc>
        <w:tc>
          <w:tcPr>
            <w:tcW w:w="732" w:type="pct"/>
            <w:tcBorders>
              <w:top w:val="nil"/>
              <w:left w:val="nil"/>
              <w:bottom w:val="single" w:color="D4D4D4" w:sz="4" w:space="0"/>
              <w:right w:val="single" w:color="D4D4D4" w:sz="4" w:space="0"/>
            </w:tcBorders>
            <w:shd w:val="clear" w:color="auto" w:fill="auto"/>
            <w:noWrap/>
            <w:vAlign w:val="center"/>
          </w:tcPr>
          <w:p w14:paraId="4332E51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8DEC37">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25FAC47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四、上级补助收入</w:t>
            </w:r>
          </w:p>
        </w:tc>
        <w:tc>
          <w:tcPr>
            <w:tcW w:w="230" w:type="pct"/>
            <w:tcBorders>
              <w:top w:val="nil"/>
              <w:left w:val="nil"/>
              <w:bottom w:val="single" w:color="D4D4D4" w:sz="4" w:space="0"/>
              <w:right w:val="single" w:color="D4D4D4" w:sz="4" w:space="0"/>
            </w:tcBorders>
            <w:shd w:val="clear" w:color="auto" w:fill="auto"/>
            <w:noWrap/>
            <w:vAlign w:val="center"/>
          </w:tcPr>
          <w:p w14:paraId="5451CC8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921" w:type="pct"/>
            <w:tcBorders>
              <w:top w:val="nil"/>
              <w:left w:val="nil"/>
              <w:bottom w:val="single" w:color="D4D4D4" w:sz="4" w:space="0"/>
              <w:right w:val="single" w:color="D4D4D4" w:sz="4" w:space="0"/>
            </w:tcBorders>
            <w:shd w:val="clear" w:color="auto" w:fill="auto"/>
            <w:noWrap/>
            <w:vAlign w:val="center"/>
          </w:tcPr>
          <w:p w14:paraId="27A3101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7284DFB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四、公共安全支出</w:t>
            </w:r>
          </w:p>
        </w:tc>
        <w:tc>
          <w:tcPr>
            <w:tcW w:w="230" w:type="pct"/>
            <w:tcBorders>
              <w:top w:val="nil"/>
              <w:left w:val="nil"/>
              <w:bottom w:val="single" w:color="D4D4D4" w:sz="4" w:space="0"/>
              <w:right w:val="single" w:color="D4D4D4" w:sz="4" w:space="0"/>
            </w:tcBorders>
            <w:shd w:val="clear" w:color="auto" w:fill="auto"/>
            <w:noWrap/>
            <w:vAlign w:val="center"/>
          </w:tcPr>
          <w:p w14:paraId="5096094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34</w:t>
            </w:r>
          </w:p>
        </w:tc>
        <w:tc>
          <w:tcPr>
            <w:tcW w:w="732" w:type="pct"/>
            <w:tcBorders>
              <w:top w:val="nil"/>
              <w:left w:val="nil"/>
              <w:bottom w:val="single" w:color="D4D4D4" w:sz="4" w:space="0"/>
              <w:right w:val="single" w:color="D4D4D4" w:sz="4" w:space="0"/>
            </w:tcBorders>
            <w:shd w:val="clear" w:color="auto" w:fill="auto"/>
            <w:noWrap/>
            <w:vAlign w:val="center"/>
          </w:tcPr>
          <w:p w14:paraId="3EF861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770F513">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3827102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五、事业收入</w:t>
            </w:r>
          </w:p>
        </w:tc>
        <w:tc>
          <w:tcPr>
            <w:tcW w:w="230" w:type="pct"/>
            <w:tcBorders>
              <w:top w:val="nil"/>
              <w:left w:val="nil"/>
              <w:bottom w:val="single" w:color="D4D4D4" w:sz="4" w:space="0"/>
              <w:right w:val="single" w:color="D4D4D4" w:sz="4" w:space="0"/>
            </w:tcBorders>
            <w:shd w:val="clear" w:color="auto" w:fill="auto"/>
            <w:noWrap/>
            <w:vAlign w:val="center"/>
          </w:tcPr>
          <w:p w14:paraId="52755B3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921" w:type="pct"/>
            <w:tcBorders>
              <w:top w:val="nil"/>
              <w:left w:val="nil"/>
              <w:bottom w:val="single" w:color="D4D4D4" w:sz="4" w:space="0"/>
              <w:right w:val="single" w:color="D4D4D4" w:sz="4" w:space="0"/>
            </w:tcBorders>
            <w:shd w:val="clear" w:color="auto" w:fill="auto"/>
            <w:noWrap/>
            <w:vAlign w:val="center"/>
          </w:tcPr>
          <w:p w14:paraId="06AE5B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583.03</w:t>
            </w:r>
          </w:p>
        </w:tc>
        <w:tc>
          <w:tcPr>
            <w:tcW w:w="1426" w:type="pct"/>
            <w:tcBorders>
              <w:top w:val="nil"/>
              <w:left w:val="nil"/>
              <w:bottom w:val="single" w:color="D4D4D4" w:sz="4" w:space="0"/>
              <w:right w:val="single" w:color="D4D4D4" w:sz="4" w:space="0"/>
            </w:tcBorders>
            <w:shd w:val="clear" w:color="auto" w:fill="auto"/>
            <w:noWrap/>
            <w:vAlign w:val="center"/>
          </w:tcPr>
          <w:p w14:paraId="2D2F8AD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五、教育支出</w:t>
            </w:r>
          </w:p>
        </w:tc>
        <w:tc>
          <w:tcPr>
            <w:tcW w:w="230" w:type="pct"/>
            <w:tcBorders>
              <w:top w:val="nil"/>
              <w:left w:val="nil"/>
              <w:bottom w:val="single" w:color="D4D4D4" w:sz="4" w:space="0"/>
              <w:right w:val="single" w:color="D4D4D4" w:sz="4" w:space="0"/>
            </w:tcBorders>
            <w:shd w:val="clear" w:color="auto" w:fill="auto"/>
            <w:noWrap/>
            <w:vAlign w:val="center"/>
          </w:tcPr>
          <w:p w14:paraId="4806F5D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35</w:t>
            </w:r>
          </w:p>
        </w:tc>
        <w:tc>
          <w:tcPr>
            <w:tcW w:w="732" w:type="pct"/>
            <w:tcBorders>
              <w:top w:val="nil"/>
              <w:left w:val="nil"/>
              <w:bottom w:val="single" w:color="D4D4D4" w:sz="4" w:space="0"/>
              <w:right w:val="single" w:color="D4D4D4" w:sz="4" w:space="0"/>
            </w:tcBorders>
            <w:shd w:val="clear" w:color="auto" w:fill="auto"/>
            <w:noWrap/>
            <w:vAlign w:val="center"/>
          </w:tcPr>
          <w:p w14:paraId="047D1A9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4,170.77</w:t>
            </w:r>
          </w:p>
        </w:tc>
      </w:tr>
      <w:tr w14:paraId="44E99D24">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6F2D8A1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六、经营收入</w:t>
            </w:r>
          </w:p>
        </w:tc>
        <w:tc>
          <w:tcPr>
            <w:tcW w:w="230" w:type="pct"/>
            <w:tcBorders>
              <w:top w:val="nil"/>
              <w:left w:val="nil"/>
              <w:bottom w:val="single" w:color="D4D4D4" w:sz="4" w:space="0"/>
              <w:right w:val="single" w:color="D4D4D4" w:sz="4" w:space="0"/>
            </w:tcBorders>
            <w:shd w:val="clear" w:color="auto" w:fill="auto"/>
            <w:noWrap/>
            <w:vAlign w:val="center"/>
          </w:tcPr>
          <w:p w14:paraId="73B9F4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921" w:type="pct"/>
            <w:tcBorders>
              <w:top w:val="nil"/>
              <w:left w:val="nil"/>
              <w:bottom w:val="single" w:color="D4D4D4" w:sz="4" w:space="0"/>
              <w:right w:val="single" w:color="D4D4D4" w:sz="4" w:space="0"/>
            </w:tcBorders>
            <w:shd w:val="clear" w:color="auto" w:fill="auto"/>
            <w:noWrap/>
            <w:vAlign w:val="center"/>
          </w:tcPr>
          <w:p w14:paraId="6BB040F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6FFD273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六、科学技术支出</w:t>
            </w:r>
          </w:p>
        </w:tc>
        <w:tc>
          <w:tcPr>
            <w:tcW w:w="230" w:type="pct"/>
            <w:tcBorders>
              <w:top w:val="nil"/>
              <w:left w:val="nil"/>
              <w:bottom w:val="single" w:color="D4D4D4" w:sz="4" w:space="0"/>
              <w:right w:val="single" w:color="D4D4D4" w:sz="4" w:space="0"/>
            </w:tcBorders>
            <w:shd w:val="clear" w:color="auto" w:fill="auto"/>
            <w:noWrap/>
            <w:vAlign w:val="center"/>
          </w:tcPr>
          <w:p w14:paraId="64445CA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36</w:t>
            </w:r>
          </w:p>
        </w:tc>
        <w:tc>
          <w:tcPr>
            <w:tcW w:w="732" w:type="pct"/>
            <w:tcBorders>
              <w:top w:val="nil"/>
              <w:left w:val="nil"/>
              <w:bottom w:val="single" w:color="D4D4D4" w:sz="4" w:space="0"/>
              <w:right w:val="single" w:color="D4D4D4" w:sz="4" w:space="0"/>
            </w:tcBorders>
            <w:shd w:val="clear" w:color="auto" w:fill="auto"/>
            <w:noWrap/>
            <w:vAlign w:val="center"/>
          </w:tcPr>
          <w:p w14:paraId="598D555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r>
      <w:tr w14:paraId="6B0E44DA">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51D544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七、附属单位上缴收入</w:t>
            </w:r>
          </w:p>
        </w:tc>
        <w:tc>
          <w:tcPr>
            <w:tcW w:w="230" w:type="pct"/>
            <w:tcBorders>
              <w:top w:val="nil"/>
              <w:left w:val="nil"/>
              <w:bottom w:val="single" w:color="D4D4D4" w:sz="4" w:space="0"/>
              <w:right w:val="single" w:color="D4D4D4" w:sz="4" w:space="0"/>
            </w:tcBorders>
            <w:shd w:val="clear" w:color="auto" w:fill="auto"/>
            <w:noWrap/>
            <w:vAlign w:val="center"/>
          </w:tcPr>
          <w:p w14:paraId="1D89158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921" w:type="pct"/>
            <w:tcBorders>
              <w:top w:val="nil"/>
              <w:left w:val="nil"/>
              <w:bottom w:val="single" w:color="D4D4D4" w:sz="4" w:space="0"/>
              <w:right w:val="single" w:color="D4D4D4" w:sz="4" w:space="0"/>
            </w:tcBorders>
            <w:shd w:val="clear" w:color="auto" w:fill="auto"/>
            <w:noWrap/>
            <w:vAlign w:val="center"/>
          </w:tcPr>
          <w:p w14:paraId="3DA5AD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53A89C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七、文化旅游体育与传媒支出</w:t>
            </w:r>
          </w:p>
        </w:tc>
        <w:tc>
          <w:tcPr>
            <w:tcW w:w="230" w:type="pct"/>
            <w:tcBorders>
              <w:top w:val="nil"/>
              <w:left w:val="nil"/>
              <w:bottom w:val="single" w:color="D4D4D4" w:sz="4" w:space="0"/>
              <w:right w:val="single" w:color="D4D4D4" w:sz="4" w:space="0"/>
            </w:tcBorders>
            <w:shd w:val="clear" w:color="auto" w:fill="auto"/>
            <w:noWrap/>
            <w:vAlign w:val="center"/>
          </w:tcPr>
          <w:p w14:paraId="3DE3633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732" w:type="pct"/>
            <w:tcBorders>
              <w:top w:val="nil"/>
              <w:left w:val="nil"/>
              <w:bottom w:val="single" w:color="D4D4D4" w:sz="4" w:space="0"/>
              <w:right w:val="single" w:color="D4D4D4" w:sz="4" w:space="0"/>
            </w:tcBorders>
            <w:shd w:val="clear" w:color="auto" w:fill="auto"/>
            <w:noWrap/>
            <w:vAlign w:val="center"/>
          </w:tcPr>
          <w:p w14:paraId="0895FA8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D0CF125">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1B0FA66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八、其他收入</w:t>
            </w:r>
          </w:p>
        </w:tc>
        <w:tc>
          <w:tcPr>
            <w:tcW w:w="230" w:type="pct"/>
            <w:tcBorders>
              <w:top w:val="nil"/>
              <w:left w:val="nil"/>
              <w:bottom w:val="single" w:color="D4D4D4" w:sz="4" w:space="0"/>
              <w:right w:val="single" w:color="D4D4D4" w:sz="4" w:space="0"/>
            </w:tcBorders>
            <w:shd w:val="clear" w:color="auto" w:fill="auto"/>
            <w:noWrap/>
            <w:vAlign w:val="center"/>
          </w:tcPr>
          <w:p w14:paraId="72820AF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921" w:type="pct"/>
            <w:tcBorders>
              <w:top w:val="nil"/>
              <w:left w:val="nil"/>
              <w:bottom w:val="single" w:color="D4D4D4" w:sz="4" w:space="0"/>
              <w:right w:val="single" w:color="D4D4D4" w:sz="4" w:space="0"/>
            </w:tcBorders>
            <w:shd w:val="clear" w:color="auto" w:fill="auto"/>
            <w:noWrap/>
            <w:vAlign w:val="center"/>
          </w:tcPr>
          <w:p w14:paraId="42BC364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70A3EB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八、社会保障和就业支出</w:t>
            </w:r>
          </w:p>
        </w:tc>
        <w:tc>
          <w:tcPr>
            <w:tcW w:w="230" w:type="pct"/>
            <w:tcBorders>
              <w:top w:val="nil"/>
              <w:left w:val="nil"/>
              <w:bottom w:val="single" w:color="D4D4D4" w:sz="4" w:space="0"/>
              <w:right w:val="single" w:color="D4D4D4" w:sz="4" w:space="0"/>
            </w:tcBorders>
            <w:shd w:val="clear" w:color="auto" w:fill="auto"/>
            <w:noWrap/>
            <w:vAlign w:val="center"/>
          </w:tcPr>
          <w:p w14:paraId="64F414C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38</w:t>
            </w:r>
          </w:p>
        </w:tc>
        <w:tc>
          <w:tcPr>
            <w:tcW w:w="732" w:type="pct"/>
            <w:tcBorders>
              <w:top w:val="nil"/>
              <w:left w:val="nil"/>
              <w:bottom w:val="single" w:color="D4D4D4" w:sz="4" w:space="0"/>
              <w:right w:val="single" w:color="D4D4D4" w:sz="4" w:space="0"/>
            </w:tcBorders>
            <w:shd w:val="clear" w:color="auto" w:fill="auto"/>
            <w:noWrap/>
            <w:vAlign w:val="center"/>
          </w:tcPr>
          <w:p w14:paraId="27EFFFA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r>
      <w:tr w14:paraId="033EC7C8">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7AFBFB7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00D2A28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921" w:type="pct"/>
            <w:tcBorders>
              <w:top w:val="nil"/>
              <w:left w:val="nil"/>
              <w:bottom w:val="single" w:color="D4D4D4" w:sz="4" w:space="0"/>
              <w:right w:val="single" w:color="D4D4D4" w:sz="4" w:space="0"/>
            </w:tcBorders>
            <w:shd w:val="clear" w:color="auto" w:fill="auto"/>
            <w:noWrap/>
            <w:vAlign w:val="center"/>
          </w:tcPr>
          <w:p w14:paraId="133E6D2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35F7C7A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九、卫生健康支出</w:t>
            </w:r>
          </w:p>
        </w:tc>
        <w:tc>
          <w:tcPr>
            <w:tcW w:w="230" w:type="pct"/>
            <w:tcBorders>
              <w:top w:val="nil"/>
              <w:left w:val="nil"/>
              <w:bottom w:val="single" w:color="D4D4D4" w:sz="4" w:space="0"/>
              <w:right w:val="single" w:color="D4D4D4" w:sz="4" w:space="0"/>
            </w:tcBorders>
            <w:shd w:val="clear" w:color="auto" w:fill="auto"/>
            <w:noWrap/>
            <w:vAlign w:val="center"/>
          </w:tcPr>
          <w:p w14:paraId="1FBBC16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732" w:type="pct"/>
            <w:tcBorders>
              <w:top w:val="nil"/>
              <w:left w:val="nil"/>
              <w:bottom w:val="single" w:color="D4D4D4" w:sz="4" w:space="0"/>
              <w:right w:val="single" w:color="D4D4D4" w:sz="4" w:space="0"/>
            </w:tcBorders>
            <w:shd w:val="clear" w:color="auto" w:fill="auto"/>
            <w:noWrap/>
            <w:vAlign w:val="center"/>
          </w:tcPr>
          <w:p w14:paraId="31594E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r>
      <w:tr w14:paraId="5006174A">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60B19CD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3751719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921" w:type="pct"/>
            <w:tcBorders>
              <w:top w:val="nil"/>
              <w:left w:val="nil"/>
              <w:bottom w:val="single" w:color="D4D4D4" w:sz="4" w:space="0"/>
              <w:right w:val="single" w:color="D4D4D4" w:sz="4" w:space="0"/>
            </w:tcBorders>
            <w:shd w:val="clear" w:color="auto" w:fill="auto"/>
            <w:noWrap/>
            <w:vAlign w:val="center"/>
          </w:tcPr>
          <w:p w14:paraId="3FB8B34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71A0E1A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十、节能环保支出</w:t>
            </w:r>
          </w:p>
        </w:tc>
        <w:tc>
          <w:tcPr>
            <w:tcW w:w="230" w:type="pct"/>
            <w:tcBorders>
              <w:top w:val="nil"/>
              <w:left w:val="nil"/>
              <w:bottom w:val="single" w:color="D4D4D4" w:sz="4" w:space="0"/>
              <w:right w:val="single" w:color="D4D4D4" w:sz="4" w:space="0"/>
            </w:tcBorders>
            <w:shd w:val="clear" w:color="auto" w:fill="auto"/>
            <w:noWrap/>
            <w:vAlign w:val="center"/>
          </w:tcPr>
          <w:p w14:paraId="3D1399B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732" w:type="pct"/>
            <w:tcBorders>
              <w:top w:val="nil"/>
              <w:left w:val="nil"/>
              <w:bottom w:val="single" w:color="D4D4D4" w:sz="4" w:space="0"/>
              <w:right w:val="single" w:color="D4D4D4" w:sz="4" w:space="0"/>
            </w:tcBorders>
            <w:shd w:val="clear" w:color="auto" w:fill="auto"/>
            <w:noWrap/>
            <w:vAlign w:val="center"/>
          </w:tcPr>
          <w:p w14:paraId="3825EDF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873D378">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04D6BB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29B01CE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921" w:type="pct"/>
            <w:tcBorders>
              <w:top w:val="nil"/>
              <w:left w:val="nil"/>
              <w:bottom w:val="single" w:color="D4D4D4" w:sz="4" w:space="0"/>
              <w:right w:val="single" w:color="D4D4D4" w:sz="4" w:space="0"/>
            </w:tcBorders>
            <w:shd w:val="clear" w:color="auto" w:fill="auto"/>
            <w:noWrap/>
            <w:vAlign w:val="center"/>
          </w:tcPr>
          <w:p w14:paraId="03C138D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1C1BFD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十一、城乡社区支出</w:t>
            </w:r>
          </w:p>
        </w:tc>
        <w:tc>
          <w:tcPr>
            <w:tcW w:w="230" w:type="pct"/>
            <w:tcBorders>
              <w:top w:val="nil"/>
              <w:left w:val="nil"/>
              <w:bottom w:val="single" w:color="D4D4D4" w:sz="4" w:space="0"/>
              <w:right w:val="single" w:color="D4D4D4" w:sz="4" w:space="0"/>
            </w:tcBorders>
            <w:shd w:val="clear" w:color="auto" w:fill="auto"/>
            <w:noWrap/>
            <w:vAlign w:val="center"/>
          </w:tcPr>
          <w:p w14:paraId="07BE236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732" w:type="pct"/>
            <w:tcBorders>
              <w:top w:val="nil"/>
              <w:left w:val="nil"/>
              <w:bottom w:val="single" w:color="D4D4D4" w:sz="4" w:space="0"/>
              <w:right w:val="single" w:color="D4D4D4" w:sz="4" w:space="0"/>
            </w:tcBorders>
            <w:shd w:val="clear" w:color="auto" w:fill="auto"/>
            <w:noWrap/>
            <w:vAlign w:val="center"/>
          </w:tcPr>
          <w:p w14:paraId="1564560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EBAE7B3">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2E26B55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4EECA8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12</w:t>
            </w:r>
          </w:p>
        </w:tc>
        <w:tc>
          <w:tcPr>
            <w:tcW w:w="921" w:type="pct"/>
            <w:tcBorders>
              <w:top w:val="nil"/>
              <w:left w:val="nil"/>
              <w:bottom w:val="single" w:color="D4D4D4" w:sz="4" w:space="0"/>
              <w:right w:val="single" w:color="D4D4D4" w:sz="4" w:space="0"/>
            </w:tcBorders>
            <w:shd w:val="clear" w:color="auto" w:fill="auto"/>
            <w:noWrap/>
            <w:vAlign w:val="center"/>
          </w:tcPr>
          <w:p w14:paraId="291072A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13E45AC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230" w:type="pct"/>
            <w:tcBorders>
              <w:top w:val="nil"/>
              <w:left w:val="nil"/>
              <w:bottom w:val="single" w:color="D4D4D4" w:sz="4" w:space="0"/>
              <w:right w:val="single" w:color="D4D4D4" w:sz="4" w:space="0"/>
            </w:tcBorders>
            <w:shd w:val="clear" w:color="auto" w:fill="auto"/>
            <w:noWrap/>
            <w:vAlign w:val="center"/>
          </w:tcPr>
          <w:p w14:paraId="076F07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732" w:type="pct"/>
            <w:tcBorders>
              <w:top w:val="nil"/>
              <w:left w:val="nil"/>
              <w:bottom w:val="single" w:color="D4D4D4" w:sz="4" w:space="0"/>
              <w:right w:val="single" w:color="D4D4D4" w:sz="4" w:space="0"/>
            </w:tcBorders>
            <w:shd w:val="clear" w:color="auto" w:fill="auto"/>
            <w:noWrap/>
            <w:vAlign w:val="center"/>
          </w:tcPr>
          <w:p w14:paraId="5269DAB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F1F8C4D">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01D80E9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3D21285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13</w:t>
            </w:r>
          </w:p>
        </w:tc>
        <w:tc>
          <w:tcPr>
            <w:tcW w:w="921" w:type="pct"/>
            <w:tcBorders>
              <w:top w:val="nil"/>
              <w:left w:val="nil"/>
              <w:bottom w:val="single" w:color="D4D4D4" w:sz="4" w:space="0"/>
              <w:right w:val="single" w:color="D4D4D4" w:sz="4" w:space="0"/>
            </w:tcBorders>
            <w:shd w:val="clear" w:color="auto" w:fill="auto"/>
            <w:noWrap/>
            <w:vAlign w:val="center"/>
          </w:tcPr>
          <w:p w14:paraId="70065B9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00D3A1F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十三、交通运输支出</w:t>
            </w:r>
          </w:p>
        </w:tc>
        <w:tc>
          <w:tcPr>
            <w:tcW w:w="230" w:type="pct"/>
            <w:tcBorders>
              <w:top w:val="nil"/>
              <w:left w:val="nil"/>
              <w:bottom w:val="single" w:color="D4D4D4" w:sz="4" w:space="0"/>
              <w:right w:val="single" w:color="D4D4D4" w:sz="4" w:space="0"/>
            </w:tcBorders>
            <w:shd w:val="clear" w:color="auto" w:fill="auto"/>
            <w:noWrap/>
            <w:vAlign w:val="center"/>
          </w:tcPr>
          <w:p w14:paraId="021BEB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732" w:type="pct"/>
            <w:tcBorders>
              <w:top w:val="nil"/>
              <w:left w:val="nil"/>
              <w:bottom w:val="single" w:color="D4D4D4" w:sz="4" w:space="0"/>
              <w:right w:val="single" w:color="D4D4D4" w:sz="4" w:space="0"/>
            </w:tcBorders>
            <w:shd w:val="clear" w:color="auto" w:fill="auto"/>
            <w:noWrap/>
            <w:vAlign w:val="center"/>
          </w:tcPr>
          <w:p w14:paraId="66573F0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8F2B73F">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95323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64C4F8A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14</w:t>
            </w:r>
          </w:p>
        </w:tc>
        <w:tc>
          <w:tcPr>
            <w:tcW w:w="921" w:type="pct"/>
            <w:tcBorders>
              <w:top w:val="nil"/>
              <w:left w:val="nil"/>
              <w:bottom w:val="single" w:color="D4D4D4" w:sz="4" w:space="0"/>
              <w:right w:val="single" w:color="D4D4D4" w:sz="4" w:space="0"/>
            </w:tcBorders>
            <w:shd w:val="clear" w:color="auto" w:fill="auto"/>
            <w:noWrap/>
            <w:vAlign w:val="center"/>
          </w:tcPr>
          <w:p w14:paraId="1F9402A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58659F2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230" w:type="pct"/>
            <w:tcBorders>
              <w:top w:val="nil"/>
              <w:left w:val="nil"/>
              <w:bottom w:val="single" w:color="D4D4D4" w:sz="4" w:space="0"/>
              <w:right w:val="single" w:color="D4D4D4" w:sz="4" w:space="0"/>
            </w:tcBorders>
            <w:shd w:val="clear" w:color="auto" w:fill="auto"/>
            <w:noWrap/>
            <w:vAlign w:val="center"/>
          </w:tcPr>
          <w:p w14:paraId="61D9949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44</w:t>
            </w:r>
          </w:p>
        </w:tc>
        <w:tc>
          <w:tcPr>
            <w:tcW w:w="732" w:type="pct"/>
            <w:tcBorders>
              <w:top w:val="nil"/>
              <w:left w:val="nil"/>
              <w:bottom w:val="single" w:color="D4D4D4" w:sz="4" w:space="0"/>
              <w:right w:val="single" w:color="D4D4D4" w:sz="4" w:space="0"/>
            </w:tcBorders>
            <w:shd w:val="clear" w:color="auto" w:fill="auto"/>
            <w:noWrap/>
            <w:vAlign w:val="center"/>
          </w:tcPr>
          <w:p w14:paraId="13AE11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4194184">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5FB15E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240ABF9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15</w:t>
            </w:r>
          </w:p>
        </w:tc>
        <w:tc>
          <w:tcPr>
            <w:tcW w:w="921" w:type="pct"/>
            <w:tcBorders>
              <w:top w:val="nil"/>
              <w:left w:val="nil"/>
              <w:bottom w:val="single" w:color="D4D4D4" w:sz="4" w:space="0"/>
              <w:right w:val="single" w:color="D4D4D4" w:sz="4" w:space="0"/>
            </w:tcBorders>
            <w:shd w:val="clear" w:color="auto" w:fill="auto"/>
            <w:noWrap/>
            <w:vAlign w:val="center"/>
          </w:tcPr>
          <w:p w14:paraId="196245F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1A6340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十五、商业服务业等支出</w:t>
            </w:r>
          </w:p>
        </w:tc>
        <w:tc>
          <w:tcPr>
            <w:tcW w:w="230" w:type="pct"/>
            <w:tcBorders>
              <w:top w:val="nil"/>
              <w:left w:val="nil"/>
              <w:bottom w:val="single" w:color="D4D4D4" w:sz="4" w:space="0"/>
              <w:right w:val="single" w:color="D4D4D4" w:sz="4" w:space="0"/>
            </w:tcBorders>
            <w:shd w:val="clear" w:color="auto" w:fill="auto"/>
            <w:noWrap/>
            <w:vAlign w:val="center"/>
          </w:tcPr>
          <w:p w14:paraId="2CD7F5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45</w:t>
            </w:r>
          </w:p>
        </w:tc>
        <w:tc>
          <w:tcPr>
            <w:tcW w:w="732" w:type="pct"/>
            <w:tcBorders>
              <w:top w:val="nil"/>
              <w:left w:val="nil"/>
              <w:bottom w:val="single" w:color="D4D4D4" w:sz="4" w:space="0"/>
              <w:right w:val="single" w:color="D4D4D4" w:sz="4" w:space="0"/>
            </w:tcBorders>
            <w:shd w:val="clear" w:color="auto" w:fill="auto"/>
            <w:noWrap/>
            <w:vAlign w:val="center"/>
          </w:tcPr>
          <w:p w14:paraId="327B9DD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C7CA680">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E5BFA2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A3352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16</w:t>
            </w:r>
          </w:p>
        </w:tc>
        <w:tc>
          <w:tcPr>
            <w:tcW w:w="921" w:type="pct"/>
            <w:tcBorders>
              <w:top w:val="nil"/>
              <w:left w:val="nil"/>
              <w:bottom w:val="single" w:color="D4D4D4" w:sz="4" w:space="0"/>
              <w:right w:val="single" w:color="D4D4D4" w:sz="4" w:space="0"/>
            </w:tcBorders>
            <w:shd w:val="clear" w:color="auto" w:fill="auto"/>
            <w:noWrap/>
            <w:vAlign w:val="center"/>
          </w:tcPr>
          <w:p w14:paraId="38F3B05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62CA8B6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十六、金融支出</w:t>
            </w:r>
          </w:p>
        </w:tc>
        <w:tc>
          <w:tcPr>
            <w:tcW w:w="230" w:type="pct"/>
            <w:tcBorders>
              <w:top w:val="nil"/>
              <w:left w:val="nil"/>
              <w:bottom w:val="single" w:color="D4D4D4" w:sz="4" w:space="0"/>
              <w:right w:val="single" w:color="D4D4D4" w:sz="4" w:space="0"/>
            </w:tcBorders>
            <w:shd w:val="clear" w:color="auto" w:fill="auto"/>
            <w:noWrap/>
            <w:vAlign w:val="center"/>
          </w:tcPr>
          <w:p w14:paraId="4304811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732" w:type="pct"/>
            <w:tcBorders>
              <w:top w:val="nil"/>
              <w:left w:val="nil"/>
              <w:bottom w:val="single" w:color="D4D4D4" w:sz="4" w:space="0"/>
              <w:right w:val="single" w:color="D4D4D4" w:sz="4" w:space="0"/>
            </w:tcBorders>
            <w:shd w:val="clear" w:color="auto" w:fill="auto"/>
            <w:noWrap/>
            <w:vAlign w:val="center"/>
          </w:tcPr>
          <w:p w14:paraId="49B8FD6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5F50726">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D446BB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121936E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17</w:t>
            </w:r>
          </w:p>
        </w:tc>
        <w:tc>
          <w:tcPr>
            <w:tcW w:w="921" w:type="pct"/>
            <w:tcBorders>
              <w:top w:val="nil"/>
              <w:left w:val="nil"/>
              <w:bottom w:val="single" w:color="D4D4D4" w:sz="4" w:space="0"/>
              <w:right w:val="single" w:color="D4D4D4" w:sz="4" w:space="0"/>
            </w:tcBorders>
            <w:shd w:val="clear" w:color="auto" w:fill="auto"/>
            <w:noWrap/>
            <w:vAlign w:val="center"/>
          </w:tcPr>
          <w:p w14:paraId="01E6A0A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34E868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十七、援助其他地区支出</w:t>
            </w:r>
          </w:p>
        </w:tc>
        <w:tc>
          <w:tcPr>
            <w:tcW w:w="230" w:type="pct"/>
            <w:tcBorders>
              <w:top w:val="nil"/>
              <w:left w:val="nil"/>
              <w:bottom w:val="single" w:color="D4D4D4" w:sz="4" w:space="0"/>
              <w:right w:val="single" w:color="D4D4D4" w:sz="4" w:space="0"/>
            </w:tcBorders>
            <w:shd w:val="clear" w:color="auto" w:fill="auto"/>
            <w:noWrap/>
            <w:vAlign w:val="center"/>
          </w:tcPr>
          <w:p w14:paraId="3009F57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47</w:t>
            </w:r>
          </w:p>
        </w:tc>
        <w:tc>
          <w:tcPr>
            <w:tcW w:w="732" w:type="pct"/>
            <w:tcBorders>
              <w:top w:val="nil"/>
              <w:left w:val="nil"/>
              <w:bottom w:val="single" w:color="D4D4D4" w:sz="4" w:space="0"/>
              <w:right w:val="single" w:color="D4D4D4" w:sz="4" w:space="0"/>
            </w:tcBorders>
            <w:shd w:val="clear" w:color="auto" w:fill="auto"/>
            <w:noWrap/>
            <w:vAlign w:val="center"/>
          </w:tcPr>
          <w:p w14:paraId="411C304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FD87DB3">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0ACE9A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D30EDD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18</w:t>
            </w:r>
          </w:p>
        </w:tc>
        <w:tc>
          <w:tcPr>
            <w:tcW w:w="921" w:type="pct"/>
            <w:tcBorders>
              <w:top w:val="nil"/>
              <w:left w:val="nil"/>
              <w:bottom w:val="single" w:color="D4D4D4" w:sz="4" w:space="0"/>
              <w:right w:val="single" w:color="D4D4D4" w:sz="4" w:space="0"/>
            </w:tcBorders>
            <w:shd w:val="clear" w:color="auto" w:fill="auto"/>
            <w:noWrap/>
            <w:vAlign w:val="center"/>
          </w:tcPr>
          <w:p w14:paraId="146A842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33B9266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十八、自然资源海洋气象等支出</w:t>
            </w:r>
          </w:p>
        </w:tc>
        <w:tc>
          <w:tcPr>
            <w:tcW w:w="230" w:type="pct"/>
            <w:tcBorders>
              <w:top w:val="nil"/>
              <w:left w:val="nil"/>
              <w:bottom w:val="single" w:color="D4D4D4" w:sz="4" w:space="0"/>
              <w:right w:val="single" w:color="D4D4D4" w:sz="4" w:space="0"/>
            </w:tcBorders>
            <w:shd w:val="clear" w:color="auto" w:fill="auto"/>
            <w:noWrap/>
            <w:vAlign w:val="center"/>
          </w:tcPr>
          <w:p w14:paraId="4F80B9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48</w:t>
            </w:r>
          </w:p>
        </w:tc>
        <w:tc>
          <w:tcPr>
            <w:tcW w:w="732" w:type="pct"/>
            <w:tcBorders>
              <w:top w:val="nil"/>
              <w:left w:val="nil"/>
              <w:bottom w:val="single" w:color="D4D4D4" w:sz="4" w:space="0"/>
              <w:right w:val="single" w:color="D4D4D4" w:sz="4" w:space="0"/>
            </w:tcBorders>
            <w:shd w:val="clear" w:color="auto" w:fill="auto"/>
            <w:noWrap/>
            <w:vAlign w:val="center"/>
          </w:tcPr>
          <w:p w14:paraId="4D896E8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393C8EB">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2F4DB1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04E4E6A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19</w:t>
            </w:r>
          </w:p>
        </w:tc>
        <w:tc>
          <w:tcPr>
            <w:tcW w:w="921" w:type="pct"/>
            <w:tcBorders>
              <w:top w:val="nil"/>
              <w:left w:val="nil"/>
              <w:bottom w:val="single" w:color="D4D4D4" w:sz="4" w:space="0"/>
              <w:right w:val="single" w:color="D4D4D4" w:sz="4" w:space="0"/>
            </w:tcBorders>
            <w:shd w:val="clear" w:color="auto" w:fill="auto"/>
            <w:noWrap/>
            <w:vAlign w:val="center"/>
          </w:tcPr>
          <w:p w14:paraId="69835A1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03889DF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十九、住房保障支出</w:t>
            </w:r>
          </w:p>
        </w:tc>
        <w:tc>
          <w:tcPr>
            <w:tcW w:w="230" w:type="pct"/>
            <w:tcBorders>
              <w:top w:val="nil"/>
              <w:left w:val="nil"/>
              <w:bottom w:val="single" w:color="D4D4D4" w:sz="4" w:space="0"/>
              <w:right w:val="single" w:color="D4D4D4" w:sz="4" w:space="0"/>
            </w:tcBorders>
            <w:shd w:val="clear" w:color="auto" w:fill="auto"/>
            <w:noWrap/>
            <w:vAlign w:val="center"/>
          </w:tcPr>
          <w:p w14:paraId="39B3BB3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49</w:t>
            </w:r>
          </w:p>
        </w:tc>
        <w:tc>
          <w:tcPr>
            <w:tcW w:w="732" w:type="pct"/>
            <w:tcBorders>
              <w:top w:val="nil"/>
              <w:left w:val="nil"/>
              <w:bottom w:val="single" w:color="D4D4D4" w:sz="4" w:space="0"/>
              <w:right w:val="single" w:color="D4D4D4" w:sz="4" w:space="0"/>
            </w:tcBorders>
            <w:shd w:val="clear" w:color="auto" w:fill="auto"/>
            <w:noWrap/>
            <w:vAlign w:val="center"/>
          </w:tcPr>
          <w:p w14:paraId="5C371A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r>
      <w:tr w14:paraId="00FBA992">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02BC986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08A952D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921" w:type="pct"/>
            <w:tcBorders>
              <w:top w:val="nil"/>
              <w:left w:val="nil"/>
              <w:bottom w:val="single" w:color="D4D4D4" w:sz="4" w:space="0"/>
              <w:right w:val="single" w:color="D4D4D4" w:sz="4" w:space="0"/>
            </w:tcBorders>
            <w:shd w:val="clear" w:color="auto" w:fill="auto"/>
            <w:noWrap/>
            <w:vAlign w:val="center"/>
          </w:tcPr>
          <w:p w14:paraId="5227C60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3914448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二十、粮油物资储备支出</w:t>
            </w:r>
          </w:p>
        </w:tc>
        <w:tc>
          <w:tcPr>
            <w:tcW w:w="230" w:type="pct"/>
            <w:tcBorders>
              <w:top w:val="nil"/>
              <w:left w:val="nil"/>
              <w:bottom w:val="single" w:color="D4D4D4" w:sz="4" w:space="0"/>
              <w:right w:val="single" w:color="D4D4D4" w:sz="4" w:space="0"/>
            </w:tcBorders>
            <w:shd w:val="clear" w:color="auto" w:fill="auto"/>
            <w:noWrap/>
            <w:vAlign w:val="center"/>
          </w:tcPr>
          <w:p w14:paraId="49F2A99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732" w:type="pct"/>
            <w:tcBorders>
              <w:top w:val="nil"/>
              <w:left w:val="nil"/>
              <w:bottom w:val="single" w:color="D4D4D4" w:sz="4" w:space="0"/>
              <w:right w:val="single" w:color="D4D4D4" w:sz="4" w:space="0"/>
            </w:tcBorders>
            <w:shd w:val="clear" w:color="auto" w:fill="auto"/>
            <w:noWrap/>
            <w:vAlign w:val="center"/>
          </w:tcPr>
          <w:p w14:paraId="7086DB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81CEDE2">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385554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17F08B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21</w:t>
            </w:r>
          </w:p>
        </w:tc>
        <w:tc>
          <w:tcPr>
            <w:tcW w:w="921" w:type="pct"/>
            <w:tcBorders>
              <w:top w:val="nil"/>
              <w:left w:val="nil"/>
              <w:bottom w:val="single" w:color="D4D4D4" w:sz="4" w:space="0"/>
              <w:right w:val="single" w:color="D4D4D4" w:sz="4" w:space="0"/>
            </w:tcBorders>
            <w:shd w:val="clear" w:color="auto" w:fill="auto"/>
            <w:noWrap/>
            <w:vAlign w:val="center"/>
          </w:tcPr>
          <w:p w14:paraId="331AF4A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1D7FF7C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二十一、国有资本经营预算支出</w:t>
            </w:r>
          </w:p>
        </w:tc>
        <w:tc>
          <w:tcPr>
            <w:tcW w:w="230" w:type="pct"/>
            <w:tcBorders>
              <w:top w:val="nil"/>
              <w:left w:val="nil"/>
              <w:bottom w:val="single" w:color="D4D4D4" w:sz="4" w:space="0"/>
              <w:right w:val="single" w:color="D4D4D4" w:sz="4" w:space="0"/>
            </w:tcBorders>
            <w:shd w:val="clear" w:color="auto" w:fill="auto"/>
            <w:noWrap/>
            <w:vAlign w:val="center"/>
          </w:tcPr>
          <w:p w14:paraId="30ECB29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51</w:t>
            </w:r>
          </w:p>
        </w:tc>
        <w:tc>
          <w:tcPr>
            <w:tcW w:w="732" w:type="pct"/>
            <w:tcBorders>
              <w:top w:val="nil"/>
              <w:left w:val="nil"/>
              <w:bottom w:val="single" w:color="D4D4D4" w:sz="4" w:space="0"/>
              <w:right w:val="single" w:color="D4D4D4" w:sz="4" w:space="0"/>
            </w:tcBorders>
            <w:shd w:val="clear" w:color="auto" w:fill="auto"/>
            <w:noWrap/>
            <w:vAlign w:val="center"/>
          </w:tcPr>
          <w:p w14:paraId="18434F2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D600016">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6F9EC93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77BB989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22</w:t>
            </w:r>
          </w:p>
        </w:tc>
        <w:tc>
          <w:tcPr>
            <w:tcW w:w="921" w:type="pct"/>
            <w:tcBorders>
              <w:top w:val="nil"/>
              <w:left w:val="nil"/>
              <w:bottom w:val="single" w:color="D4D4D4" w:sz="4" w:space="0"/>
              <w:right w:val="single" w:color="D4D4D4" w:sz="4" w:space="0"/>
            </w:tcBorders>
            <w:shd w:val="clear" w:color="auto" w:fill="auto"/>
            <w:noWrap/>
            <w:vAlign w:val="center"/>
          </w:tcPr>
          <w:p w14:paraId="1B07BB05">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691F1D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二十二、灾害防治及应急管理支出</w:t>
            </w:r>
          </w:p>
        </w:tc>
        <w:tc>
          <w:tcPr>
            <w:tcW w:w="230" w:type="pct"/>
            <w:tcBorders>
              <w:top w:val="nil"/>
              <w:left w:val="nil"/>
              <w:bottom w:val="single" w:color="D4D4D4" w:sz="4" w:space="0"/>
              <w:right w:val="single" w:color="D4D4D4" w:sz="4" w:space="0"/>
            </w:tcBorders>
            <w:shd w:val="clear" w:color="auto" w:fill="auto"/>
            <w:noWrap/>
            <w:vAlign w:val="center"/>
          </w:tcPr>
          <w:p w14:paraId="1EF42D5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52</w:t>
            </w:r>
          </w:p>
        </w:tc>
        <w:tc>
          <w:tcPr>
            <w:tcW w:w="732" w:type="pct"/>
            <w:tcBorders>
              <w:top w:val="nil"/>
              <w:left w:val="nil"/>
              <w:bottom w:val="single" w:color="D4D4D4" w:sz="4" w:space="0"/>
              <w:right w:val="single" w:color="D4D4D4" w:sz="4" w:space="0"/>
            </w:tcBorders>
            <w:shd w:val="clear" w:color="auto" w:fill="auto"/>
            <w:noWrap/>
            <w:vAlign w:val="center"/>
          </w:tcPr>
          <w:p w14:paraId="7460DB4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1441911">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3939EBA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230" w:type="pct"/>
            <w:tcBorders>
              <w:top w:val="nil"/>
              <w:left w:val="nil"/>
              <w:bottom w:val="single" w:color="D4D4D4" w:sz="4" w:space="0"/>
              <w:right w:val="single" w:color="D4D4D4" w:sz="4" w:space="0"/>
            </w:tcBorders>
            <w:shd w:val="clear" w:color="auto" w:fill="auto"/>
            <w:noWrap/>
            <w:vAlign w:val="center"/>
          </w:tcPr>
          <w:p w14:paraId="501C58E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23</w:t>
            </w:r>
          </w:p>
        </w:tc>
        <w:tc>
          <w:tcPr>
            <w:tcW w:w="921" w:type="pct"/>
            <w:tcBorders>
              <w:top w:val="nil"/>
              <w:left w:val="nil"/>
              <w:bottom w:val="single" w:color="D4D4D4" w:sz="4" w:space="0"/>
              <w:right w:val="single" w:color="D4D4D4" w:sz="4" w:space="0"/>
            </w:tcBorders>
            <w:shd w:val="clear" w:color="auto" w:fill="auto"/>
            <w:noWrap/>
            <w:vAlign w:val="center"/>
          </w:tcPr>
          <w:p w14:paraId="3E00AEE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426" w:type="pct"/>
            <w:tcBorders>
              <w:top w:val="nil"/>
              <w:left w:val="nil"/>
              <w:bottom w:val="single" w:color="D4D4D4" w:sz="4" w:space="0"/>
              <w:right w:val="single" w:color="D4D4D4" w:sz="4" w:space="0"/>
            </w:tcBorders>
            <w:shd w:val="clear" w:color="auto" w:fill="auto"/>
            <w:noWrap/>
            <w:vAlign w:val="center"/>
          </w:tcPr>
          <w:p w14:paraId="2BBC41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二十三、其他支出</w:t>
            </w:r>
          </w:p>
        </w:tc>
        <w:tc>
          <w:tcPr>
            <w:tcW w:w="230" w:type="pct"/>
            <w:tcBorders>
              <w:top w:val="nil"/>
              <w:left w:val="nil"/>
              <w:bottom w:val="single" w:color="D4D4D4" w:sz="4" w:space="0"/>
              <w:right w:val="single" w:color="D4D4D4" w:sz="4" w:space="0"/>
            </w:tcBorders>
            <w:shd w:val="clear" w:color="auto" w:fill="auto"/>
            <w:noWrap/>
            <w:vAlign w:val="center"/>
          </w:tcPr>
          <w:p w14:paraId="6F39781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53</w:t>
            </w:r>
          </w:p>
        </w:tc>
        <w:tc>
          <w:tcPr>
            <w:tcW w:w="732" w:type="pct"/>
            <w:tcBorders>
              <w:top w:val="nil"/>
              <w:left w:val="nil"/>
              <w:bottom w:val="single" w:color="D4D4D4" w:sz="4" w:space="0"/>
              <w:right w:val="single" w:color="D4D4D4" w:sz="4" w:space="0"/>
            </w:tcBorders>
            <w:shd w:val="clear" w:color="auto" w:fill="auto"/>
            <w:noWrap/>
            <w:vAlign w:val="center"/>
          </w:tcPr>
          <w:p w14:paraId="21074F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9A29FBB">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085B6F39">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230" w:type="pct"/>
            <w:tcBorders>
              <w:top w:val="nil"/>
              <w:left w:val="nil"/>
              <w:bottom w:val="single" w:color="D4D4D4" w:sz="4" w:space="0"/>
              <w:right w:val="single" w:color="D4D4D4" w:sz="4" w:space="0"/>
            </w:tcBorders>
            <w:shd w:val="clear" w:color="auto" w:fill="auto"/>
            <w:noWrap/>
            <w:vAlign w:val="center"/>
          </w:tcPr>
          <w:p w14:paraId="33290C2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24</w:t>
            </w:r>
          </w:p>
        </w:tc>
        <w:tc>
          <w:tcPr>
            <w:tcW w:w="921" w:type="pct"/>
            <w:tcBorders>
              <w:top w:val="nil"/>
              <w:left w:val="nil"/>
              <w:bottom w:val="single" w:color="D4D4D4" w:sz="4" w:space="0"/>
              <w:right w:val="single" w:color="D4D4D4" w:sz="4" w:space="0"/>
            </w:tcBorders>
            <w:shd w:val="clear" w:color="auto" w:fill="auto"/>
            <w:noWrap/>
            <w:vAlign w:val="center"/>
          </w:tcPr>
          <w:p w14:paraId="409356B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26" w:type="pct"/>
            <w:tcBorders>
              <w:top w:val="nil"/>
              <w:left w:val="nil"/>
              <w:bottom w:val="single" w:color="D4D4D4" w:sz="4" w:space="0"/>
              <w:right w:val="single" w:color="D4D4D4" w:sz="4" w:space="0"/>
            </w:tcBorders>
            <w:shd w:val="clear" w:color="auto" w:fill="auto"/>
            <w:noWrap/>
            <w:vAlign w:val="center"/>
          </w:tcPr>
          <w:p w14:paraId="7071172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二十四、债务还本支出</w:t>
            </w:r>
          </w:p>
        </w:tc>
        <w:tc>
          <w:tcPr>
            <w:tcW w:w="230" w:type="pct"/>
            <w:tcBorders>
              <w:top w:val="nil"/>
              <w:left w:val="nil"/>
              <w:bottom w:val="single" w:color="D4D4D4" w:sz="4" w:space="0"/>
              <w:right w:val="single" w:color="D4D4D4" w:sz="4" w:space="0"/>
            </w:tcBorders>
            <w:shd w:val="clear" w:color="auto" w:fill="auto"/>
            <w:noWrap/>
            <w:vAlign w:val="center"/>
          </w:tcPr>
          <w:p w14:paraId="7629253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54</w:t>
            </w:r>
          </w:p>
        </w:tc>
        <w:tc>
          <w:tcPr>
            <w:tcW w:w="732" w:type="pct"/>
            <w:tcBorders>
              <w:top w:val="nil"/>
              <w:left w:val="nil"/>
              <w:bottom w:val="single" w:color="D4D4D4" w:sz="4" w:space="0"/>
              <w:right w:val="single" w:color="D4D4D4" w:sz="4" w:space="0"/>
            </w:tcBorders>
            <w:shd w:val="clear" w:color="auto" w:fill="auto"/>
            <w:noWrap/>
            <w:vAlign w:val="center"/>
          </w:tcPr>
          <w:p w14:paraId="76ED26A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2E78AD">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50A385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30" w:type="pct"/>
            <w:tcBorders>
              <w:top w:val="nil"/>
              <w:left w:val="nil"/>
              <w:bottom w:val="single" w:color="D4D4D4" w:sz="4" w:space="0"/>
              <w:right w:val="single" w:color="D4D4D4" w:sz="4" w:space="0"/>
            </w:tcBorders>
            <w:shd w:val="clear" w:color="auto" w:fill="auto"/>
            <w:noWrap/>
            <w:vAlign w:val="center"/>
          </w:tcPr>
          <w:p w14:paraId="174725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25</w:t>
            </w:r>
          </w:p>
        </w:tc>
        <w:tc>
          <w:tcPr>
            <w:tcW w:w="921" w:type="pct"/>
            <w:tcBorders>
              <w:top w:val="nil"/>
              <w:left w:val="nil"/>
              <w:bottom w:val="single" w:color="D4D4D4" w:sz="4" w:space="0"/>
              <w:right w:val="single" w:color="D4D4D4" w:sz="4" w:space="0"/>
            </w:tcBorders>
            <w:shd w:val="clear" w:color="auto" w:fill="auto"/>
            <w:noWrap/>
            <w:vAlign w:val="center"/>
          </w:tcPr>
          <w:p w14:paraId="6F04E49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26" w:type="pct"/>
            <w:tcBorders>
              <w:top w:val="nil"/>
              <w:left w:val="nil"/>
              <w:bottom w:val="single" w:color="D4D4D4" w:sz="4" w:space="0"/>
              <w:right w:val="single" w:color="D4D4D4" w:sz="4" w:space="0"/>
            </w:tcBorders>
            <w:shd w:val="clear" w:color="auto" w:fill="auto"/>
            <w:noWrap/>
            <w:vAlign w:val="center"/>
          </w:tcPr>
          <w:p w14:paraId="5763579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二十五、债务付息支出</w:t>
            </w:r>
          </w:p>
        </w:tc>
        <w:tc>
          <w:tcPr>
            <w:tcW w:w="230" w:type="pct"/>
            <w:tcBorders>
              <w:top w:val="nil"/>
              <w:left w:val="nil"/>
              <w:bottom w:val="single" w:color="D4D4D4" w:sz="4" w:space="0"/>
              <w:right w:val="single" w:color="D4D4D4" w:sz="4" w:space="0"/>
            </w:tcBorders>
            <w:shd w:val="clear" w:color="auto" w:fill="auto"/>
            <w:noWrap/>
            <w:vAlign w:val="center"/>
          </w:tcPr>
          <w:p w14:paraId="6DD29BF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55</w:t>
            </w:r>
          </w:p>
        </w:tc>
        <w:tc>
          <w:tcPr>
            <w:tcW w:w="732" w:type="pct"/>
            <w:tcBorders>
              <w:top w:val="nil"/>
              <w:left w:val="nil"/>
              <w:bottom w:val="single" w:color="D4D4D4" w:sz="4" w:space="0"/>
              <w:right w:val="single" w:color="D4D4D4" w:sz="4" w:space="0"/>
            </w:tcBorders>
            <w:shd w:val="clear" w:color="auto" w:fill="auto"/>
            <w:noWrap/>
            <w:vAlign w:val="center"/>
          </w:tcPr>
          <w:p w14:paraId="2BF555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82B315">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0E611C5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30" w:type="pct"/>
            <w:tcBorders>
              <w:top w:val="nil"/>
              <w:left w:val="nil"/>
              <w:bottom w:val="single" w:color="D4D4D4" w:sz="4" w:space="0"/>
              <w:right w:val="single" w:color="D4D4D4" w:sz="4" w:space="0"/>
            </w:tcBorders>
            <w:shd w:val="clear" w:color="auto" w:fill="auto"/>
            <w:noWrap/>
            <w:vAlign w:val="center"/>
          </w:tcPr>
          <w:p w14:paraId="246504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26</w:t>
            </w:r>
          </w:p>
        </w:tc>
        <w:tc>
          <w:tcPr>
            <w:tcW w:w="921" w:type="pct"/>
            <w:tcBorders>
              <w:top w:val="nil"/>
              <w:left w:val="nil"/>
              <w:bottom w:val="single" w:color="D4D4D4" w:sz="4" w:space="0"/>
              <w:right w:val="single" w:color="D4D4D4" w:sz="4" w:space="0"/>
            </w:tcBorders>
            <w:shd w:val="clear" w:color="auto" w:fill="auto"/>
            <w:noWrap/>
            <w:vAlign w:val="center"/>
          </w:tcPr>
          <w:p w14:paraId="15E1FD4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426" w:type="pct"/>
            <w:tcBorders>
              <w:top w:val="nil"/>
              <w:left w:val="nil"/>
              <w:bottom w:val="single" w:color="D4D4D4" w:sz="4" w:space="0"/>
              <w:right w:val="single" w:color="D4D4D4" w:sz="4" w:space="0"/>
            </w:tcBorders>
            <w:shd w:val="clear" w:color="auto" w:fill="auto"/>
            <w:noWrap/>
            <w:vAlign w:val="center"/>
          </w:tcPr>
          <w:p w14:paraId="3D7F9C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二十六、抗疫特别国债安排的支出</w:t>
            </w:r>
          </w:p>
        </w:tc>
        <w:tc>
          <w:tcPr>
            <w:tcW w:w="230" w:type="pct"/>
            <w:tcBorders>
              <w:top w:val="nil"/>
              <w:left w:val="nil"/>
              <w:bottom w:val="single" w:color="D4D4D4" w:sz="4" w:space="0"/>
              <w:right w:val="single" w:color="D4D4D4" w:sz="4" w:space="0"/>
            </w:tcBorders>
            <w:shd w:val="clear" w:color="auto" w:fill="auto"/>
            <w:noWrap/>
            <w:vAlign w:val="center"/>
          </w:tcPr>
          <w:p w14:paraId="6C90B87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56</w:t>
            </w:r>
          </w:p>
        </w:tc>
        <w:tc>
          <w:tcPr>
            <w:tcW w:w="732" w:type="pct"/>
            <w:tcBorders>
              <w:top w:val="nil"/>
              <w:left w:val="nil"/>
              <w:bottom w:val="single" w:color="D4D4D4" w:sz="4" w:space="0"/>
              <w:right w:val="single" w:color="D4D4D4" w:sz="4" w:space="0"/>
            </w:tcBorders>
            <w:shd w:val="clear" w:color="auto" w:fill="auto"/>
            <w:noWrap/>
            <w:vAlign w:val="center"/>
          </w:tcPr>
          <w:p w14:paraId="1609362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64ED23">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36CD9F3C">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本年收入合计</w:t>
            </w:r>
          </w:p>
        </w:tc>
        <w:tc>
          <w:tcPr>
            <w:tcW w:w="230" w:type="pct"/>
            <w:tcBorders>
              <w:top w:val="nil"/>
              <w:left w:val="nil"/>
              <w:bottom w:val="single" w:color="D4D4D4" w:sz="4" w:space="0"/>
              <w:right w:val="single" w:color="D4D4D4" w:sz="4" w:space="0"/>
            </w:tcBorders>
            <w:shd w:val="clear" w:color="auto" w:fill="auto"/>
            <w:noWrap/>
            <w:vAlign w:val="center"/>
          </w:tcPr>
          <w:p w14:paraId="3EEA86A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27</w:t>
            </w:r>
          </w:p>
        </w:tc>
        <w:tc>
          <w:tcPr>
            <w:tcW w:w="921" w:type="pct"/>
            <w:tcBorders>
              <w:top w:val="nil"/>
              <w:left w:val="nil"/>
              <w:bottom w:val="single" w:color="D4D4D4" w:sz="4" w:space="0"/>
              <w:right w:val="single" w:color="D4D4D4" w:sz="4" w:space="0"/>
            </w:tcBorders>
            <w:shd w:val="clear" w:color="auto" w:fill="auto"/>
            <w:noWrap/>
            <w:vAlign w:val="center"/>
          </w:tcPr>
          <w:p w14:paraId="149C03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4,977.35</w:t>
            </w:r>
          </w:p>
        </w:tc>
        <w:tc>
          <w:tcPr>
            <w:tcW w:w="1426" w:type="pct"/>
            <w:tcBorders>
              <w:top w:val="nil"/>
              <w:left w:val="nil"/>
              <w:bottom w:val="single" w:color="D4D4D4" w:sz="4" w:space="0"/>
              <w:right w:val="single" w:color="D4D4D4" w:sz="4" w:space="0"/>
            </w:tcBorders>
            <w:shd w:val="clear" w:color="auto" w:fill="auto"/>
            <w:noWrap/>
            <w:vAlign w:val="center"/>
          </w:tcPr>
          <w:p w14:paraId="1C365F93">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本年支出合计</w:t>
            </w:r>
          </w:p>
        </w:tc>
        <w:tc>
          <w:tcPr>
            <w:tcW w:w="230" w:type="pct"/>
            <w:tcBorders>
              <w:top w:val="nil"/>
              <w:left w:val="nil"/>
              <w:bottom w:val="single" w:color="D4D4D4" w:sz="4" w:space="0"/>
              <w:right w:val="single" w:color="D4D4D4" w:sz="4" w:space="0"/>
            </w:tcBorders>
            <w:shd w:val="clear" w:color="auto" w:fill="auto"/>
            <w:noWrap/>
            <w:vAlign w:val="center"/>
          </w:tcPr>
          <w:p w14:paraId="2C8A648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57</w:t>
            </w:r>
          </w:p>
        </w:tc>
        <w:tc>
          <w:tcPr>
            <w:tcW w:w="732" w:type="pct"/>
            <w:tcBorders>
              <w:top w:val="nil"/>
              <w:left w:val="nil"/>
              <w:bottom w:val="single" w:color="D4D4D4" w:sz="4" w:space="0"/>
              <w:right w:val="single" w:color="D4D4D4" w:sz="4" w:space="0"/>
            </w:tcBorders>
            <w:shd w:val="clear" w:color="auto" w:fill="auto"/>
            <w:noWrap/>
            <w:vAlign w:val="center"/>
          </w:tcPr>
          <w:p w14:paraId="177707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4,977.35</w:t>
            </w:r>
          </w:p>
        </w:tc>
      </w:tr>
      <w:tr w14:paraId="1207B9B1">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47F50E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使用非财政拨款结余（含专用结余）</w:t>
            </w:r>
          </w:p>
        </w:tc>
        <w:tc>
          <w:tcPr>
            <w:tcW w:w="230" w:type="pct"/>
            <w:tcBorders>
              <w:top w:val="nil"/>
              <w:left w:val="nil"/>
              <w:bottom w:val="single" w:color="D4D4D4" w:sz="4" w:space="0"/>
              <w:right w:val="single" w:color="D4D4D4" w:sz="4" w:space="0"/>
            </w:tcBorders>
            <w:shd w:val="clear" w:color="auto" w:fill="auto"/>
            <w:noWrap/>
            <w:vAlign w:val="center"/>
          </w:tcPr>
          <w:p w14:paraId="20A3145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28</w:t>
            </w:r>
          </w:p>
        </w:tc>
        <w:tc>
          <w:tcPr>
            <w:tcW w:w="921" w:type="pct"/>
            <w:tcBorders>
              <w:top w:val="nil"/>
              <w:left w:val="nil"/>
              <w:bottom w:val="single" w:color="D4D4D4" w:sz="4" w:space="0"/>
              <w:right w:val="single" w:color="D4D4D4" w:sz="4" w:space="0"/>
            </w:tcBorders>
            <w:shd w:val="clear" w:color="auto" w:fill="auto"/>
            <w:noWrap/>
            <w:vAlign w:val="center"/>
          </w:tcPr>
          <w:p w14:paraId="0BDFDA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2097A81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结余分配</w:t>
            </w:r>
          </w:p>
        </w:tc>
        <w:tc>
          <w:tcPr>
            <w:tcW w:w="230" w:type="pct"/>
            <w:tcBorders>
              <w:top w:val="nil"/>
              <w:left w:val="nil"/>
              <w:bottom w:val="single" w:color="D4D4D4" w:sz="4" w:space="0"/>
              <w:right w:val="single" w:color="D4D4D4" w:sz="4" w:space="0"/>
            </w:tcBorders>
            <w:shd w:val="clear" w:color="auto" w:fill="auto"/>
            <w:noWrap/>
            <w:vAlign w:val="center"/>
          </w:tcPr>
          <w:p w14:paraId="7F71014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58</w:t>
            </w:r>
          </w:p>
        </w:tc>
        <w:tc>
          <w:tcPr>
            <w:tcW w:w="732" w:type="pct"/>
            <w:tcBorders>
              <w:top w:val="nil"/>
              <w:left w:val="nil"/>
              <w:bottom w:val="single" w:color="D4D4D4" w:sz="4" w:space="0"/>
              <w:right w:val="single" w:color="D4D4D4" w:sz="4" w:space="0"/>
            </w:tcBorders>
            <w:shd w:val="clear" w:color="auto" w:fill="auto"/>
            <w:noWrap/>
            <w:vAlign w:val="center"/>
          </w:tcPr>
          <w:p w14:paraId="44A65BC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A639AA6">
        <w:tblPrEx>
          <w:tblCellMar>
            <w:top w:w="0" w:type="dxa"/>
            <w:left w:w="108" w:type="dxa"/>
            <w:bottom w:w="0" w:type="dxa"/>
            <w:right w:w="108" w:type="dxa"/>
          </w:tblCellMar>
        </w:tblPrEx>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476F57A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年初结转和结余</w:t>
            </w:r>
          </w:p>
        </w:tc>
        <w:tc>
          <w:tcPr>
            <w:tcW w:w="230" w:type="pct"/>
            <w:tcBorders>
              <w:top w:val="nil"/>
              <w:left w:val="nil"/>
              <w:bottom w:val="single" w:color="D4D4D4" w:sz="4" w:space="0"/>
              <w:right w:val="single" w:color="D4D4D4" w:sz="4" w:space="0"/>
            </w:tcBorders>
            <w:shd w:val="clear" w:color="auto" w:fill="auto"/>
            <w:noWrap/>
            <w:vAlign w:val="center"/>
          </w:tcPr>
          <w:p w14:paraId="7302C13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29</w:t>
            </w:r>
          </w:p>
        </w:tc>
        <w:tc>
          <w:tcPr>
            <w:tcW w:w="921" w:type="pct"/>
            <w:tcBorders>
              <w:top w:val="nil"/>
              <w:left w:val="nil"/>
              <w:bottom w:val="single" w:color="D4D4D4" w:sz="4" w:space="0"/>
              <w:right w:val="single" w:color="D4D4D4" w:sz="4" w:space="0"/>
            </w:tcBorders>
            <w:shd w:val="clear" w:color="auto" w:fill="auto"/>
            <w:noWrap/>
            <w:vAlign w:val="center"/>
          </w:tcPr>
          <w:p w14:paraId="0B9410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26" w:type="pct"/>
            <w:tcBorders>
              <w:top w:val="nil"/>
              <w:left w:val="nil"/>
              <w:bottom w:val="single" w:color="D4D4D4" w:sz="4" w:space="0"/>
              <w:right w:val="single" w:color="D4D4D4" w:sz="4" w:space="0"/>
            </w:tcBorders>
            <w:shd w:val="clear" w:color="auto" w:fill="auto"/>
            <w:noWrap/>
            <w:vAlign w:val="center"/>
          </w:tcPr>
          <w:p w14:paraId="2D4713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年末结转和结余</w:t>
            </w:r>
          </w:p>
        </w:tc>
        <w:tc>
          <w:tcPr>
            <w:tcW w:w="230" w:type="pct"/>
            <w:tcBorders>
              <w:top w:val="nil"/>
              <w:left w:val="nil"/>
              <w:bottom w:val="single" w:color="D4D4D4" w:sz="4" w:space="0"/>
              <w:right w:val="single" w:color="D4D4D4" w:sz="4" w:space="0"/>
            </w:tcBorders>
            <w:shd w:val="clear" w:color="auto" w:fill="auto"/>
            <w:noWrap/>
            <w:vAlign w:val="center"/>
          </w:tcPr>
          <w:p w14:paraId="42AADB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59</w:t>
            </w:r>
          </w:p>
        </w:tc>
        <w:tc>
          <w:tcPr>
            <w:tcW w:w="732" w:type="pct"/>
            <w:tcBorders>
              <w:top w:val="nil"/>
              <w:left w:val="nil"/>
              <w:bottom w:val="single" w:color="D4D4D4" w:sz="4" w:space="0"/>
              <w:right w:val="single" w:color="D4D4D4" w:sz="4" w:space="0"/>
            </w:tcBorders>
            <w:shd w:val="clear" w:color="auto" w:fill="auto"/>
            <w:noWrap/>
            <w:vAlign w:val="center"/>
          </w:tcPr>
          <w:p w14:paraId="16053F7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0.00 </w:t>
            </w:r>
          </w:p>
        </w:tc>
      </w:tr>
      <w:tr w14:paraId="51C4F1C3">
        <w:trPr>
          <w:trHeight w:val="300" w:hRule="atLeast"/>
        </w:trPr>
        <w:tc>
          <w:tcPr>
            <w:tcW w:w="1457" w:type="pct"/>
            <w:tcBorders>
              <w:top w:val="nil"/>
              <w:left w:val="single" w:color="D4D4D4" w:sz="4" w:space="0"/>
              <w:bottom w:val="single" w:color="D4D4D4" w:sz="4" w:space="0"/>
              <w:right w:val="single" w:color="D4D4D4" w:sz="4" w:space="0"/>
            </w:tcBorders>
            <w:shd w:val="clear" w:color="auto" w:fill="auto"/>
            <w:noWrap/>
            <w:vAlign w:val="center"/>
          </w:tcPr>
          <w:p w14:paraId="13F9019F">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230" w:type="pct"/>
            <w:tcBorders>
              <w:top w:val="nil"/>
              <w:left w:val="nil"/>
              <w:bottom w:val="single" w:color="D4D4D4" w:sz="4" w:space="0"/>
              <w:right w:val="single" w:color="D4D4D4" w:sz="4" w:space="0"/>
            </w:tcBorders>
            <w:shd w:val="clear" w:color="auto" w:fill="auto"/>
            <w:noWrap/>
            <w:vAlign w:val="center"/>
          </w:tcPr>
          <w:p w14:paraId="369BE77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921" w:type="pct"/>
            <w:tcBorders>
              <w:top w:val="nil"/>
              <w:left w:val="nil"/>
              <w:bottom w:val="single" w:color="D4D4D4" w:sz="4" w:space="0"/>
              <w:right w:val="single" w:color="D4D4D4" w:sz="4" w:space="0"/>
            </w:tcBorders>
            <w:shd w:val="clear" w:color="auto" w:fill="auto"/>
            <w:noWrap/>
            <w:vAlign w:val="center"/>
          </w:tcPr>
          <w:p w14:paraId="1BF4A06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4,977.35</w:t>
            </w:r>
          </w:p>
        </w:tc>
        <w:tc>
          <w:tcPr>
            <w:tcW w:w="1426" w:type="pct"/>
            <w:tcBorders>
              <w:top w:val="nil"/>
              <w:left w:val="nil"/>
              <w:bottom w:val="single" w:color="D4D4D4" w:sz="4" w:space="0"/>
              <w:right w:val="single" w:color="D4D4D4" w:sz="4" w:space="0"/>
            </w:tcBorders>
            <w:shd w:val="clear" w:color="auto" w:fill="auto"/>
            <w:noWrap/>
            <w:vAlign w:val="center"/>
          </w:tcPr>
          <w:p w14:paraId="5E679A3E">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230" w:type="pct"/>
            <w:tcBorders>
              <w:top w:val="nil"/>
              <w:left w:val="nil"/>
              <w:bottom w:val="single" w:color="D4D4D4" w:sz="4" w:space="0"/>
              <w:right w:val="single" w:color="D4D4D4" w:sz="4" w:space="0"/>
            </w:tcBorders>
            <w:shd w:val="clear" w:color="auto" w:fill="auto"/>
            <w:noWrap/>
            <w:vAlign w:val="center"/>
          </w:tcPr>
          <w:p w14:paraId="2F2D37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60</w:t>
            </w:r>
          </w:p>
        </w:tc>
        <w:tc>
          <w:tcPr>
            <w:tcW w:w="732" w:type="pct"/>
            <w:tcBorders>
              <w:top w:val="nil"/>
              <w:left w:val="nil"/>
              <w:bottom w:val="single" w:color="D4D4D4" w:sz="4" w:space="0"/>
              <w:right w:val="single" w:color="D4D4D4" w:sz="4" w:space="0"/>
            </w:tcBorders>
            <w:shd w:val="clear" w:color="auto" w:fill="auto"/>
            <w:noWrap/>
            <w:vAlign w:val="center"/>
          </w:tcPr>
          <w:p w14:paraId="63F4C51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4,977.35</w:t>
            </w:r>
          </w:p>
        </w:tc>
      </w:tr>
    </w:tbl>
    <w:p w14:paraId="0A3EADCC">
      <w:pPr>
        <w:widowControl/>
        <w:spacing w:line="400" w:lineRule="exact"/>
        <w:jc w:val="center"/>
        <w:textAlignment w:val="center"/>
        <w:rPr>
          <w:rFonts w:ascii="Times New Roman" w:hAnsi="Times New Roman" w:eastAsia="黑体" w:cs="Times New Roman"/>
          <w:color w:val="000000"/>
          <w:kern w:val="0"/>
          <w:sz w:val="32"/>
          <w:szCs w:val="32"/>
        </w:rPr>
      </w:pPr>
    </w:p>
    <w:p w14:paraId="21CAF9C8">
      <w:pPr>
        <w:widowControl/>
        <w:jc w:val="left"/>
        <w:rPr>
          <w:rFonts w:ascii="宋体" w:hAnsi="宋体" w:eastAsia="宋体" w:cs="宋体"/>
          <w:color w:val="000000"/>
          <w:kern w:val="0"/>
          <w:sz w:val="22"/>
        </w:rPr>
      </w:pPr>
      <w:r>
        <w:rPr>
          <w:rFonts w:ascii="宋体" w:hAnsi="宋体" w:eastAsia="宋体" w:cs="宋体"/>
          <w:color w:val="000000"/>
          <w:kern w:val="0"/>
          <w:sz w:val="22"/>
        </w:rPr>
        <w:br w:type="page"/>
      </w:r>
    </w:p>
    <w:tbl>
      <w:tblPr>
        <w:tblStyle w:val="10"/>
        <w:tblW w:w="5000" w:type="pct"/>
        <w:tblInd w:w="0" w:type="dxa"/>
        <w:tblLayout w:type="fixed"/>
        <w:tblCellMar>
          <w:top w:w="0" w:type="dxa"/>
          <w:left w:w="108" w:type="dxa"/>
          <w:bottom w:w="0" w:type="dxa"/>
          <w:right w:w="108" w:type="dxa"/>
        </w:tblCellMar>
      </w:tblPr>
      <w:tblGrid>
        <w:gridCol w:w="326"/>
        <w:gridCol w:w="327"/>
        <w:gridCol w:w="333"/>
        <w:gridCol w:w="3834"/>
        <w:gridCol w:w="1263"/>
        <w:gridCol w:w="1541"/>
        <w:gridCol w:w="1189"/>
        <w:gridCol w:w="1189"/>
        <w:gridCol w:w="1189"/>
        <w:gridCol w:w="1399"/>
        <w:gridCol w:w="1630"/>
      </w:tblGrid>
      <w:tr w14:paraId="686D3B5D">
        <w:tblPrEx>
          <w:tblCellMar>
            <w:top w:w="0" w:type="dxa"/>
            <w:left w:w="108" w:type="dxa"/>
            <w:bottom w:w="0" w:type="dxa"/>
            <w:right w:w="108" w:type="dxa"/>
          </w:tblCellMar>
        </w:tblPrEx>
        <w:trPr>
          <w:trHeight w:val="384" w:hRule="atLeast"/>
        </w:trPr>
        <w:tc>
          <w:tcPr>
            <w:tcW w:w="114" w:type="pct"/>
            <w:tcBorders>
              <w:top w:val="nil"/>
              <w:left w:val="nil"/>
              <w:bottom w:val="nil"/>
              <w:right w:val="nil"/>
            </w:tcBorders>
            <w:shd w:val="clear" w:color="auto" w:fill="auto"/>
            <w:noWrap/>
            <w:vAlign w:val="center"/>
          </w:tcPr>
          <w:p w14:paraId="0232357B">
            <w:pPr>
              <w:pStyle w:val="8"/>
            </w:pPr>
          </w:p>
        </w:tc>
        <w:tc>
          <w:tcPr>
            <w:tcW w:w="114" w:type="pct"/>
            <w:tcBorders>
              <w:top w:val="nil"/>
              <w:left w:val="nil"/>
              <w:bottom w:val="nil"/>
              <w:right w:val="nil"/>
            </w:tcBorders>
            <w:shd w:val="clear" w:color="auto" w:fill="auto"/>
            <w:noWrap/>
            <w:vAlign w:val="center"/>
          </w:tcPr>
          <w:p w14:paraId="5AACA82B">
            <w:pPr>
              <w:widowControl/>
              <w:jc w:val="left"/>
              <w:rPr>
                <w:rFonts w:ascii="宋体" w:hAnsi="宋体" w:eastAsia="宋体" w:cs="宋体"/>
                <w:color w:val="000000"/>
                <w:kern w:val="0"/>
                <w:sz w:val="22"/>
              </w:rPr>
            </w:pPr>
          </w:p>
        </w:tc>
        <w:tc>
          <w:tcPr>
            <w:tcW w:w="117" w:type="pct"/>
            <w:tcBorders>
              <w:top w:val="nil"/>
              <w:left w:val="nil"/>
              <w:bottom w:val="nil"/>
              <w:right w:val="nil"/>
            </w:tcBorders>
            <w:shd w:val="clear" w:color="auto" w:fill="auto"/>
            <w:noWrap/>
            <w:vAlign w:val="center"/>
          </w:tcPr>
          <w:p w14:paraId="222C01D7">
            <w:pPr>
              <w:widowControl/>
              <w:jc w:val="left"/>
              <w:rPr>
                <w:rFonts w:ascii="宋体" w:hAnsi="宋体" w:eastAsia="宋体" w:cs="宋体"/>
                <w:color w:val="000000"/>
                <w:kern w:val="0"/>
                <w:sz w:val="22"/>
              </w:rPr>
            </w:pPr>
          </w:p>
        </w:tc>
        <w:tc>
          <w:tcPr>
            <w:tcW w:w="1348" w:type="pct"/>
            <w:tcBorders>
              <w:top w:val="nil"/>
              <w:left w:val="nil"/>
              <w:bottom w:val="nil"/>
              <w:right w:val="nil"/>
            </w:tcBorders>
            <w:shd w:val="clear" w:color="auto" w:fill="auto"/>
            <w:noWrap/>
            <w:vAlign w:val="center"/>
          </w:tcPr>
          <w:p w14:paraId="6061CE27">
            <w:pPr>
              <w:widowControl/>
              <w:jc w:val="left"/>
              <w:rPr>
                <w:rFonts w:ascii="宋体" w:hAnsi="宋体" w:eastAsia="宋体" w:cs="宋体"/>
                <w:color w:val="000000"/>
                <w:kern w:val="0"/>
                <w:sz w:val="22"/>
              </w:rPr>
            </w:pPr>
          </w:p>
        </w:tc>
        <w:tc>
          <w:tcPr>
            <w:tcW w:w="444" w:type="pct"/>
            <w:tcBorders>
              <w:top w:val="nil"/>
              <w:left w:val="nil"/>
              <w:bottom w:val="nil"/>
              <w:right w:val="nil"/>
            </w:tcBorders>
            <w:shd w:val="clear" w:color="auto" w:fill="auto"/>
            <w:noWrap/>
            <w:vAlign w:val="center"/>
          </w:tcPr>
          <w:p w14:paraId="360D9CF6">
            <w:pPr>
              <w:pStyle w:val="8"/>
              <w:rPr>
                <w:rFonts w:hint="eastAsia" w:ascii="黑体" w:hAnsi="黑体" w:eastAsia="黑体" w:cs="黑体"/>
                <w:sz w:val="30"/>
                <w:szCs w:val="30"/>
              </w:rPr>
            </w:pPr>
          </w:p>
        </w:tc>
        <w:tc>
          <w:tcPr>
            <w:tcW w:w="959" w:type="pct"/>
            <w:gridSpan w:val="2"/>
            <w:tcBorders>
              <w:top w:val="nil"/>
              <w:left w:val="nil"/>
              <w:bottom w:val="nil"/>
              <w:right w:val="nil"/>
            </w:tcBorders>
            <w:shd w:val="clear" w:color="auto" w:fill="auto"/>
            <w:noWrap/>
            <w:vAlign w:val="center"/>
          </w:tcPr>
          <w:p w14:paraId="481D5501">
            <w:pPr>
              <w:widowControl/>
              <w:jc w:val="left"/>
              <w:rPr>
                <w:rFonts w:ascii="宋体" w:hAnsi="宋体" w:eastAsia="宋体" w:cs="宋体"/>
                <w:color w:val="000000"/>
                <w:kern w:val="0"/>
                <w:sz w:val="22"/>
              </w:rPr>
            </w:pPr>
            <w:r>
              <w:rPr>
                <w:rFonts w:hint="eastAsia" w:ascii="黑体" w:hAnsi="黑体" w:eastAsia="黑体" w:cs="黑体"/>
                <w:sz w:val="30"/>
                <w:szCs w:val="30"/>
              </w:rPr>
              <w:t>收入决算表</w:t>
            </w:r>
          </w:p>
        </w:tc>
        <w:tc>
          <w:tcPr>
            <w:tcW w:w="418" w:type="pct"/>
            <w:tcBorders>
              <w:top w:val="nil"/>
              <w:left w:val="nil"/>
              <w:bottom w:val="nil"/>
              <w:right w:val="nil"/>
            </w:tcBorders>
            <w:shd w:val="clear" w:color="auto" w:fill="auto"/>
            <w:noWrap/>
            <w:vAlign w:val="center"/>
          </w:tcPr>
          <w:p w14:paraId="5737AB9A">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7980B9A2">
            <w:pPr>
              <w:widowControl/>
              <w:jc w:val="left"/>
              <w:rPr>
                <w:rFonts w:ascii="宋体" w:hAnsi="宋体" w:eastAsia="宋体" w:cs="宋体"/>
                <w:color w:val="000000"/>
                <w:kern w:val="0"/>
                <w:sz w:val="22"/>
              </w:rPr>
            </w:pPr>
          </w:p>
        </w:tc>
        <w:tc>
          <w:tcPr>
            <w:tcW w:w="491" w:type="pct"/>
            <w:tcBorders>
              <w:top w:val="nil"/>
              <w:left w:val="nil"/>
              <w:bottom w:val="nil"/>
              <w:right w:val="nil"/>
            </w:tcBorders>
            <w:shd w:val="clear" w:color="auto" w:fill="auto"/>
            <w:noWrap/>
            <w:vAlign w:val="center"/>
          </w:tcPr>
          <w:p w14:paraId="5F62E21F">
            <w:pPr>
              <w:widowControl/>
              <w:jc w:val="left"/>
              <w:rPr>
                <w:rFonts w:ascii="宋体" w:hAnsi="宋体" w:eastAsia="宋体" w:cs="宋体"/>
                <w:color w:val="000000"/>
                <w:kern w:val="0"/>
                <w:sz w:val="22"/>
              </w:rPr>
            </w:pPr>
          </w:p>
        </w:tc>
        <w:tc>
          <w:tcPr>
            <w:tcW w:w="573" w:type="pct"/>
            <w:tcBorders>
              <w:top w:val="nil"/>
              <w:left w:val="nil"/>
              <w:bottom w:val="nil"/>
              <w:right w:val="nil"/>
            </w:tcBorders>
            <w:shd w:val="clear" w:color="auto" w:fill="auto"/>
            <w:noWrap/>
            <w:vAlign w:val="center"/>
          </w:tcPr>
          <w:p w14:paraId="570AA039">
            <w:pPr>
              <w:widowControl/>
              <w:jc w:val="left"/>
              <w:rPr>
                <w:rFonts w:ascii="宋体" w:hAnsi="宋体" w:eastAsia="宋体" w:cs="宋体"/>
                <w:color w:val="000000"/>
                <w:kern w:val="0"/>
                <w:sz w:val="22"/>
              </w:rPr>
            </w:pPr>
          </w:p>
        </w:tc>
      </w:tr>
      <w:tr w14:paraId="3A391E25">
        <w:trPr>
          <w:trHeight w:val="288" w:hRule="atLeast"/>
        </w:trPr>
        <w:tc>
          <w:tcPr>
            <w:tcW w:w="114" w:type="pct"/>
            <w:tcBorders>
              <w:top w:val="nil"/>
              <w:left w:val="nil"/>
              <w:bottom w:val="nil"/>
              <w:right w:val="nil"/>
            </w:tcBorders>
            <w:shd w:val="clear" w:color="auto" w:fill="auto"/>
            <w:noWrap/>
            <w:vAlign w:val="center"/>
          </w:tcPr>
          <w:p w14:paraId="1244E819">
            <w:pPr>
              <w:widowControl/>
              <w:jc w:val="left"/>
              <w:rPr>
                <w:rFonts w:ascii="宋体" w:hAnsi="宋体" w:eastAsia="宋体" w:cs="宋体"/>
                <w:color w:val="000000"/>
                <w:kern w:val="0"/>
                <w:sz w:val="22"/>
              </w:rPr>
            </w:pPr>
          </w:p>
        </w:tc>
        <w:tc>
          <w:tcPr>
            <w:tcW w:w="114" w:type="pct"/>
            <w:tcBorders>
              <w:top w:val="nil"/>
              <w:left w:val="nil"/>
              <w:bottom w:val="nil"/>
              <w:right w:val="nil"/>
            </w:tcBorders>
            <w:shd w:val="clear" w:color="auto" w:fill="auto"/>
            <w:noWrap/>
            <w:vAlign w:val="center"/>
          </w:tcPr>
          <w:p w14:paraId="6968A30D">
            <w:pPr>
              <w:widowControl/>
              <w:jc w:val="left"/>
              <w:rPr>
                <w:rFonts w:ascii="宋体" w:hAnsi="宋体" w:eastAsia="宋体" w:cs="宋体"/>
                <w:color w:val="000000"/>
                <w:kern w:val="0"/>
                <w:sz w:val="22"/>
              </w:rPr>
            </w:pPr>
          </w:p>
        </w:tc>
        <w:tc>
          <w:tcPr>
            <w:tcW w:w="117" w:type="pct"/>
            <w:tcBorders>
              <w:top w:val="nil"/>
              <w:left w:val="nil"/>
              <w:bottom w:val="nil"/>
              <w:right w:val="nil"/>
            </w:tcBorders>
            <w:shd w:val="clear" w:color="auto" w:fill="auto"/>
            <w:noWrap/>
            <w:vAlign w:val="center"/>
          </w:tcPr>
          <w:p w14:paraId="5F4610B7">
            <w:pPr>
              <w:widowControl/>
              <w:jc w:val="left"/>
              <w:rPr>
                <w:rFonts w:ascii="宋体" w:hAnsi="宋体" w:eastAsia="宋体" w:cs="宋体"/>
                <w:color w:val="000000"/>
                <w:kern w:val="0"/>
                <w:sz w:val="22"/>
              </w:rPr>
            </w:pPr>
          </w:p>
        </w:tc>
        <w:tc>
          <w:tcPr>
            <w:tcW w:w="1348" w:type="pct"/>
            <w:tcBorders>
              <w:top w:val="nil"/>
              <w:left w:val="nil"/>
              <w:bottom w:val="nil"/>
              <w:right w:val="nil"/>
            </w:tcBorders>
            <w:shd w:val="clear" w:color="auto" w:fill="auto"/>
            <w:noWrap/>
            <w:vAlign w:val="center"/>
          </w:tcPr>
          <w:p w14:paraId="711E6E46">
            <w:pPr>
              <w:widowControl/>
              <w:jc w:val="left"/>
              <w:rPr>
                <w:rFonts w:ascii="宋体" w:hAnsi="宋体" w:eastAsia="宋体" w:cs="宋体"/>
                <w:color w:val="000000"/>
                <w:kern w:val="0"/>
                <w:sz w:val="22"/>
              </w:rPr>
            </w:pPr>
          </w:p>
        </w:tc>
        <w:tc>
          <w:tcPr>
            <w:tcW w:w="444" w:type="pct"/>
            <w:tcBorders>
              <w:top w:val="nil"/>
              <w:left w:val="nil"/>
              <w:bottom w:val="nil"/>
              <w:right w:val="nil"/>
            </w:tcBorders>
            <w:shd w:val="clear" w:color="auto" w:fill="auto"/>
            <w:noWrap/>
            <w:vAlign w:val="center"/>
          </w:tcPr>
          <w:p w14:paraId="3CDD8529">
            <w:pPr>
              <w:widowControl/>
              <w:jc w:val="left"/>
              <w:rPr>
                <w:rFonts w:ascii="宋体" w:hAnsi="宋体" w:eastAsia="宋体" w:cs="宋体"/>
                <w:color w:val="000000"/>
                <w:kern w:val="0"/>
                <w:sz w:val="22"/>
              </w:rPr>
            </w:pPr>
          </w:p>
        </w:tc>
        <w:tc>
          <w:tcPr>
            <w:tcW w:w="541" w:type="pct"/>
            <w:tcBorders>
              <w:top w:val="nil"/>
              <w:left w:val="nil"/>
              <w:bottom w:val="nil"/>
              <w:right w:val="nil"/>
            </w:tcBorders>
            <w:shd w:val="clear" w:color="auto" w:fill="auto"/>
            <w:noWrap/>
            <w:vAlign w:val="center"/>
          </w:tcPr>
          <w:p w14:paraId="2D2C173A">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0D9D94A8">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7E44DD6B">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6437AB5E">
            <w:pPr>
              <w:widowControl/>
              <w:jc w:val="left"/>
              <w:rPr>
                <w:rFonts w:ascii="宋体" w:hAnsi="宋体" w:eastAsia="宋体" w:cs="宋体"/>
                <w:color w:val="000000"/>
                <w:kern w:val="0"/>
                <w:sz w:val="22"/>
              </w:rPr>
            </w:pPr>
          </w:p>
        </w:tc>
        <w:tc>
          <w:tcPr>
            <w:tcW w:w="491" w:type="pct"/>
            <w:tcBorders>
              <w:top w:val="nil"/>
              <w:left w:val="nil"/>
              <w:bottom w:val="nil"/>
              <w:right w:val="nil"/>
            </w:tcBorders>
            <w:shd w:val="clear" w:color="auto" w:fill="auto"/>
            <w:noWrap/>
            <w:vAlign w:val="center"/>
          </w:tcPr>
          <w:p w14:paraId="05EAE772">
            <w:pPr>
              <w:widowControl/>
              <w:jc w:val="left"/>
              <w:rPr>
                <w:rFonts w:ascii="宋体" w:hAnsi="宋体" w:eastAsia="宋体" w:cs="宋体"/>
                <w:color w:val="000000"/>
                <w:kern w:val="0"/>
                <w:sz w:val="22"/>
              </w:rPr>
            </w:pPr>
          </w:p>
        </w:tc>
        <w:tc>
          <w:tcPr>
            <w:tcW w:w="573" w:type="pct"/>
            <w:tcBorders>
              <w:top w:val="nil"/>
              <w:left w:val="nil"/>
              <w:bottom w:val="nil"/>
              <w:right w:val="nil"/>
            </w:tcBorders>
            <w:shd w:val="clear" w:color="auto" w:fill="auto"/>
            <w:noWrap/>
            <w:vAlign w:val="bottom"/>
          </w:tcPr>
          <w:p w14:paraId="0980FA25">
            <w:pPr>
              <w:widowControl/>
              <w:jc w:val="left"/>
              <w:rPr>
                <w:rFonts w:ascii="宋体" w:hAnsi="宋体" w:eastAsia="宋体" w:cs="宋体"/>
                <w:kern w:val="0"/>
                <w:sz w:val="20"/>
                <w:szCs w:val="20"/>
              </w:rPr>
            </w:pPr>
            <w:r>
              <w:rPr>
                <w:rFonts w:hint="eastAsia" w:ascii="宋体" w:hAnsi="宋体" w:eastAsia="宋体" w:cs="宋体"/>
                <w:kern w:val="0"/>
                <w:sz w:val="20"/>
                <w:szCs w:val="20"/>
              </w:rPr>
              <w:t>公开02表</w:t>
            </w:r>
          </w:p>
        </w:tc>
      </w:tr>
      <w:tr w14:paraId="09D2F0B0">
        <w:tblPrEx>
          <w:tblCellMar>
            <w:top w:w="0" w:type="dxa"/>
            <w:left w:w="108" w:type="dxa"/>
            <w:bottom w:w="0" w:type="dxa"/>
            <w:right w:w="108" w:type="dxa"/>
          </w:tblCellMar>
        </w:tblPrEx>
        <w:trPr>
          <w:trHeight w:val="288" w:hRule="atLeast"/>
        </w:trPr>
        <w:tc>
          <w:tcPr>
            <w:tcW w:w="1694" w:type="pct"/>
            <w:gridSpan w:val="4"/>
            <w:tcBorders>
              <w:top w:val="nil"/>
              <w:left w:val="nil"/>
              <w:bottom w:val="nil"/>
              <w:right w:val="nil"/>
            </w:tcBorders>
            <w:shd w:val="clear" w:color="auto" w:fill="auto"/>
            <w:noWrap/>
            <w:vAlign w:val="bottom"/>
          </w:tcPr>
          <w:p w14:paraId="01CA45D3">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部门：怀化市铁路第一中学</w:t>
            </w:r>
          </w:p>
        </w:tc>
        <w:tc>
          <w:tcPr>
            <w:tcW w:w="444" w:type="pct"/>
            <w:tcBorders>
              <w:top w:val="nil"/>
              <w:left w:val="nil"/>
              <w:bottom w:val="nil"/>
              <w:right w:val="nil"/>
            </w:tcBorders>
            <w:shd w:val="clear" w:color="auto" w:fill="auto"/>
            <w:noWrap/>
            <w:vAlign w:val="center"/>
          </w:tcPr>
          <w:p w14:paraId="5FB4236F">
            <w:pPr>
              <w:widowControl/>
              <w:jc w:val="left"/>
              <w:rPr>
                <w:rFonts w:ascii="宋体" w:hAnsi="宋体" w:eastAsia="宋体" w:cs="宋体"/>
                <w:color w:val="000000"/>
                <w:kern w:val="0"/>
                <w:sz w:val="22"/>
              </w:rPr>
            </w:pPr>
          </w:p>
        </w:tc>
        <w:tc>
          <w:tcPr>
            <w:tcW w:w="541" w:type="pct"/>
            <w:tcBorders>
              <w:top w:val="nil"/>
              <w:left w:val="nil"/>
              <w:bottom w:val="nil"/>
              <w:right w:val="nil"/>
            </w:tcBorders>
            <w:shd w:val="clear" w:color="auto" w:fill="auto"/>
            <w:noWrap/>
            <w:vAlign w:val="center"/>
          </w:tcPr>
          <w:p w14:paraId="55FC7531">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69141F69">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2C46925D">
            <w:pPr>
              <w:widowControl/>
              <w:jc w:val="left"/>
              <w:rPr>
                <w:rFonts w:ascii="宋体" w:hAnsi="宋体" w:eastAsia="宋体" w:cs="宋体"/>
                <w:color w:val="000000"/>
                <w:kern w:val="0"/>
                <w:sz w:val="22"/>
              </w:rPr>
            </w:pPr>
          </w:p>
        </w:tc>
        <w:tc>
          <w:tcPr>
            <w:tcW w:w="418" w:type="pct"/>
            <w:tcBorders>
              <w:top w:val="nil"/>
              <w:left w:val="nil"/>
              <w:bottom w:val="nil"/>
              <w:right w:val="nil"/>
            </w:tcBorders>
            <w:shd w:val="clear" w:color="auto" w:fill="auto"/>
            <w:noWrap/>
            <w:vAlign w:val="center"/>
          </w:tcPr>
          <w:p w14:paraId="09FC18D0">
            <w:pPr>
              <w:widowControl/>
              <w:jc w:val="left"/>
              <w:rPr>
                <w:rFonts w:ascii="宋体" w:hAnsi="宋体" w:eastAsia="宋体" w:cs="宋体"/>
                <w:color w:val="000000"/>
                <w:kern w:val="0"/>
                <w:sz w:val="22"/>
              </w:rPr>
            </w:pPr>
          </w:p>
        </w:tc>
        <w:tc>
          <w:tcPr>
            <w:tcW w:w="491" w:type="pct"/>
            <w:tcBorders>
              <w:top w:val="nil"/>
              <w:left w:val="nil"/>
              <w:bottom w:val="nil"/>
              <w:right w:val="nil"/>
            </w:tcBorders>
            <w:shd w:val="clear" w:color="auto" w:fill="auto"/>
            <w:noWrap/>
            <w:vAlign w:val="center"/>
          </w:tcPr>
          <w:p w14:paraId="78B2EC9A">
            <w:pPr>
              <w:widowControl/>
              <w:jc w:val="left"/>
              <w:rPr>
                <w:rFonts w:ascii="宋体" w:hAnsi="宋体" w:eastAsia="宋体" w:cs="宋体"/>
                <w:color w:val="000000"/>
                <w:kern w:val="0"/>
                <w:sz w:val="22"/>
              </w:rPr>
            </w:pPr>
          </w:p>
        </w:tc>
        <w:tc>
          <w:tcPr>
            <w:tcW w:w="573" w:type="pct"/>
            <w:tcBorders>
              <w:top w:val="nil"/>
              <w:left w:val="nil"/>
              <w:bottom w:val="nil"/>
              <w:right w:val="nil"/>
            </w:tcBorders>
            <w:shd w:val="clear" w:color="auto" w:fill="auto"/>
            <w:noWrap/>
            <w:vAlign w:val="bottom"/>
          </w:tcPr>
          <w:p w14:paraId="1463C1C5">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010BEE5E">
        <w:tblPrEx>
          <w:tblCellMar>
            <w:top w:w="0" w:type="dxa"/>
            <w:left w:w="108" w:type="dxa"/>
            <w:bottom w:w="0" w:type="dxa"/>
            <w:right w:w="108" w:type="dxa"/>
          </w:tblCellMar>
        </w:tblPrEx>
        <w:trPr>
          <w:trHeight w:val="300" w:hRule="atLeast"/>
        </w:trPr>
        <w:tc>
          <w:tcPr>
            <w:tcW w:w="1694"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F8A70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444"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2F0281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本年收入合计</w:t>
            </w:r>
          </w:p>
        </w:tc>
        <w:tc>
          <w:tcPr>
            <w:tcW w:w="54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E7B2C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财政拨款收入</w:t>
            </w:r>
          </w:p>
        </w:tc>
        <w:tc>
          <w:tcPr>
            <w:tcW w:w="41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888DAA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上级补助收入</w:t>
            </w:r>
          </w:p>
        </w:tc>
        <w:tc>
          <w:tcPr>
            <w:tcW w:w="41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677C23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事业收入</w:t>
            </w:r>
          </w:p>
        </w:tc>
        <w:tc>
          <w:tcPr>
            <w:tcW w:w="41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C6C568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经营收入</w:t>
            </w:r>
          </w:p>
        </w:tc>
        <w:tc>
          <w:tcPr>
            <w:tcW w:w="49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FA7DC6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附属单位上缴收入</w:t>
            </w:r>
          </w:p>
        </w:tc>
        <w:tc>
          <w:tcPr>
            <w:tcW w:w="57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4696EDD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其他收入</w:t>
            </w:r>
          </w:p>
        </w:tc>
      </w:tr>
      <w:tr w14:paraId="69AC132E">
        <w:trPr>
          <w:trHeight w:val="312" w:hRule="atLeast"/>
        </w:trPr>
        <w:tc>
          <w:tcPr>
            <w:tcW w:w="346"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9AF49A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348" w:type="pct"/>
            <w:vMerge w:val="restart"/>
            <w:tcBorders>
              <w:top w:val="nil"/>
              <w:left w:val="single" w:color="D4D4D4" w:sz="4" w:space="0"/>
              <w:bottom w:val="single" w:color="D4D4D4" w:sz="4" w:space="0"/>
              <w:right w:val="single" w:color="D4D4D4" w:sz="4" w:space="0"/>
            </w:tcBorders>
            <w:shd w:val="clear" w:color="auto" w:fill="auto"/>
            <w:noWrap/>
            <w:vAlign w:val="center"/>
          </w:tcPr>
          <w:p w14:paraId="63932F8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44" w:type="pct"/>
            <w:vMerge w:val="continue"/>
            <w:tcBorders>
              <w:top w:val="single" w:color="D4D4D4" w:sz="4" w:space="0"/>
              <w:left w:val="single" w:color="D4D4D4" w:sz="4" w:space="0"/>
              <w:bottom w:val="single" w:color="D4D4D4" w:sz="4" w:space="0"/>
              <w:right w:val="single" w:color="D4D4D4" w:sz="4" w:space="0"/>
            </w:tcBorders>
            <w:vAlign w:val="center"/>
          </w:tcPr>
          <w:p w14:paraId="12B2D939">
            <w:pPr>
              <w:widowControl/>
              <w:jc w:val="left"/>
              <w:rPr>
                <w:rFonts w:ascii="宋体" w:hAnsi="宋体" w:eastAsia="宋体" w:cs="宋体"/>
                <w:color w:val="000000"/>
                <w:kern w:val="0"/>
                <w:sz w:val="22"/>
              </w:rPr>
            </w:pPr>
          </w:p>
        </w:tc>
        <w:tc>
          <w:tcPr>
            <w:tcW w:w="541" w:type="pct"/>
            <w:vMerge w:val="continue"/>
            <w:tcBorders>
              <w:top w:val="single" w:color="D4D4D4" w:sz="4" w:space="0"/>
              <w:left w:val="single" w:color="D4D4D4" w:sz="4" w:space="0"/>
              <w:bottom w:val="single" w:color="D4D4D4" w:sz="4" w:space="0"/>
              <w:right w:val="single" w:color="D4D4D4" w:sz="4" w:space="0"/>
            </w:tcBorders>
            <w:vAlign w:val="center"/>
          </w:tcPr>
          <w:p w14:paraId="6B3A8733">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345062EA">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2237570E">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011EE219">
            <w:pPr>
              <w:widowControl/>
              <w:jc w:val="left"/>
              <w:rPr>
                <w:rFonts w:ascii="宋体" w:hAnsi="宋体" w:eastAsia="宋体" w:cs="宋体"/>
                <w:color w:val="000000"/>
                <w:kern w:val="0"/>
                <w:sz w:val="22"/>
              </w:rPr>
            </w:pPr>
          </w:p>
        </w:tc>
        <w:tc>
          <w:tcPr>
            <w:tcW w:w="491" w:type="pct"/>
            <w:vMerge w:val="continue"/>
            <w:tcBorders>
              <w:top w:val="single" w:color="D4D4D4" w:sz="4" w:space="0"/>
              <w:left w:val="single" w:color="D4D4D4" w:sz="4" w:space="0"/>
              <w:bottom w:val="single" w:color="D4D4D4" w:sz="4" w:space="0"/>
              <w:right w:val="single" w:color="D4D4D4" w:sz="4" w:space="0"/>
            </w:tcBorders>
            <w:vAlign w:val="center"/>
          </w:tcPr>
          <w:p w14:paraId="13AF3944">
            <w:pPr>
              <w:widowControl/>
              <w:jc w:val="left"/>
              <w:rPr>
                <w:rFonts w:ascii="宋体" w:hAnsi="宋体" w:eastAsia="宋体" w:cs="宋体"/>
                <w:color w:val="000000"/>
                <w:kern w:val="0"/>
                <w:sz w:val="22"/>
              </w:rPr>
            </w:pPr>
          </w:p>
        </w:tc>
        <w:tc>
          <w:tcPr>
            <w:tcW w:w="573" w:type="pct"/>
            <w:vMerge w:val="continue"/>
            <w:tcBorders>
              <w:top w:val="single" w:color="D4D4D4" w:sz="4" w:space="0"/>
              <w:left w:val="single" w:color="D4D4D4" w:sz="4" w:space="0"/>
              <w:bottom w:val="single" w:color="D4D4D4" w:sz="4" w:space="0"/>
              <w:right w:val="single" w:color="D4D4D4" w:sz="4" w:space="0"/>
            </w:tcBorders>
            <w:vAlign w:val="center"/>
          </w:tcPr>
          <w:p w14:paraId="5D9A300D">
            <w:pPr>
              <w:widowControl/>
              <w:jc w:val="left"/>
              <w:rPr>
                <w:rFonts w:ascii="宋体" w:hAnsi="宋体" w:eastAsia="宋体" w:cs="宋体"/>
                <w:color w:val="000000"/>
                <w:kern w:val="0"/>
                <w:sz w:val="22"/>
              </w:rPr>
            </w:pPr>
          </w:p>
        </w:tc>
      </w:tr>
      <w:tr w14:paraId="5B7EFC77">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16A5ED37">
            <w:pPr>
              <w:widowControl/>
              <w:jc w:val="left"/>
              <w:rPr>
                <w:rFonts w:ascii="宋体" w:hAnsi="宋体" w:eastAsia="宋体" w:cs="宋体"/>
                <w:color w:val="000000"/>
                <w:kern w:val="0"/>
                <w:sz w:val="22"/>
              </w:rPr>
            </w:pPr>
          </w:p>
        </w:tc>
        <w:tc>
          <w:tcPr>
            <w:tcW w:w="1348" w:type="pct"/>
            <w:vMerge w:val="continue"/>
            <w:tcBorders>
              <w:top w:val="nil"/>
              <w:left w:val="single" w:color="D4D4D4" w:sz="4" w:space="0"/>
              <w:bottom w:val="single" w:color="D4D4D4" w:sz="4" w:space="0"/>
              <w:right w:val="single" w:color="D4D4D4" w:sz="4" w:space="0"/>
            </w:tcBorders>
            <w:vAlign w:val="center"/>
          </w:tcPr>
          <w:p w14:paraId="6BF3DD61">
            <w:pPr>
              <w:widowControl/>
              <w:jc w:val="left"/>
              <w:rPr>
                <w:rFonts w:ascii="宋体" w:hAnsi="宋体" w:eastAsia="宋体" w:cs="宋体"/>
                <w:color w:val="000000"/>
                <w:kern w:val="0"/>
                <w:sz w:val="22"/>
              </w:rPr>
            </w:pPr>
          </w:p>
        </w:tc>
        <w:tc>
          <w:tcPr>
            <w:tcW w:w="444" w:type="pct"/>
            <w:vMerge w:val="continue"/>
            <w:tcBorders>
              <w:top w:val="single" w:color="D4D4D4" w:sz="4" w:space="0"/>
              <w:left w:val="single" w:color="D4D4D4" w:sz="4" w:space="0"/>
              <w:bottom w:val="single" w:color="D4D4D4" w:sz="4" w:space="0"/>
              <w:right w:val="single" w:color="D4D4D4" w:sz="4" w:space="0"/>
            </w:tcBorders>
            <w:vAlign w:val="center"/>
          </w:tcPr>
          <w:p w14:paraId="14D5B827">
            <w:pPr>
              <w:widowControl/>
              <w:jc w:val="left"/>
              <w:rPr>
                <w:rFonts w:ascii="宋体" w:hAnsi="宋体" w:eastAsia="宋体" w:cs="宋体"/>
                <w:color w:val="000000"/>
                <w:kern w:val="0"/>
                <w:sz w:val="22"/>
              </w:rPr>
            </w:pPr>
          </w:p>
        </w:tc>
        <w:tc>
          <w:tcPr>
            <w:tcW w:w="541" w:type="pct"/>
            <w:vMerge w:val="continue"/>
            <w:tcBorders>
              <w:top w:val="single" w:color="D4D4D4" w:sz="4" w:space="0"/>
              <w:left w:val="single" w:color="D4D4D4" w:sz="4" w:space="0"/>
              <w:bottom w:val="single" w:color="D4D4D4" w:sz="4" w:space="0"/>
              <w:right w:val="single" w:color="D4D4D4" w:sz="4" w:space="0"/>
            </w:tcBorders>
            <w:vAlign w:val="center"/>
          </w:tcPr>
          <w:p w14:paraId="77BFF99B">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72DA7486">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20F0ACA8">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1BE9DA8B">
            <w:pPr>
              <w:widowControl/>
              <w:jc w:val="left"/>
              <w:rPr>
                <w:rFonts w:ascii="宋体" w:hAnsi="宋体" w:eastAsia="宋体" w:cs="宋体"/>
                <w:color w:val="000000"/>
                <w:kern w:val="0"/>
                <w:sz w:val="22"/>
              </w:rPr>
            </w:pPr>
          </w:p>
        </w:tc>
        <w:tc>
          <w:tcPr>
            <w:tcW w:w="491" w:type="pct"/>
            <w:vMerge w:val="continue"/>
            <w:tcBorders>
              <w:top w:val="single" w:color="D4D4D4" w:sz="4" w:space="0"/>
              <w:left w:val="single" w:color="D4D4D4" w:sz="4" w:space="0"/>
              <w:bottom w:val="single" w:color="D4D4D4" w:sz="4" w:space="0"/>
              <w:right w:val="single" w:color="D4D4D4" w:sz="4" w:space="0"/>
            </w:tcBorders>
            <w:vAlign w:val="center"/>
          </w:tcPr>
          <w:p w14:paraId="757D0211">
            <w:pPr>
              <w:widowControl/>
              <w:jc w:val="left"/>
              <w:rPr>
                <w:rFonts w:ascii="宋体" w:hAnsi="宋体" w:eastAsia="宋体" w:cs="宋体"/>
                <w:color w:val="000000"/>
                <w:kern w:val="0"/>
                <w:sz w:val="22"/>
              </w:rPr>
            </w:pPr>
          </w:p>
        </w:tc>
        <w:tc>
          <w:tcPr>
            <w:tcW w:w="573" w:type="pct"/>
            <w:vMerge w:val="continue"/>
            <w:tcBorders>
              <w:top w:val="single" w:color="D4D4D4" w:sz="4" w:space="0"/>
              <w:left w:val="single" w:color="D4D4D4" w:sz="4" w:space="0"/>
              <w:bottom w:val="single" w:color="D4D4D4" w:sz="4" w:space="0"/>
              <w:right w:val="single" w:color="D4D4D4" w:sz="4" w:space="0"/>
            </w:tcBorders>
            <w:vAlign w:val="center"/>
          </w:tcPr>
          <w:p w14:paraId="6CAAA3AA">
            <w:pPr>
              <w:widowControl/>
              <w:jc w:val="left"/>
              <w:rPr>
                <w:rFonts w:ascii="宋体" w:hAnsi="宋体" w:eastAsia="宋体" w:cs="宋体"/>
                <w:color w:val="000000"/>
                <w:kern w:val="0"/>
                <w:sz w:val="22"/>
              </w:rPr>
            </w:pPr>
          </w:p>
        </w:tc>
      </w:tr>
      <w:tr w14:paraId="50C906EA">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408B4008">
            <w:pPr>
              <w:widowControl/>
              <w:jc w:val="left"/>
              <w:rPr>
                <w:rFonts w:ascii="宋体" w:hAnsi="宋体" w:eastAsia="宋体" w:cs="宋体"/>
                <w:color w:val="000000"/>
                <w:kern w:val="0"/>
                <w:sz w:val="22"/>
              </w:rPr>
            </w:pPr>
          </w:p>
        </w:tc>
        <w:tc>
          <w:tcPr>
            <w:tcW w:w="1348" w:type="pct"/>
            <w:vMerge w:val="continue"/>
            <w:tcBorders>
              <w:top w:val="nil"/>
              <w:left w:val="single" w:color="D4D4D4" w:sz="4" w:space="0"/>
              <w:bottom w:val="single" w:color="D4D4D4" w:sz="4" w:space="0"/>
              <w:right w:val="single" w:color="D4D4D4" w:sz="4" w:space="0"/>
            </w:tcBorders>
            <w:vAlign w:val="center"/>
          </w:tcPr>
          <w:p w14:paraId="26420E16">
            <w:pPr>
              <w:widowControl/>
              <w:jc w:val="left"/>
              <w:rPr>
                <w:rFonts w:ascii="宋体" w:hAnsi="宋体" w:eastAsia="宋体" w:cs="宋体"/>
                <w:color w:val="000000"/>
                <w:kern w:val="0"/>
                <w:sz w:val="22"/>
              </w:rPr>
            </w:pPr>
          </w:p>
        </w:tc>
        <w:tc>
          <w:tcPr>
            <w:tcW w:w="444" w:type="pct"/>
            <w:vMerge w:val="continue"/>
            <w:tcBorders>
              <w:top w:val="single" w:color="D4D4D4" w:sz="4" w:space="0"/>
              <w:left w:val="single" w:color="D4D4D4" w:sz="4" w:space="0"/>
              <w:bottom w:val="single" w:color="D4D4D4" w:sz="4" w:space="0"/>
              <w:right w:val="single" w:color="D4D4D4" w:sz="4" w:space="0"/>
            </w:tcBorders>
            <w:vAlign w:val="center"/>
          </w:tcPr>
          <w:p w14:paraId="036795A1">
            <w:pPr>
              <w:widowControl/>
              <w:jc w:val="left"/>
              <w:rPr>
                <w:rFonts w:ascii="宋体" w:hAnsi="宋体" w:eastAsia="宋体" w:cs="宋体"/>
                <w:color w:val="000000"/>
                <w:kern w:val="0"/>
                <w:sz w:val="22"/>
              </w:rPr>
            </w:pPr>
          </w:p>
        </w:tc>
        <w:tc>
          <w:tcPr>
            <w:tcW w:w="541" w:type="pct"/>
            <w:vMerge w:val="continue"/>
            <w:tcBorders>
              <w:top w:val="single" w:color="D4D4D4" w:sz="4" w:space="0"/>
              <w:left w:val="single" w:color="D4D4D4" w:sz="4" w:space="0"/>
              <w:bottom w:val="single" w:color="D4D4D4" w:sz="4" w:space="0"/>
              <w:right w:val="single" w:color="D4D4D4" w:sz="4" w:space="0"/>
            </w:tcBorders>
            <w:vAlign w:val="center"/>
          </w:tcPr>
          <w:p w14:paraId="7C7D6FED">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64BC683D">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0549A72E">
            <w:pPr>
              <w:widowControl/>
              <w:jc w:val="left"/>
              <w:rPr>
                <w:rFonts w:ascii="宋体" w:hAnsi="宋体" w:eastAsia="宋体" w:cs="宋体"/>
                <w:color w:val="000000"/>
                <w:kern w:val="0"/>
                <w:sz w:val="22"/>
              </w:rPr>
            </w:pPr>
          </w:p>
        </w:tc>
        <w:tc>
          <w:tcPr>
            <w:tcW w:w="418" w:type="pct"/>
            <w:vMerge w:val="continue"/>
            <w:tcBorders>
              <w:top w:val="single" w:color="D4D4D4" w:sz="4" w:space="0"/>
              <w:left w:val="single" w:color="D4D4D4" w:sz="4" w:space="0"/>
              <w:bottom w:val="single" w:color="D4D4D4" w:sz="4" w:space="0"/>
              <w:right w:val="single" w:color="D4D4D4" w:sz="4" w:space="0"/>
            </w:tcBorders>
            <w:vAlign w:val="center"/>
          </w:tcPr>
          <w:p w14:paraId="50CD128E">
            <w:pPr>
              <w:widowControl/>
              <w:jc w:val="left"/>
              <w:rPr>
                <w:rFonts w:ascii="宋体" w:hAnsi="宋体" w:eastAsia="宋体" w:cs="宋体"/>
                <w:color w:val="000000"/>
                <w:kern w:val="0"/>
                <w:sz w:val="22"/>
              </w:rPr>
            </w:pPr>
          </w:p>
        </w:tc>
        <w:tc>
          <w:tcPr>
            <w:tcW w:w="491" w:type="pct"/>
            <w:vMerge w:val="continue"/>
            <w:tcBorders>
              <w:top w:val="single" w:color="D4D4D4" w:sz="4" w:space="0"/>
              <w:left w:val="single" w:color="D4D4D4" w:sz="4" w:space="0"/>
              <w:bottom w:val="single" w:color="D4D4D4" w:sz="4" w:space="0"/>
              <w:right w:val="single" w:color="D4D4D4" w:sz="4" w:space="0"/>
            </w:tcBorders>
            <w:vAlign w:val="center"/>
          </w:tcPr>
          <w:p w14:paraId="581D190C">
            <w:pPr>
              <w:widowControl/>
              <w:jc w:val="left"/>
              <w:rPr>
                <w:rFonts w:ascii="宋体" w:hAnsi="宋体" w:eastAsia="宋体" w:cs="宋体"/>
                <w:color w:val="000000"/>
                <w:kern w:val="0"/>
                <w:sz w:val="22"/>
              </w:rPr>
            </w:pPr>
          </w:p>
        </w:tc>
        <w:tc>
          <w:tcPr>
            <w:tcW w:w="573" w:type="pct"/>
            <w:vMerge w:val="continue"/>
            <w:tcBorders>
              <w:top w:val="single" w:color="D4D4D4" w:sz="4" w:space="0"/>
              <w:left w:val="single" w:color="D4D4D4" w:sz="4" w:space="0"/>
              <w:bottom w:val="single" w:color="D4D4D4" w:sz="4" w:space="0"/>
              <w:right w:val="single" w:color="D4D4D4" w:sz="4" w:space="0"/>
            </w:tcBorders>
            <w:vAlign w:val="center"/>
          </w:tcPr>
          <w:p w14:paraId="5F7DE705">
            <w:pPr>
              <w:widowControl/>
              <w:jc w:val="left"/>
              <w:rPr>
                <w:rFonts w:ascii="宋体" w:hAnsi="宋体" w:eastAsia="宋体" w:cs="宋体"/>
                <w:color w:val="000000"/>
                <w:kern w:val="0"/>
                <w:sz w:val="22"/>
              </w:rPr>
            </w:pPr>
          </w:p>
        </w:tc>
      </w:tr>
      <w:tr w14:paraId="523CF11D">
        <w:trPr>
          <w:trHeight w:val="300" w:hRule="atLeast"/>
        </w:trPr>
        <w:tc>
          <w:tcPr>
            <w:tcW w:w="1694"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C7761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444" w:type="pct"/>
            <w:tcBorders>
              <w:top w:val="nil"/>
              <w:left w:val="nil"/>
              <w:bottom w:val="single" w:color="D4D4D4" w:sz="4" w:space="0"/>
              <w:right w:val="single" w:color="D4D4D4" w:sz="4" w:space="0"/>
            </w:tcBorders>
            <w:shd w:val="clear" w:color="auto" w:fill="auto"/>
            <w:vAlign w:val="center"/>
          </w:tcPr>
          <w:p w14:paraId="1C6036B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541" w:type="pct"/>
            <w:tcBorders>
              <w:top w:val="nil"/>
              <w:left w:val="nil"/>
              <w:bottom w:val="single" w:color="D4D4D4" w:sz="4" w:space="0"/>
              <w:right w:val="single" w:color="D4D4D4" w:sz="4" w:space="0"/>
            </w:tcBorders>
            <w:shd w:val="clear" w:color="auto" w:fill="auto"/>
            <w:vAlign w:val="center"/>
          </w:tcPr>
          <w:p w14:paraId="7A7779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18" w:type="pct"/>
            <w:tcBorders>
              <w:top w:val="nil"/>
              <w:left w:val="nil"/>
              <w:bottom w:val="single" w:color="D4D4D4" w:sz="4" w:space="0"/>
              <w:right w:val="single" w:color="D4D4D4" w:sz="4" w:space="0"/>
            </w:tcBorders>
            <w:shd w:val="clear" w:color="auto" w:fill="auto"/>
            <w:vAlign w:val="center"/>
          </w:tcPr>
          <w:p w14:paraId="4CFE83E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18" w:type="pct"/>
            <w:tcBorders>
              <w:top w:val="nil"/>
              <w:left w:val="nil"/>
              <w:bottom w:val="single" w:color="D4D4D4" w:sz="4" w:space="0"/>
              <w:right w:val="single" w:color="D4D4D4" w:sz="4" w:space="0"/>
            </w:tcBorders>
            <w:shd w:val="clear" w:color="auto" w:fill="auto"/>
            <w:vAlign w:val="center"/>
          </w:tcPr>
          <w:p w14:paraId="7DF577E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18" w:type="pct"/>
            <w:tcBorders>
              <w:top w:val="nil"/>
              <w:left w:val="nil"/>
              <w:bottom w:val="single" w:color="D4D4D4" w:sz="4" w:space="0"/>
              <w:right w:val="single" w:color="D4D4D4" w:sz="4" w:space="0"/>
            </w:tcBorders>
            <w:shd w:val="clear" w:color="auto" w:fill="auto"/>
            <w:vAlign w:val="center"/>
          </w:tcPr>
          <w:p w14:paraId="7DB7C0E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491" w:type="pct"/>
            <w:tcBorders>
              <w:top w:val="nil"/>
              <w:left w:val="nil"/>
              <w:bottom w:val="single" w:color="D4D4D4" w:sz="4" w:space="0"/>
              <w:right w:val="single" w:color="D4D4D4" w:sz="4" w:space="0"/>
            </w:tcBorders>
            <w:shd w:val="clear" w:color="auto" w:fill="auto"/>
            <w:vAlign w:val="center"/>
          </w:tcPr>
          <w:p w14:paraId="57B9FEE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573" w:type="pct"/>
            <w:tcBorders>
              <w:top w:val="nil"/>
              <w:left w:val="nil"/>
              <w:bottom w:val="single" w:color="D4D4D4" w:sz="4" w:space="0"/>
              <w:right w:val="single" w:color="D4D4D4" w:sz="4" w:space="0"/>
            </w:tcBorders>
            <w:shd w:val="clear" w:color="auto" w:fill="auto"/>
            <w:vAlign w:val="center"/>
          </w:tcPr>
          <w:p w14:paraId="1580B8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r>
      <w:tr w14:paraId="38F18E87">
        <w:tblPrEx>
          <w:tblCellMar>
            <w:top w:w="0" w:type="dxa"/>
            <w:left w:w="108" w:type="dxa"/>
            <w:bottom w:w="0" w:type="dxa"/>
            <w:right w:w="108" w:type="dxa"/>
          </w:tblCellMar>
        </w:tblPrEx>
        <w:trPr>
          <w:trHeight w:val="300" w:hRule="atLeast"/>
        </w:trPr>
        <w:tc>
          <w:tcPr>
            <w:tcW w:w="1694"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876F7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444" w:type="pct"/>
            <w:tcBorders>
              <w:top w:val="nil"/>
              <w:left w:val="nil"/>
              <w:bottom w:val="single" w:color="D4D4D4" w:sz="4" w:space="0"/>
              <w:right w:val="single" w:color="D4D4D4" w:sz="4" w:space="0"/>
            </w:tcBorders>
            <w:shd w:val="clear" w:color="auto" w:fill="auto"/>
            <w:noWrap/>
            <w:vAlign w:val="center"/>
          </w:tcPr>
          <w:p w14:paraId="7458948D">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4,977.35</w:t>
            </w:r>
          </w:p>
        </w:tc>
        <w:tc>
          <w:tcPr>
            <w:tcW w:w="541" w:type="pct"/>
            <w:tcBorders>
              <w:top w:val="nil"/>
              <w:left w:val="nil"/>
              <w:bottom w:val="single" w:color="D4D4D4" w:sz="4" w:space="0"/>
              <w:right w:val="single" w:color="D4D4D4" w:sz="4" w:space="0"/>
            </w:tcBorders>
            <w:shd w:val="clear" w:color="auto" w:fill="auto"/>
            <w:noWrap/>
            <w:vAlign w:val="center"/>
          </w:tcPr>
          <w:p w14:paraId="12A31F0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4,394.33</w:t>
            </w:r>
          </w:p>
        </w:tc>
        <w:tc>
          <w:tcPr>
            <w:tcW w:w="418" w:type="pct"/>
            <w:tcBorders>
              <w:top w:val="nil"/>
              <w:left w:val="nil"/>
              <w:bottom w:val="single" w:color="D4D4D4" w:sz="4" w:space="0"/>
              <w:right w:val="single" w:color="D4D4D4" w:sz="4" w:space="0"/>
            </w:tcBorders>
            <w:shd w:val="clear" w:color="auto" w:fill="auto"/>
            <w:noWrap/>
            <w:vAlign w:val="center"/>
          </w:tcPr>
          <w:p w14:paraId="0BA68C65">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E98A76E">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583.03</w:t>
            </w:r>
          </w:p>
        </w:tc>
        <w:tc>
          <w:tcPr>
            <w:tcW w:w="418" w:type="pct"/>
            <w:tcBorders>
              <w:top w:val="nil"/>
              <w:left w:val="nil"/>
              <w:bottom w:val="single" w:color="D4D4D4" w:sz="4" w:space="0"/>
              <w:right w:val="single" w:color="D4D4D4" w:sz="4" w:space="0"/>
            </w:tcBorders>
            <w:shd w:val="clear" w:color="auto" w:fill="auto"/>
            <w:noWrap/>
            <w:vAlign w:val="center"/>
          </w:tcPr>
          <w:p w14:paraId="466BC0B4">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751F1036">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29C252E">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r>
      <w:tr w14:paraId="67DDC6AF">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6829F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w:t>
            </w:r>
          </w:p>
        </w:tc>
        <w:tc>
          <w:tcPr>
            <w:tcW w:w="1348" w:type="pct"/>
            <w:tcBorders>
              <w:top w:val="nil"/>
              <w:left w:val="nil"/>
              <w:bottom w:val="single" w:color="D4D4D4" w:sz="4" w:space="0"/>
              <w:right w:val="single" w:color="D4D4D4" w:sz="4" w:space="0"/>
            </w:tcBorders>
            <w:shd w:val="clear" w:color="auto" w:fill="auto"/>
            <w:noWrap/>
            <w:vAlign w:val="center"/>
          </w:tcPr>
          <w:p w14:paraId="4C3F254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一般公共服务支出</w:t>
            </w:r>
          </w:p>
        </w:tc>
        <w:tc>
          <w:tcPr>
            <w:tcW w:w="444" w:type="pct"/>
            <w:tcBorders>
              <w:top w:val="nil"/>
              <w:left w:val="nil"/>
              <w:bottom w:val="single" w:color="D4D4D4" w:sz="4" w:space="0"/>
              <w:right w:val="single" w:color="D4D4D4" w:sz="4" w:space="0"/>
            </w:tcBorders>
            <w:shd w:val="clear" w:color="auto" w:fill="auto"/>
            <w:noWrap/>
            <w:vAlign w:val="center"/>
          </w:tcPr>
          <w:p w14:paraId="398C50F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541" w:type="pct"/>
            <w:tcBorders>
              <w:top w:val="nil"/>
              <w:left w:val="nil"/>
              <w:bottom w:val="single" w:color="D4D4D4" w:sz="4" w:space="0"/>
              <w:right w:val="single" w:color="D4D4D4" w:sz="4" w:space="0"/>
            </w:tcBorders>
            <w:shd w:val="clear" w:color="auto" w:fill="auto"/>
            <w:noWrap/>
            <w:vAlign w:val="center"/>
          </w:tcPr>
          <w:p w14:paraId="05CAE59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18" w:type="pct"/>
            <w:tcBorders>
              <w:top w:val="nil"/>
              <w:left w:val="nil"/>
              <w:bottom w:val="single" w:color="D4D4D4" w:sz="4" w:space="0"/>
              <w:right w:val="single" w:color="D4D4D4" w:sz="4" w:space="0"/>
            </w:tcBorders>
            <w:shd w:val="clear" w:color="auto" w:fill="auto"/>
            <w:noWrap/>
            <w:vAlign w:val="center"/>
          </w:tcPr>
          <w:p w14:paraId="1A93E2C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7FFF6F2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3ED5A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C77263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44781F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7883B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35075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w:t>
            </w:r>
          </w:p>
        </w:tc>
        <w:tc>
          <w:tcPr>
            <w:tcW w:w="1348" w:type="pct"/>
            <w:tcBorders>
              <w:top w:val="nil"/>
              <w:left w:val="nil"/>
              <w:bottom w:val="single" w:color="D4D4D4" w:sz="4" w:space="0"/>
              <w:right w:val="single" w:color="D4D4D4" w:sz="4" w:space="0"/>
            </w:tcBorders>
            <w:shd w:val="clear" w:color="auto" w:fill="auto"/>
            <w:noWrap/>
            <w:vAlign w:val="center"/>
          </w:tcPr>
          <w:p w14:paraId="106FC91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444" w:type="pct"/>
            <w:tcBorders>
              <w:top w:val="nil"/>
              <w:left w:val="nil"/>
              <w:bottom w:val="single" w:color="D4D4D4" w:sz="4" w:space="0"/>
              <w:right w:val="single" w:color="D4D4D4" w:sz="4" w:space="0"/>
            </w:tcBorders>
            <w:shd w:val="clear" w:color="auto" w:fill="auto"/>
            <w:noWrap/>
            <w:vAlign w:val="center"/>
          </w:tcPr>
          <w:p w14:paraId="0441B99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541" w:type="pct"/>
            <w:tcBorders>
              <w:top w:val="nil"/>
              <w:left w:val="nil"/>
              <w:bottom w:val="single" w:color="D4D4D4" w:sz="4" w:space="0"/>
              <w:right w:val="single" w:color="D4D4D4" w:sz="4" w:space="0"/>
            </w:tcBorders>
            <w:shd w:val="clear" w:color="auto" w:fill="auto"/>
            <w:noWrap/>
            <w:vAlign w:val="center"/>
          </w:tcPr>
          <w:p w14:paraId="26259B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18" w:type="pct"/>
            <w:tcBorders>
              <w:top w:val="nil"/>
              <w:left w:val="nil"/>
              <w:bottom w:val="single" w:color="D4D4D4" w:sz="4" w:space="0"/>
              <w:right w:val="single" w:color="D4D4D4" w:sz="4" w:space="0"/>
            </w:tcBorders>
            <w:shd w:val="clear" w:color="auto" w:fill="auto"/>
            <w:noWrap/>
            <w:vAlign w:val="center"/>
          </w:tcPr>
          <w:p w14:paraId="73067BB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E0730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3A27F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647C0B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D6126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49A72A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78BC5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2019999</w:t>
            </w:r>
          </w:p>
        </w:tc>
        <w:tc>
          <w:tcPr>
            <w:tcW w:w="1348" w:type="pct"/>
            <w:tcBorders>
              <w:top w:val="nil"/>
              <w:left w:val="nil"/>
              <w:bottom w:val="single" w:color="D4D4D4" w:sz="4" w:space="0"/>
              <w:right w:val="single" w:color="D4D4D4" w:sz="4" w:space="0"/>
            </w:tcBorders>
            <w:shd w:val="clear" w:color="auto" w:fill="auto"/>
            <w:noWrap/>
            <w:vAlign w:val="center"/>
          </w:tcPr>
          <w:p w14:paraId="43AD5B5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444" w:type="pct"/>
            <w:tcBorders>
              <w:top w:val="nil"/>
              <w:left w:val="nil"/>
              <w:bottom w:val="single" w:color="D4D4D4" w:sz="4" w:space="0"/>
              <w:right w:val="single" w:color="D4D4D4" w:sz="4" w:space="0"/>
            </w:tcBorders>
            <w:shd w:val="clear" w:color="auto" w:fill="auto"/>
            <w:noWrap/>
            <w:vAlign w:val="center"/>
          </w:tcPr>
          <w:p w14:paraId="61DAE2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541" w:type="pct"/>
            <w:tcBorders>
              <w:top w:val="nil"/>
              <w:left w:val="nil"/>
              <w:bottom w:val="single" w:color="D4D4D4" w:sz="4" w:space="0"/>
              <w:right w:val="single" w:color="D4D4D4" w:sz="4" w:space="0"/>
            </w:tcBorders>
            <w:shd w:val="clear" w:color="auto" w:fill="auto"/>
            <w:noWrap/>
            <w:vAlign w:val="center"/>
          </w:tcPr>
          <w:p w14:paraId="620FD0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18" w:type="pct"/>
            <w:tcBorders>
              <w:top w:val="nil"/>
              <w:left w:val="nil"/>
              <w:bottom w:val="single" w:color="D4D4D4" w:sz="4" w:space="0"/>
              <w:right w:val="single" w:color="D4D4D4" w:sz="4" w:space="0"/>
            </w:tcBorders>
            <w:shd w:val="clear" w:color="auto" w:fill="auto"/>
            <w:noWrap/>
            <w:vAlign w:val="center"/>
          </w:tcPr>
          <w:p w14:paraId="008D3B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73E428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F419CD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211A79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4531066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61FB8C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415C8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w:t>
            </w:r>
          </w:p>
        </w:tc>
        <w:tc>
          <w:tcPr>
            <w:tcW w:w="1348" w:type="pct"/>
            <w:tcBorders>
              <w:top w:val="nil"/>
              <w:left w:val="nil"/>
              <w:bottom w:val="single" w:color="D4D4D4" w:sz="4" w:space="0"/>
              <w:right w:val="single" w:color="D4D4D4" w:sz="4" w:space="0"/>
            </w:tcBorders>
            <w:shd w:val="clear" w:color="auto" w:fill="auto"/>
            <w:noWrap/>
            <w:vAlign w:val="center"/>
          </w:tcPr>
          <w:p w14:paraId="63942C2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教育支出</w:t>
            </w:r>
          </w:p>
        </w:tc>
        <w:tc>
          <w:tcPr>
            <w:tcW w:w="444" w:type="pct"/>
            <w:tcBorders>
              <w:top w:val="nil"/>
              <w:left w:val="nil"/>
              <w:bottom w:val="single" w:color="D4D4D4" w:sz="4" w:space="0"/>
              <w:right w:val="single" w:color="D4D4D4" w:sz="4" w:space="0"/>
            </w:tcBorders>
            <w:shd w:val="clear" w:color="auto" w:fill="auto"/>
            <w:noWrap/>
            <w:vAlign w:val="center"/>
          </w:tcPr>
          <w:p w14:paraId="5EFD25E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4,170.77</w:t>
            </w:r>
          </w:p>
        </w:tc>
        <w:tc>
          <w:tcPr>
            <w:tcW w:w="541" w:type="pct"/>
            <w:tcBorders>
              <w:top w:val="nil"/>
              <w:left w:val="nil"/>
              <w:bottom w:val="single" w:color="D4D4D4" w:sz="4" w:space="0"/>
              <w:right w:val="single" w:color="D4D4D4" w:sz="4" w:space="0"/>
            </w:tcBorders>
            <w:shd w:val="clear" w:color="auto" w:fill="auto"/>
            <w:noWrap/>
            <w:vAlign w:val="center"/>
          </w:tcPr>
          <w:p w14:paraId="421D6D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3,587.74</w:t>
            </w:r>
          </w:p>
        </w:tc>
        <w:tc>
          <w:tcPr>
            <w:tcW w:w="418" w:type="pct"/>
            <w:tcBorders>
              <w:top w:val="nil"/>
              <w:left w:val="nil"/>
              <w:bottom w:val="single" w:color="D4D4D4" w:sz="4" w:space="0"/>
              <w:right w:val="single" w:color="D4D4D4" w:sz="4" w:space="0"/>
            </w:tcBorders>
            <w:shd w:val="clear" w:color="auto" w:fill="auto"/>
            <w:noWrap/>
            <w:vAlign w:val="center"/>
          </w:tcPr>
          <w:p w14:paraId="64F577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44DC1E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583.03</w:t>
            </w:r>
          </w:p>
        </w:tc>
        <w:tc>
          <w:tcPr>
            <w:tcW w:w="418" w:type="pct"/>
            <w:tcBorders>
              <w:top w:val="nil"/>
              <w:left w:val="nil"/>
              <w:bottom w:val="single" w:color="D4D4D4" w:sz="4" w:space="0"/>
              <w:right w:val="single" w:color="D4D4D4" w:sz="4" w:space="0"/>
            </w:tcBorders>
            <w:shd w:val="clear" w:color="auto" w:fill="auto"/>
            <w:noWrap/>
            <w:vAlign w:val="center"/>
          </w:tcPr>
          <w:p w14:paraId="40A687C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09C90B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4CA2015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86EE35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DC58B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w:t>
            </w:r>
          </w:p>
        </w:tc>
        <w:tc>
          <w:tcPr>
            <w:tcW w:w="1348" w:type="pct"/>
            <w:tcBorders>
              <w:top w:val="nil"/>
              <w:left w:val="nil"/>
              <w:bottom w:val="single" w:color="D4D4D4" w:sz="4" w:space="0"/>
              <w:right w:val="single" w:color="D4D4D4" w:sz="4" w:space="0"/>
            </w:tcBorders>
            <w:shd w:val="clear" w:color="auto" w:fill="auto"/>
            <w:noWrap/>
            <w:vAlign w:val="center"/>
          </w:tcPr>
          <w:p w14:paraId="0397A18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普通教育</w:t>
            </w:r>
          </w:p>
        </w:tc>
        <w:tc>
          <w:tcPr>
            <w:tcW w:w="444" w:type="pct"/>
            <w:tcBorders>
              <w:top w:val="nil"/>
              <w:left w:val="nil"/>
              <w:bottom w:val="single" w:color="D4D4D4" w:sz="4" w:space="0"/>
              <w:right w:val="single" w:color="D4D4D4" w:sz="4" w:space="0"/>
            </w:tcBorders>
            <w:shd w:val="clear" w:color="auto" w:fill="auto"/>
            <w:noWrap/>
            <w:vAlign w:val="center"/>
          </w:tcPr>
          <w:p w14:paraId="062B6BC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4,170.77</w:t>
            </w:r>
          </w:p>
        </w:tc>
        <w:tc>
          <w:tcPr>
            <w:tcW w:w="541" w:type="pct"/>
            <w:tcBorders>
              <w:top w:val="nil"/>
              <w:left w:val="nil"/>
              <w:bottom w:val="single" w:color="D4D4D4" w:sz="4" w:space="0"/>
              <w:right w:val="single" w:color="D4D4D4" w:sz="4" w:space="0"/>
            </w:tcBorders>
            <w:shd w:val="clear" w:color="auto" w:fill="auto"/>
            <w:noWrap/>
            <w:vAlign w:val="center"/>
          </w:tcPr>
          <w:p w14:paraId="51CD0AD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3,587.74</w:t>
            </w:r>
          </w:p>
        </w:tc>
        <w:tc>
          <w:tcPr>
            <w:tcW w:w="418" w:type="pct"/>
            <w:tcBorders>
              <w:top w:val="nil"/>
              <w:left w:val="nil"/>
              <w:bottom w:val="single" w:color="D4D4D4" w:sz="4" w:space="0"/>
              <w:right w:val="single" w:color="D4D4D4" w:sz="4" w:space="0"/>
            </w:tcBorders>
            <w:shd w:val="clear" w:color="auto" w:fill="auto"/>
            <w:noWrap/>
            <w:vAlign w:val="center"/>
          </w:tcPr>
          <w:p w14:paraId="6846DCE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B6537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583.03</w:t>
            </w:r>
          </w:p>
        </w:tc>
        <w:tc>
          <w:tcPr>
            <w:tcW w:w="418" w:type="pct"/>
            <w:tcBorders>
              <w:top w:val="nil"/>
              <w:left w:val="nil"/>
              <w:bottom w:val="single" w:color="D4D4D4" w:sz="4" w:space="0"/>
              <w:right w:val="single" w:color="D4D4D4" w:sz="4" w:space="0"/>
            </w:tcBorders>
            <w:shd w:val="clear" w:color="auto" w:fill="auto"/>
            <w:noWrap/>
            <w:vAlign w:val="center"/>
          </w:tcPr>
          <w:p w14:paraId="63C1C8E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7318327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16869E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FE078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2E642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2050204</w:t>
            </w:r>
          </w:p>
        </w:tc>
        <w:tc>
          <w:tcPr>
            <w:tcW w:w="1348" w:type="pct"/>
            <w:tcBorders>
              <w:top w:val="nil"/>
              <w:left w:val="nil"/>
              <w:bottom w:val="single" w:color="D4D4D4" w:sz="4" w:space="0"/>
              <w:right w:val="single" w:color="D4D4D4" w:sz="4" w:space="0"/>
            </w:tcBorders>
            <w:shd w:val="clear" w:color="auto" w:fill="auto"/>
            <w:noWrap/>
            <w:vAlign w:val="center"/>
          </w:tcPr>
          <w:p w14:paraId="526E193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高中教育</w:t>
            </w:r>
          </w:p>
        </w:tc>
        <w:tc>
          <w:tcPr>
            <w:tcW w:w="444" w:type="pct"/>
            <w:tcBorders>
              <w:top w:val="nil"/>
              <w:left w:val="nil"/>
              <w:bottom w:val="single" w:color="D4D4D4" w:sz="4" w:space="0"/>
              <w:right w:val="single" w:color="D4D4D4" w:sz="4" w:space="0"/>
            </w:tcBorders>
            <w:shd w:val="clear" w:color="auto" w:fill="auto"/>
            <w:noWrap/>
            <w:vAlign w:val="center"/>
          </w:tcPr>
          <w:p w14:paraId="60C0DD9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3,875.62</w:t>
            </w:r>
          </w:p>
        </w:tc>
        <w:tc>
          <w:tcPr>
            <w:tcW w:w="541" w:type="pct"/>
            <w:tcBorders>
              <w:top w:val="nil"/>
              <w:left w:val="nil"/>
              <w:bottom w:val="single" w:color="D4D4D4" w:sz="4" w:space="0"/>
              <w:right w:val="single" w:color="D4D4D4" w:sz="4" w:space="0"/>
            </w:tcBorders>
            <w:shd w:val="clear" w:color="auto" w:fill="auto"/>
            <w:noWrap/>
            <w:vAlign w:val="center"/>
          </w:tcPr>
          <w:p w14:paraId="7D986B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3,292.60</w:t>
            </w:r>
          </w:p>
        </w:tc>
        <w:tc>
          <w:tcPr>
            <w:tcW w:w="418" w:type="pct"/>
            <w:tcBorders>
              <w:top w:val="nil"/>
              <w:left w:val="nil"/>
              <w:bottom w:val="single" w:color="D4D4D4" w:sz="4" w:space="0"/>
              <w:right w:val="single" w:color="D4D4D4" w:sz="4" w:space="0"/>
            </w:tcBorders>
            <w:shd w:val="clear" w:color="auto" w:fill="auto"/>
            <w:noWrap/>
            <w:vAlign w:val="center"/>
          </w:tcPr>
          <w:p w14:paraId="6E70A21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15C999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583.03</w:t>
            </w:r>
          </w:p>
        </w:tc>
        <w:tc>
          <w:tcPr>
            <w:tcW w:w="418" w:type="pct"/>
            <w:tcBorders>
              <w:top w:val="nil"/>
              <w:left w:val="nil"/>
              <w:bottom w:val="single" w:color="D4D4D4" w:sz="4" w:space="0"/>
              <w:right w:val="single" w:color="D4D4D4" w:sz="4" w:space="0"/>
            </w:tcBorders>
            <w:shd w:val="clear" w:color="auto" w:fill="auto"/>
            <w:noWrap/>
            <w:vAlign w:val="center"/>
          </w:tcPr>
          <w:p w14:paraId="39F8D96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EDCD8A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8CDD5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EEC7A6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C595A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2050299</w:t>
            </w:r>
          </w:p>
        </w:tc>
        <w:tc>
          <w:tcPr>
            <w:tcW w:w="1348" w:type="pct"/>
            <w:tcBorders>
              <w:top w:val="nil"/>
              <w:left w:val="nil"/>
              <w:bottom w:val="single" w:color="D4D4D4" w:sz="4" w:space="0"/>
              <w:right w:val="single" w:color="D4D4D4" w:sz="4" w:space="0"/>
            </w:tcBorders>
            <w:shd w:val="clear" w:color="auto" w:fill="auto"/>
            <w:noWrap/>
            <w:vAlign w:val="center"/>
          </w:tcPr>
          <w:p w14:paraId="6D2A763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其他普通教育支出</w:t>
            </w:r>
          </w:p>
        </w:tc>
        <w:tc>
          <w:tcPr>
            <w:tcW w:w="444" w:type="pct"/>
            <w:tcBorders>
              <w:top w:val="nil"/>
              <w:left w:val="nil"/>
              <w:bottom w:val="single" w:color="D4D4D4" w:sz="4" w:space="0"/>
              <w:right w:val="single" w:color="D4D4D4" w:sz="4" w:space="0"/>
            </w:tcBorders>
            <w:shd w:val="clear" w:color="auto" w:fill="auto"/>
            <w:noWrap/>
            <w:vAlign w:val="center"/>
          </w:tcPr>
          <w:p w14:paraId="01055C3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295.15</w:t>
            </w:r>
          </w:p>
        </w:tc>
        <w:tc>
          <w:tcPr>
            <w:tcW w:w="541" w:type="pct"/>
            <w:tcBorders>
              <w:top w:val="nil"/>
              <w:left w:val="nil"/>
              <w:bottom w:val="single" w:color="D4D4D4" w:sz="4" w:space="0"/>
              <w:right w:val="single" w:color="D4D4D4" w:sz="4" w:space="0"/>
            </w:tcBorders>
            <w:shd w:val="clear" w:color="auto" w:fill="auto"/>
            <w:noWrap/>
            <w:vAlign w:val="center"/>
          </w:tcPr>
          <w:p w14:paraId="01FB677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295.15</w:t>
            </w:r>
          </w:p>
        </w:tc>
        <w:tc>
          <w:tcPr>
            <w:tcW w:w="418" w:type="pct"/>
            <w:tcBorders>
              <w:top w:val="nil"/>
              <w:left w:val="nil"/>
              <w:bottom w:val="single" w:color="D4D4D4" w:sz="4" w:space="0"/>
              <w:right w:val="single" w:color="D4D4D4" w:sz="4" w:space="0"/>
            </w:tcBorders>
            <w:shd w:val="clear" w:color="auto" w:fill="auto"/>
            <w:noWrap/>
            <w:vAlign w:val="center"/>
          </w:tcPr>
          <w:p w14:paraId="000242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60F12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10CB71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2E4BE4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0E1013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D77DA26">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B996B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w:t>
            </w:r>
          </w:p>
        </w:tc>
        <w:tc>
          <w:tcPr>
            <w:tcW w:w="1348" w:type="pct"/>
            <w:tcBorders>
              <w:top w:val="nil"/>
              <w:left w:val="nil"/>
              <w:bottom w:val="single" w:color="D4D4D4" w:sz="4" w:space="0"/>
              <w:right w:val="single" w:color="D4D4D4" w:sz="4" w:space="0"/>
            </w:tcBorders>
            <w:shd w:val="clear" w:color="auto" w:fill="auto"/>
            <w:noWrap/>
            <w:vAlign w:val="center"/>
          </w:tcPr>
          <w:p w14:paraId="62768A7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科学技术支出</w:t>
            </w:r>
          </w:p>
        </w:tc>
        <w:tc>
          <w:tcPr>
            <w:tcW w:w="444" w:type="pct"/>
            <w:tcBorders>
              <w:top w:val="nil"/>
              <w:left w:val="nil"/>
              <w:bottom w:val="single" w:color="D4D4D4" w:sz="4" w:space="0"/>
              <w:right w:val="single" w:color="D4D4D4" w:sz="4" w:space="0"/>
            </w:tcBorders>
            <w:shd w:val="clear" w:color="auto" w:fill="auto"/>
            <w:noWrap/>
            <w:vAlign w:val="center"/>
          </w:tcPr>
          <w:p w14:paraId="0E8BE6C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541" w:type="pct"/>
            <w:tcBorders>
              <w:top w:val="nil"/>
              <w:left w:val="nil"/>
              <w:bottom w:val="single" w:color="D4D4D4" w:sz="4" w:space="0"/>
              <w:right w:val="single" w:color="D4D4D4" w:sz="4" w:space="0"/>
            </w:tcBorders>
            <w:shd w:val="clear" w:color="auto" w:fill="auto"/>
            <w:noWrap/>
            <w:vAlign w:val="center"/>
          </w:tcPr>
          <w:p w14:paraId="054F9F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18" w:type="pct"/>
            <w:tcBorders>
              <w:top w:val="nil"/>
              <w:left w:val="nil"/>
              <w:bottom w:val="single" w:color="D4D4D4" w:sz="4" w:space="0"/>
              <w:right w:val="single" w:color="D4D4D4" w:sz="4" w:space="0"/>
            </w:tcBorders>
            <w:shd w:val="clear" w:color="auto" w:fill="auto"/>
            <w:noWrap/>
            <w:vAlign w:val="center"/>
          </w:tcPr>
          <w:p w14:paraId="6259DA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282D51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56A7C3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3483CB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3DAE86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20E4C9">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23BFA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20699</w:t>
            </w:r>
          </w:p>
        </w:tc>
        <w:tc>
          <w:tcPr>
            <w:tcW w:w="1348" w:type="pct"/>
            <w:tcBorders>
              <w:top w:val="nil"/>
              <w:left w:val="nil"/>
              <w:bottom w:val="single" w:color="D4D4D4" w:sz="4" w:space="0"/>
              <w:right w:val="single" w:color="D4D4D4" w:sz="4" w:space="0"/>
            </w:tcBorders>
            <w:shd w:val="clear" w:color="auto" w:fill="auto"/>
            <w:noWrap/>
            <w:vAlign w:val="center"/>
          </w:tcPr>
          <w:p w14:paraId="0149181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其他科学技术支出</w:t>
            </w:r>
          </w:p>
        </w:tc>
        <w:tc>
          <w:tcPr>
            <w:tcW w:w="444" w:type="pct"/>
            <w:tcBorders>
              <w:top w:val="nil"/>
              <w:left w:val="nil"/>
              <w:bottom w:val="single" w:color="D4D4D4" w:sz="4" w:space="0"/>
              <w:right w:val="single" w:color="D4D4D4" w:sz="4" w:space="0"/>
            </w:tcBorders>
            <w:shd w:val="clear" w:color="auto" w:fill="auto"/>
            <w:noWrap/>
            <w:vAlign w:val="center"/>
          </w:tcPr>
          <w:p w14:paraId="5EC70F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541" w:type="pct"/>
            <w:tcBorders>
              <w:top w:val="nil"/>
              <w:left w:val="nil"/>
              <w:bottom w:val="single" w:color="D4D4D4" w:sz="4" w:space="0"/>
              <w:right w:val="single" w:color="D4D4D4" w:sz="4" w:space="0"/>
            </w:tcBorders>
            <w:shd w:val="clear" w:color="auto" w:fill="auto"/>
            <w:noWrap/>
            <w:vAlign w:val="center"/>
          </w:tcPr>
          <w:p w14:paraId="2994C0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18" w:type="pct"/>
            <w:tcBorders>
              <w:top w:val="nil"/>
              <w:left w:val="nil"/>
              <w:bottom w:val="single" w:color="D4D4D4" w:sz="4" w:space="0"/>
              <w:right w:val="single" w:color="D4D4D4" w:sz="4" w:space="0"/>
            </w:tcBorders>
            <w:shd w:val="clear" w:color="auto" w:fill="auto"/>
            <w:noWrap/>
            <w:vAlign w:val="center"/>
          </w:tcPr>
          <w:p w14:paraId="6FCB673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2F181D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8BFC26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46EC21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E401C3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E2C44A">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401364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2069999</w:t>
            </w:r>
          </w:p>
        </w:tc>
        <w:tc>
          <w:tcPr>
            <w:tcW w:w="1348" w:type="pct"/>
            <w:tcBorders>
              <w:top w:val="nil"/>
              <w:left w:val="nil"/>
              <w:bottom w:val="single" w:color="D4D4D4" w:sz="4" w:space="0"/>
              <w:right w:val="single" w:color="D4D4D4" w:sz="4" w:space="0"/>
            </w:tcBorders>
            <w:shd w:val="clear" w:color="auto" w:fill="auto"/>
            <w:noWrap/>
            <w:vAlign w:val="center"/>
          </w:tcPr>
          <w:p w14:paraId="72ACC30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444" w:type="pct"/>
            <w:tcBorders>
              <w:top w:val="nil"/>
              <w:left w:val="nil"/>
              <w:bottom w:val="single" w:color="D4D4D4" w:sz="4" w:space="0"/>
              <w:right w:val="single" w:color="D4D4D4" w:sz="4" w:space="0"/>
            </w:tcBorders>
            <w:shd w:val="clear" w:color="auto" w:fill="auto"/>
            <w:noWrap/>
            <w:vAlign w:val="center"/>
          </w:tcPr>
          <w:p w14:paraId="7772C6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541" w:type="pct"/>
            <w:tcBorders>
              <w:top w:val="nil"/>
              <w:left w:val="nil"/>
              <w:bottom w:val="single" w:color="D4D4D4" w:sz="4" w:space="0"/>
              <w:right w:val="single" w:color="D4D4D4" w:sz="4" w:space="0"/>
            </w:tcBorders>
            <w:shd w:val="clear" w:color="auto" w:fill="auto"/>
            <w:noWrap/>
            <w:vAlign w:val="center"/>
          </w:tcPr>
          <w:p w14:paraId="2F31A43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18" w:type="pct"/>
            <w:tcBorders>
              <w:top w:val="nil"/>
              <w:left w:val="nil"/>
              <w:bottom w:val="single" w:color="D4D4D4" w:sz="4" w:space="0"/>
              <w:right w:val="single" w:color="D4D4D4" w:sz="4" w:space="0"/>
            </w:tcBorders>
            <w:shd w:val="clear" w:color="auto" w:fill="auto"/>
            <w:noWrap/>
            <w:vAlign w:val="center"/>
          </w:tcPr>
          <w:p w14:paraId="21EDC2F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46E78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257D6B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7B4D439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589DB6C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74444EA">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799ED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w:t>
            </w:r>
          </w:p>
        </w:tc>
        <w:tc>
          <w:tcPr>
            <w:tcW w:w="1348" w:type="pct"/>
            <w:tcBorders>
              <w:top w:val="nil"/>
              <w:left w:val="nil"/>
              <w:bottom w:val="single" w:color="D4D4D4" w:sz="4" w:space="0"/>
              <w:right w:val="single" w:color="D4D4D4" w:sz="4" w:space="0"/>
            </w:tcBorders>
            <w:shd w:val="clear" w:color="auto" w:fill="auto"/>
            <w:noWrap/>
            <w:vAlign w:val="center"/>
          </w:tcPr>
          <w:p w14:paraId="4E482BC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44" w:type="pct"/>
            <w:tcBorders>
              <w:top w:val="nil"/>
              <w:left w:val="nil"/>
              <w:bottom w:val="single" w:color="D4D4D4" w:sz="4" w:space="0"/>
              <w:right w:val="single" w:color="D4D4D4" w:sz="4" w:space="0"/>
            </w:tcBorders>
            <w:shd w:val="clear" w:color="auto" w:fill="auto"/>
            <w:noWrap/>
            <w:vAlign w:val="center"/>
          </w:tcPr>
          <w:p w14:paraId="1524F0D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541" w:type="pct"/>
            <w:tcBorders>
              <w:top w:val="nil"/>
              <w:left w:val="nil"/>
              <w:bottom w:val="single" w:color="D4D4D4" w:sz="4" w:space="0"/>
              <w:right w:val="single" w:color="D4D4D4" w:sz="4" w:space="0"/>
            </w:tcBorders>
            <w:shd w:val="clear" w:color="auto" w:fill="auto"/>
            <w:noWrap/>
            <w:vAlign w:val="center"/>
          </w:tcPr>
          <w:p w14:paraId="7C72B01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418" w:type="pct"/>
            <w:tcBorders>
              <w:top w:val="nil"/>
              <w:left w:val="nil"/>
              <w:bottom w:val="single" w:color="D4D4D4" w:sz="4" w:space="0"/>
              <w:right w:val="single" w:color="D4D4D4" w:sz="4" w:space="0"/>
            </w:tcBorders>
            <w:shd w:val="clear" w:color="auto" w:fill="auto"/>
            <w:noWrap/>
            <w:vAlign w:val="center"/>
          </w:tcPr>
          <w:p w14:paraId="149C54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D40BE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89B061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6B61E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C9F5AD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895153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563DD0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w:t>
            </w:r>
          </w:p>
        </w:tc>
        <w:tc>
          <w:tcPr>
            <w:tcW w:w="1348" w:type="pct"/>
            <w:tcBorders>
              <w:top w:val="nil"/>
              <w:left w:val="nil"/>
              <w:bottom w:val="single" w:color="D4D4D4" w:sz="4" w:space="0"/>
              <w:right w:val="single" w:color="D4D4D4" w:sz="4" w:space="0"/>
            </w:tcBorders>
            <w:shd w:val="clear" w:color="auto" w:fill="auto"/>
            <w:noWrap/>
            <w:vAlign w:val="center"/>
          </w:tcPr>
          <w:p w14:paraId="1932128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444" w:type="pct"/>
            <w:tcBorders>
              <w:top w:val="nil"/>
              <w:left w:val="nil"/>
              <w:bottom w:val="single" w:color="D4D4D4" w:sz="4" w:space="0"/>
              <w:right w:val="single" w:color="D4D4D4" w:sz="4" w:space="0"/>
            </w:tcBorders>
            <w:shd w:val="clear" w:color="auto" w:fill="auto"/>
            <w:noWrap/>
            <w:vAlign w:val="center"/>
          </w:tcPr>
          <w:p w14:paraId="28479D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541" w:type="pct"/>
            <w:tcBorders>
              <w:top w:val="nil"/>
              <w:left w:val="nil"/>
              <w:bottom w:val="single" w:color="D4D4D4" w:sz="4" w:space="0"/>
              <w:right w:val="single" w:color="D4D4D4" w:sz="4" w:space="0"/>
            </w:tcBorders>
            <w:shd w:val="clear" w:color="auto" w:fill="auto"/>
            <w:noWrap/>
            <w:vAlign w:val="center"/>
          </w:tcPr>
          <w:p w14:paraId="2837D3E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418" w:type="pct"/>
            <w:tcBorders>
              <w:top w:val="nil"/>
              <w:left w:val="nil"/>
              <w:bottom w:val="single" w:color="D4D4D4" w:sz="4" w:space="0"/>
              <w:right w:val="single" w:color="D4D4D4" w:sz="4" w:space="0"/>
            </w:tcBorders>
            <w:shd w:val="clear" w:color="auto" w:fill="auto"/>
            <w:noWrap/>
            <w:vAlign w:val="center"/>
          </w:tcPr>
          <w:p w14:paraId="4DB2074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B2BCD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16183E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D6469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06338A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2BEB4B7">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A1B1C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2080502</w:t>
            </w:r>
          </w:p>
        </w:tc>
        <w:tc>
          <w:tcPr>
            <w:tcW w:w="1348" w:type="pct"/>
            <w:tcBorders>
              <w:top w:val="nil"/>
              <w:left w:val="nil"/>
              <w:bottom w:val="single" w:color="D4D4D4" w:sz="4" w:space="0"/>
              <w:right w:val="single" w:color="D4D4D4" w:sz="4" w:space="0"/>
            </w:tcBorders>
            <w:shd w:val="clear" w:color="auto" w:fill="auto"/>
            <w:noWrap/>
            <w:vAlign w:val="center"/>
          </w:tcPr>
          <w:p w14:paraId="4199D5A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444" w:type="pct"/>
            <w:tcBorders>
              <w:top w:val="nil"/>
              <w:left w:val="nil"/>
              <w:bottom w:val="single" w:color="D4D4D4" w:sz="4" w:space="0"/>
              <w:right w:val="single" w:color="D4D4D4" w:sz="4" w:space="0"/>
            </w:tcBorders>
            <w:shd w:val="clear" w:color="auto" w:fill="auto"/>
            <w:noWrap/>
            <w:vAlign w:val="center"/>
          </w:tcPr>
          <w:p w14:paraId="1CAF066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163.39</w:t>
            </w:r>
          </w:p>
        </w:tc>
        <w:tc>
          <w:tcPr>
            <w:tcW w:w="541" w:type="pct"/>
            <w:tcBorders>
              <w:top w:val="nil"/>
              <w:left w:val="nil"/>
              <w:bottom w:val="single" w:color="D4D4D4" w:sz="4" w:space="0"/>
              <w:right w:val="single" w:color="D4D4D4" w:sz="4" w:space="0"/>
            </w:tcBorders>
            <w:shd w:val="clear" w:color="auto" w:fill="auto"/>
            <w:noWrap/>
            <w:vAlign w:val="center"/>
          </w:tcPr>
          <w:p w14:paraId="63D8F22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163.39</w:t>
            </w:r>
          </w:p>
        </w:tc>
        <w:tc>
          <w:tcPr>
            <w:tcW w:w="418" w:type="pct"/>
            <w:tcBorders>
              <w:top w:val="nil"/>
              <w:left w:val="nil"/>
              <w:bottom w:val="single" w:color="D4D4D4" w:sz="4" w:space="0"/>
              <w:right w:val="single" w:color="D4D4D4" w:sz="4" w:space="0"/>
            </w:tcBorders>
            <w:shd w:val="clear" w:color="auto" w:fill="auto"/>
            <w:noWrap/>
            <w:vAlign w:val="center"/>
          </w:tcPr>
          <w:p w14:paraId="41C7A0A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0EFC2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B71720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484B9E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2F71EC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AF7D59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0B7AC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2080505</w:t>
            </w:r>
          </w:p>
        </w:tc>
        <w:tc>
          <w:tcPr>
            <w:tcW w:w="1348" w:type="pct"/>
            <w:tcBorders>
              <w:top w:val="nil"/>
              <w:left w:val="nil"/>
              <w:bottom w:val="single" w:color="D4D4D4" w:sz="4" w:space="0"/>
              <w:right w:val="single" w:color="D4D4D4" w:sz="4" w:space="0"/>
            </w:tcBorders>
            <w:shd w:val="clear" w:color="auto" w:fill="auto"/>
            <w:noWrap/>
            <w:vAlign w:val="center"/>
          </w:tcPr>
          <w:p w14:paraId="47D42B9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444" w:type="pct"/>
            <w:tcBorders>
              <w:top w:val="nil"/>
              <w:left w:val="nil"/>
              <w:bottom w:val="single" w:color="D4D4D4" w:sz="4" w:space="0"/>
              <w:right w:val="single" w:color="D4D4D4" w:sz="4" w:space="0"/>
            </w:tcBorders>
            <w:shd w:val="clear" w:color="auto" w:fill="auto"/>
            <w:noWrap/>
            <w:vAlign w:val="center"/>
          </w:tcPr>
          <w:p w14:paraId="1854753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67.11</w:t>
            </w:r>
          </w:p>
        </w:tc>
        <w:tc>
          <w:tcPr>
            <w:tcW w:w="541" w:type="pct"/>
            <w:tcBorders>
              <w:top w:val="nil"/>
              <w:left w:val="nil"/>
              <w:bottom w:val="single" w:color="D4D4D4" w:sz="4" w:space="0"/>
              <w:right w:val="single" w:color="D4D4D4" w:sz="4" w:space="0"/>
            </w:tcBorders>
            <w:shd w:val="clear" w:color="auto" w:fill="auto"/>
            <w:noWrap/>
            <w:vAlign w:val="center"/>
          </w:tcPr>
          <w:p w14:paraId="434D5C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67.11</w:t>
            </w:r>
          </w:p>
        </w:tc>
        <w:tc>
          <w:tcPr>
            <w:tcW w:w="418" w:type="pct"/>
            <w:tcBorders>
              <w:top w:val="nil"/>
              <w:left w:val="nil"/>
              <w:bottom w:val="single" w:color="D4D4D4" w:sz="4" w:space="0"/>
              <w:right w:val="single" w:color="D4D4D4" w:sz="4" w:space="0"/>
            </w:tcBorders>
            <w:shd w:val="clear" w:color="auto" w:fill="auto"/>
            <w:noWrap/>
            <w:vAlign w:val="center"/>
          </w:tcPr>
          <w:p w14:paraId="6C23867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779326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702460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FB9E65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78E3AB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15B1CD6">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FFDA0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w:t>
            </w:r>
          </w:p>
        </w:tc>
        <w:tc>
          <w:tcPr>
            <w:tcW w:w="1348" w:type="pct"/>
            <w:tcBorders>
              <w:top w:val="nil"/>
              <w:left w:val="nil"/>
              <w:bottom w:val="single" w:color="D4D4D4" w:sz="4" w:space="0"/>
              <w:right w:val="single" w:color="D4D4D4" w:sz="4" w:space="0"/>
            </w:tcBorders>
            <w:shd w:val="clear" w:color="auto" w:fill="auto"/>
            <w:noWrap/>
            <w:vAlign w:val="center"/>
          </w:tcPr>
          <w:p w14:paraId="4D6297D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卫生健康支出</w:t>
            </w:r>
          </w:p>
        </w:tc>
        <w:tc>
          <w:tcPr>
            <w:tcW w:w="444" w:type="pct"/>
            <w:tcBorders>
              <w:top w:val="nil"/>
              <w:left w:val="nil"/>
              <w:bottom w:val="single" w:color="D4D4D4" w:sz="4" w:space="0"/>
              <w:right w:val="single" w:color="D4D4D4" w:sz="4" w:space="0"/>
            </w:tcBorders>
            <w:shd w:val="clear" w:color="auto" w:fill="auto"/>
            <w:noWrap/>
            <w:vAlign w:val="center"/>
          </w:tcPr>
          <w:p w14:paraId="7F8F547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541" w:type="pct"/>
            <w:tcBorders>
              <w:top w:val="nil"/>
              <w:left w:val="nil"/>
              <w:bottom w:val="single" w:color="D4D4D4" w:sz="4" w:space="0"/>
              <w:right w:val="single" w:color="D4D4D4" w:sz="4" w:space="0"/>
            </w:tcBorders>
            <w:shd w:val="clear" w:color="auto" w:fill="auto"/>
            <w:noWrap/>
            <w:vAlign w:val="center"/>
          </w:tcPr>
          <w:p w14:paraId="50E546C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418" w:type="pct"/>
            <w:tcBorders>
              <w:top w:val="nil"/>
              <w:left w:val="nil"/>
              <w:bottom w:val="single" w:color="D4D4D4" w:sz="4" w:space="0"/>
              <w:right w:val="single" w:color="D4D4D4" w:sz="4" w:space="0"/>
            </w:tcBorders>
            <w:shd w:val="clear" w:color="auto" w:fill="auto"/>
            <w:noWrap/>
            <w:vAlign w:val="center"/>
          </w:tcPr>
          <w:p w14:paraId="3EF16D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993A38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926911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6D8471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369C2A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471063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2BA29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w:t>
            </w:r>
          </w:p>
        </w:tc>
        <w:tc>
          <w:tcPr>
            <w:tcW w:w="1348" w:type="pct"/>
            <w:tcBorders>
              <w:top w:val="nil"/>
              <w:left w:val="nil"/>
              <w:bottom w:val="single" w:color="D4D4D4" w:sz="4" w:space="0"/>
              <w:right w:val="single" w:color="D4D4D4" w:sz="4" w:space="0"/>
            </w:tcBorders>
            <w:shd w:val="clear" w:color="auto" w:fill="auto"/>
            <w:noWrap/>
            <w:vAlign w:val="center"/>
          </w:tcPr>
          <w:p w14:paraId="608EDBB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444" w:type="pct"/>
            <w:tcBorders>
              <w:top w:val="nil"/>
              <w:left w:val="nil"/>
              <w:bottom w:val="single" w:color="D4D4D4" w:sz="4" w:space="0"/>
              <w:right w:val="single" w:color="D4D4D4" w:sz="4" w:space="0"/>
            </w:tcBorders>
            <w:shd w:val="clear" w:color="auto" w:fill="auto"/>
            <w:noWrap/>
            <w:vAlign w:val="center"/>
          </w:tcPr>
          <w:p w14:paraId="3B290FA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541" w:type="pct"/>
            <w:tcBorders>
              <w:top w:val="nil"/>
              <w:left w:val="nil"/>
              <w:bottom w:val="single" w:color="D4D4D4" w:sz="4" w:space="0"/>
              <w:right w:val="single" w:color="D4D4D4" w:sz="4" w:space="0"/>
            </w:tcBorders>
            <w:shd w:val="clear" w:color="auto" w:fill="auto"/>
            <w:noWrap/>
            <w:vAlign w:val="center"/>
          </w:tcPr>
          <w:p w14:paraId="5BBA720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418" w:type="pct"/>
            <w:tcBorders>
              <w:top w:val="nil"/>
              <w:left w:val="nil"/>
              <w:bottom w:val="single" w:color="D4D4D4" w:sz="4" w:space="0"/>
              <w:right w:val="single" w:color="D4D4D4" w:sz="4" w:space="0"/>
            </w:tcBorders>
            <w:shd w:val="clear" w:color="auto" w:fill="auto"/>
            <w:noWrap/>
            <w:vAlign w:val="center"/>
          </w:tcPr>
          <w:p w14:paraId="0FA623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8A609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BBF974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6792F68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0624420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818F23D">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657BE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2101101</w:t>
            </w:r>
          </w:p>
        </w:tc>
        <w:tc>
          <w:tcPr>
            <w:tcW w:w="1348" w:type="pct"/>
            <w:tcBorders>
              <w:top w:val="nil"/>
              <w:left w:val="nil"/>
              <w:bottom w:val="single" w:color="D4D4D4" w:sz="4" w:space="0"/>
              <w:right w:val="single" w:color="D4D4D4" w:sz="4" w:space="0"/>
            </w:tcBorders>
            <w:shd w:val="clear" w:color="auto" w:fill="auto"/>
            <w:noWrap/>
            <w:vAlign w:val="center"/>
          </w:tcPr>
          <w:p w14:paraId="125A7E9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444" w:type="pct"/>
            <w:tcBorders>
              <w:top w:val="nil"/>
              <w:left w:val="nil"/>
              <w:bottom w:val="single" w:color="D4D4D4" w:sz="4" w:space="0"/>
              <w:right w:val="single" w:color="D4D4D4" w:sz="4" w:space="0"/>
            </w:tcBorders>
            <w:shd w:val="clear" w:color="auto" w:fill="auto"/>
            <w:noWrap/>
            <w:vAlign w:val="center"/>
          </w:tcPr>
          <w:p w14:paraId="2A6FCE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10.17</w:t>
            </w:r>
          </w:p>
        </w:tc>
        <w:tc>
          <w:tcPr>
            <w:tcW w:w="541" w:type="pct"/>
            <w:tcBorders>
              <w:top w:val="nil"/>
              <w:left w:val="nil"/>
              <w:bottom w:val="single" w:color="D4D4D4" w:sz="4" w:space="0"/>
              <w:right w:val="single" w:color="D4D4D4" w:sz="4" w:space="0"/>
            </w:tcBorders>
            <w:shd w:val="clear" w:color="auto" w:fill="auto"/>
            <w:noWrap/>
            <w:vAlign w:val="center"/>
          </w:tcPr>
          <w:p w14:paraId="3D74E9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10.17</w:t>
            </w:r>
          </w:p>
        </w:tc>
        <w:tc>
          <w:tcPr>
            <w:tcW w:w="418" w:type="pct"/>
            <w:tcBorders>
              <w:top w:val="nil"/>
              <w:left w:val="nil"/>
              <w:bottom w:val="single" w:color="D4D4D4" w:sz="4" w:space="0"/>
              <w:right w:val="single" w:color="D4D4D4" w:sz="4" w:space="0"/>
            </w:tcBorders>
            <w:shd w:val="clear" w:color="auto" w:fill="auto"/>
            <w:noWrap/>
            <w:vAlign w:val="center"/>
          </w:tcPr>
          <w:p w14:paraId="187692D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0629478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06F6F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345DD6E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B3255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EC237E5">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DD71E7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2101102</w:t>
            </w:r>
          </w:p>
        </w:tc>
        <w:tc>
          <w:tcPr>
            <w:tcW w:w="1348" w:type="pct"/>
            <w:tcBorders>
              <w:top w:val="nil"/>
              <w:left w:val="nil"/>
              <w:bottom w:val="single" w:color="D4D4D4" w:sz="4" w:space="0"/>
              <w:right w:val="single" w:color="D4D4D4" w:sz="4" w:space="0"/>
            </w:tcBorders>
            <w:shd w:val="clear" w:color="auto" w:fill="auto"/>
            <w:noWrap/>
            <w:vAlign w:val="center"/>
          </w:tcPr>
          <w:p w14:paraId="1A8AF4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444" w:type="pct"/>
            <w:tcBorders>
              <w:top w:val="nil"/>
              <w:left w:val="nil"/>
              <w:bottom w:val="single" w:color="D4D4D4" w:sz="4" w:space="0"/>
              <w:right w:val="single" w:color="D4D4D4" w:sz="4" w:space="0"/>
            </w:tcBorders>
            <w:shd w:val="clear" w:color="auto" w:fill="auto"/>
            <w:noWrap/>
            <w:vAlign w:val="center"/>
          </w:tcPr>
          <w:p w14:paraId="045FC12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112.84</w:t>
            </w:r>
          </w:p>
        </w:tc>
        <w:tc>
          <w:tcPr>
            <w:tcW w:w="541" w:type="pct"/>
            <w:tcBorders>
              <w:top w:val="nil"/>
              <w:left w:val="nil"/>
              <w:bottom w:val="single" w:color="D4D4D4" w:sz="4" w:space="0"/>
              <w:right w:val="single" w:color="D4D4D4" w:sz="4" w:space="0"/>
            </w:tcBorders>
            <w:shd w:val="clear" w:color="auto" w:fill="auto"/>
            <w:noWrap/>
            <w:vAlign w:val="center"/>
          </w:tcPr>
          <w:p w14:paraId="5E1E009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112.84</w:t>
            </w:r>
          </w:p>
        </w:tc>
        <w:tc>
          <w:tcPr>
            <w:tcW w:w="418" w:type="pct"/>
            <w:tcBorders>
              <w:top w:val="nil"/>
              <w:left w:val="nil"/>
              <w:bottom w:val="single" w:color="D4D4D4" w:sz="4" w:space="0"/>
              <w:right w:val="single" w:color="D4D4D4" w:sz="4" w:space="0"/>
            </w:tcBorders>
            <w:shd w:val="clear" w:color="auto" w:fill="auto"/>
            <w:noWrap/>
            <w:vAlign w:val="center"/>
          </w:tcPr>
          <w:p w14:paraId="6E59B85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8948CD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3EC4CFC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10F81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6D4615C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926985C">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9D1FC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w:t>
            </w:r>
          </w:p>
        </w:tc>
        <w:tc>
          <w:tcPr>
            <w:tcW w:w="1348" w:type="pct"/>
            <w:tcBorders>
              <w:top w:val="nil"/>
              <w:left w:val="nil"/>
              <w:bottom w:val="single" w:color="D4D4D4" w:sz="4" w:space="0"/>
              <w:right w:val="single" w:color="D4D4D4" w:sz="4" w:space="0"/>
            </w:tcBorders>
            <w:shd w:val="clear" w:color="auto" w:fill="auto"/>
            <w:noWrap/>
            <w:vAlign w:val="center"/>
          </w:tcPr>
          <w:p w14:paraId="76618EF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444" w:type="pct"/>
            <w:tcBorders>
              <w:top w:val="nil"/>
              <w:left w:val="nil"/>
              <w:bottom w:val="single" w:color="D4D4D4" w:sz="4" w:space="0"/>
              <w:right w:val="single" w:color="D4D4D4" w:sz="4" w:space="0"/>
            </w:tcBorders>
            <w:shd w:val="clear" w:color="auto" w:fill="auto"/>
            <w:noWrap/>
            <w:vAlign w:val="center"/>
          </w:tcPr>
          <w:p w14:paraId="152C39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541" w:type="pct"/>
            <w:tcBorders>
              <w:top w:val="nil"/>
              <w:left w:val="nil"/>
              <w:bottom w:val="single" w:color="D4D4D4" w:sz="4" w:space="0"/>
              <w:right w:val="single" w:color="D4D4D4" w:sz="4" w:space="0"/>
            </w:tcBorders>
            <w:shd w:val="clear" w:color="auto" w:fill="auto"/>
            <w:noWrap/>
            <w:vAlign w:val="center"/>
          </w:tcPr>
          <w:p w14:paraId="1067C0B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18" w:type="pct"/>
            <w:tcBorders>
              <w:top w:val="nil"/>
              <w:left w:val="nil"/>
              <w:bottom w:val="single" w:color="D4D4D4" w:sz="4" w:space="0"/>
              <w:right w:val="single" w:color="D4D4D4" w:sz="4" w:space="0"/>
            </w:tcBorders>
            <w:shd w:val="clear" w:color="auto" w:fill="auto"/>
            <w:noWrap/>
            <w:vAlign w:val="center"/>
          </w:tcPr>
          <w:p w14:paraId="032758E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9A0F61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423F21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1326614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786FC61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2EA486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F4C5A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w:t>
            </w:r>
          </w:p>
        </w:tc>
        <w:tc>
          <w:tcPr>
            <w:tcW w:w="1348" w:type="pct"/>
            <w:tcBorders>
              <w:top w:val="nil"/>
              <w:left w:val="nil"/>
              <w:bottom w:val="single" w:color="D4D4D4" w:sz="4" w:space="0"/>
              <w:right w:val="single" w:color="D4D4D4" w:sz="4" w:space="0"/>
            </w:tcBorders>
            <w:shd w:val="clear" w:color="auto" w:fill="auto"/>
            <w:noWrap/>
            <w:vAlign w:val="center"/>
          </w:tcPr>
          <w:p w14:paraId="4B5FCED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住房改革支出</w:t>
            </w:r>
          </w:p>
        </w:tc>
        <w:tc>
          <w:tcPr>
            <w:tcW w:w="444" w:type="pct"/>
            <w:tcBorders>
              <w:top w:val="nil"/>
              <w:left w:val="nil"/>
              <w:bottom w:val="single" w:color="D4D4D4" w:sz="4" w:space="0"/>
              <w:right w:val="single" w:color="D4D4D4" w:sz="4" w:space="0"/>
            </w:tcBorders>
            <w:shd w:val="clear" w:color="auto" w:fill="auto"/>
            <w:noWrap/>
            <w:vAlign w:val="center"/>
          </w:tcPr>
          <w:p w14:paraId="5D39FBD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541" w:type="pct"/>
            <w:tcBorders>
              <w:top w:val="nil"/>
              <w:left w:val="nil"/>
              <w:bottom w:val="single" w:color="D4D4D4" w:sz="4" w:space="0"/>
              <w:right w:val="single" w:color="D4D4D4" w:sz="4" w:space="0"/>
            </w:tcBorders>
            <w:shd w:val="clear" w:color="auto" w:fill="auto"/>
            <w:noWrap/>
            <w:vAlign w:val="center"/>
          </w:tcPr>
          <w:p w14:paraId="43876F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18" w:type="pct"/>
            <w:tcBorders>
              <w:top w:val="nil"/>
              <w:left w:val="nil"/>
              <w:bottom w:val="single" w:color="D4D4D4" w:sz="4" w:space="0"/>
              <w:right w:val="single" w:color="D4D4D4" w:sz="4" w:space="0"/>
            </w:tcBorders>
            <w:shd w:val="clear" w:color="auto" w:fill="auto"/>
            <w:noWrap/>
            <w:vAlign w:val="center"/>
          </w:tcPr>
          <w:p w14:paraId="04702E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F3987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56F47ED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6ADD31C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10F74A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65FE6D0">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FC9F28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2210201</w:t>
            </w:r>
          </w:p>
        </w:tc>
        <w:tc>
          <w:tcPr>
            <w:tcW w:w="1348" w:type="pct"/>
            <w:tcBorders>
              <w:top w:val="nil"/>
              <w:left w:val="nil"/>
              <w:bottom w:val="single" w:color="D4D4D4" w:sz="4" w:space="0"/>
              <w:right w:val="single" w:color="D4D4D4" w:sz="4" w:space="0"/>
            </w:tcBorders>
            <w:shd w:val="clear" w:color="auto" w:fill="auto"/>
            <w:noWrap/>
            <w:vAlign w:val="center"/>
          </w:tcPr>
          <w:p w14:paraId="379F3DA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44" w:type="pct"/>
            <w:tcBorders>
              <w:top w:val="nil"/>
              <w:left w:val="nil"/>
              <w:bottom w:val="single" w:color="D4D4D4" w:sz="4" w:space="0"/>
              <w:right w:val="single" w:color="D4D4D4" w:sz="4" w:space="0"/>
            </w:tcBorders>
            <w:shd w:val="clear" w:color="auto" w:fill="auto"/>
            <w:noWrap/>
            <w:vAlign w:val="center"/>
          </w:tcPr>
          <w:p w14:paraId="7C1A8D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541" w:type="pct"/>
            <w:tcBorders>
              <w:top w:val="nil"/>
              <w:left w:val="nil"/>
              <w:bottom w:val="single" w:color="D4D4D4" w:sz="4" w:space="0"/>
              <w:right w:val="single" w:color="D4D4D4" w:sz="4" w:space="0"/>
            </w:tcBorders>
            <w:shd w:val="clear" w:color="auto" w:fill="auto"/>
            <w:noWrap/>
            <w:vAlign w:val="center"/>
          </w:tcPr>
          <w:p w14:paraId="68B7C6C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18" w:type="pct"/>
            <w:tcBorders>
              <w:top w:val="nil"/>
              <w:left w:val="nil"/>
              <w:bottom w:val="single" w:color="D4D4D4" w:sz="4" w:space="0"/>
              <w:right w:val="single" w:color="D4D4D4" w:sz="4" w:space="0"/>
            </w:tcBorders>
            <w:shd w:val="clear" w:color="auto" w:fill="auto"/>
            <w:noWrap/>
            <w:vAlign w:val="center"/>
          </w:tcPr>
          <w:p w14:paraId="660F397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63EEB6D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18" w:type="pct"/>
            <w:tcBorders>
              <w:top w:val="nil"/>
              <w:left w:val="nil"/>
              <w:bottom w:val="single" w:color="D4D4D4" w:sz="4" w:space="0"/>
              <w:right w:val="single" w:color="D4D4D4" w:sz="4" w:space="0"/>
            </w:tcBorders>
            <w:shd w:val="clear" w:color="auto" w:fill="auto"/>
            <w:noWrap/>
            <w:vAlign w:val="center"/>
          </w:tcPr>
          <w:p w14:paraId="2DA53C2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91" w:type="pct"/>
            <w:tcBorders>
              <w:top w:val="nil"/>
              <w:left w:val="nil"/>
              <w:bottom w:val="single" w:color="D4D4D4" w:sz="4" w:space="0"/>
              <w:right w:val="single" w:color="D4D4D4" w:sz="4" w:space="0"/>
            </w:tcBorders>
            <w:shd w:val="clear" w:color="auto" w:fill="auto"/>
            <w:noWrap/>
            <w:vAlign w:val="center"/>
          </w:tcPr>
          <w:p w14:paraId="5E45EB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73" w:type="pct"/>
            <w:tcBorders>
              <w:top w:val="nil"/>
              <w:left w:val="nil"/>
              <w:bottom w:val="single" w:color="D4D4D4" w:sz="4" w:space="0"/>
              <w:right w:val="single" w:color="D4D4D4" w:sz="4" w:space="0"/>
            </w:tcBorders>
            <w:shd w:val="clear" w:color="auto" w:fill="auto"/>
            <w:noWrap/>
            <w:vAlign w:val="center"/>
          </w:tcPr>
          <w:p w14:paraId="509273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6971E42">
        <w:tblPrEx>
          <w:tblCellMar>
            <w:top w:w="0" w:type="dxa"/>
            <w:left w:w="108" w:type="dxa"/>
            <w:bottom w:w="0" w:type="dxa"/>
            <w:right w:w="108" w:type="dxa"/>
          </w:tblCellMar>
        </w:tblPrEx>
        <w:trPr>
          <w:trHeight w:val="300" w:hRule="atLeast"/>
        </w:trPr>
        <w:tc>
          <w:tcPr>
            <w:tcW w:w="5000" w:type="pct"/>
            <w:gridSpan w:val="11"/>
            <w:tcBorders>
              <w:top w:val="single" w:color="D4D4D4" w:sz="4" w:space="0"/>
              <w:left w:val="nil"/>
              <w:bottom w:val="nil"/>
              <w:right w:val="nil"/>
            </w:tcBorders>
            <w:shd w:val="clear" w:color="auto" w:fill="auto"/>
            <w:noWrap/>
            <w:vAlign w:val="center"/>
          </w:tcPr>
          <w:p w14:paraId="4B8BDB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注：本表反映部门本年度取得的各项收入情况。</w:t>
            </w:r>
          </w:p>
        </w:tc>
      </w:tr>
    </w:tbl>
    <w:p w14:paraId="5B0F6A0A">
      <w:pPr>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br w:type="page"/>
      </w:r>
    </w:p>
    <w:tbl>
      <w:tblPr>
        <w:tblStyle w:val="10"/>
        <w:tblW w:w="5000" w:type="pct"/>
        <w:tblInd w:w="0" w:type="dxa"/>
        <w:tblLayout w:type="autofit"/>
        <w:tblCellMar>
          <w:top w:w="0" w:type="dxa"/>
          <w:left w:w="108" w:type="dxa"/>
          <w:bottom w:w="0" w:type="dxa"/>
          <w:right w:w="108" w:type="dxa"/>
        </w:tblCellMar>
      </w:tblPr>
      <w:tblGrid>
        <w:gridCol w:w="328"/>
        <w:gridCol w:w="328"/>
        <w:gridCol w:w="330"/>
        <w:gridCol w:w="4833"/>
        <w:gridCol w:w="1247"/>
        <w:gridCol w:w="1716"/>
        <w:gridCol w:w="1247"/>
        <w:gridCol w:w="1247"/>
        <w:gridCol w:w="1247"/>
        <w:gridCol w:w="1697"/>
      </w:tblGrid>
      <w:tr w14:paraId="7D944D88">
        <w:tblPrEx>
          <w:tblCellMar>
            <w:top w:w="0" w:type="dxa"/>
            <w:left w:w="108" w:type="dxa"/>
            <w:bottom w:w="0" w:type="dxa"/>
            <w:right w:w="108" w:type="dxa"/>
          </w:tblCellMar>
        </w:tblPrEx>
        <w:trPr>
          <w:trHeight w:val="384" w:hRule="atLeast"/>
        </w:trPr>
        <w:tc>
          <w:tcPr>
            <w:tcW w:w="115" w:type="pct"/>
            <w:tcBorders>
              <w:top w:val="nil"/>
              <w:left w:val="nil"/>
              <w:bottom w:val="nil"/>
              <w:right w:val="nil"/>
            </w:tcBorders>
            <w:shd w:val="clear" w:color="auto" w:fill="auto"/>
            <w:noWrap/>
            <w:vAlign w:val="center"/>
          </w:tcPr>
          <w:p w14:paraId="2DF468BB">
            <w:pPr>
              <w:widowControl/>
              <w:jc w:val="left"/>
              <w:rPr>
                <w:rFonts w:ascii="宋体" w:hAnsi="宋体" w:eastAsia="宋体" w:cs="宋体"/>
                <w:color w:val="000000"/>
                <w:kern w:val="0"/>
                <w:sz w:val="22"/>
              </w:rPr>
            </w:pPr>
            <w:bookmarkStart w:id="0" w:name="RANGE!A1:F16"/>
          </w:p>
        </w:tc>
        <w:tc>
          <w:tcPr>
            <w:tcW w:w="115" w:type="pct"/>
            <w:tcBorders>
              <w:top w:val="nil"/>
              <w:left w:val="nil"/>
              <w:bottom w:val="nil"/>
              <w:right w:val="nil"/>
            </w:tcBorders>
            <w:shd w:val="clear" w:color="auto" w:fill="auto"/>
            <w:noWrap/>
            <w:vAlign w:val="center"/>
          </w:tcPr>
          <w:p w14:paraId="67F3E31D">
            <w:pPr>
              <w:widowControl/>
              <w:jc w:val="left"/>
              <w:rPr>
                <w:rFonts w:ascii="宋体" w:hAnsi="宋体" w:eastAsia="宋体" w:cs="宋体"/>
                <w:color w:val="000000"/>
                <w:kern w:val="0"/>
                <w:sz w:val="22"/>
              </w:rPr>
            </w:pPr>
          </w:p>
        </w:tc>
        <w:tc>
          <w:tcPr>
            <w:tcW w:w="116" w:type="pct"/>
            <w:tcBorders>
              <w:top w:val="nil"/>
              <w:left w:val="nil"/>
              <w:bottom w:val="nil"/>
              <w:right w:val="nil"/>
            </w:tcBorders>
            <w:shd w:val="clear" w:color="auto" w:fill="auto"/>
            <w:noWrap/>
            <w:vAlign w:val="center"/>
          </w:tcPr>
          <w:p w14:paraId="11300A1E">
            <w:pPr>
              <w:widowControl/>
              <w:jc w:val="left"/>
              <w:rPr>
                <w:rFonts w:ascii="宋体" w:hAnsi="宋体" w:eastAsia="宋体" w:cs="宋体"/>
                <w:color w:val="000000"/>
                <w:kern w:val="0"/>
                <w:sz w:val="22"/>
              </w:rPr>
            </w:pPr>
          </w:p>
        </w:tc>
        <w:tc>
          <w:tcPr>
            <w:tcW w:w="1700" w:type="pct"/>
            <w:tcBorders>
              <w:top w:val="nil"/>
              <w:left w:val="nil"/>
              <w:bottom w:val="nil"/>
              <w:right w:val="nil"/>
            </w:tcBorders>
            <w:shd w:val="clear" w:color="auto" w:fill="auto"/>
            <w:noWrap/>
            <w:vAlign w:val="center"/>
          </w:tcPr>
          <w:p w14:paraId="3952F4C1">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405899F3">
            <w:pPr>
              <w:widowControl/>
              <w:jc w:val="left"/>
              <w:rPr>
                <w:rFonts w:ascii="宋体" w:hAnsi="宋体" w:eastAsia="宋体" w:cs="宋体"/>
                <w:color w:val="000000"/>
                <w:kern w:val="0"/>
                <w:sz w:val="22"/>
              </w:rPr>
            </w:pPr>
          </w:p>
        </w:tc>
        <w:tc>
          <w:tcPr>
            <w:tcW w:w="603" w:type="pct"/>
            <w:tcBorders>
              <w:top w:val="nil"/>
              <w:left w:val="nil"/>
              <w:bottom w:val="nil"/>
              <w:right w:val="nil"/>
            </w:tcBorders>
            <w:shd w:val="clear" w:color="auto" w:fill="auto"/>
            <w:noWrap/>
            <w:vAlign w:val="center"/>
          </w:tcPr>
          <w:p w14:paraId="53079916">
            <w:pPr>
              <w:widowControl/>
              <w:jc w:val="center"/>
              <w:rPr>
                <w:rFonts w:ascii="黑体" w:hAnsi="黑体" w:eastAsia="黑体" w:cs="宋体"/>
                <w:kern w:val="0"/>
                <w:sz w:val="30"/>
                <w:szCs w:val="30"/>
              </w:rPr>
            </w:pPr>
            <w:r>
              <w:rPr>
                <w:rFonts w:hint="eastAsia" w:ascii="黑体" w:hAnsi="黑体" w:eastAsia="黑体" w:cs="宋体"/>
                <w:kern w:val="0"/>
                <w:sz w:val="30"/>
                <w:szCs w:val="30"/>
              </w:rPr>
              <w:t>支出决算表</w:t>
            </w:r>
          </w:p>
        </w:tc>
        <w:tc>
          <w:tcPr>
            <w:tcW w:w="438" w:type="pct"/>
            <w:tcBorders>
              <w:top w:val="nil"/>
              <w:left w:val="nil"/>
              <w:bottom w:val="nil"/>
              <w:right w:val="nil"/>
            </w:tcBorders>
            <w:shd w:val="clear" w:color="auto" w:fill="auto"/>
            <w:noWrap/>
            <w:vAlign w:val="center"/>
          </w:tcPr>
          <w:p w14:paraId="188A2D4A">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1EE7311F">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21F6EBEF">
            <w:pPr>
              <w:widowControl/>
              <w:jc w:val="left"/>
              <w:rPr>
                <w:rFonts w:ascii="宋体" w:hAnsi="宋体" w:eastAsia="宋体" w:cs="宋体"/>
                <w:color w:val="000000"/>
                <w:kern w:val="0"/>
                <w:sz w:val="22"/>
              </w:rPr>
            </w:pPr>
          </w:p>
        </w:tc>
        <w:tc>
          <w:tcPr>
            <w:tcW w:w="595" w:type="pct"/>
            <w:tcBorders>
              <w:top w:val="nil"/>
              <w:left w:val="nil"/>
              <w:bottom w:val="nil"/>
              <w:right w:val="nil"/>
            </w:tcBorders>
            <w:shd w:val="clear" w:color="auto" w:fill="auto"/>
            <w:noWrap/>
            <w:vAlign w:val="center"/>
          </w:tcPr>
          <w:p w14:paraId="2A5BC721">
            <w:pPr>
              <w:widowControl/>
              <w:jc w:val="left"/>
              <w:rPr>
                <w:rFonts w:ascii="宋体" w:hAnsi="宋体" w:eastAsia="宋体" w:cs="宋体"/>
                <w:color w:val="000000"/>
                <w:kern w:val="0"/>
                <w:sz w:val="22"/>
              </w:rPr>
            </w:pPr>
          </w:p>
        </w:tc>
      </w:tr>
      <w:tr w14:paraId="661E8D99">
        <w:tblPrEx>
          <w:tblCellMar>
            <w:top w:w="0" w:type="dxa"/>
            <w:left w:w="108" w:type="dxa"/>
            <w:bottom w:w="0" w:type="dxa"/>
            <w:right w:w="108" w:type="dxa"/>
          </w:tblCellMar>
        </w:tblPrEx>
        <w:trPr>
          <w:trHeight w:val="288" w:hRule="atLeast"/>
        </w:trPr>
        <w:tc>
          <w:tcPr>
            <w:tcW w:w="115" w:type="pct"/>
            <w:tcBorders>
              <w:top w:val="nil"/>
              <w:left w:val="nil"/>
              <w:bottom w:val="nil"/>
              <w:right w:val="nil"/>
            </w:tcBorders>
            <w:shd w:val="clear" w:color="auto" w:fill="auto"/>
            <w:noWrap/>
            <w:vAlign w:val="center"/>
          </w:tcPr>
          <w:p w14:paraId="06207550">
            <w:pPr>
              <w:widowControl/>
              <w:jc w:val="left"/>
              <w:rPr>
                <w:rFonts w:ascii="宋体" w:hAnsi="宋体" w:eastAsia="宋体" w:cs="宋体"/>
                <w:color w:val="000000"/>
                <w:kern w:val="0"/>
                <w:sz w:val="22"/>
              </w:rPr>
            </w:pPr>
          </w:p>
        </w:tc>
        <w:tc>
          <w:tcPr>
            <w:tcW w:w="115" w:type="pct"/>
            <w:tcBorders>
              <w:top w:val="nil"/>
              <w:left w:val="nil"/>
              <w:bottom w:val="nil"/>
              <w:right w:val="nil"/>
            </w:tcBorders>
            <w:shd w:val="clear" w:color="auto" w:fill="auto"/>
            <w:noWrap/>
            <w:vAlign w:val="center"/>
          </w:tcPr>
          <w:p w14:paraId="20CC2A15">
            <w:pPr>
              <w:widowControl/>
              <w:jc w:val="left"/>
              <w:rPr>
                <w:rFonts w:ascii="宋体" w:hAnsi="宋体" w:eastAsia="宋体" w:cs="宋体"/>
                <w:color w:val="000000"/>
                <w:kern w:val="0"/>
                <w:sz w:val="22"/>
              </w:rPr>
            </w:pPr>
          </w:p>
        </w:tc>
        <w:tc>
          <w:tcPr>
            <w:tcW w:w="116" w:type="pct"/>
            <w:tcBorders>
              <w:top w:val="nil"/>
              <w:left w:val="nil"/>
              <w:bottom w:val="nil"/>
              <w:right w:val="nil"/>
            </w:tcBorders>
            <w:shd w:val="clear" w:color="auto" w:fill="auto"/>
            <w:noWrap/>
            <w:vAlign w:val="center"/>
          </w:tcPr>
          <w:p w14:paraId="53410FBA">
            <w:pPr>
              <w:widowControl/>
              <w:jc w:val="left"/>
              <w:rPr>
                <w:rFonts w:ascii="宋体" w:hAnsi="宋体" w:eastAsia="宋体" w:cs="宋体"/>
                <w:color w:val="000000"/>
                <w:kern w:val="0"/>
                <w:sz w:val="22"/>
              </w:rPr>
            </w:pPr>
          </w:p>
        </w:tc>
        <w:tc>
          <w:tcPr>
            <w:tcW w:w="1700" w:type="pct"/>
            <w:tcBorders>
              <w:top w:val="nil"/>
              <w:left w:val="nil"/>
              <w:bottom w:val="nil"/>
              <w:right w:val="nil"/>
            </w:tcBorders>
            <w:shd w:val="clear" w:color="auto" w:fill="auto"/>
            <w:noWrap/>
            <w:vAlign w:val="center"/>
          </w:tcPr>
          <w:p w14:paraId="00F176CF">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236BAA69">
            <w:pPr>
              <w:widowControl/>
              <w:jc w:val="left"/>
              <w:rPr>
                <w:rFonts w:ascii="宋体" w:hAnsi="宋体" w:eastAsia="宋体" w:cs="宋体"/>
                <w:color w:val="000000"/>
                <w:kern w:val="0"/>
                <w:sz w:val="22"/>
              </w:rPr>
            </w:pPr>
          </w:p>
        </w:tc>
        <w:tc>
          <w:tcPr>
            <w:tcW w:w="603" w:type="pct"/>
            <w:tcBorders>
              <w:top w:val="nil"/>
              <w:left w:val="nil"/>
              <w:bottom w:val="nil"/>
              <w:right w:val="nil"/>
            </w:tcBorders>
            <w:shd w:val="clear" w:color="auto" w:fill="auto"/>
            <w:noWrap/>
            <w:vAlign w:val="center"/>
          </w:tcPr>
          <w:p w14:paraId="6C2E1BD3">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4F5600FF">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21241AE5">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0F501CE6">
            <w:pPr>
              <w:widowControl/>
              <w:jc w:val="left"/>
              <w:rPr>
                <w:rFonts w:ascii="宋体" w:hAnsi="宋体" w:eastAsia="宋体" w:cs="宋体"/>
                <w:color w:val="000000"/>
                <w:kern w:val="0"/>
                <w:sz w:val="22"/>
              </w:rPr>
            </w:pPr>
          </w:p>
        </w:tc>
        <w:tc>
          <w:tcPr>
            <w:tcW w:w="595" w:type="pct"/>
            <w:tcBorders>
              <w:top w:val="nil"/>
              <w:left w:val="nil"/>
              <w:bottom w:val="nil"/>
              <w:right w:val="nil"/>
            </w:tcBorders>
            <w:shd w:val="clear" w:color="auto" w:fill="auto"/>
            <w:noWrap/>
            <w:vAlign w:val="bottom"/>
          </w:tcPr>
          <w:p w14:paraId="49BA29A1">
            <w:pPr>
              <w:widowControl/>
              <w:jc w:val="left"/>
              <w:rPr>
                <w:rFonts w:ascii="宋体" w:hAnsi="宋体" w:eastAsia="宋体" w:cs="宋体"/>
                <w:kern w:val="0"/>
                <w:sz w:val="20"/>
                <w:szCs w:val="20"/>
              </w:rPr>
            </w:pPr>
            <w:r>
              <w:rPr>
                <w:rFonts w:hint="eastAsia" w:ascii="宋体" w:hAnsi="宋体" w:eastAsia="宋体" w:cs="宋体"/>
                <w:kern w:val="0"/>
                <w:sz w:val="20"/>
                <w:szCs w:val="20"/>
              </w:rPr>
              <w:t>公开03表</w:t>
            </w:r>
          </w:p>
        </w:tc>
      </w:tr>
      <w:tr w14:paraId="004D4184">
        <w:tblPrEx>
          <w:tblCellMar>
            <w:top w:w="0" w:type="dxa"/>
            <w:left w:w="108" w:type="dxa"/>
            <w:bottom w:w="0" w:type="dxa"/>
            <w:right w:w="108" w:type="dxa"/>
          </w:tblCellMar>
        </w:tblPrEx>
        <w:trPr>
          <w:trHeight w:val="288" w:hRule="atLeast"/>
        </w:trPr>
        <w:tc>
          <w:tcPr>
            <w:tcW w:w="2047" w:type="pct"/>
            <w:gridSpan w:val="4"/>
            <w:tcBorders>
              <w:top w:val="nil"/>
              <w:left w:val="nil"/>
              <w:bottom w:val="nil"/>
              <w:right w:val="nil"/>
            </w:tcBorders>
            <w:shd w:val="clear" w:color="auto" w:fill="auto"/>
            <w:noWrap/>
            <w:vAlign w:val="bottom"/>
          </w:tcPr>
          <w:p w14:paraId="1D0762A8">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部门：怀化市铁路第一中学</w:t>
            </w:r>
          </w:p>
        </w:tc>
        <w:tc>
          <w:tcPr>
            <w:tcW w:w="438" w:type="pct"/>
            <w:tcBorders>
              <w:top w:val="nil"/>
              <w:left w:val="nil"/>
              <w:bottom w:val="nil"/>
              <w:right w:val="nil"/>
            </w:tcBorders>
            <w:shd w:val="clear" w:color="auto" w:fill="auto"/>
            <w:noWrap/>
            <w:vAlign w:val="center"/>
          </w:tcPr>
          <w:p w14:paraId="2B7CCD5D">
            <w:pPr>
              <w:widowControl/>
              <w:jc w:val="left"/>
              <w:rPr>
                <w:rFonts w:ascii="宋体" w:hAnsi="宋体" w:eastAsia="宋体" w:cs="宋体"/>
                <w:color w:val="000000"/>
                <w:kern w:val="0"/>
                <w:sz w:val="22"/>
              </w:rPr>
            </w:pPr>
          </w:p>
        </w:tc>
        <w:tc>
          <w:tcPr>
            <w:tcW w:w="603" w:type="pct"/>
            <w:tcBorders>
              <w:top w:val="nil"/>
              <w:left w:val="nil"/>
              <w:bottom w:val="nil"/>
              <w:right w:val="nil"/>
            </w:tcBorders>
            <w:shd w:val="clear" w:color="auto" w:fill="auto"/>
            <w:noWrap/>
            <w:vAlign w:val="center"/>
          </w:tcPr>
          <w:p w14:paraId="6797F7A0">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7BB8A681">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3972E6CC">
            <w:pPr>
              <w:widowControl/>
              <w:jc w:val="left"/>
              <w:rPr>
                <w:rFonts w:ascii="宋体" w:hAnsi="宋体" w:eastAsia="宋体" w:cs="宋体"/>
                <w:color w:val="000000"/>
                <w:kern w:val="0"/>
                <w:sz w:val="22"/>
              </w:rPr>
            </w:pPr>
          </w:p>
        </w:tc>
        <w:tc>
          <w:tcPr>
            <w:tcW w:w="438" w:type="pct"/>
            <w:tcBorders>
              <w:top w:val="nil"/>
              <w:left w:val="nil"/>
              <w:bottom w:val="nil"/>
              <w:right w:val="nil"/>
            </w:tcBorders>
            <w:shd w:val="clear" w:color="auto" w:fill="auto"/>
            <w:noWrap/>
            <w:vAlign w:val="center"/>
          </w:tcPr>
          <w:p w14:paraId="734904F0">
            <w:pPr>
              <w:widowControl/>
              <w:jc w:val="left"/>
              <w:rPr>
                <w:rFonts w:ascii="宋体" w:hAnsi="宋体" w:eastAsia="宋体" w:cs="宋体"/>
                <w:color w:val="000000"/>
                <w:kern w:val="0"/>
                <w:sz w:val="22"/>
              </w:rPr>
            </w:pPr>
          </w:p>
        </w:tc>
        <w:tc>
          <w:tcPr>
            <w:tcW w:w="595" w:type="pct"/>
            <w:tcBorders>
              <w:top w:val="nil"/>
              <w:left w:val="nil"/>
              <w:bottom w:val="nil"/>
              <w:right w:val="nil"/>
            </w:tcBorders>
            <w:shd w:val="clear" w:color="auto" w:fill="auto"/>
            <w:noWrap/>
            <w:vAlign w:val="bottom"/>
          </w:tcPr>
          <w:p w14:paraId="0B4524B7">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ABAD021">
        <w:tblPrEx>
          <w:tblCellMar>
            <w:top w:w="0" w:type="dxa"/>
            <w:left w:w="108" w:type="dxa"/>
            <w:bottom w:w="0" w:type="dxa"/>
            <w:right w:w="108" w:type="dxa"/>
          </w:tblCellMar>
        </w:tblPrEx>
        <w:trPr>
          <w:trHeight w:val="300" w:hRule="atLeast"/>
        </w:trPr>
        <w:tc>
          <w:tcPr>
            <w:tcW w:w="2047"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DB6BB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43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5C07CF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本年支出合计</w:t>
            </w:r>
          </w:p>
        </w:tc>
        <w:tc>
          <w:tcPr>
            <w:tcW w:w="603"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101B9E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基本支出</w:t>
            </w:r>
          </w:p>
        </w:tc>
        <w:tc>
          <w:tcPr>
            <w:tcW w:w="43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08F876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项目支出</w:t>
            </w:r>
          </w:p>
        </w:tc>
        <w:tc>
          <w:tcPr>
            <w:tcW w:w="43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241FC9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上缴上级支出</w:t>
            </w:r>
          </w:p>
        </w:tc>
        <w:tc>
          <w:tcPr>
            <w:tcW w:w="43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0F99C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经营支出</w:t>
            </w:r>
          </w:p>
        </w:tc>
        <w:tc>
          <w:tcPr>
            <w:tcW w:w="595"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17A341F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对附属单位补助支出</w:t>
            </w:r>
          </w:p>
        </w:tc>
      </w:tr>
      <w:tr w14:paraId="1EACF642">
        <w:tblPrEx>
          <w:tblCellMar>
            <w:top w:w="0" w:type="dxa"/>
            <w:left w:w="108" w:type="dxa"/>
            <w:bottom w:w="0" w:type="dxa"/>
            <w:right w:w="108" w:type="dxa"/>
          </w:tblCellMar>
        </w:tblPrEx>
        <w:trPr>
          <w:trHeight w:val="312" w:hRule="atLeast"/>
        </w:trPr>
        <w:tc>
          <w:tcPr>
            <w:tcW w:w="346"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ABE48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700" w:type="pct"/>
            <w:vMerge w:val="restart"/>
            <w:tcBorders>
              <w:top w:val="nil"/>
              <w:left w:val="single" w:color="D4D4D4" w:sz="4" w:space="0"/>
              <w:bottom w:val="single" w:color="D4D4D4" w:sz="4" w:space="0"/>
              <w:right w:val="single" w:color="D4D4D4" w:sz="4" w:space="0"/>
            </w:tcBorders>
            <w:shd w:val="clear" w:color="auto" w:fill="auto"/>
            <w:noWrap/>
            <w:vAlign w:val="center"/>
          </w:tcPr>
          <w:p w14:paraId="562849D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1E88C747">
            <w:pPr>
              <w:widowControl/>
              <w:jc w:val="left"/>
              <w:rPr>
                <w:rFonts w:ascii="宋体" w:hAnsi="宋体" w:eastAsia="宋体" w:cs="宋体"/>
                <w:color w:val="000000"/>
                <w:kern w:val="0"/>
                <w:sz w:val="22"/>
              </w:rPr>
            </w:pPr>
          </w:p>
        </w:tc>
        <w:tc>
          <w:tcPr>
            <w:tcW w:w="603" w:type="pct"/>
            <w:vMerge w:val="continue"/>
            <w:tcBorders>
              <w:top w:val="single" w:color="D4D4D4" w:sz="4" w:space="0"/>
              <w:left w:val="single" w:color="D4D4D4" w:sz="4" w:space="0"/>
              <w:bottom w:val="single" w:color="D4D4D4" w:sz="4" w:space="0"/>
              <w:right w:val="single" w:color="D4D4D4" w:sz="4" w:space="0"/>
            </w:tcBorders>
            <w:vAlign w:val="center"/>
          </w:tcPr>
          <w:p w14:paraId="2523C7E1">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43BFBAFE">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24105AA9">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7E689AAB">
            <w:pPr>
              <w:widowControl/>
              <w:jc w:val="left"/>
              <w:rPr>
                <w:rFonts w:ascii="宋体" w:hAnsi="宋体" w:eastAsia="宋体" w:cs="宋体"/>
                <w:color w:val="000000"/>
                <w:kern w:val="0"/>
                <w:sz w:val="22"/>
              </w:rPr>
            </w:pPr>
          </w:p>
        </w:tc>
        <w:tc>
          <w:tcPr>
            <w:tcW w:w="595" w:type="pct"/>
            <w:vMerge w:val="continue"/>
            <w:tcBorders>
              <w:top w:val="single" w:color="D4D4D4" w:sz="4" w:space="0"/>
              <w:left w:val="single" w:color="D4D4D4" w:sz="4" w:space="0"/>
              <w:bottom w:val="single" w:color="D4D4D4" w:sz="4" w:space="0"/>
              <w:right w:val="single" w:color="D4D4D4" w:sz="4" w:space="0"/>
            </w:tcBorders>
            <w:vAlign w:val="center"/>
          </w:tcPr>
          <w:p w14:paraId="7C232147">
            <w:pPr>
              <w:widowControl/>
              <w:jc w:val="left"/>
              <w:rPr>
                <w:rFonts w:ascii="宋体" w:hAnsi="宋体" w:eastAsia="宋体" w:cs="宋体"/>
                <w:color w:val="000000"/>
                <w:kern w:val="0"/>
                <w:sz w:val="22"/>
              </w:rPr>
            </w:pPr>
          </w:p>
        </w:tc>
      </w:tr>
      <w:tr w14:paraId="6FB972F3">
        <w:tblPrEx>
          <w:tblCellMar>
            <w:top w:w="0" w:type="dxa"/>
            <w:left w:w="108" w:type="dxa"/>
            <w:bottom w:w="0" w:type="dxa"/>
            <w:right w:w="108" w:type="dxa"/>
          </w:tblCellMar>
        </w:tblPrEx>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196D0D6D">
            <w:pPr>
              <w:widowControl/>
              <w:jc w:val="left"/>
              <w:rPr>
                <w:rFonts w:ascii="宋体" w:hAnsi="宋体" w:eastAsia="宋体" w:cs="宋体"/>
                <w:color w:val="000000"/>
                <w:kern w:val="0"/>
                <w:sz w:val="22"/>
              </w:rPr>
            </w:pPr>
          </w:p>
        </w:tc>
        <w:tc>
          <w:tcPr>
            <w:tcW w:w="1700" w:type="pct"/>
            <w:vMerge w:val="continue"/>
            <w:tcBorders>
              <w:top w:val="nil"/>
              <w:left w:val="single" w:color="D4D4D4" w:sz="4" w:space="0"/>
              <w:bottom w:val="single" w:color="D4D4D4" w:sz="4" w:space="0"/>
              <w:right w:val="single" w:color="D4D4D4" w:sz="4" w:space="0"/>
            </w:tcBorders>
            <w:vAlign w:val="center"/>
          </w:tcPr>
          <w:p w14:paraId="0511B85D">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629BE6F6">
            <w:pPr>
              <w:widowControl/>
              <w:jc w:val="left"/>
              <w:rPr>
                <w:rFonts w:ascii="宋体" w:hAnsi="宋体" w:eastAsia="宋体" w:cs="宋体"/>
                <w:color w:val="000000"/>
                <w:kern w:val="0"/>
                <w:sz w:val="22"/>
              </w:rPr>
            </w:pPr>
          </w:p>
        </w:tc>
        <w:tc>
          <w:tcPr>
            <w:tcW w:w="603" w:type="pct"/>
            <w:vMerge w:val="continue"/>
            <w:tcBorders>
              <w:top w:val="single" w:color="D4D4D4" w:sz="4" w:space="0"/>
              <w:left w:val="single" w:color="D4D4D4" w:sz="4" w:space="0"/>
              <w:bottom w:val="single" w:color="D4D4D4" w:sz="4" w:space="0"/>
              <w:right w:val="single" w:color="D4D4D4" w:sz="4" w:space="0"/>
            </w:tcBorders>
            <w:vAlign w:val="center"/>
          </w:tcPr>
          <w:p w14:paraId="45244BEB">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7493BB38">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6B1DA213">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0F0EE38C">
            <w:pPr>
              <w:widowControl/>
              <w:jc w:val="left"/>
              <w:rPr>
                <w:rFonts w:ascii="宋体" w:hAnsi="宋体" w:eastAsia="宋体" w:cs="宋体"/>
                <w:color w:val="000000"/>
                <w:kern w:val="0"/>
                <w:sz w:val="22"/>
              </w:rPr>
            </w:pPr>
          </w:p>
        </w:tc>
        <w:tc>
          <w:tcPr>
            <w:tcW w:w="595" w:type="pct"/>
            <w:vMerge w:val="continue"/>
            <w:tcBorders>
              <w:top w:val="single" w:color="D4D4D4" w:sz="4" w:space="0"/>
              <w:left w:val="single" w:color="D4D4D4" w:sz="4" w:space="0"/>
              <w:bottom w:val="single" w:color="D4D4D4" w:sz="4" w:space="0"/>
              <w:right w:val="single" w:color="D4D4D4" w:sz="4" w:space="0"/>
            </w:tcBorders>
            <w:vAlign w:val="center"/>
          </w:tcPr>
          <w:p w14:paraId="6C8ACFF0">
            <w:pPr>
              <w:widowControl/>
              <w:jc w:val="left"/>
              <w:rPr>
                <w:rFonts w:ascii="宋体" w:hAnsi="宋体" w:eastAsia="宋体" w:cs="宋体"/>
                <w:color w:val="000000"/>
                <w:kern w:val="0"/>
                <w:sz w:val="22"/>
              </w:rPr>
            </w:pPr>
          </w:p>
        </w:tc>
      </w:tr>
      <w:tr w14:paraId="0795F120">
        <w:tblPrEx>
          <w:tblCellMar>
            <w:top w:w="0" w:type="dxa"/>
            <w:left w:w="108" w:type="dxa"/>
            <w:bottom w:w="0" w:type="dxa"/>
            <w:right w:w="108" w:type="dxa"/>
          </w:tblCellMar>
        </w:tblPrEx>
        <w:trPr>
          <w:trHeight w:val="312" w:hRule="atLeast"/>
        </w:trPr>
        <w:tc>
          <w:tcPr>
            <w:tcW w:w="346"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487670A7">
            <w:pPr>
              <w:widowControl/>
              <w:jc w:val="left"/>
              <w:rPr>
                <w:rFonts w:ascii="宋体" w:hAnsi="宋体" w:eastAsia="宋体" w:cs="宋体"/>
                <w:color w:val="000000"/>
                <w:kern w:val="0"/>
                <w:sz w:val="22"/>
              </w:rPr>
            </w:pPr>
          </w:p>
        </w:tc>
        <w:tc>
          <w:tcPr>
            <w:tcW w:w="1700" w:type="pct"/>
            <w:vMerge w:val="continue"/>
            <w:tcBorders>
              <w:top w:val="nil"/>
              <w:left w:val="single" w:color="D4D4D4" w:sz="4" w:space="0"/>
              <w:bottom w:val="single" w:color="D4D4D4" w:sz="4" w:space="0"/>
              <w:right w:val="single" w:color="D4D4D4" w:sz="4" w:space="0"/>
            </w:tcBorders>
            <w:vAlign w:val="center"/>
          </w:tcPr>
          <w:p w14:paraId="3F35D9D3">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2CCDC283">
            <w:pPr>
              <w:widowControl/>
              <w:jc w:val="left"/>
              <w:rPr>
                <w:rFonts w:ascii="宋体" w:hAnsi="宋体" w:eastAsia="宋体" w:cs="宋体"/>
                <w:color w:val="000000"/>
                <w:kern w:val="0"/>
                <w:sz w:val="22"/>
              </w:rPr>
            </w:pPr>
          </w:p>
        </w:tc>
        <w:tc>
          <w:tcPr>
            <w:tcW w:w="603" w:type="pct"/>
            <w:vMerge w:val="continue"/>
            <w:tcBorders>
              <w:top w:val="single" w:color="D4D4D4" w:sz="4" w:space="0"/>
              <w:left w:val="single" w:color="D4D4D4" w:sz="4" w:space="0"/>
              <w:bottom w:val="single" w:color="D4D4D4" w:sz="4" w:space="0"/>
              <w:right w:val="single" w:color="D4D4D4" w:sz="4" w:space="0"/>
            </w:tcBorders>
            <w:vAlign w:val="center"/>
          </w:tcPr>
          <w:p w14:paraId="7F0B7F0F">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60B5290F">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78E6DE9A">
            <w:pPr>
              <w:widowControl/>
              <w:jc w:val="left"/>
              <w:rPr>
                <w:rFonts w:ascii="宋体" w:hAnsi="宋体" w:eastAsia="宋体" w:cs="宋体"/>
                <w:color w:val="000000"/>
                <w:kern w:val="0"/>
                <w:sz w:val="22"/>
              </w:rPr>
            </w:pPr>
          </w:p>
        </w:tc>
        <w:tc>
          <w:tcPr>
            <w:tcW w:w="438" w:type="pct"/>
            <w:vMerge w:val="continue"/>
            <w:tcBorders>
              <w:top w:val="single" w:color="D4D4D4" w:sz="4" w:space="0"/>
              <w:left w:val="single" w:color="D4D4D4" w:sz="4" w:space="0"/>
              <w:bottom w:val="single" w:color="D4D4D4" w:sz="4" w:space="0"/>
              <w:right w:val="single" w:color="D4D4D4" w:sz="4" w:space="0"/>
            </w:tcBorders>
            <w:vAlign w:val="center"/>
          </w:tcPr>
          <w:p w14:paraId="2CEF2E55">
            <w:pPr>
              <w:widowControl/>
              <w:jc w:val="left"/>
              <w:rPr>
                <w:rFonts w:ascii="宋体" w:hAnsi="宋体" w:eastAsia="宋体" w:cs="宋体"/>
                <w:color w:val="000000"/>
                <w:kern w:val="0"/>
                <w:sz w:val="22"/>
              </w:rPr>
            </w:pPr>
          </w:p>
        </w:tc>
        <w:tc>
          <w:tcPr>
            <w:tcW w:w="595" w:type="pct"/>
            <w:vMerge w:val="continue"/>
            <w:tcBorders>
              <w:top w:val="single" w:color="D4D4D4" w:sz="4" w:space="0"/>
              <w:left w:val="single" w:color="D4D4D4" w:sz="4" w:space="0"/>
              <w:bottom w:val="single" w:color="D4D4D4" w:sz="4" w:space="0"/>
              <w:right w:val="single" w:color="D4D4D4" w:sz="4" w:space="0"/>
            </w:tcBorders>
            <w:vAlign w:val="center"/>
          </w:tcPr>
          <w:p w14:paraId="052D4716">
            <w:pPr>
              <w:widowControl/>
              <w:jc w:val="left"/>
              <w:rPr>
                <w:rFonts w:ascii="宋体" w:hAnsi="宋体" w:eastAsia="宋体" w:cs="宋体"/>
                <w:color w:val="000000"/>
                <w:kern w:val="0"/>
                <w:sz w:val="22"/>
              </w:rPr>
            </w:pPr>
          </w:p>
        </w:tc>
      </w:tr>
      <w:tr w14:paraId="3D1A6223">
        <w:tblPrEx>
          <w:tblCellMar>
            <w:top w:w="0" w:type="dxa"/>
            <w:left w:w="108" w:type="dxa"/>
            <w:bottom w:w="0" w:type="dxa"/>
            <w:right w:w="108" w:type="dxa"/>
          </w:tblCellMar>
        </w:tblPrEx>
        <w:trPr>
          <w:trHeight w:val="300" w:hRule="atLeast"/>
        </w:trPr>
        <w:tc>
          <w:tcPr>
            <w:tcW w:w="2047"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747CE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438" w:type="pct"/>
            <w:tcBorders>
              <w:top w:val="nil"/>
              <w:left w:val="nil"/>
              <w:bottom w:val="single" w:color="D4D4D4" w:sz="4" w:space="0"/>
              <w:right w:val="single" w:color="D4D4D4" w:sz="4" w:space="0"/>
            </w:tcBorders>
            <w:shd w:val="clear" w:color="auto" w:fill="auto"/>
            <w:vAlign w:val="center"/>
          </w:tcPr>
          <w:p w14:paraId="234513B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603" w:type="pct"/>
            <w:tcBorders>
              <w:top w:val="nil"/>
              <w:left w:val="nil"/>
              <w:bottom w:val="single" w:color="D4D4D4" w:sz="4" w:space="0"/>
              <w:right w:val="single" w:color="D4D4D4" w:sz="4" w:space="0"/>
            </w:tcBorders>
            <w:shd w:val="clear" w:color="auto" w:fill="auto"/>
            <w:vAlign w:val="center"/>
          </w:tcPr>
          <w:p w14:paraId="546EE71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38" w:type="pct"/>
            <w:tcBorders>
              <w:top w:val="nil"/>
              <w:left w:val="nil"/>
              <w:bottom w:val="single" w:color="D4D4D4" w:sz="4" w:space="0"/>
              <w:right w:val="single" w:color="D4D4D4" w:sz="4" w:space="0"/>
            </w:tcBorders>
            <w:shd w:val="clear" w:color="auto" w:fill="auto"/>
            <w:vAlign w:val="center"/>
          </w:tcPr>
          <w:p w14:paraId="670CAA8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38" w:type="pct"/>
            <w:tcBorders>
              <w:top w:val="nil"/>
              <w:left w:val="nil"/>
              <w:bottom w:val="single" w:color="D4D4D4" w:sz="4" w:space="0"/>
              <w:right w:val="single" w:color="D4D4D4" w:sz="4" w:space="0"/>
            </w:tcBorders>
            <w:shd w:val="clear" w:color="auto" w:fill="auto"/>
            <w:vAlign w:val="center"/>
          </w:tcPr>
          <w:p w14:paraId="35AF5C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38" w:type="pct"/>
            <w:tcBorders>
              <w:top w:val="nil"/>
              <w:left w:val="nil"/>
              <w:bottom w:val="single" w:color="D4D4D4" w:sz="4" w:space="0"/>
              <w:right w:val="single" w:color="D4D4D4" w:sz="4" w:space="0"/>
            </w:tcBorders>
            <w:shd w:val="clear" w:color="auto" w:fill="auto"/>
            <w:vAlign w:val="center"/>
          </w:tcPr>
          <w:p w14:paraId="61EC10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595" w:type="pct"/>
            <w:tcBorders>
              <w:top w:val="nil"/>
              <w:left w:val="nil"/>
              <w:bottom w:val="single" w:color="D4D4D4" w:sz="4" w:space="0"/>
              <w:right w:val="single" w:color="D4D4D4" w:sz="4" w:space="0"/>
            </w:tcBorders>
            <w:shd w:val="clear" w:color="auto" w:fill="auto"/>
            <w:vAlign w:val="center"/>
          </w:tcPr>
          <w:p w14:paraId="38FFA80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20702941">
        <w:tblPrEx>
          <w:tblCellMar>
            <w:top w:w="0" w:type="dxa"/>
            <w:left w:w="108" w:type="dxa"/>
            <w:bottom w:w="0" w:type="dxa"/>
            <w:right w:w="108" w:type="dxa"/>
          </w:tblCellMar>
        </w:tblPrEx>
        <w:trPr>
          <w:trHeight w:val="300" w:hRule="atLeast"/>
        </w:trPr>
        <w:tc>
          <w:tcPr>
            <w:tcW w:w="2047"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CAF3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1247" w:type="dxa"/>
            <w:tcBorders>
              <w:top w:val="nil"/>
              <w:left w:val="nil"/>
              <w:bottom w:val="single" w:color="D4D4D4" w:sz="4" w:space="0"/>
              <w:right w:val="single" w:color="D4D4D4" w:sz="4" w:space="0"/>
            </w:tcBorders>
            <w:shd w:val="clear" w:color="auto" w:fill="auto"/>
            <w:noWrap/>
            <w:vAlign w:val="center"/>
          </w:tcPr>
          <w:p w14:paraId="699D885F">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4,977.35</w:t>
            </w:r>
          </w:p>
        </w:tc>
        <w:tc>
          <w:tcPr>
            <w:tcW w:w="1716" w:type="dxa"/>
            <w:tcBorders>
              <w:top w:val="nil"/>
              <w:left w:val="nil"/>
              <w:bottom w:val="single" w:color="D4D4D4" w:sz="4" w:space="0"/>
              <w:right w:val="single" w:color="D4D4D4" w:sz="4" w:space="0"/>
            </w:tcBorders>
            <w:shd w:val="clear" w:color="auto" w:fill="auto"/>
            <w:noWrap/>
            <w:vAlign w:val="center"/>
          </w:tcPr>
          <w:p w14:paraId="5E4F6098">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4,565.95</w:t>
            </w:r>
          </w:p>
        </w:tc>
        <w:tc>
          <w:tcPr>
            <w:tcW w:w="1247" w:type="dxa"/>
            <w:tcBorders>
              <w:top w:val="nil"/>
              <w:left w:val="nil"/>
              <w:bottom w:val="single" w:color="D4D4D4" w:sz="4" w:space="0"/>
              <w:right w:val="single" w:color="D4D4D4" w:sz="4" w:space="0"/>
            </w:tcBorders>
            <w:shd w:val="clear" w:color="auto" w:fill="auto"/>
            <w:noWrap/>
            <w:vAlign w:val="center"/>
          </w:tcPr>
          <w:p w14:paraId="75D7E46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411.41</w:t>
            </w:r>
          </w:p>
        </w:tc>
        <w:tc>
          <w:tcPr>
            <w:tcW w:w="1247" w:type="dxa"/>
            <w:tcBorders>
              <w:top w:val="nil"/>
              <w:left w:val="nil"/>
              <w:bottom w:val="single" w:color="D4D4D4" w:sz="4" w:space="0"/>
              <w:right w:val="single" w:color="D4D4D4" w:sz="4" w:space="0"/>
            </w:tcBorders>
            <w:shd w:val="clear" w:color="auto" w:fill="auto"/>
            <w:noWrap/>
            <w:vAlign w:val="center"/>
          </w:tcPr>
          <w:p w14:paraId="408742F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1247" w:type="dxa"/>
            <w:tcBorders>
              <w:top w:val="nil"/>
              <w:left w:val="nil"/>
              <w:bottom w:val="single" w:color="D4D4D4" w:sz="4" w:space="0"/>
              <w:right w:val="single" w:color="D4D4D4" w:sz="4" w:space="0"/>
            </w:tcBorders>
            <w:shd w:val="clear" w:color="auto" w:fill="auto"/>
            <w:noWrap/>
            <w:vAlign w:val="center"/>
          </w:tcPr>
          <w:p w14:paraId="75476A39">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c>
          <w:tcPr>
            <w:tcW w:w="1694" w:type="dxa"/>
            <w:tcBorders>
              <w:top w:val="nil"/>
              <w:left w:val="nil"/>
              <w:bottom w:val="single" w:color="D4D4D4" w:sz="4" w:space="0"/>
              <w:right w:val="single" w:color="D4D4D4" w:sz="4" w:space="0"/>
            </w:tcBorders>
            <w:shd w:val="clear" w:color="auto" w:fill="auto"/>
            <w:noWrap/>
            <w:vAlign w:val="center"/>
          </w:tcPr>
          <w:p w14:paraId="55A1744F">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0.00</w:t>
            </w:r>
          </w:p>
        </w:tc>
      </w:tr>
      <w:tr w14:paraId="7B02119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88D3A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w:t>
            </w:r>
          </w:p>
        </w:tc>
        <w:tc>
          <w:tcPr>
            <w:tcW w:w="1700" w:type="pct"/>
            <w:tcBorders>
              <w:top w:val="nil"/>
              <w:left w:val="nil"/>
              <w:bottom w:val="single" w:color="D4D4D4" w:sz="4" w:space="0"/>
              <w:right w:val="single" w:color="D4D4D4" w:sz="4" w:space="0"/>
            </w:tcBorders>
            <w:shd w:val="clear" w:color="auto" w:fill="auto"/>
            <w:noWrap/>
            <w:vAlign w:val="center"/>
          </w:tcPr>
          <w:p w14:paraId="14A3DFE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一般公共服务支出</w:t>
            </w:r>
          </w:p>
        </w:tc>
        <w:tc>
          <w:tcPr>
            <w:tcW w:w="438" w:type="pct"/>
            <w:tcBorders>
              <w:top w:val="nil"/>
              <w:left w:val="nil"/>
              <w:bottom w:val="single" w:color="D4D4D4" w:sz="4" w:space="0"/>
              <w:right w:val="single" w:color="D4D4D4" w:sz="4" w:space="0"/>
            </w:tcBorders>
            <w:shd w:val="clear" w:color="auto" w:fill="auto"/>
            <w:noWrap/>
            <w:vAlign w:val="center"/>
          </w:tcPr>
          <w:p w14:paraId="4AE84E7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603" w:type="pct"/>
            <w:tcBorders>
              <w:top w:val="nil"/>
              <w:left w:val="nil"/>
              <w:bottom w:val="single" w:color="D4D4D4" w:sz="4" w:space="0"/>
              <w:right w:val="single" w:color="D4D4D4" w:sz="4" w:space="0"/>
            </w:tcBorders>
            <w:shd w:val="clear" w:color="auto" w:fill="auto"/>
            <w:noWrap/>
            <w:vAlign w:val="center"/>
          </w:tcPr>
          <w:p w14:paraId="5CFBEF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38" w:type="pct"/>
            <w:tcBorders>
              <w:top w:val="nil"/>
              <w:left w:val="nil"/>
              <w:bottom w:val="single" w:color="D4D4D4" w:sz="4" w:space="0"/>
              <w:right w:val="single" w:color="D4D4D4" w:sz="4" w:space="0"/>
            </w:tcBorders>
            <w:shd w:val="clear" w:color="auto" w:fill="auto"/>
            <w:noWrap/>
            <w:vAlign w:val="center"/>
          </w:tcPr>
          <w:p w14:paraId="71A6DDE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A5D67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1DE4E70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015C4B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59F6B0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9DB62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w:t>
            </w:r>
          </w:p>
        </w:tc>
        <w:tc>
          <w:tcPr>
            <w:tcW w:w="1700" w:type="pct"/>
            <w:tcBorders>
              <w:top w:val="nil"/>
              <w:left w:val="nil"/>
              <w:bottom w:val="single" w:color="D4D4D4" w:sz="4" w:space="0"/>
              <w:right w:val="single" w:color="D4D4D4" w:sz="4" w:space="0"/>
            </w:tcBorders>
            <w:shd w:val="clear" w:color="auto" w:fill="auto"/>
            <w:noWrap/>
            <w:vAlign w:val="center"/>
          </w:tcPr>
          <w:p w14:paraId="06257FC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438" w:type="pct"/>
            <w:tcBorders>
              <w:top w:val="nil"/>
              <w:left w:val="nil"/>
              <w:bottom w:val="single" w:color="D4D4D4" w:sz="4" w:space="0"/>
              <w:right w:val="single" w:color="D4D4D4" w:sz="4" w:space="0"/>
            </w:tcBorders>
            <w:shd w:val="clear" w:color="auto" w:fill="auto"/>
            <w:noWrap/>
            <w:vAlign w:val="center"/>
          </w:tcPr>
          <w:p w14:paraId="1994B8A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603" w:type="pct"/>
            <w:tcBorders>
              <w:top w:val="nil"/>
              <w:left w:val="nil"/>
              <w:bottom w:val="single" w:color="D4D4D4" w:sz="4" w:space="0"/>
              <w:right w:val="single" w:color="D4D4D4" w:sz="4" w:space="0"/>
            </w:tcBorders>
            <w:shd w:val="clear" w:color="auto" w:fill="auto"/>
            <w:noWrap/>
            <w:vAlign w:val="center"/>
          </w:tcPr>
          <w:p w14:paraId="6C9FD55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38" w:type="pct"/>
            <w:tcBorders>
              <w:top w:val="nil"/>
              <w:left w:val="nil"/>
              <w:bottom w:val="single" w:color="D4D4D4" w:sz="4" w:space="0"/>
              <w:right w:val="single" w:color="D4D4D4" w:sz="4" w:space="0"/>
            </w:tcBorders>
            <w:shd w:val="clear" w:color="auto" w:fill="auto"/>
            <w:noWrap/>
            <w:vAlign w:val="center"/>
          </w:tcPr>
          <w:p w14:paraId="26524A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056218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5CC00CA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0671BD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44566F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E226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2019999</w:t>
            </w:r>
          </w:p>
        </w:tc>
        <w:tc>
          <w:tcPr>
            <w:tcW w:w="1700" w:type="pct"/>
            <w:tcBorders>
              <w:top w:val="nil"/>
              <w:left w:val="nil"/>
              <w:bottom w:val="single" w:color="D4D4D4" w:sz="4" w:space="0"/>
              <w:right w:val="single" w:color="D4D4D4" w:sz="4" w:space="0"/>
            </w:tcBorders>
            <w:shd w:val="clear" w:color="auto" w:fill="auto"/>
            <w:noWrap/>
            <w:vAlign w:val="center"/>
          </w:tcPr>
          <w:p w14:paraId="11BC87B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438" w:type="pct"/>
            <w:tcBorders>
              <w:top w:val="nil"/>
              <w:left w:val="nil"/>
              <w:bottom w:val="single" w:color="D4D4D4" w:sz="4" w:space="0"/>
              <w:right w:val="single" w:color="D4D4D4" w:sz="4" w:space="0"/>
            </w:tcBorders>
            <w:shd w:val="clear" w:color="auto" w:fill="auto"/>
            <w:noWrap/>
            <w:vAlign w:val="center"/>
          </w:tcPr>
          <w:p w14:paraId="0AF2BAF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603" w:type="pct"/>
            <w:tcBorders>
              <w:top w:val="nil"/>
              <w:left w:val="nil"/>
              <w:bottom w:val="single" w:color="D4D4D4" w:sz="4" w:space="0"/>
              <w:right w:val="single" w:color="D4D4D4" w:sz="4" w:space="0"/>
            </w:tcBorders>
            <w:shd w:val="clear" w:color="auto" w:fill="auto"/>
            <w:noWrap/>
            <w:vAlign w:val="center"/>
          </w:tcPr>
          <w:p w14:paraId="79E129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38" w:type="pct"/>
            <w:tcBorders>
              <w:top w:val="nil"/>
              <w:left w:val="nil"/>
              <w:bottom w:val="single" w:color="D4D4D4" w:sz="4" w:space="0"/>
              <w:right w:val="single" w:color="D4D4D4" w:sz="4" w:space="0"/>
            </w:tcBorders>
            <w:shd w:val="clear" w:color="auto" w:fill="auto"/>
            <w:noWrap/>
            <w:vAlign w:val="center"/>
          </w:tcPr>
          <w:p w14:paraId="6ADDEDC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0CCC4DF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713C40A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2B388C0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280F270">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2E2A2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w:t>
            </w:r>
          </w:p>
        </w:tc>
        <w:tc>
          <w:tcPr>
            <w:tcW w:w="1700" w:type="pct"/>
            <w:tcBorders>
              <w:top w:val="nil"/>
              <w:left w:val="nil"/>
              <w:bottom w:val="single" w:color="D4D4D4" w:sz="4" w:space="0"/>
              <w:right w:val="single" w:color="D4D4D4" w:sz="4" w:space="0"/>
            </w:tcBorders>
            <w:shd w:val="clear" w:color="auto" w:fill="auto"/>
            <w:noWrap/>
            <w:vAlign w:val="center"/>
          </w:tcPr>
          <w:p w14:paraId="2C5788D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教育支出</w:t>
            </w:r>
          </w:p>
        </w:tc>
        <w:tc>
          <w:tcPr>
            <w:tcW w:w="438" w:type="pct"/>
            <w:tcBorders>
              <w:top w:val="nil"/>
              <w:left w:val="nil"/>
              <w:bottom w:val="single" w:color="D4D4D4" w:sz="4" w:space="0"/>
              <w:right w:val="single" w:color="D4D4D4" w:sz="4" w:space="0"/>
            </w:tcBorders>
            <w:shd w:val="clear" w:color="auto" w:fill="auto"/>
            <w:noWrap/>
            <w:vAlign w:val="center"/>
          </w:tcPr>
          <w:p w14:paraId="688CE5A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4,170.77</w:t>
            </w:r>
          </w:p>
        </w:tc>
        <w:tc>
          <w:tcPr>
            <w:tcW w:w="603" w:type="pct"/>
            <w:tcBorders>
              <w:top w:val="nil"/>
              <w:left w:val="nil"/>
              <w:bottom w:val="single" w:color="D4D4D4" w:sz="4" w:space="0"/>
              <w:right w:val="single" w:color="D4D4D4" w:sz="4" w:space="0"/>
            </w:tcBorders>
            <w:shd w:val="clear" w:color="auto" w:fill="auto"/>
            <w:noWrap/>
            <w:vAlign w:val="center"/>
          </w:tcPr>
          <w:p w14:paraId="61A2D2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3,759.36</w:t>
            </w:r>
          </w:p>
        </w:tc>
        <w:tc>
          <w:tcPr>
            <w:tcW w:w="438" w:type="pct"/>
            <w:tcBorders>
              <w:top w:val="nil"/>
              <w:left w:val="nil"/>
              <w:bottom w:val="single" w:color="D4D4D4" w:sz="4" w:space="0"/>
              <w:right w:val="single" w:color="D4D4D4" w:sz="4" w:space="0"/>
            </w:tcBorders>
            <w:shd w:val="clear" w:color="auto" w:fill="auto"/>
            <w:noWrap/>
            <w:vAlign w:val="center"/>
          </w:tcPr>
          <w:p w14:paraId="1B4566A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411.41</w:t>
            </w:r>
          </w:p>
        </w:tc>
        <w:tc>
          <w:tcPr>
            <w:tcW w:w="438" w:type="pct"/>
            <w:tcBorders>
              <w:top w:val="nil"/>
              <w:left w:val="nil"/>
              <w:bottom w:val="single" w:color="D4D4D4" w:sz="4" w:space="0"/>
              <w:right w:val="single" w:color="D4D4D4" w:sz="4" w:space="0"/>
            </w:tcBorders>
            <w:shd w:val="clear" w:color="auto" w:fill="auto"/>
            <w:noWrap/>
            <w:vAlign w:val="center"/>
          </w:tcPr>
          <w:p w14:paraId="5EDE303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4505EC2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4C9AF34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2B646F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59E31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w:t>
            </w:r>
          </w:p>
        </w:tc>
        <w:tc>
          <w:tcPr>
            <w:tcW w:w="1700" w:type="pct"/>
            <w:tcBorders>
              <w:top w:val="nil"/>
              <w:left w:val="nil"/>
              <w:bottom w:val="single" w:color="D4D4D4" w:sz="4" w:space="0"/>
              <w:right w:val="single" w:color="D4D4D4" w:sz="4" w:space="0"/>
            </w:tcBorders>
            <w:shd w:val="clear" w:color="auto" w:fill="auto"/>
            <w:noWrap/>
            <w:vAlign w:val="center"/>
          </w:tcPr>
          <w:p w14:paraId="26BFEE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普通教育</w:t>
            </w:r>
          </w:p>
        </w:tc>
        <w:tc>
          <w:tcPr>
            <w:tcW w:w="438" w:type="pct"/>
            <w:tcBorders>
              <w:top w:val="nil"/>
              <w:left w:val="nil"/>
              <w:bottom w:val="single" w:color="D4D4D4" w:sz="4" w:space="0"/>
              <w:right w:val="single" w:color="D4D4D4" w:sz="4" w:space="0"/>
            </w:tcBorders>
            <w:shd w:val="clear" w:color="auto" w:fill="auto"/>
            <w:noWrap/>
            <w:vAlign w:val="center"/>
          </w:tcPr>
          <w:p w14:paraId="3ABFC5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4,170.77</w:t>
            </w:r>
          </w:p>
        </w:tc>
        <w:tc>
          <w:tcPr>
            <w:tcW w:w="603" w:type="pct"/>
            <w:tcBorders>
              <w:top w:val="nil"/>
              <w:left w:val="nil"/>
              <w:bottom w:val="single" w:color="D4D4D4" w:sz="4" w:space="0"/>
              <w:right w:val="single" w:color="D4D4D4" w:sz="4" w:space="0"/>
            </w:tcBorders>
            <w:shd w:val="clear" w:color="auto" w:fill="auto"/>
            <w:noWrap/>
            <w:vAlign w:val="center"/>
          </w:tcPr>
          <w:p w14:paraId="7FF53A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3,759.36</w:t>
            </w:r>
          </w:p>
        </w:tc>
        <w:tc>
          <w:tcPr>
            <w:tcW w:w="438" w:type="pct"/>
            <w:tcBorders>
              <w:top w:val="nil"/>
              <w:left w:val="nil"/>
              <w:bottom w:val="single" w:color="D4D4D4" w:sz="4" w:space="0"/>
              <w:right w:val="single" w:color="D4D4D4" w:sz="4" w:space="0"/>
            </w:tcBorders>
            <w:shd w:val="clear" w:color="auto" w:fill="auto"/>
            <w:noWrap/>
            <w:vAlign w:val="center"/>
          </w:tcPr>
          <w:p w14:paraId="711EFB1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411.41</w:t>
            </w:r>
          </w:p>
        </w:tc>
        <w:tc>
          <w:tcPr>
            <w:tcW w:w="438" w:type="pct"/>
            <w:tcBorders>
              <w:top w:val="nil"/>
              <w:left w:val="nil"/>
              <w:bottom w:val="single" w:color="D4D4D4" w:sz="4" w:space="0"/>
              <w:right w:val="single" w:color="D4D4D4" w:sz="4" w:space="0"/>
            </w:tcBorders>
            <w:shd w:val="clear" w:color="auto" w:fill="auto"/>
            <w:noWrap/>
            <w:vAlign w:val="center"/>
          </w:tcPr>
          <w:p w14:paraId="301246F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4FA902C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18C3E2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6B67CB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DEF79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2050204</w:t>
            </w:r>
          </w:p>
        </w:tc>
        <w:tc>
          <w:tcPr>
            <w:tcW w:w="1700" w:type="pct"/>
            <w:tcBorders>
              <w:top w:val="nil"/>
              <w:left w:val="nil"/>
              <w:bottom w:val="single" w:color="D4D4D4" w:sz="4" w:space="0"/>
              <w:right w:val="single" w:color="D4D4D4" w:sz="4" w:space="0"/>
            </w:tcBorders>
            <w:shd w:val="clear" w:color="auto" w:fill="auto"/>
            <w:noWrap/>
            <w:vAlign w:val="center"/>
          </w:tcPr>
          <w:p w14:paraId="645EF04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高中教育</w:t>
            </w:r>
          </w:p>
        </w:tc>
        <w:tc>
          <w:tcPr>
            <w:tcW w:w="438" w:type="pct"/>
            <w:tcBorders>
              <w:top w:val="nil"/>
              <w:left w:val="nil"/>
              <w:bottom w:val="single" w:color="D4D4D4" w:sz="4" w:space="0"/>
              <w:right w:val="single" w:color="D4D4D4" w:sz="4" w:space="0"/>
            </w:tcBorders>
            <w:shd w:val="clear" w:color="auto" w:fill="auto"/>
            <w:noWrap/>
            <w:vAlign w:val="center"/>
          </w:tcPr>
          <w:p w14:paraId="08ADD94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3,875.62</w:t>
            </w:r>
          </w:p>
        </w:tc>
        <w:tc>
          <w:tcPr>
            <w:tcW w:w="603" w:type="pct"/>
            <w:tcBorders>
              <w:top w:val="nil"/>
              <w:left w:val="nil"/>
              <w:bottom w:val="single" w:color="D4D4D4" w:sz="4" w:space="0"/>
              <w:right w:val="single" w:color="D4D4D4" w:sz="4" w:space="0"/>
            </w:tcBorders>
            <w:shd w:val="clear" w:color="auto" w:fill="auto"/>
            <w:noWrap/>
            <w:vAlign w:val="center"/>
          </w:tcPr>
          <w:p w14:paraId="287816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3,535.48</w:t>
            </w:r>
          </w:p>
        </w:tc>
        <w:tc>
          <w:tcPr>
            <w:tcW w:w="438" w:type="pct"/>
            <w:tcBorders>
              <w:top w:val="nil"/>
              <w:left w:val="nil"/>
              <w:bottom w:val="single" w:color="D4D4D4" w:sz="4" w:space="0"/>
              <w:right w:val="single" w:color="D4D4D4" w:sz="4" w:space="0"/>
            </w:tcBorders>
            <w:shd w:val="clear" w:color="auto" w:fill="auto"/>
            <w:noWrap/>
            <w:vAlign w:val="center"/>
          </w:tcPr>
          <w:p w14:paraId="6BE97F1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340.14</w:t>
            </w:r>
          </w:p>
        </w:tc>
        <w:tc>
          <w:tcPr>
            <w:tcW w:w="438" w:type="pct"/>
            <w:tcBorders>
              <w:top w:val="nil"/>
              <w:left w:val="nil"/>
              <w:bottom w:val="single" w:color="D4D4D4" w:sz="4" w:space="0"/>
              <w:right w:val="single" w:color="D4D4D4" w:sz="4" w:space="0"/>
            </w:tcBorders>
            <w:shd w:val="clear" w:color="auto" w:fill="auto"/>
            <w:noWrap/>
            <w:vAlign w:val="center"/>
          </w:tcPr>
          <w:p w14:paraId="40EEB03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38E9C9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1C17010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7B57D37">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E1835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2050299</w:t>
            </w:r>
          </w:p>
        </w:tc>
        <w:tc>
          <w:tcPr>
            <w:tcW w:w="1700" w:type="pct"/>
            <w:tcBorders>
              <w:top w:val="nil"/>
              <w:left w:val="nil"/>
              <w:bottom w:val="single" w:color="D4D4D4" w:sz="4" w:space="0"/>
              <w:right w:val="single" w:color="D4D4D4" w:sz="4" w:space="0"/>
            </w:tcBorders>
            <w:shd w:val="clear" w:color="auto" w:fill="auto"/>
            <w:noWrap/>
            <w:vAlign w:val="center"/>
          </w:tcPr>
          <w:p w14:paraId="6465A2C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其他普通教育支出</w:t>
            </w:r>
          </w:p>
        </w:tc>
        <w:tc>
          <w:tcPr>
            <w:tcW w:w="438" w:type="pct"/>
            <w:tcBorders>
              <w:top w:val="nil"/>
              <w:left w:val="nil"/>
              <w:bottom w:val="single" w:color="D4D4D4" w:sz="4" w:space="0"/>
              <w:right w:val="single" w:color="D4D4D4" w:sz="4" w:space="0"/>
            </w:tcBorders>
            <w:shd w:val="clear" w:color="auto" w:fill="auto"/>
            <w:noWrap/>
            <w:vAlign w:val="center"/>
          </w:tcPr>
          <w:p w14:paraId="1DD1227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295.15</w:t>
            </w:r>
          </w:p>
        </w:tc>
        <w:tc>
          <w:tcPr>
            <w:tcW w:w="603" w:type="pct"/>
            <w:tcBorders>
              <w:top w:val="nil"/>
              <w:left w:val="nil"/>
              <w:bottom w:val="single" w:color="D4D4D4" w:sz="4" w:space="0"/>
              <w:right w:val="single" w:color="D4D4D4" w:sz="4" w:space="0"/>
            </w:tcBorders>
            <w:shd w:val="clear" w:color="auto" w:fill="auto"/>
            <w:noWrap/>
            <w:vAlign w:val="center"/>
          </w:tcPr>
          <w:p w14:paraId="70F818F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223.88</w:t>
            </w:r>
          </w:p>
        </w:tc>
        <w:tc>
          <w:tcPr>
            <w:tcW w:w="438" w:type="pct"/>
            <w:tcBorders>
              <w:top w:val="nil"/>
              <w:left w:val="nil"/>
              <w:bottom w:val="single" w:color="D4D4D4" w:sz="4" w:space="0"/>
              <w:right w:val="single" w:color="D4D4D4" w:sz="4" w:space="0"/>
            </w:tcBorders>
            <w:shd w:val="clear" w:color="auto" w:fill="auto"/>
            <w:noWrap/>
            <w:vAlign w:val="center"/>
          </w:tcPr>
          <w:p w14:paraId="673232A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71.27</w:t>
            </w:r>
          </w:p>
        </w:tc>
        <w:tc>
          <w:tcPr>
            <w:tcW w:w="438" w:type="pct"/>
            <w:tcBorders>
              <w:top w:val="nil"/>
              <w:left w:val="nil"/>
              <w:bottom w:val="single" w:color="D4D4D4" w:sz="4" w:space="0"/>
              <w:right w:val="single" w:color="D4D4D4" w:sz="4" w:space="0"/>
            </w:tcBorders>
            <w:shd w:val="clear" w:color="auto" w:fill="auto"/>
            <w:noWrap/>
            <w:vAlign w:val="center"/>
          </w:tcPr>
          <w:p w14:paraId="6524FCA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4B0C2CD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6E4A08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B0C3E4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34D54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w:t>
            </w:r>
          </w:p>
        </w:tc>
        <w:tc>
          <w:tcPr>
            <w:tcW w:w="1700" w:type="pct"/>
            <w:tcBorders>
              <w:top w:val="nil"/>
              <w:left w:val="nil"/>
              <w:bottom w:val="single" w:color="D4D4D4" w:sz="4" w:space="0"/>
              <w:right w:val="single" w:color="D4D4D4" w:sz="4" w:space="0"/>
            </w:tcBorders>
            <w:shd w:val="clear" w:color="auto" w:fill="auto"/>
            <w:noWrap/>
            <w:vAlign w:val="center"/>
          </w:tcPr>
          <w:p w14:paraId="023849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科学技术支出</w:t>
            </w:r>
          </w:p>
        </w:tc>
        <w:tc>
          <w:tcPr>
            <w:tcW w:w="438" w:type="pct"/>
            <w:tcBorders>
              <w:top w:val="nil"/>
              <w:left w:val="nil"/>
              <w:bottom w:val="single" w:color="D4D4D4" w:sz="4" w:space="0"/>
              <w:right w:val="single" w:color="D4D4D4" w:sz="4" w:space="0"/>
            </w:tcBorders>
            <w:shd w:val="clear" w:color="auto" w:fill="auto"/>
            <w:noWrap/>
            <w:vAlign w:val="center"/>
          </w:tcPr>
          <w:p w14:paraId="068D63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603" w:type="pct"/>
            <w:tcBorders>
              <w:top w:val="nil"/>
              <w:left w:val="nil"/>
              <w:bottom w:val="single" w:color="D4D4D4" w:sz="4" w:space="0"/>
              <w:right w:val="single" w:color="D4D4D4" w:sz="4" w:space="0"/>
            </w:tcBorders>
            <w:shd w:val="clear" w:color="auto" w:fill="auto"/>
            <w:noWrap/>
            <w:vAlign w:val="center"/>
          </w:tcPr>
          <w:p w14:paraId="63A9D8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38" w:type="pct"/>
            <w:tcBorders>
              <w:top w:val="nil"/>
              <w:left w:val="nil"/>
              <w:bottom w:val="single" w:color="D4D4D4" w:sz="4" w:space="0"/>
              <w:right w:val="single" w:color="D4D4D4" w:sz="4" w:space="0"/>
            </w:tcBorders>
            <w:shd w:val="clear" w:color="auto" w:fill="auto"/>
            <w:noWrap/>
            <w:vAlign w:val="center"/>
          </w:tcPr>
          <w:p w14:paraId="75B0D0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78B54A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87D830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4A44A6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C35E1FA">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BB010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20699</w:t>
            </w:r>
          </w:p>
        </w:tc>
        <w:tc>
          <w:tcPr>
            <w:tcW w:w="1700" w:type="pct"/>
            <w:tcBorders>
              <w:top w:val="nil"/>
              <w:left w:val="nil"/>
              <w:bottom w:val="single" w:color="D4D4D4" w:sz="4" w:space="0"/>
              <w:right w:val="single" w:color="D4D4D4" w:sz="4" w:space="0"/>
            </w:tcBorders>
            <w:shd w:val="clear" w:color="auto" w:fill="auto"/>
            <w:noWrap/>
            <w:vAlign w:val="center"/>
          </w:tcPr>
          <w:p w14:paraId="4BFB847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其他科学技术支出</w:t>
            </w:r>
          </w:p>
        </w:tc>
        <w:tc>
          <w:tcPr>
            <w:tcW w:w="438" w:type="pct"/>
            <w:tcBorders>
              <w:top w:val="nil"/>
              <w:left w:val="nil"/>
              <w:bottom w:val="single" w:color="D4D4D4" w:sz="4" w:space="0"/>
              <w:right w:val="single" w:color="D4D4D4" w:sz="4" w:space="0"/>
            </w:tcBorders>
            <w:shd w:val="clear" w:color="auto" w:fill="auto"/>
            <w:noWrap/>
            <w:vAlign w:val="center"/>
          </w:tcPr>
          <w:p w14:paraId="27AFAAF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603" w:type="pct"/>
            <w:tcBorders>
              <w:top w:val="nil"/>
              <w:left w:val="nil"/>
              <w:bottom w:val="single" w:color="D4D4D4" w:sz="4" w:space="0"/>
              <w:right w:val="single" w:color="D4D4D4" w:sz="4" w:space="0"/>
            </w:tcBorders>
            <w:shd w:val="clear" w:color="auto" w:fill="auto"/>
            <w:noWrap/>
            <w:vAlign w:val="center"/>
          </w:tcPr>
          <w:p w14:paraId="51E0781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38" w:type="pct"/>
            <w:tcBorders>
              <w:top w:val="nil"/>
              <w:left w:val="nil"/>
              <w:bottom w:val="single" w:color="D4D4D4" w:sz="4" w:space="0"/>
              <w:right w:val="single" w:color="D4D4D4" w:sz="4" w:space="0"/>
            </w:tcBorders>
            <w:shd w:val="clear" w:color="auto" w:fill="auto"/>
            <w:noWrap/>
            <w:vAlign w:val="center"/>
          </w:tcPr>
          <w:p w14:paraId="7BAA17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4C24113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672247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48CCA1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983D2E6">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888CA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2069999</w:t>
            </w:r>
          </w:p>
        </w:tc>
        <w:tc>
          <w:tcPr>
            <w:tcW w:w="1700" w:type="pct"/>
            <w:tcBorders>
              <w:top w:val="nil"/>
              <w:left w:val="nil"/>
              <w:bottom w:val="single" w:color="D4D4D4" w:sz="4" w:space="0"/>
              <w:right w:val="single" w:color="D4D4D4" w:sz="4" w:space="0"/>
            </w:tcBorders>
            <w:shd w:val="clear" w:color="auto" w:fill="auto"/>
            <w:noWrap/>
            <w:vAlign w:val="center"/>
          </w:tcPr>
          <w:p w14:paraId="7BE246C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438" w:type="pct"/>
            <w:tcBorders>
              <w:top w:val="nil"/>
              <w:left w:val="nil"/>
              <w:bottom w:val="single" w:color="D4D4D4" w:sz="4" w:space="0"/>
              <w:right w:val="single" w:color="D4D4D4" w:sz="4" w:space="0"/>
            </w:tcBorders>
            <w:shd w:val="clear" w:color="auto" w:fill="auto"/>
            <w:noWrap/>
            <w:vAlign w:val="center"/>
          </w:tcPr>
          <w:p w14:paraId="759728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603" w:type="pct"/>
            <w:tcBorders>
              <w:top w:val="nil"/>
              <w:left w:val="nil"/>
              <w:bottom w:val="single" w:color="D4D4D4" w:sz="4" w:space="0"/>
              <w:right w:val="single" w:color="D4D4D4" w:sz="4" w:space="0"/>
            </w:tcBorders>
            <w:shd w:val="clear" w:color="auto" w:fill="auto"/>
            <w:noWrap/>
            <w:vAlign w:val="center"/>
          </w:tcPr>
          <w:p w14:paraId="40659D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38" w:type="pct"/>
            <w:tcBorders>
              <w:top w:val="nil"/>
              <w:left w:val="nil"/>
              <w:bottom w:val="single" w:color="D4D4D4" w:sz="4" w:space="0"/>
              <w:right w:val="single" w:color="D4D4D4" w:sz="4" w:space="0"/>
            </w:tcBorders>
            <w:shd w:val="clear" w:color="auto" w:fill="auto"/>
            <w:noWrap/>
            <w:vAlign w:val="center"/>
          </w:tcPr>
          <w:p w14:paraId="2843ED5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3DB141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43273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444A0FB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C2D4279">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BC6E2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w:t>
            </w:r>
          </w:p>
        </w:tc>
        <w:tc>
          <w:tcPr>
            <w:tcW w:w="1700" w:type="pct"/>
            <w:tcBorders>
              <w:top w:val="nil"/>
              <w:left w:val="nil"/>
              <w:bottom w:val="single" w:color="D4D4D4" w:sz="4" w:space="0"/>
              <w:right w:val="single" w:color="D4D4D4" w:sz="4" w:space="0"/>
            </w:tcBorders>
            <w:shd w:val="clear" w:color="auto" w:fill="auto"/>
            <w:noWrap/>
            <w:vAlign w:val="center"/>
          </w:tcPr>
          <w:p w14:paraId="5939648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38" w:type="pct"/>
            <w:tcBorders>
              <w:top w:val="nil"/>
              <w:left w:val="nil"/>
              <w:bottom w:val="single" w:color="D4D4D4" w:sz="4" w:space="0"/>
              <w:right w:val="single" w:color="D4D4D4" w:sz="4" w:space="0"/>
            </w:tcBorders>
            <w:shd w:val="clear" w:color="auto" w:fill="auto"/>
            <w:noWrap/>
            <w:vAlign w:val="center"/>
          </w:tcPr>
          <w:p w14:paraId="2E49CE4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603" w:type="pct"/>
            <w:tcBorders>
              <w:top w:val="nil"/>
              <w:left w:val="nil"/>
              <w:bottom w:val="single" w:color="D4D4D4" w:sz="4" w:space="0"/>
              <w:right w:val="single" w:color="D4D4D4" w:sz="4" w:space="0"/>
            </w:tcBorders>
            <w:shd w:val="clear" w:color="auto" w:fill="auto"/>
            <w:noWrap/>
            <w:vAlign w:val="center"/>
          </w:tcPr>
          <w:p w14:paraId="7BF255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438" w:type="pct"/>
            <w:tcBorders>
              <w:top w:val="nil"/>
              <w:left w:val="nil"/>
              <w:bottom w:val="single" w:color="D4D4D4" w:sz="4" w:space="0"/>
              <w:right w:val="single" w:color="D4D4D4" w:sz="4" w:space="0"/>
            </w:tcBorders>
            <w:shd w:val="clear" w:color="auto" w:fill="auto"/>
            <w:noWrap/>
            <w:vAlign w:val="center"/>
          </w:tcPr>
          <w:p w14:paraId="0092224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3BE584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07DF051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07AB69A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533842C">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FFFC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w:t>
            </w:r>
          </w:p>
        </w:tc>
        <w:tc>
          <w:tcPr>
            <w:tcW w:w="1700" w:type="pct"/>
            <w:tcBorders>
              <w:top w:val="nil"/>
              <w:left w:val="nil"/>
              <w:bottom w:val="single" w:color="D4D4D4" w:sz="4" w:space="0"/>
              <w:right w:val="single" w:color="D4D4D4" w:sz="4" w:space="0"/>
            </w:tcBorders>
            <w:shd w:val="clear" w:color="auto" w:fill="auto"/>
            <w:noWrap/>
            <w:vAlign w:val="center"/>
          </w:tcPr>
          <w:p w14:paraId="6E50A4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438" w:type="pct"/>
            <w:tcBorders>
              <w:top w:val="nil"/>
              <w:left w:val="nil"/>
              <w:bottom w:val="single" w:color="D4D4D4" w:sz="4" w:space="0"/>
              <w:right w:val="single" w:color="D4D4D4" w:sz="4" w:space="0"/>
            </w:tcBorders>
            <w:shd w:val="clear" w:color="auto" w:fill="auto"/>
            <w:noWrap/>
            <w:vAlign w:val="center"/>
          </w:tcPr>
          <w:p w14:paraId="1A4B702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603" w:type="pct"/>
            <w:tcBorders>
              <w:top w:val="nil"/>
              <w:left w:val="nil"/>
              <w:bottom w:val="single" w:color="D4D4D4" w:sz="4" w:space="0"/>
              <w:right w:val="single" w:color="D4D4D4" w:sz="4" w:space="0"/>
            </w:tcBorders>
            <w:shd w:val="clear" w:color="auto" w:fill="auto"/>
            <w:noWrap/>
            <w:vAlign w:val="center"/>
          </w:tcPr>
          <w:p w14:paraId="1D60CE1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438" w:type="pct"/>
            <w:tcBorders>
              <w:top w:val="nil"/>
              <w:left w:val="nil"/>
              <w:bottom w:val="single" w:color="D4D4D4" w:sz="4" w:space="0"/>
              <w:right w:val="single" w:color="D4D4D4" w:sz="4" w:space="0"/>
            </w:tcBorders>
            <w:shd w:val="clear" w:color="auto" w:fill="auto"/>
            <w:noWrap/>
            <w:vAlign w:val="center"/>
          </w:tcPr>
          <w:p w14:paraId="6015125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5E9719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4BF77D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60D2C8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D359BD8">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CA710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2080502</w:t>
            </w:r>
          </w:p>
        </w:tc>
        <w:tc>
          <w:tcPr>
            <w:tcW w:w="1700" w:type="pct"/>
            <w:tcBorders>
              <w:top w:val="nil"/>
              <w:left w:val="nil"/>
              <w:bottom w:val="single" w:color="D4D4D4" w:sz="4" w:space="0"/>
              <w:right w:val="single" w:color="D4D4D4" w:sz="4" w:space="0"/>
            </w:tcBorders>
            <w:shd w:val="clear" w:color="auto" w:fill="auto"/>
            <w:noWrap/>
            <w:vAlign w:val="center"/>
          </w:tcPr>
          <w:p w14:paraId="07EB105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438" w:type="pct"/>
            <w:tcBorders>
              <w:top w:val="nil"/>
              <w:left w:val="nil"/>
              <w:bottom w:val="single" w:color="D4D4D4" w:sz="4" w:space="0"/>
              <w:right w:val="single" w:color="D4D4D4" w:sz="4" w:space="0"/>
            </w:tcBorders>
            <w:shd w:val="clear" w:color="auto" w:fill="auto"/>
            <w:noWrap/>
            <w:vAlign w:val="center"/>
          </w:tcPr>
          <w:p w14:paraId="6F03E1C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163.39</w:t>
            </w:r>
          </w:p>
        </w:tc>
        <w:tc>
          <w:tcPr>
            <w:tcW w:w="603" w:type="pct"/>
            <w:tcBorders>
              <w:top w:val="nil"/>
              <w:left w:val="nil"/>
              <w:bottom w:val="single" w:color="D4D4D4" w:sz="4" w:space="0"/>
              <w:right w:val="single" w:color="D4D4D4" w:sz="4" w:space="0"/>
            </w:tcBorders>
            <w:shd w:val="clear" w:color="auto" w:fill="auto"/>
            <w:noWrap/>
            <w:vAlign w:val="center"/>
          </w:tcPr>
          <w:p w14:paraId="7948FC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163.39</w:t>
            </w:r>
          </w:p>
        </w:tc>
        <w:tc>
          <w:tcPr>
            <w:tcW w:w="438" w:type="pct"/>
            <w:tcBorders>
              <w:top w:val="nil"/>
              <w:left w:val="nil"/>
              <w:bottom w:val="single" w:color="D4D4D4" w:sz="4" w:space="0"/>
              <w:right w:val="single" w:color="D4D4D4" w:sz="4" w:space="0"/>
            </w:tcBorders>
            <w:shd w:val="clear" w:color="auto" w:fill="auto"/>
            <w:noWrap/>
            <w:vAlign w:val="center"/>
          </w:tcPr>
          <w:p w14:paraId="1B6708A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8EF4B3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1E215B4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7F13C2E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02888A2">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8C3E46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2080505</w:t>
            </w:r>
          </w:p>
        </w:tc>
        <w:tc>
          <w:tcPr>
            <w:tcW w:w="1700" w:type="pct"/>
            <w:tcBorders>
              <w:top w:val="nil"/>
              <w:left w:val="nil"/>
              <w:bottom w:val="single" w:color="D4D4D4" w:sz="4" w:space="0"/>
              <w:right w:val="single" w:color="D4D4D4" w:sz="4" w:space="0"/>
            </w:tcBorders>
            <w:shd w:val="clear" w:color="auto" w:fill="auto"/>
            <w:noWrap/>
            <w:vAlign w:val="center"/>
          </w:tcPr>
          <w:p w14:paraId="1A46483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438" w:type="pct"/>
            <w:tcBorders>
              <w:top w:val="nil"/>
              <w:left w:val="nil"/>
              <w:bottom w:val="single" w:color="D4D4D4" w:sz="4" w:space="0"/>
              <w:right w:val="single" w:color="D4D4D4" w:sz="4" w:space="0"/>
            </w:tcBorders>
            <w:shd w:val="clear" w:color="auto" w:fill="auto"/>
            <w:noWrap/>
            <w:vAlign w:val="center"/>
          </w:tcPr>
          <w:p w14:paraId="0A5D2C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67.11</w:t>
            </w:r>
          </w:p>
        </w:tc>
        <w:tc>
          <w:tcPr>
            <w:tcW w:w="603" w:type="pct"/>
            <w:tcBorders>
              <w:top w:val="nil"/>
              <w:left w:val="nil"/>
              <w:bottom w:val="single" w:color="D4D4D4" w:sz="4" w:space="0"/>
              <w:right w:val="single" w:color="D4D4D4" w:sz="4" w:space="0"/>
            </w:tcBorders>
            <w:shd w:val="clear" w:color="auto" w:fill="auto"/>
            <w:noWrap/>
            <w:vAlign w:val="center"/>
          </w:tcPr>
          <w:p w14:paraId="5F42EE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67.11</w:t>
            </w:r>
          </w:p>
        </w:tc>
        <w:tc>
          <w:tcPr>
            <w:tcW w:w="438" w:type="pct"/>
            <w:tcBorders>
              <w:top w:val="nil"/>
              <w:left w:val="nil"/>
              <w:bottom w:val="single" w:color="D4D4D4" w:sz="4" w:space="0"/>
              <w:right w:val="single" w:color="D4D4D4" w:sz="4" w:space="0"/>
            </w:tcBorders>
            <w:shd w:val="clear" w:color="auto" w:fill="auto"/>
            <w:noWrap/>
            <w:vAlign w:val="center"/>
          </w:tcPr>
          <w:p w14:paraId="5159767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0ADAC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12DB85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28ED6A4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1612A7F">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8C5CE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w:t>
            </w:r>
          </w:p>
        </w:tc>
        <w:tc>
          <w:tcPr>
            <w:tcW w:w="1700" w:type="pct"/>
            <w:tcBorders>
              <w:top w:val="nil"/>
              <w:left w:val="nil"/>
              <w:bottom w:val="single" w:color="D4D4D4" w:sz="4" w:space="0"/>
              <w:right w:val="single" w:color="D4D4D4" w:sz="4" w:space="0"/>
            </w:tcBorders>
            <w:shd w:val="clear" w:color="auto" w:fill="auto"/>
            <w:noWrap/>
            <w:vAlign w:val="center"/>
          </w:tcPr>
          <w:p w14:paraId="210E6E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卫生健康支出</w:t>
            </w:r>
          </w:p>
        </w:tc>
        <w:tc>
          <w:tcPr>
            <w:tcW w:w="438" w:type="pct"/>
            <w:tcBorders>
              <w:top w:val="nil"/>
              <w:left w:val="nil"/>
              <w:bottom w:val="single" w:color="D4D4D4" w:sz="4" w:space="0"/>
              <w:right w:val="single" w:color="D4D4D4" w:sz="4" w:space="0"/>
            </w:tcBorders>
            <w:shd w:val="clear" w:color="auto" w:fill="auto"/>
            <w:noWrap/>
            <w:vAlign w:val="center"/>
          </w:tcPr>
          <w:p w14:paraId="7D61BEA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603" w:type="pct"/>
            <w:tcBorders>
              <w:top w:val="nil"/>
              <w:left w:val="nil"/>
              <w:bottom w:val="single" w:color="D4D4D4" w:sz="4" w:space="0"/>
              <w:right w:val="single" w:color="D4D4D4" w:sz="4" w:space="0"/>
            </w:tcBorders>
            <w:shd w:val="clear" w:color="auto" w:fill="auto"/>
            <w:noWrap/>
            <w:vAlign w:val="center"/>
          </w:tcPr>
          <w:p w14:paraId="01750A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438" w:type="pct"/>
            <w:tcBorders>
              <w:top w:val="nil"/>
              <w:left w:val="nil"/>
              <w:bottom w:val="single" w:color="D4D4D4" w:sz="4" w:space="0"/>
              <w:right w:val="single" w:color="D4D4D4" w:sz="4" w:space="0"/>
            </w:tcBorders>
            <w:shd w:val="clear" w:color="auto" w:fill="auto"/>
            <w:noWrap/>
            <w:vAlign w:val="center"/>
          </w:tcPr>
          <w:p w14:paraId="6E86CC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76D81A7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13C8944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55F729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5EFF979">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711A20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w:t>
            </w:r>
          </w:p>
        </w:tc>
        <w:tc>
          <w:tcPr>
            <w:tcW w:w="1700" w:type="pct"/>
            <w:tcBorders>
              <w:top w:val="nil"/>
              <w:left w:val="nil"/>
              <w:bottom w:val="single" w:color="D4D4D4" w:sz="4" w:space="0"/>
              <w:right w:val="single" w:color="D4D4D4" w:sz="4" w:space="0"/>
            </w:tcBorders>
            <w:shd w:val="clear" w:color="auto" w:fill="auto"/>
            <w:noWrap/>
            <w:vAlign w:val="center"/>
          </w:tcPr>
          <w:p w14:paraId="27296C1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438" w:type="pct"/>
            <w:tcBorders>
              <w:top w:val="nil"/>
              <w:left w:val="nil"/>
              <w:bottom w:val="single" w:color="D4D4D4" w:sz="4" w:space="0"/>
              <w:right w:val="single" w:color="D4D4D4" w:sz="4" w:space="0"/>
            </w:tcBorders>
            <w:shd w:val="clear" w:color="auto" w:fill="auto"/>
            <w:noWrap/>
            <w:vAlign w:val="center"/>
          </w:tcPr>
          <w:p w14:paraId="4B278E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603" w:type="pct"/>
            <w:tcBorders>
              <w:top w:val="nil"/>
              <w:left w:val="nil"/>
              <w:bottom w:val="single" w:color="D4D4D4" w:sz="4" w:space="0"/>
              <w:right w:val="single" w:color="D4D4D4" w:sz="4" w:space="0"/>
            </w:tcBorders>
            <w:shd w:val="clear" w:color="auto" w:fill="auto"/>
            <w:noWrap/>
            <w:vAlign w:val="center"/>
          </w:tcPr>
          <w:p w14:paraId="5B878E8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438" w:type="pct"/>
            <w:tcBorders>
              <w:top w:val="nil"/>
              <w:left w:val="nil"/>
              <w:bottom w:val="single" w:color="D4D4D4" w:sz="4" w:space="0"/>
              <w:right w:val="single" w:color="D4D4D4" w:sz="4" w:space="0"/>
            </w:tcBorders>
            <w:shd w:val="clear" w:color="auto" w:fill="auto"/>
            <w:noWrap/>
            <w:vAlign w:val="center"/>
          </w:tcPr>
          <w:p w14:paraId="26CA98F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6D7B16A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6B8F66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5D11189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E5EEB1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215FB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2101101</w:t>
            </w:r>
          </w:p>
        </w:tc>
        <w:tc>
          <w:tcPr>
            <w:tcW w:w="1700" w:type="pct"/>
            <w:tcBorders>
              <w:top w:val="nil"/>
              <w:left w:val="nil"/>
              <w:bottom w:val="single" w:color="D4D4D4" w:sz="4" w:space="0"/>
              <w:right w:val="single" w:color="D4D4D4" w:sz="4" w:space="0"/>
            </w:tcBorders>
            <w:shd w:val="clear" w:color="auto" w:fill="auto"/>
            <w:noWrap/>
            <w:vAlign w:val="center"/>
          </w:tcPr>
          <w:p w14:paraId="42A0727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438" w:type="pct"/>
            <w:tcBorders>
              <w:top w:val="nil"/>
              <w:left w:val="nil"/>
              <w:bottom w:val="single" w:color="D4D4D4" w:sz="4" w:space="0"/>
              <w:right w:val="single" w:color="D4D4D4" w:sz="4" w:space="0"/>
            </w:tcBorders>
            <w:shd w:val="clear" w:color="auto" w:fill="auto"/>
            <w:noWrap/>
            <w:vAlign w:val="center"/>
          </w:tcPr>
          <w:p w14:paraId="13D918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10.17</w:t>
            </w:r>
          </w:p>
        </w:tc>
        <w:tc>
          <w:tcPr>
            <w:tcW w:w="603" w:type="pct"/>
            <w:tcBorders>
              <w:top w:val="nil"/>
              <w:left w:val="nil"/>
              <w:bottom w:val="single" w:color="D4D4D4" w:sz="4" w:space="0"/>
              <w:right w:val="single" w:color="D4D4D4" w:sz="4" w:space="0"/>
            </w:tcBorders>
            <w:shd w:val="clear" w:color="auto" w:fill="auto"/>
            <w:noWrap/>
            <w:vAlign w:val="center"/>
          </w:tcPr>
          <w:p w14:paraId="1964AF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10.17</w:t>
            </w:r>
          </w:p>
        </w:tc>
        <w:tc>
          <w:tcPr>
            <w:tcW w:w="438" w:type="pct"/>
            <w:tcBorders>
              <w:top w:val="nil"/>
              <w:left w:val="nil"/>
              <w:bottom w:val="single" w:color="D4D4D4" w:sz="4" w:space="0"/>
              <w:right w:val="single" w:color="D4D4D4" w:sz="4" w:space="0"/>
            </w:tcBorders>
            <w:shd w:val="clear" w:color="auto" w:fill="auto"/>
            <w:noWrap/>
            <w:vAlign w:val="center"/>
          </w:tcPr>
          <w:p w14:paraId="60FF852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1677FC0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3FCC253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367B3C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2A927B">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8B11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2101102</w:t>
            </w:r>
          </w:p>
        </w:tc>
        <w:tc>
          <w:tcPr>
            <w:tcW w:w="1700" w:type="pct"/>
            <w:tcBorders>
              <w:top w:val="nil"/>
              <w:left w:val="nil"/>
              <w:bottom w:val="single" w:color="D4D4D4" w:sz="4" w:space="0"/>
              <w:right w:val="single" w:color="D4D4D4" w:sz="4" w:space="0"/>
            </w:tcBorders>
            <w:shd w:val="clear" w:color="auto" w:fill="auto"/>
            <w:noWrap/>
            <w:vAlign w:val="center"/>
          </w:tcPr>
          <w:p w14:paraId="7150AA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438" w:type="pct"/>
            <w:tcBorders>
              <w:top w:val="nil"/>
              <w:left w:val="nil"/>
              <w:bottom w:val="single" w:color="D4D4D4" w:sz="4" w:space="0"/>
              <w:right w:val="single" w:color="D4D4D4" w:sz="4" w:space="0"/>
            </w:tcBorders>
            <w:shd w:val="clear" w:color="auto" w:fill="auto"/>
            <w:noWrap/>
            <w:vAlign w:val="center"/>
          </w:tcPr>
          <w:p w14:paraId="37861B2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112.84</w:t>
            </w:r>
          </w:p>
        </w:tc>
        <w:tc>
          <w:tcPr>
            <w:tcW w:w="603" w:type="pct"/>
            <w:tcBorders>
              <w:top w:val="nil"/>
              <w:left w:val="nil"/>
              <w:bottom w:val="single" w:color="D4D4D4" w:sz="4" w:space="0"/>
              <w:right w:val="single" w:color="D4D4D4" w:sz="4" w:space="0"/>
            </w:tcBorders>
            <w:shd w:val="clear" w:color="auto" w:fill="auto"/>
            <w:noWrap/>
            <w:vAlign w:val="center"/>
          </w:tcPr>
          <w:p w14:paraId="3ABB8C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112.84</w:t>
            </w:r>
          </w:p>
        </w:tc>
        <w:tc>
          <w:tcPr>
            <w:tcW w:w="438" w:type="pct"/>
            <w:tcBorders>
              <w:top w:val="nil"/>
              <w:left w:val="nil"/>
              <w:bottom w:val="single" w:color="D4D4D4" w:sz="4" w:space="0"/>
              <w:right w:val="single" w:color="D4D4D4" w:sz="4" w:space="0"/>
            </w:tcBorders>
            <w:shd w:val="clear" w:color="auto" w:fill="auto"/>
            <w:noWrap/>
            <w:vAlign w:val="center"/>
          </w:tcPr>
          <w:p w14:paraId="11C8372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1FB549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63CEA3C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00DDF9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1383583">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C35C9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w:t>
            </w:r>
          </w:p>
        </w:tc>
        <w:tc>
          <w:tcPr>
            <w:tcW w:w="1700" w:type="pct"/>
            <w:tcBorders>
              <w:top w:val="nil"/>
              <w:left w:val="nil"/>
              <w:bottom w:val="single" w:color="D4D4D4" w:sz="4" w:space="0"/>
              <w:right w:val="single" w:color="D4D4D4" w:sz="4" w:space="0"/>
            </w:tcBorders>
            <w:shd w:val="clear" w:color="auto" w:fill="auto"/>
            <w:noWrap/>
            <w:vAlign w:val="center"/>
          </w:tcPr>
          <w:p w14:paraId="737E32A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438" w:type="pct"/>
            <w:tcBorders>
              <w:top w:val="nil"/>
              <w:left w:val="nil"/>
              <w:bottom w:val="single" w:color="D4D4D4" w:sz="4" w:space="0"/>
              <w:right w:val="single" w:color="D4D4D4" w:sz="4" w:space="0"/>
            </w:tcBorders>
            <w:shd w:val="clear" w:color="auto" w:fill="auto"/>
            <w:noWrap/>
            <w:vAlign w:val="center"/>
          </w:tcPr>
          <w:p w14:paraId="2C1E276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603" w:type="pct"/>
            <w:tcBorders>
              <w:top w:val="nil"/>
              <w:left w:val="nil"/>
              <w:bottom w:val="single" w:color="D4D4D4" w:sz="4" w:space="0"/>
              <w:right w:val="single" w:color="D4D4D4" w:sz="4" w:space="0"/>
            </w:tcBorders>
            <w:shd w:val="clear" w:color="auto" w:fill="auto"/>
            <w:noWrap/>
            <w:vAlign w:val="center"/>
          </w:tcPr>
          <w:p w14:paraId="442734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38" w:type="pct"/>
            <w:tcBorders>
              <w:top w:val="nil"/>
              <w:left w:val="nil"/>
              <w:bottom w:val="single" w:color="D4D4D4" w:sz="4" w:space="0"/>
              <w:right w:val="single" w:color="D4D4D4" w:sz="4" w:space="0"/>
            </w:tcBorders>
            <w:shd w:val="clear" w:color="auto" w:fill="auto"/>
            <w:noWrap/>
            <w:vAlign w:val="center"/>
          </w:tcPr>
          <w:p w14:paraId="4FD06F1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225C870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3B3B7D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540A4C7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E596E1E">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84AD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w:t>
            </w:r>
          </w:p>
        </w:tc>
        <w:tc>
          <w:tcPr>
            <w:tcW w:w="1700" w:type="pct"/>
            <w:tcBorders>
              <w:top w:val="nil"/>
              <w:left w:val="nil"/>
              <w:bottom w:val="single" w:color="D4D4D4" w:sz="4" w:space="0"/>
              <w:right w:val="single" w:color="D4D4D4" w:sz="4" w:space="0"/>
            </w:tcBorders>
            <w:shd w:val="clear" w:color="auto" w:fill="auto"/>
            <w:noWrap/>
            <w:vAlign w:val="center"/>
          </w:tcPr>
          <w:p w14:paraId="630AEA3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住房改革支出</w:t>
            </w:r>
          </w:p>
        </w:tc>
        <w:tc>
          <w:tcPr>
            <w:tcW w:w="438" w:type="pct"/>
            <w:tcBorders>
              <w:top w:val="nil"/>
              <w:left w:val="nil"/>
              <w:bottom w:val="single" w:color="D4D4D4" w:sz="4" w:space="0"/>
              <w:right w:val="single" w:color="D4D4D4" w:sz="4" w:space="0"/>
            </w:tcBorders>
            <w:shd w:val="clear" w:color="auto" w:fill="auto"/>
            <w:noWrap/>
            <w:vAlign w:val="center"/>
          </w:tcPr>
          <w:p w14:paraId="55FC23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603" w:type="pct"/>
            <w:tcBorders>
              <w:top w:val="nil"/>
              <w:left w:val="nil"/>
              <w:bottom w:val="single" w:color="D4D4D4" w:sz="4" w:space="0"/>
              <w:right w:val="single" w:color="D4D4D4" w:sz="4" w:space="0"/>
            </w:tcBorders>
            <w:shd w:val="clear" w:color="auto" w:fill="auto"/>
            <w:noWrap/>
            <w:vAlign w:val="center"/>
          </w:tcPr>
          <w:p w14:paraId="5EA0064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38" w:type="pct"/>
            <w:tcBorders>
              <w:top w:val="nil"/>
              <w:left w:val="nil"/>
              <w:bottom w:val="single" w:color="D4D4D4" w:sz="4" w:space="0"/>
              <w:right w:val="single" w:color="D4D4D4" w:sz="4" w:space="0"/>
            </w:tcBorders>
            <w:shd w:val="clear" w:color="auto" w:fill="auto"/>
            <w:noWrap/>
            <w:vAlign w:val="center"/>
          </w:tcPr>
          <w:p w14:paraId="5212444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61EEAE5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433434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0845158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236342D">
        <w:tblPrEx>
          <w:tblCellMar>
            <w:top w:w="0" w:type="dxa"/>
            <w:left w:w="108" w:type="dxa"/>
            <w:bottom w:w="0" w:type="dxa"/>
            <w:right w:w="108" w:type="dxa"/>
          </w:tblCellMar>
        </w:tblPrEx>
        <w:trPr>
          <w:trHeight w:val="300" w:hRule="atLeast"/>
        </w:trPr>
        <w:tc>
          <w:tcPr>
            <w:tcW w:w="346"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AD520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2210201</w:t>
            </w:r>
          </w:p>
        </w:tc>
        <w:tc>
          <w:tcPr>
            <w:tcW w:w="1700" w:type="pct"/>
            <w:tcBorders>
              <w:top w:val="nil"/>
              <w:left w:val="nil"/>
              <w:bottom w:val="single" w:color="D4D4D4" w:sz="4" w:space="0"/>
              <w:right w:val="single" w:color="D4D4D4" w:sz="4" w:space="0"/>
            </w:tcBorders>
            <w:shd w:val="clear" w:color="auto" w:fill="auto"/>
            <w:noWrap/>
            <w:vAlign w:val="center"/>
          </w:tcPr>
          <w:p w14:paraId="69A820B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38" w:type="pct"/>
            <w:tcBorders>
              <w:top w:val="nil"/>
              <w:left w:val="nil"/>
              <w:bottom w:val="single" w:color="D4D4D4" w:sz="4" w:space="0"/>
              <w:right w:val="single" w:color="D4D4D4" w:sz="4" w:space="0"/>
            </w:tcBorders>
            <w:shd w:val="clear" w:color="auto" w:fill="auto"/>
            <w:noWrap/>
            <w:vAlign w:val="center"/>
          </w:tcPr>
          <w:p w14:paraId="0F7143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603" w:type="pct"/>
            <w:tcBorders>
              <w:top w:val="nil"/>
              <w:left w:val="nil"/>
              <w:bottom w:val="single" w:color="D4D4D4" w:sz="4" w:space="0"/>
              <w:right w:val="single" w:color="D4D4D4" w:sz="4" w:space="0"/>
            </w:tcBorders>
            <w:shd w:val="clear" w:color="auto" w:fill="auto"/>
            <w:noWrap/>
            <w:vAlign w:val="center"/>
          </w:tcPr>
          <w:p w14:paraId="24F06C1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38" w:type="pct"/>
            <w:tcBorders>
              <w:top w:val="nil"/>
              <w:left w:val="nil"/>
              <w:bottom w:val="single" w:color="D4D4D4" w:sz="4" w:space="0"/>
              <w:right w:val="single" w:color="D4D4D4" w:sz="4" w:space="0"/>
            </w:tcBorders>
            <w:shd w:val="clear" w:color="auto" w:fill="auto"/>
            <w:noWrap/>
            <w:vAlign w:val="center"/>
          </w:tcPr>
          <w:p w14:paraId="1CAE84A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0DE797E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D4D4D4" w:sz="4" w:space="0"/>
              <w:right w:val="single" w:color="D4D4D4" w:sz="4" w:space="0"/>
            </w:tcBorders>
            <w:shd w:val="clear" w:color="auto" w:fill="auto"/>
            <w:noWrap/>
            <w:vAlign w:val="center"/>
          </w:tcPr>
          <w:p w14:paraId="7B62823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95" w:type="pct"/>
            <w:tcBorders>
              <w:top w:val="nil"/>
              <w:left w:val="nil"/>
              <w:bottom w:val="single" w:color="D4D4D4" w:sz="4" w:space="0"/>
              <w:right w:val="single" w:color="D4D4D4" w:sz="4" w:space="0"/>
            </w:tcBorders>
            <w:shd w:val="clear" w:color="auto" w:fill="auto"/>
            <w:noWrap/>
            <w:vAlign w:val="center"/>
          </w:tcPr>
          <w:p w14:paraId="5EF4CD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239AEA">
        <w:tblPrEx>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65DA6BE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注：本表反映部门本年度各项支出情况。</w:t>
            </w:r>
          </w:p>
        </w:tc>
      </w:tr>
    </w:tbl>
    <w:p w14:paraId="2751B50A">
      <w:pPr>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br w:type="page"/>
      </w:r>
    </w:p>
    <w:tbl>
      <w:tblPr>
        <w:tblStyle w:val="10"/>
        <w:tblW w:w="5000" w:type="pct"/>
        <w:tblInd w:w="0" w:type="dxa"/>
        <w:tblLayout w:type="fixed"/>
        <w:tblCellMar>
          <w:top w:w="0" w:type="dxa"/>
          <w:left w:w="108" w:type="dxa"/>
          <w:bottom w:w="0" w:type="dxa"/>
          <w:right w:w="108" w:type="dxa"/>
        </w:tblCellMar>
      </w:tblPr>
      <w:tblGrid>
        <w:gridCol w:w="3035"/>
        <w:gridCol w:w="475"/>
        <w:gridCol w:w="1345"/>
        <w:gridCol w:w="3399"/>
        <w:gridCol w:w="475"/>
        <w:gridCol w:w="1343"/>
        <w:gridCol w:w="1343"/>
        <w:gridCol w:w="1351"/>
        <w:gridCol w:w="1454"/>
      </w:tblGrid>
      <w:tr w14:paraId="78C57E16">
        <w:tblPrEx>
          <w:tblCellMar>
            <w:top w:w="0" w:type="dxa"/>
            <w:left w:w="108" w:type="dxa"/>
            <w:bottom w:w="0" w:type="dxa"/>
            <w:right w:w="108" w:type="dxa"/>
          </w:tblCellMar>
        </w:tblPrEx>
        <w:trPr>
          <w:trHeight w:val="384" w:hRule="atLeast"/>
        </w:trPr>
        <w:tc>
          <w:tcPr>
            <w:tcW w:w="1067" w:type="pct"/>
            <w:tcBorders>
              <w:top w:val="nil"/>
              <w:left w:val="nil"/>
              <w:bottom w:val="nil"/>
              <w:right w:val="nil"/>
            </w:tcBorders>
            <w:shd w:val="clear" w:color="auto" w:fill="auto"/>
            <w:noWrap/>
            <w:vAlign w:val="center"/>
          </w:tcPr>
          <w:p w14:paraId="77318CDD">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404DD6CB">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7CB60741">
            <w:pPr>
              <w:widowControl/>
              <w:jc w:val="left"/>
              <w:rPr>
                <w:rFonts w:ascii="宋体" w:hAnsi="宋体" w:eastAsia="宋体" w:cs="宋体"/>
                <w:color w:val="000000"/>
                <w:kern w:val="0"/>
                <w:sz w:val="22"/>
              </w:rPr>
            </w:pPr>
          </w:p>
        </w:tc>
        <w:tc>
          <w:tcPr>
            <w:tcW w:w="1834" w:type="pct"/>
            <w:gridSpan w:val="3"/>
            <w:tcBorders>
              <w:top w:val="nil"/>
              <w:left w:val="nil"/>
              <w:bottom w:val="nil"/>
              <w:right w:val="nil"/>
            </w:tcBorders>
            <w:shd w:val="clear" w:color="auto" w:fill="auto"/>
            <w:noWrap/>
            <w:vAlign w:val="center"/>
          </w:tcPr>
          <w:p w14:paraId="1174BF46">
            <w:pPr>
              <w:widowControl/>
              <w:jc w:val="left"/>
              <w:rPr>
                <w:rFonts w:ascii="宋体" w:hAnsi="宋体" w:eastAsia="宋体" w:cs="宋体"/>
                <w:color w:val="000000"/>
                <w:kern w:val="0"/>
                <w:sz w:val="22"/>
              </w:rPr>
            </w:pPr>
            <w:r>
              <w:rPr>
                <w:rFonts w:hint="eastAsia" w:ascii="黑体" w:hAnsi="黑体" w:eastAsia="黑体" w:cs="宋体"/>
                <w:kern w:val="0"/>
                <w:sz w:val="30"/>
                <w:szCs w:val="30"/>
              </w:rPr>
              <w:t>财政拨款收入支出决算总表</w:t>
            </w:r>
          </w:p>
        </w:tc>
        <w:tc>
          <w:tcPr>
            <w:tcW w:w="472" w:type="pct"/>
            <w:tcBorders>
              <w:top w:val="nil"/>
              <w:left w:val="nil"/>
              <w:bottom w:val="nil"/>
              <w:right w:val="nil"/>
            </w:tcBorders>
            <w:shd w:val="clear" w:color="auto" w:fill="auto"/>
            <w:noWrap/>
            <w:vAlign w:val="center"/>
          </w:tcPr>
          <w:p w14:paraId="6B3FFEC9">
            <w:pPr>
              <w:widowControl/>
              <w:jc w:val="left"/>
              <w:rPr>
                <w:rFonts w:ascii="宋体" w:hAnsi="宋体" w:eastAsia="宋体" w:cs="宋体"/>
                <w:color w:val="000000"/>
                <w:kern w:val="0"/>
                <w:sz w:val="22"/>
              </w:rPr>
            </w:pPr>
          </w:p>
        </w:tc>
        <w:tc>
          <w:tcPr>
            <w:tcW w:w="475" w:type="pct"/>
            <w:tcBorders>
              <w:top w:val="nil"/>
              <w:left w:val="nil"/>
              <w:bottom w:val="nil"/>
              <w:right w:val="nil"/>
            </w:tcBorders>
            <w:shd w:val="clear" w:color="auto" w:fill="auto"/>
            <w:noWrap/>
            <w:vAlign w:val="center"/>
          </w:tcPr>
          <w:p w14:paraId="0399D2C3">
            <w:pPr>
              <w:widowControl/>
              <w:jc w:val="left"/>
              <w:rPr>
                <w:rFonts w:ascii="宋体" w:hAnsi="宋体" w:eastAsia="宋体" w:cs="宋体"/>
                <w:color w:val="000000"/>
                <w:kern w:val="0"/>
                <w:sz w:val="22"/>
              </w:rPr>
            </w:pPr>
          </w:p>
        </w:tc>
        <w:tc>
          <w:tcPr>
            <w:tcW w:w="511" w:type="pct"/>
            <w:tcBorders>
              <w:top w:val="nil"/>
              <w:left w:val="nil"/>
              <w:bottom w:val="nil"/>
              <w:right w:val="nil"/>
            </w:tcBorders>
            <w:shd w:val="clear" w:color="auto" w:fill="auto"/>
            <w:noWrap/>
            <w:vAlign w:val="center"/>
          </w:tcPr>
          <w:p w14:paraId="6901A15C">
            <w:pPr>
              <w:widowControl/>
              <w:jc w:val="left"/>
              <w:rPr>
                <w:rFonts w:ascii="宋体" w:hAnsi="宋体" w:eastAsia="宋体" w:cs="宋体"/>
                <w:color w:val="000000"/>
                <w:kern w:val="0"/>
                <w:sz w:val="22"/>
              </w:rPr>
            </w:pPr>
          </w:p>
        </w:tc>
      </w:tr>
      <w:tr w14:paraId="15DE7EA5">
        <w:trPr>
          <w:trHeight w:val="288" w:hRule="atLeast"/>
        </w:trPr>
        <w:tc>
          <w:tcPr>
            <w:tcW w:w="1067" w:type="pct"/>
            <w:tcBorders>
              <w:top w:val="nil"/>
              <w:left w:val="nil"/>
              <w:bottom w:val="nil"/>
              <w:right w:val="nil"/>
            </w:tcBorders>
            <w:shd w:val="clear" w:color="auto" w:fill="auto"/>
            <w:noWrap/>
            <w:vAlign w:val="center"/>
          </w:tcPr>
          <w:p w14:paraId="65868C5A">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1E900E5A">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20FE33E1">
            <w:pPr>
              <w:widowControl/>
              <w:jc w:val="left"/>
              <w:rPr>
                <w:rFonts w:ascii="宋体" w:hAnsi="宋体" w:eastAsia="宋体" w:cs="宋体"/>
                <w:color w:val="000000"/>
                <w:kern w:val="0"/>
                <w:sz w:val="22"/>
              </w:rPr>
            </w:pPr>
          </w:p>
        </w:tc>
        <w:tc>
          <w:tcPr>
            <w:tcW w:w="1195" w:type="pct"/>
            <w:tcBorders>
              <w:top w:val="nil"/>
              <w:left w:val="nil"/>
              <w:bottom w:val="nil"/>
              <w:right w:val="nil"/>
            </w:tcBorders>
            <w:shd w:val="clear" w:color="auto" w:fill="auto"/>
            <w:noWrap/>
            <w:vAlign w:val="center"/>
          </w:tcPr>
          <w:p w14:paraId="6986E147">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10061B72">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5253FF80">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66BC612B">
            <w:pPr>
              <w:widowControl/>
              <w:jc w:val="left"/>
              <w:rPr>
                <w:rFonts w:ascii="宋体" w:hAnsi="宋体" w:eastAsia="宋体" w:cs="宋体"/>
                <w:color w:val="000000"/>
                <w:kern w:val="0"/>
                <w:sz w:val="22"/>
              </w:rPr>
            </w:pPr>
          </w:p>
        </w:tc>
        <w:tc>
          <w:tcPr>
            <w:tcW w:w="475" w:type="pct"/>
            <w:tcBorders>
              <w:top w:val="nil"/>
              <w:left w:val="nil"/>
              <w:bottom w:val="nil"/>
              <w:right w:val="nil"/>
            </w:tcBorders>
            <w:shd w:val="clear" w:color="auto" w:fill="auto"/>
            <w:noWrap/>
            <w:vAlign w:val="center"/>
          </w:tcPr>
          <w:p w14:paraId="7B00FBE7">
            <w:pPr>
              <w:widowControl/>
              <w:jc w:val="left"/>
              <w:rPr>
                <w:rFonts w:ascii="宋体" w:hAnsi="宋体" w:eastAsia="宋体" w:cs="宋体"/>
                <w:color w:val="000000"/>
                <w:kern w:val="0"/>
                <w:sz w:val="22"/>
              </w:rPr>
            </w:pPr>
          </w:p>
        </w:tc>
        <w:tc>
          <w:tcPr>
            <w:tcW w:w="511" w:type="pct"/>
            <w:tcBorders>
              <w:top w:val="nil"/>
              <w:left w:val="nil"/>
              <w:bottom w:val="nil"/>
              <w:right w:val="nil"/>
            </w:tcBorders>
            <w:shd w:val="clear" w:color="auto" w:fill="auto"/>
            <w:noWrap/>
            <w:vAlign w:val="bottom"/>
          </w:tcPr>
          <w:p w14:paraId="4FCEE819">
            <w:pPr>
              <w:widowControl/>
              <w:jc w:val="left"/>
              <w:rPr>
                <w:rFonts w:ascii="宋体" w:hAnsi="宋体" w:eastAsia="宋体" w:cs="宋体"/>
                <w:kern w:val="0"/>
                <w:sz w:val="20"/>
                <w:szCs w:val="20"/>
              </w:rPr>
            </w:pPr>
            <w:r>
              <w:rPr>
                <w:rFonts w:hint="eastAsia" w:ascii="宋体" w:hAnsi="宋体" w:eastAsia="宋体" w:cs="宋体"/>
                <w:kern w:val="0"/>
                <w:sz w:val="20"/>
                <w:szCs w:val="20"/>
              </w:rPr>
              <w:t>公开04表</w:t>
            </w:r>
          </w:p>
        </w:tc>
      </w:tr>
      <w:tr w14:paraId="7C79BBE3">
        <w:tblPrEx>
          <w:tblCellMar>
            <w:top w:w="0" w:type="dxa"/>
            <w:left w:w="108" w:type="dxa"/>
            <w:bottom w:w="0" w:type="dxa"/>
            <w:right w:w="108" w:type="dxa"/>
          </w:tblCellMar>
        </w:tblPrEx>
        <w:trPr>
          <w:trHeight w:val="297" w:hRule="atLeast"/>
        </w:trPr>
        <w:tc>
          <w:tcPr>
            <w:tcW w:w="1067" w:type="pct"/>
            <w:tcBorders>
              <w:top w:val="nil"/>
              <w:left w:val="nil"/>
              <w:bottom w:val="nil"/>
              <w:right w:val="nil"/>
            </w:tcBorders>
            <w:shd w:val="clear" w:color="auto" w:fill="auto"/>
            <w:noWrap/>
            <w:vAlign w:val="bottom"/>
          </w:tcPr>
          <w:p w14:paraId="7E86EE94">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部门：怀化市铁路第一中学</w:t>
            </w:r>
          </w:p>
        </w:tc>
        <w:tc>
          <w:tcPr>
            <w:tcW w:w="167" w:type="pct"/>
            <w:tcBorders>
              <w:top w:val="nil"/>
              <w:left w:val="nil"/>
              <w:bottom w:val="nil"/>
              <w:right w:val="nil"/>
            </w:tcBorders>
            <w:shd w:val="clear" w:color="auto" w:fill="auto"/>
            <w:noWrap/>
            <w:vAlign w:val="center"/>
          </w:tcPr>
          <w:p w14:paraId="598433AB">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5BAC35D2">
            <w:pPr>
              <w:widowControl/>
              <w:jc w:val="left"/>
              <w:rPr>
                <w:rFonts w:ascii="宋体" w:hAnsi="宋体" w:eastAsia="宋体" w:cs="宋体"/>
                <w:color w:val="000000"/>
                <w:kern w:val="0"/>
                <w:sz w:val="22"/>
              </w:rPr>
            </w:pPr>
          </w:p>
        </w:tc>
        <w:tc>
          <w:tcPr>
            <w:tcW w:w="1195" w:type="pct"/>
            <w:tcBorders>
              <w:top w:val="nil"/>
              <w:left w:val="nil"/>
              <w:bottom w:val="nil"/>
              <w:right w:val="nil"/>
            </w:tcBorders>
            <w:shd w:val="clear" w:color="auto" w:fill="auto"/>
            <w:noWrap/>
            <w:vAlign w:val="center"/>
          </w:tcPr>
          <w:p w14:paraId="7F9C7B15">
            <w:pPr>
              <w:widowControl/>
              <w:jc w:val="left"/>
              <w:rPr>
                <w:rFonts w:ascii="宋体" w:hAnsi="宋体" w:eastAsia="宋体" w:cs="宋体"/>
                <w:color w:val="000000"/>
                <w:kern w:val="0"/>
                <w:sz w:val="22"/>
              </w:rPr>
            </w:pPr>
          </w:p>
        </w:tc>
        <w:tc>
          <w:tcPr>
            <w:tcW w:w="167" w:type="pct"/>
            <w:tcBorders>
              <w:top w:val="nil"/>
              <w:left w:val="nil"/>
              <w:bottom w:val="nil"/>
              <w:right w:val="nil"/>
            </w:tcBorders>
            <w:shd w:val="clear" w:color="auto" w:fill="auto"/>
            <w:noWrap/>
            <w:vAlign w:val="center"/>
          </w:tcPr>
          <w:p w14:paraId="06F9967E">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0E512262">
            <w:pPr>
              <w:widowControl/>
              <w:jc w:val="left"/>
              <w:rPr>
                <w:rFonts w:ascii="宋体" w:hAnsi="宋体" w:eastAsia="宋体" w:cs="宋体"/>
                <w:color w:val="000000"/>
                <w:kern w:val="0"/>
                <w:sz w:val="22"/>
              </w:rPr>
            </w:pPr>
          </w:p>
        </w:tc>
        <w:tc>
          <w:tcPr>
            <w:tcW w:w="472" w:type="pct"/>
            <w:tcBorders>
              <w:top w:val="nil"/>
              <w:left w:val="nil"/>
              <w:bottom w:val="nil"/>
              <w:right w:val="nil"/>
            </w:tcBorders>
            <w:shd w:val="clear" w:color="auto" w:fill="auto"/>
            <w:noWrap/>
            <w:vAlign w:val="center"/>
          </w:tcPr>
          <w:p w14:paraId="0FAFCF50">
            <w:pPr>
              <w:widowControl/>
              <w:jc w:val="left"/>
              <w:rPr>
                <w:rFonts w:ascii="宋体" w:hAnsi="宋体" w:eastAsia="宋体" w:cs="宋体"/>
                <w:color w:val="000000"/>
                <w:kern w:val="0"/>
                <w:sz w:val="22"/>
              </w:rPr>
            </w:pPr>
          </w:p>
        </w:tc>
        <w:tc>
          <w:tcPr>
            <w:tcW w:w="986" w:type="pct"/>
            <w:gridSpan w:val="2"/>
            <w:tcBorders>
              <w:top w:val="nil"/>
              <w:left w:val="nil"/>
              <w:bottom w:val="nil"/>
              <w:right w:val="nil"/>
            </w:tcBorders>
            <w:shd w:val="clear" w:color="auto" w:fill="auto"/>
            <w:noWrap/>
            <w:vAlign w:val="center"/>
          </w:tcPr>
          <w:p w14:paraId="6228C6AA">
            <w:pPr>
              <w:widowControl/>
              <w:ind w:firstLine="1000" w:firstLineChars="500"/>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7BCB3BE8">
        <w:tblPrEx>
          <w:tblCellMar>
            <w:top w:w="0" w:type="dxa"/>
            <w:left w:w="108" w:type="dxa"/>
            <w:bottom w:w="0" w:type="dxa"/>
            <w:right w:w="108" w:type="dxa"/>
          </w:tblCellMar>
        </w:tblPrEx>
        <w:trPr>
          <w:trHeight w:val="300" w:hRule="atLeast"/>
        </w:trPr>
        <w:tc>
          <w:tcPr>
            <w:tcW w:w="1707"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BE04B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收入</w:t>
            </w:r>
          </w:p>
        </w:tc>
        <w:tc>
          <w:tcPr>
            <w:tcW w:w="3292" w:type="pct"/>
            <w:gridSpan w:val="6"/>
            <w:tcBorders>
              <w:top w:val="single" w:color="D4D4D4" w:sz="4" w:space="0"/>
              <w:left w:val="nil"/>
              <w:bottom w:val="single" w:color="D4D4D4" w:sz="4" w:space="0"/>
              <w:right w:val="single" w:color="D4D4D4" w:sz="4" w:space="0"/>
            </w:tcBorders>
            <w:shd w:val="clear" w:color="auto" w:fill="auto"/>
            <w:noWrap/>
            <w:vAlign w:val="center"/>
          </w:tcPr>
          <w:p w14:paraId="56FFD98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支出</w:t>
            </w:r>
          </w:p>
        </w:tc>
      </w:tr>
      <w:tr w14:paraId="15C08251">
        <w:tblPrEx>
          <w:tblCellMar>
            <w:top w:w="0" w:type="dxa"/>
            <w:left w:w="108" w:type="dxa"/>
            <w:bottom w:w="0" w:type="dxa"/>
            <w:right w:w="108" w:type="dxa"/>
          </w:tblCellMar>
        </w:tblPrEx>
        <w:trPr>
          <w:trHeight w:val="312" w:hRule="atLeast"/>
        </w:trPr>
        <w:tc>
          <w:tcPr>
            <w:tcW w:w="1067" w:type="pct"/>
            <w:vMerge w:val="restart"/>
            <w:tcBorders>
              <w:top w:val="nil"/>
              <w:left w:val="single" w:color="D4D4D4" w:sz="4" w:space="0"/>
              <w:bottom w:val="single" w:color="D4D4D4" w:sz="4" w:space="0"/>
              <w:right w:val="single" w:color="D4D4D4" w:sz="4" w:space="0"/>
            </w:tcBorders>
            <w:shd w:val="clear" w:color="auto" w:fill="auto"/>
            <w:vAlign w:val="center"/>
          </w:tcPr>
          <w:p w14:paraId="5BC4A51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167" w:type="pct"/>
            <w:vMerge w:val="restart"/>
            <w:tcBorders>
              <w:top w:val="nil"/>
              <w:left w:val="single" w:color="D4D4D4" w:sz="4" w:space="0"/>
              <w:bottom w:val="single" w:color="D4D4D4" w:sz="4" w:space="0"/>
              <w:right w:val="single" w:color="D4D4D4" w:sz="4" w:space="0"/>
            </w:tcBorders>
            <w:shd w:val="clear" w:color="auto" w:fill="auto"/>
            <w:vAlign w:val="center"/>
          </w:tcPr>
          <w:p w14:paraId="174E280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472" w:type="pct"/>
            <w:vMerge w:val="restart"/>
            <w:tcBorders>
              <w:top w:val="nil"/>
              <w:left w:val="single" w:color="D4D4D4" w:sz="4" w:space="0"/>
              <w:bottom w:val="single" w:color="D4D4D4" w:sz="4" w:space="0"/>
              <w:right w:val="single" w:color="D4D4D4" w:sz="4" w:space="0"/>
            </w:tcBorders>
            <w:shd w:val="clear" w:color="auto" w:fill="auto"/>
            <w:vAlign w:val="center"/>
          </w:tcPr>
          <w:p w14:paraId="466FD9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金额</w:t>
            </w:r>
          </w:p>
        </w:tc>
        <w:tc>
          <w:tcPr>
            <w:tcW w:w="1195" w:type="pct"/>
            <w:vMerge w:val="restart"/>
            <w:tcBorders>
              <w:top w:val="nil"/>
              <w:left w:val="single" w:color="D4D4D4" w:sz="4" w:space="0"/>
              <w:bottom w:val="single" w:color="D4D4D4" w:sz="4" w:space="0"/>
              <w:right w:val="single" w:color="D4D4D4" w:sz="4" w:space="0"/>
            </w:tcBorders>
            <w:shd w:val="clear" w:color="auto" w:fill="auto"/>
            <w:vAlign w:val="center"/>
          </w:tcPr>
          <w:p w14:paraId="2390E06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167" w:type="pct"/>
            <w:vMerge w:val="restart"/>
            <w:tcBorders>
              <w:top w:val="nil"/>
              <w:left w:val="single" w:color="D4D4D4" w:sz="4" w:space="0"/>
              <w:bottom w:val="single" w:color="D4D4D4" w:sz="4" w:space="0"/>
              <w:right w:val="single" w:color="D4D4D4" w:sz="4" w:space="0"/>
            </w:tcBorders>
            <w:shd w:val="clear" w:color="auto" w:fill="auto"/>
            <w:vAlign w:val="center"/>
          </w:tcPr>
          <w:p w14:paraId="28C3B9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行次</w:t>
            </w:r>
          </w:p>
        </w:tc>
        <w:tc>
          <w:tcPr>
            <w:tcW w:w="472" w:type="pct"/>
            <w:vMerge w:val="restart"/>
            <w:tcBorders>
              <w:top w:val="nil"/>
              <w:left w:val="single" w:color="D4D4D4" w:sz="4" w:space="0"/>
              <w:bottom w:val="single" w:color="D4D4D4" w:sz="4" w:space="0"/>
              <w:right w:val="single" w:color="D4D4D4" w:sz="4" w:space="0"/>
            </w:tcBorders>
            <w:shd w:val="clear" w:color="auto" w:fill="auto"/>
            <w:noWrap/>
            <w:vAlign w:val="center"/>
          </w:tcPr>
          <w:p w14:paraId="01A9B1A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472" w:type="pct"/>
            <w:vMerge w:val="restart"/>
            <w:tcBorders>
              <w:top w:val="nil"/>
              <w:left w:val="single" w:color="D4D4D4" w:sz="4" w:space="0"/>
              <w:bottom w:val="single" w:color="D4D4D4" w:sz="4" w:space="0"/>
              <w:right w:val="single" w:color="D4D4D4" w:sz="4" w:space="0"/>
            </w:tcBorders>
            <w:shd w:val="clear" w:color="auto" w:fill="auto"/>
            <w:vAlign w:val="center"/>
          </w:tcPr>
          <w:p w14:paraId="328BF27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一般公共预算财政拨款</w:t>
            </w:r>
          </w:p>
        </w:tc>
        <w:tc>
          <w:tcPr>
            <w:tcW w:w="475" w:type="pct"/>
            <w:vMerge w:val="restart"/>
            <w:tcBorders>
              <w:top w:val="nil"/>
              <w:left w:val="single" w:color="D4D4D4" w:sz="4" w:space="0"/>
              <w:bottom w:val="single" w:color="D4D4D4" w:sz="4" w:space="0"/>
              <w:right w:val="single" w:color="D4D4D4" w:sz="4" w:space="0"/>
            </w:tcBorders>
            <w:shd w:val="clear" w:color="auto" w:fill="auto"/>
            <w:vAlign w:val="center"/>
          </w:tcPr>
          <w:p w14:paraId="439F000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政府性基金预算财政拨款</w:t>
            </w:r>
          </w:p>
        </w:tc>
        <w:tc>
          <w:tcPr>
            <w:tcW w:w="511" w:type="pct"/>
            <w:vMerge w:val="restart"/>
            <w:tcBorders>
              <w:top w:val="nil"/>
              <w:left w:val="single" w:color="D4D4D4" w:sz="4" w:space="0"/>
              <w:bottom w:val="single" w:color="D4D4D4" w:sz="4" w:space="0"/>
              <w:right w:val="single" w:color="D4D4D4" w:sz="4" w:space="0"/>
            </w:tcBorders>
            <w:shd w:val="clear" w:color="auto" w:fill="auto"/>
            <w:vAlign w:val="center"/>
          </w:tcPr>
          <w:p w14:paraId="20AAE0C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国有资本经营预算财政拨款</w:t>
            </w:r>
          </w:p>
        </w:tc>
      </w:tr>
      <w:tr w14:paraId="2C3B0BB9">
        <w:tblPrEx>
          <w:tblCellMar>
            <w:top w:w="0" w:type="dxa"/>
            <w:left w:w="108" w:type="dxa"/>
            <w:bottom w:w="0" w:type="dxa"/>
            <w:right w:w="108" w:type="dxa"/>
          </w:tblCellMar>
        </w:tblPrEx>
        <w:trPr>
          <w:trHeight w:val="600" w:hRule="atLeast"/>
        </w:trPr>
        <w:tc>
          <w:tcPr>
            <w:tcW w:w="1067" w:type="pct"/>
            <w:vMerge w:val="continue"/>
            <w:tcBorders>
              <w:top w:val="nil"/>
              <w:left w:val="single" w:color="D4D4D4" w:sz="4" w:space="0"/>
              <w:bottom w:val="single" w:color="D4D4D4" w:sz="4" w:space="0"/>
              <w:right w:val="single" w:color="D4D4D4" w:sz="4" w:space="0"/>
            </w:tcBorders>
            <w:vAlign w:val="center"/>
          </w:tcPr>
          <w:p w14:paraId="78EB0115">
            <w:pPr>
              <w:widowControl/>
              <w:jc w:val="left"/>
              <w:rPr>
                <w:rFonts w:ascii="宋体" w:hAnsi="宋体" w:eastAsia="宋体" w:cs="宋体"/>
                <w:color w:val="000000"/>
                <w:kern w:val="0"/>
                <w:sz w:val="22"/>
              </w:rPr>
            </w:pPr>
          </w:p>
        </w:tc>
        <w:tc>
          <w:tcPr>
            <w:tcW w:w="167" w:type="pct"/>
            <w:vMerge w:val="continue"/>
            <w:tcBorders>
              <w:top w:val="nil"/>
              <w:left w:val="single" w:color="D4D4D4" w:sz="4" w:space="0"/>
              <w:bottom w:val="single" w:color="D4D4D4" w:sz="4" w:space="0"/>
              <w:right w:val="single" w:color="D4D4D4" w:sz="4" w:space="0"/>
            </w:tcBorders>
            <w:vAlign w:val="center"/>
          </w:tcPr>
          <w:p w14:paraId="5D3181B9">
            <w:pPr>
              <w:widowControl/>
              <w:jc w:val="left"/>
              <w:rPr>
                <w:rFonts w:ascii="宋体" w:hAnsi="宋体" w:eastAsia="宋体" w:cs="宋体"/>
                <w:color w:val="000000"/>
                <w:kern w:val="0"/>
                <w:sz w:val="22"/>
              </w:rPr>
            </w:pPr>
          </w:p>
        </w:tc>
        <w:tc>
          <w:tcPr>
            <w:tcW w:w="472" w:type="pct"/>
            <w:vMerge w:val="continue"/>
            <w:tcBorders>
              <w:top w:val="nil"/>
              <w:left w:val="single" w:color="D4D4D4" w:sz="4" w:space="0"/>
              <w:bottom w:val="single" w:color="D4D4D4" w:sz="4" w:space="0"/>
              <w:right w:val="single" w:color="D4D4D4" w:sz="4" w:space="0"/>
            </w:tcBorders>
            <w:vAlign w:val="center"/>
          </w:tcPr>
          <w:p w14:paraId="0E226817">
            <w:pPr>
              <w:widowControl/>
              <w:jc w:val="left"/>
              <w:rPr>
                <w:rFonts w:ascii="宋体" w:hAnsi="宋体" w:eastAsia="宋体" w:cs="宋体"/>
                <w:color w:val="000000"/>
                <w:kern w:val="0"/>
                <w:sz w:val="22"/>
              </w:rPr>
            </w:pPr>
          </w:p>
        </w:tc>
        <w:tc>
          <w:tcPr>
            <w:tcW w:w="1195" w:type="pct"/>
            <w:vMerge w:val="continue"/>
            <w:tcBorders>
              <w:top w:val="nil"/>
              <w:left w:val="single" w:color="D4D4D4" w:sz="4" w:space="0"/>
              <w:bottom w:val="single" w:color="D4D4D4" w:sz="4" w:space="0"/>
              <w:right w:val="single" w:color="D4D4D4" w:sz="4" w:space="0"/>
            </w:tcBorders>
            <w:vAlign w:val="center"/>
          </w:tcPr>
          <w:p w14:paraId="2CD2E7FA">
            <w:pPr>
              <w:widowControl/>
              <w:jc w:val="left"/>
              <w:rPr>
                <w:rFonts w:ascii="宋体" w:hAnsi="宋体" w:eastAsia="宋体" w:cs="宋体"/>
                <w:color w:val="000000"/>
                <w:kern w:val="0"/>
                <w:sz w:val="22"/>
              </w:rPr>
            </w:pPr>
          </w:p>
        </w:tc>
        <w:tc>
          <w:tcPr>
            <w:tcW w:w="167" w:type="pct"/>
            <w:vMerge w:val="continue"/>
            <w:tcBorders>
              <w:top w:val="nil"/>
              <w:left w:val="single" w:color="D4D4D4" w:sz="4" w:space="0"/>
              <w:bottom w:val="single" w:color="D4D4D4" w:sz="4" w:space="0"/>
              <w:right w:val="single" w:color="D4D4D4" w:sz="4" w:space="0"/>
            </w:tcBorders>
            <w:vAlign w:val="center"/>
          </w:tcPr>
          <w:p w14:paraId="3FDB768F">
            <w:pPr>
              <w:widowControl/>
              <w:jc w:val="left"/>
              <w:rPr>
                <w:rFonts w:ascii="宋体" w:hAnsi="宋体" w:eastAsia="宋体" w:cs="宋体"/>
                <w:color w:val="000000"/>
                <w:kern w:val="0"/>
                <w:sz w:val="22"/>
              </w:rPr>
            </w:pPr>
          </w:p>
        </w:tc>
        <w:tc>
          <w:tcPr>
            <w:tcW w:w="472" w:type="pct"/>
            <w:vMerge w:val="continue"/>
            <w:tcBorders>
              <w:top w:val="nil"/>
              <w:left w:val="single" w:color="D4D4D4" w:sz="4" w:space="0"/>
              <w:bottom w:val="single" w:color="D4D4D4" w:sz="4" w:space="0"/>
              <w:right w:val="single" w:color="D4D4D4" w:sz="4" w:space="0"/>
            </w:tcBorders>
            <w:vAlign w:val="center"/>
          </w:tcPr>
          <w:p w14:paraId="75423B4A">
            <w:pPr>
              <w:widowControl/>
              <w:jc w:val="left"/>
              <w:rPr>
                <w:rFonts w:ascii="宋体" w:hAnsi="宋体" w:eastAsia="宋体" w:cs="宋体"/>
                <w:color w:val="000000"/>
                <w:kern w:val="0"/>
                <w:sz w:val="22"/>
              </w:rPr>
            </w:pPr>
          </w:p>
        </w:tc>
        <w:tc>
          <w:tcPr>
            <w:tcW w:w="472" w:type="pct"/>
            <w:vMerge w:val="continue"/>
            <w:tcBorders>
              <w:top w:val="nil"/>
              <w:left w:val="single" w:color="D4D4D4" w:sz="4" w:space="0"/>
              <w:bottom w:val="single" w:color="D4D4D4" w:sz="4" w:space="0"/>
              <w:right w:val="single" w:color="D4D4D4" w:sz="4" w:space="0"/>
            </w:tcBorders>
            <w:vAlign w:val="center"/>
          </w:tcPr>
          <w:p w14:paraId="1019D320">
            <w:pPr>
              <w:widowControl/>
              <w:jc w:val="left"/>
              <w:rPr>
                <w:rFonts w:ascii="宋体" w:hAnsi="宋体" w:eastAsia="宋体" w:cs="宋体"/>
                <w:color w:val="000000"/>
                <w:kern w:val="0"/>
                <w:sz w:val="22"/>
              </w:rPr>
            </w:pPr>
          </w:p>
        </w:tc>
        <w:tc>
          <w:tcPr>
            <w:tcW w:w="475" w:type="pct"/>
            <w:vMerge w:val="continue"/>
            <w:tcBorders>
              <w:top w:val="nil"/>
              <w:left w:val="single" w:color="D4D4D4" w:sz="4" w:space="0"/>
              <w:bottom w:val="single" w:color="D4D4D4" w:sz="4" w:space="0"/>
              <w:right w:val="single" w:color="D4D4D4" w:sz="4" w:space="0"/>
            </w:tcBorders>
            <w:vAlign w:val="center"/>
          </w:tcPr>
          <w:p w14:paraId="75FC7894">
            <w:pPr>
              <w:widowControl/>
              <w:jc w:val="left"/>
              <w:rPr>
                <w:rFonts w:ascii="宋体" w:hAnsi="宋体" w:eastAsia="宋体" w:cs="宋体"/>
                <w:color w:val="000000"/>
                <w:kern w:val="0"/>
                <w:sz w:val="22"/>
              </w:rPr>
            </w:pPr>
          </w:p>
        </w:tc>
        <w:tc>
          <w:tcPr>
            <w:tcW w:w="511" w:type="pct"/>
            <w:vMerge w:val="continue"/>
            <w:tcBorders>
              <w:top w:val="nil"/>
              <w:left w:val="single" w:color="D4D4D4" w:sz="4" w:space="0"/>
              <w:bottom w:val="single" w:color="D4D4D4" w:sz="4" w:space="0"/>
              <w:right w:val="single" w:color="D4D4D4" w:sz="4" w:space="0"/>
            </w:tcBorders>
            <w:vAlign w:val="center"/>
          </w:tcPr>
          <w:p w14:paraId="29A829E0">
            <w:pPr>
              <w:widowControl/>
              <w:jc w:val="left"/>
              <w:rPr>
                <w:rFonts w:ascii="宋体" w:hAnsi="宋体" w:eastAsia="宋体" w:cs="宋体"/>
                <w:color w:val="000000"/>
                <w:kern w:val="0"/>
                <w:sz w:val="22"/>
              </w:rPr>
            </w:pPr>
          </w:p>
        </w:tc>
      </w:tr>
      <w:tr w14:paraId="181438F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309BF0F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167" w:type="pct"/>
            <w:tcBorders>
              <w:top w:val="nil"/>
              <w:left w:val="nil"/>
              <w:bottom w:val="single" w:color="D4D4D4" w:sz="4" w:space="0"/>
              <w:right w:val="single" w:color="D4D4D4" w:sz="4" w:space="0"/>
            </w:tcBorders>
            <w:shd w:val="clear" w:color="auto" w:fill="auto"/>
            <w:noWrap/>
            <w:vAlign w:val="center"/>
          </w:tcPr>
          <w:p w14:paraId="2CD5336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3E56B31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195" w:type="pct"/>
            <w:tcBorders>
              <w:top w:val="nil"/>
              <w:left w:val="nil"/>
              <w:bottom w:val="single" w:color="D4D4D4" w:sz="4" w:space="0"/>
              <w:right w:val="single" w:color="D4D4D4" w:sz="4" w:space="0"/>
            </w:tcBorders>
            <w:shd w:val="clear" w:color="auto" w:fill="auto"/>
            <w:noWrap/>
            <w:vAlign w:val="center"/>
          </w:tcPr>
          <w:p w14:paraId="6A0731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167" w:type="pct"/>
            <w:tcBorders>
              <w:top w:val="nil"/>
              <w:left w:val="nil"/>
              <w:bottom w:val="single" w:color="D4D4D4" w:sz="4" w:space="0"/>
              <w:right w:val="single" w:color="D4D4D4" w:sz="4" w:space="0"/>
            </w:tcBorders>
            <w:shd w:val="clear" w:color="auto" w:fill="auto"/>
            <w:noWrap/>
            <w:vAlign w:val="center"/>
          </w:tcPr>
          <w:p w14:paraId="68E7780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52D6049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72" w:type="pct"/>
            <w:tcBorders>
              <w:top w:val="nil"/>
              <w:left w:val="nil"/>
              <w:bottom w:val="single" w:color="D4D4D4" w:sz="4" w:space="0"/>
              <w:right w:val="single" w:color="D4D4D4" w:sz="4" w:space="0"/>
            </w:tcBorders>
            <w:shd w:val="clear" w:color="auto" w:fill="auto"/>
            <w:noWrap/>
            <w:vAlign w:val="center"/>
          </w:tcPr>
          <w:p w14:paraId="431E1C5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75" w:type="pct"/>
            <w:tcBorders>
              <w:top w:val="nil"/>
              <w:left w:val="nil"/>
              <w:bottom w:val="single" w:color="D4D4D4" w:sz="4" w:space="0"/>
              <w:right w:val="single" w:color="D4D4D4" w:sz="4" w:space="0"/>
            </w:tcBorders>
            <w:shd w:val="clear" w:color="auto" w:fill="auto"/>
            <w:noWrap/>
            <w:vAlign w:val="center"/>
          </w:tcPr>
          <w:p w14:paraId="052813D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511" w:type="pct"/>
            <w:tcBorders>
              <w:top w:val="nil"/>
              <w:left w:val="nil"/>
              <w:bottom w:val="single" w:color="D4D4D4" w:sz="4" w:space="0"/>
              <w:right w:val="single" w:color="D4D4D4" w:sz="4" w:space="0"/>
            </w:tcBorders>
            <w:shd w:val="clear" w:color="auto" w:fill="auto"/>
            <w:noWrap/>
            <w:vAlign w:val="center"/>
          </w:tcPr>
          <w:p w14:paraId="4C432AE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6945206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8CB5D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0C598CA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472" w:type="pct"/>
            <w:tcBorders>
              <w:top w:val="nil"/>
              <w:left w:val="nil"/>
              <w:bottom w:val="single" w:color="D4D4D4" w:sz="4" w:space="0"/>
              <w:right w:val="single" w:color="D4D4D4" w:sz="4" w:space="0"/>
            </w:tcBorders>
            <w:shd w:val="clear" w:color="auto" w:fill="auto"/>
            <w:noWrap/>
            <w:vAlign w:val="center"/>
          </w:tcPr>
          <w:p w14:paraId="6F4D57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1195" w:type="pct"/>
            <w:tcBorders>
              <w:top w:val="nil"/>
              <w:left w:val="nil"/>
              <w:bottom w:val="single" w:color="D4D4D4" w:sz="4" w:space="0"/>
              <w:right w:val="single" w:color="D4D4D4" w:sz="4" w:space="0"/>
            </w:tcBorders>
            <w:shd w:val="clear" w:color="auto" w:fill="auto"/>
            <w:noWrap/>
            <w:vAlign w:val="center"/>
          </w:tcPr>
          <w:p w14:paraId="6F3D561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一、一般公共服务支出</w:t>
            </w:r>
          </w:p>
        </w:tc>
        <w:tc>
          <w:tcPr>
            <w:tcW w:w="167" w:type="pct"/>
            <w:tcBorders>
              <w:top w:val="nil"/>
              <w:left w:val="nil"/>
              <w:bottom w:val="single" w:color="D4D4D4" w:sz="4" w:space="0"/>
              <w:right w:val="single" w:color="D4D4D4" w:sz="4" w:space="0"/>
            </w:tcBorders>
            <w:shd w:val="clear" w:color="auto" w:fill="auto"/>
            <w:noWrap/>
            <w:vAlign w:val="center"/>
          </w:tcPr>
          <w:p w14:paraId="72A48C7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33</w:t>
            </w:r>
          </w:p>
        </w:tc>
        <w:tc>
          <w:tcPr>
            <w:tcW w:w="472" w:type="pct"/>
            <w:tcBorders>
              <w:top w:val="nil"/>
              <w:left w:val="nil"/>
              <w:bottom w:val="single" w:color="D4D4D4" w:sz="4" w:space="0"/>
              <w:right w:val="single" w:color="D4D4D4" w:sz="4" w:space="0"/>
            </w:tcBorders>
            <w:shd w:val="clear" w:color="auto" w:fill="auto"/>
            <w:noWrap/>
            <w:vAlign w:val="center"/>
          </w:tcPr>
          <w:p w14:paraId="1EE6064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72" w:type="pct"/>
            <w:tcBorders>
              <w:top w:val="nil"/>
              <w:left w:val="nil"/>
              <w:bottom w:val="single" w:color="D4D4D4" w:sz="4" w:space="0"/>
              <w:right w:val="single" w:color="D4D4D4" w:sz="4" w:space="0"/>
            </w:tcBorders>
            <w:shd w:val="clear" w:color="auto" w:fill="auto"/>
            <w:noWrap/>
            <w:vAlign w:val="center"/>
          </w:tcPr>
          <w:p w14:paraId="5F6E7D7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475" w:type="pct"/>
            <w:tcBorders>
              <w:top w:val="nil"/>
              <w:left w:val="nil"/>
              <w:bottom w:val="single" w:color="D4D4D4" w:sz="4" w:space="0"/>
              <w:right w:val="single" w:color="D4D4D4" w:sz="4" w:space="0"/>
            </w:tcBorders>
            <w:shd w:val="clear" w:color="auto" w:fill="auto"/>
            <w:noWrap/>
            <w:vAlign w:val="center"/>
          </w:tcPr>
          <w:p w14:paraId="33BD1F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2AE565C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743860">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CB0B6D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二、政府性基金预算财政拨款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6CE7352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72" w:type="pct"/>
            <w:tcBorders>
              <w:top w:val="nil"/>
              <w:left w:val="nil"/>
              <w:bottom w:val="single" w:color="D4D4D4" w:sz="4" w:space="0"/>
              <w:right w:val="single" w:color="D4D4D4" w:sz="4" w:space="0"/>
            </w:tcBorders>
            <w:shd w:val="clear" w:color="auto" w:fill="auto"/>
            <w:noWrap/>
            <w:vAlign w:val="center"/>
          </w:tcPr>
          <w:p w14:paraId="5685ECB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0A7BFCC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二、外交支出</w:t>
            </w:r>
          </w:p>
        </w:tc>
        <w:tc>
          <w:tcPr>
            <w:tcW w:w="167" w:type="pct"/>
            <w:tcBorders>
              <w:top w:val="nil"/>
              <w:left w:val="nil"/>
              <w:bottom w:val="single" w:color="D4D4D4" w:sz="4" w:space="0"/>
              <w:right w:val="single" w:color="D4D4D4" w:sz="4" w:space="0"/>
            </w:tcBorders>
            <w:shd w:val="clear" w:color="auto" w:fill="auto"/>
            <w:noWrap/>
            <w:vAlign w:val="center"/>
          </w:tcPr>
          <w:p w14:paraId="6903B51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34</w:t>
            </w:r>
          </w:p>
        </w:tc>
        <w:tc>
          <w:tcPr>
            <w:tcW w:w="472" w:type="pct"/>
            <w:tcBorders>
              <w:top w:val="nil"/>
              <w:left w:val="nil"/>
              <w:bottom w:val="single" w:color="D4D4D4" w:sz="4" w:space="0"/>
              <w:right w:val="single" w:color="D4D4D4" w:sz="4" w:space="0"/>
            </w:tcBorders>
            <w:shd w:val="clear" w:color="auto" w:fill="auto"/>
            <w:noWrap/>
            <w:vAlign w:val="center"/>
          </w:tcPr>
          <w:p w14:paraId="12178D6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0C24042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493C540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0CCB8D9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3599ACF">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3E2559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三、国有资本经营预算财政拨款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71D3A0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72" w:type="pct"/>
            <w:tcBorders>
              <w:top w:val="nil"/>
              <w:left w:val="nil"/>
              <w:bottom w:val="single" w:color="D4D4D4" w:sz="4" w:space="0"/>
              <w:right w:val="single" w:color="D4D4D4" w:sz="4" w:space="0"/>
            </w:tcBorders>
            <w:shd w:val="clear" w:color="auto" w:fill="auto"/>
            <w:noWrap/>
            <w:vAlign w:val="center"/>
          </w:tcPr>
          <w:p w14:paraId="68C85C0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251C859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三、国防支出</w:t>
            </w:r>
          </w:p>
        </w:tc>
        <w:tc>
          <w:tcPr>
            <w:tcW w:w="167" w:type="pct"/>
            <w:tcBorders>
              <w:top w:val="nil"/>
              <w:left w:val="nil"/>
              <w:bottom w:val="single" w:color="D4D4D4" w:sz="4" w:space="0"/>
              <w:right w:val="single" w:color="D4D4D4" w:sz="4" w:space="0"/>
            </w:tcBorders>
            <w:shd w:val="clear" w:color="auto" w:fill="auto"/>
            <w:noWrap/>
            <w:vAlign w:val="center"/>
          </w:tcPr>
          <w:p w14:paraId="0A66DE8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35</w:t>
            </w:r>
          </w:p>
        </w:tc>
        <w:tc>
          <w:tcPr>
            <w:tcW w:w="472" w:type="pct"/>
            <w:tcBorders>
              <w:top w:val="nil"/>
              <w:left w:val="nil"/>
              <w:bottom w:val="single" w:color="D4D4D4" w:sz="4" w:space="0"/>
              <w:right w:val="single" w:color="D4D4D4" w:sz="4" w:space="0"/>
            </w:tcBorders>
            <w:shd w:val="clear" w:color="auto" w:fill="auto"/>
            <w:noWrap/>
            <w:vAlign w:val="center"/>
          </w:tcPr>
          <w:p w14:paraId="5AC4944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72F49E4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576245D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11E9233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4D0A00B">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AE9852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2469566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72" w:type="pct"/>
            <w:tcBorders>
              <w:top w:val="nil"/>
              <w:left w:val="nil"/>
              <w:bottom w:val="single" w:color="D4D4D4" w:sz="4" w:space="0"/>
              <w:right w:val="single" w:color="D4D4D4" w:sz="4" w:space="0"/>
            </w:tcBorders>
            <w:shd w:val="clear" w:color="auto" w:fill="auto"/>
            <w:noWrap/>
            <w:vAlign w:val="center"/>
          </w:tcPr>
          <w:p w14:paraId="04A4150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725D14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四、公共安全支出</w:t>
            </w:r>
          </w:p>
        </w:tc>
        <w:tc>
          <w:tcPr>
            <w:tcW w:w="167" w:type="pct"/>
            <w:tcBorders>
              <w:top w:val="nil"/>
              <w:left w:val="nil"/>
              <w:bottom w:val="single" w:color="D4D4D4" w:sz="4" w:space="0"/>
              <w:right w:val="single" w:color="D4D4D4" w:sz="4" w:space="0"/>
            </w:tcBorders>
            <w:shd w:val="clear" w:color="auto" w:fill="auto"/>
            <w:noWrap/>
            <w:vAlign w:val="center"/>
          </w:tcPr>
          <w:p w14:paraId="71986E9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36</w:t>
            </w:r>
          </w:p>
        </w:tc>
        <w:tc>
          <w:tcPr>
            <w:tcW w:w="472" w:type="pct"/>
            <w:tcBorders>
              <w:top w:val="nil"/>
              <w:left w:val="nil"/>
              <w:bottom w:val="single" w:color="D4D4D4" w:sz="4" w:space="0"/>
              <w:right w:val="single" w:color="D4D4D4" w:sz="4" w:space="0"/>
            </w:tcBorders>
            <w:shd w:val="clear" w:color="auto" w:fill="auto"/>
            <w:noWrap/>
            <w:vAlign w:val="center"/>
          </w:tcPr>
          <w:p w14:paraId="453BEDE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418B32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068DB6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3E4DA3E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820DFF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50055F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3C2B83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472" w:type="pct"/>
            <w:tcBorders>
              <w:top w:val="nil"/>
              <w:left w:val="nil"/>
              <w:bottom w:val="single" w:color="D4D4D4" w:sz="4" w:space="0"/>
              <w:right w:val="single" w:color="D4D4D4" w:sz="4" w:space="0"/>
            </w:tcBorders>
            <w:shd w:val="clear" w:color="auto" w:fill="auto"/>
            <w:noWrap/>
            <w:vAlign w:val="center"/>
          </w:tcPr>
          <w:p w14:paraId="24CC67DB">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25887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五、教育支出</w:t>
            </w:r>
          </w:p>
        </w:tc>
        <w:tc>
          <w:tcPr>
            <w:tcW w:w="167" w:type="pct"/>
            <w:tcBorders>
              <w:top w:val="nil"/>
              <w:left w:val="nil"/>
              <w:bottom w:val="single" w:color="D4D4D4" w:sz="4" w:space="0"/>
              <w:right w:val="single" w:color="D4D4D4" w:sz="4" w:space="0"/>
            </w:tcBorders>
            <w:shd w:val="clear" w:color="auto" w:fill="auto"/>
            <w:noWrap/>
            <w:vAlign w:val="center"/>
          </w:tcPr>
          <w:p w14:paraId="551C652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472" w:type="pct"/>
            <w:tcBorders>
              <w:top w:val="nil"/>
              <w:left w:val="nil"/>
              <w:bottom w:val="single" w:color="D4D4D4" w:sz="4" w:space="0"/>
              <w:right w:val="single" w:color="D4D4D4" w:sz="4" w:space="0"/>
            </w:tcBorders>
            <w:shd w:val="clear" w:color="auto" w:fill="auto"/>
            <w:noWrap/>
            <w:vAlign w:val="center"/>
          </w:tcPr>
          <w:p w14:paraId="7C1F207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3,587.74</w:t>
            </w:r>
          </w:p>
        </w:tc>
        <w:tc>
          <w:tcPr>
            <w:tcW w:w="472" w:type="pct"/>
            <w:tcBorders>
              <w:top w:val="nil"/>
              <w:left w:val="nil"/>
              <w:bottom w:val="single" w:color="D4D4D4" w:sz="4" w:space="0"/>
              <w:right w:val="single" w:color="D4D4D4" w:sz="4" w:space="0"/>
            </w:tcBorders>
            <w:shd w:val="clear" w:color="auto" w:fill="auto"/>
            <w:noWrap/>
            <w:vAlign w:val="center"/>
          </w:tcPr>
          <w:p w14:paraId="19C99B8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3,587.74</w:t>
            </w:r>
          </w:p>
        </w:tc>
        <w:tc>
          <w:tcPr>
            <w:tcW w:w="475" w:type="pct"/>
            <w:tcBorders>
              <w:top w:val="nil"/>
              <w:left w:val="nil"/>
              <w:bottom w:val="single" w:color="D4D4D4" w:sz="4" w:space="0"/>
              <w:right w:val="single" w:color="D4D4D4" w:sz="4" w:space="0"/>
            </w:tcBorders>
            <w:shd w:val="clear" w:color="auto" w:fill="auto"/>
            <w:noWrap/>
            <w:vAlign w:val="center"/>
          </w:tcPr>
          <w:p w14:paraId="3B975E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0714F83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B1F81AE">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148507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3487AB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c>
          <w:tcPr>
            <w:tcW w:w="472" w:type="pct"/>
            <w:tcBorders>
              <w:top w:val="nil"/>
              <w:left w:val="nil"/>
              <w:bottom w:val="single" w:color="D4D4D4" w:sz="4" w:space="0"/>
              <w:right w:val="single" w:color="D4D4D4" w:sz="4" w:space="0"/>
            </w:tcBorders>
            <w:shd w:val="clear" w:color="auto" w:fill="auto"/>
            <w:noWrap/>
            <w:vAlign w:val="center"/>
          </w:tcPr>
          <w:p w14:paraId="686A8DD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4787C8E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六、科学技术支出</w:t>
            </w:r>
          </w:p>
        </w:tc>
        <w:tc>
          <w:tcPr>
            <w:tcW w:w="167" w:type="pct"/>
            <w:tcBorders>
              <w:top w:val="nil"/>
              <w:left w:val="nil"/>
              <w:bottom w:val="single" w:color="D4D4D4" w:sz="4" w:space="0"/>
              <w:right w:val="single" w:color="D4D4D4" w:sz="4" w:space="0"/>
            </w:tcBorders>
            <w:shd w:val="clear" w:color="auto" w:fill="auto"/>
            <w:noWrap/>
            <w:vAlign w:val="center"/>
          </w:tcPr>
          <w:p w14:paraId="58B7769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38</w:t>
            </w:r>
          </w:p>
        </w:tc>
        <w:tc>
          <w:tcPr>
            <w:tcW w:w="472" w:type="pct"/>
            <w:tcBorders>
              <w:top w:val="nil"/>
              <w:left w:val="nil"/>
              <w:bottom w:val="single" w:color="D4D4D4" w:sz="4" w:space="0"/>
              <w:right w:val="single" w:color="D4D4D4" w:sz="4" w:space="0"/>
            </w:tcBorders>
            <w:shd w:val="clear" w:color="auto" w:fill="auto"/>
            <w:noWrap/>
            <w:vAlign w:val="center"/>
          </w:tcPr>
          <w:p w14:paraId="581806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72" w:type="pct"/>
            <w:tcBorders>
              <w:top w:val="nil"/>
              <w:left w:val="nil"/>
              <w:bottom w:val="single" w:color="D4D4D4" w:sz="4" w:space="0"/>
              <w:right w:val="single" w:color="D4D4D4" w:sz="4" w:space="0"/>
            </w:tcBorders>
            <w:shd w:val="clear" w:color="auto" w:fill="auto"/>
            <w:noWrap/>
            <w:vAlign w:val="center"/>
          </w:tcPr>
          <w:p w14:paraId="146CDE6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475" w:type="pct"/>
            <w:tcBorders>
              <w:top w:val="nil"/>
              <w:left w:val="nil"/>
              <w:bottom w:val="single" w:color="D4D4D4" w:sz="4" w:space="0"/>
              <w:right w:val="single" w:color="D4D4D4" w:sz="4" w:space="0"/>
            </w:tcBorders>
            <w:shd w:val="clear" w:color="auto" w:fill="auto"/>
            <w:noWrap/>
            <w:vAlign w:val="center"/>
          </w:tcPr>
          <w:p w14:paraId="59FC8B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0BCD6E8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9A725DB">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360A0F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42C72BE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w:t>
            </w:r>
          </w:p>
        </w:tc>
        <w:tc>
          <w:tcPr>
            <w:tcW w:w="472" w:type="pct"/>
            <w:tcBorders>
              <w:top w:val="nil"/>
              <w:left w:val="nil"/>
              <w:bottom w:val="single" w:color="D4D4D4" w:sz="4" w:space="0"/>
              <w:right w:val="single" w:color="D4D4D4" w:sz="4" w:space="0"/>
            </w:tcBorders>
            <w:shd w:val="clear" w:color="auto" w:fill="auto"/>
            <w:noWrap/>
            <w:vAlign w:val="center"/>
          </w:tcPr>
          <w:p w14:paraId="6DEA0EC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3D3368A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七、文化旅游体育与传媒支出</w:t>
            </w:r>
          </w:p>
        </w:tc>
        <w:tc>
          <w:tcPr>
            <w:tcW w:w="167" w:type="pct"/>
            <w:tcBorders>
              <w:top w:val="nil"/>
              <w:left w:val="nil"/>
              <w:bottom w:val="single" w:color="D4D4D4" w:sz="4" w:space="0"/>
              <w:right w:val="single" w:color="D4D4D4" w:sz="4" w:space="0"/>
            </w:tcBorders>
            <w:shd w:val="clear" w:color="auto" w:fill="auto"/>
            <w:noWrap/>
            <w:vAlign w:val="center"/>
          </w:tcPr>
          <w:p w14:paraId="7348666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472" w:type="pct"/>
            <w:tcBorders>
              <w:top w:val="nil"/>
              <w:left w:val="nil"/>
              <w:bottom w:val="single" w:color="D4D4D4" w:sz="4" w:space="0"/>
              <w:right w:val="single" w:color="D4D4D4" w:sz="4" w:space="0"/>
            </w:tcBorders>
            <w:shd w:val="clear" w:color="auto" w:fill="auto"/>
            <w:noWrap/>
            <w:vAlign w:val="center"/>
          </w:tcPr>
          <w:p w14:paraId="24EB107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6A8C16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16A7A90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3A81351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0F4643">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4D605C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38DC83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8</w:t>
            </w:r>
          </w:p>
        </w:tc>
        <w:tc>
          <w:tcPr>
            <w:tcW w:w="472" w:type="pct"/>
            <w:tcBorders>
              <w:top w:val="nil"/>
              <w:left w:val="nil"/>
              <w:bottom w:val="single" w:color="D4D4D4" w:sz="4" w:space="0"/>
              <w:right w:val="single" w:color="D4D4D4" w:sz="4" w:space="0"/>
            </w:tcBorders>
            <w:shd w:val="clear" w:color="auto" w:fill="auto"/>
            <w:noWrap/>
            <w:vAlign w:val="center"/>
          </w:tcPr>
          <w:p w14:paraId="1DC59A8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5B33DF4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八、社会保障和就业支出</w:t>
            </w:r>
          </w:p>
        </w:tc>
        <w:tc>
          <w:tcPr>
            <w:tcW w:w="167" w:type="pct"/>
            <w:tcBorders>
              <w:top w:val="nil"/>
              <w:left w:val="nil"/>
              <w:bottom w:val="single" w:color="D4D4D4" w:sz="4" w:space="0"/>
              <w:right w:val="single" w:color="D4D4D4" w:sz="4" w:space="0"/>
            </w:tcBorders>
            <w:shd w:val="clear" w:color="auto" w:fill="auto"/>
            <w:noWrap/>
            <w:vAlign w:val="center"/>
          </w:tcPr>
          <w:p w14:paraId="082A798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472" w:type="pct"/>
            <w:tcBorders>
              <w:top w:val="nil"/>
              <w:left w:val="nil"/>
              <w:bottom w:val="single" w:color="D4D4D4" w:sz="4" w:space="0"/>
              <w:right w:val="single" w:color="D4D4D4" w:sz="4" w:space="0"/>
            </w:tcBorders>
            <w:shd w:val="clear" w:color="auto" w:fill="auto"/>
            <w:noWrap/>
            <w:vAlign w:val="center"/>
          </w:tcPr>
          <w:p w14:paraId="72C8273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472" w:type="pct"/>
            <w:tcBorders>
              <w:top w:val="nil"/>
              <w:left w:val="nil"/>
              <w:bottom w:val="single" w:color="D4D4D4" w:sz="4" w:space="0"/>
              <w:right w:val="single" w:color="D4D4D4" w:sz="4" w:space="0"/>
            </w:tcBorders>
            <w:shd w:val="clear" w:color="auto" w:fill="auto"/>
            <w:noWrap/>
            <w:vAlign w:val="center"/>
          </w:tcPr>
          <w:p w14:paraId="035A8A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475" w:type="pct"/>
            <w:tcBorders>
              <w:top w:val="nil"/>
              <w:left w:val="nil"/>
              <w:bottom w:val="single" w:color="D4D4D4" w:sz="4" w:space="0"/>
              <w:right w:val="single" w:color="D4D4D4" w:sz="4" w:space="0"/>
            </w:tcBorders>
            <w:shd w:val="clear" w:color="auto" w:fill="auto"/>
            <w:noWrap/>
            <w:vAlign w:val="center"/>
          </w:tcPr>
          <w:p w14:paraId="128758F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439828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A40033B">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18174BB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1ED0057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472" w:type="pct"/>
            <w:tcBorders>
              <w:top w:val="nil"/>
              <w:left w:val="nil"/>
              <w:bottom w:val="single" w:color="D4D4D4" w:sz="4" w:space="0"/>
              <w:right w:val="single" w:color="D4D4D4" w:sz="4" w:space="0"/>
            </w:tcBorders>
            <w:shd w:val="clear" w:color="auto" w:fill="auto"/>
            <w:noWrap/>
            <w:vAlign w:val="center"/>
          </w:tcPr>
          <w:p w14:paraId="1DEDF6A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6CC2C65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九、卫生健康支出</w:t>
            </w:r>
          </w:p>
        </w:tc>
        <w:tc>
          <w:tcPr>
            <w:tcW w:w="167" w:type="pct"/>
            <w:tcBorders>
              <w:top w:val="nil"/>
              <w:left w:val="nil"/>
              <w:bottom w:val="single" w:color="D4D4D4" w:sz="4" w:space="0"/>
              <w:right w:val="single" w:color="D4D4D4" w:sz="4" w:space="0"/>
            </w:tcBorders>
            <w:shd w:val="clear" w:color="auto" w:fill="auto"/>
            <w:noWrap/>
            <w:vAlign w:val="center"/>
          </w:tcPr>
          <w:p w14:paraId="7DA7B14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472" w:type="pct"/>
            <w:tcBorders>
              <w:top w:val="nil"/>
              <w:left w:val="nil"/>
              <w:bottom w:val="single" w:color="D4D4D4" w:sz="4" w:space="0"/>
              <w:right w:val="single" w:color="D4D4D4" w:sz="4" w:space="0"/>
            </w:tcBorders>
            <w:shd w:val="clear" w:color="auto" w:fill="auto"/>
            <w:noWrap/>
            <w:vAlign w:val="center"/>
          </w:tcPr>
          <w:p w14:paraId="4881C7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472" w:type="pct"/>
            <w:tcBorders>
              <w:top w:val="nil"/>
              <w:left w:val="nil"/>
              <w:bottom w:val="single" w:color="D4D4D4" w:sz="4" w:space="0"/>
              <w:right w:val="single" w:color="D4D4D4" w:sz="4" w:space="0"/>
            </w:tcBorders>
            <w:shd w:val="clear" w:color="auto" w:fill="auto"/>
            <w:noWrap/>
            <w:vAlign w:val="center"/>
          </w:tcPr>
          <w:p w14:paraId="6F13A5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475" w:type="pct"/>
            <w:tcBorders>
              <w:top w:val="nil"/>
              <w:left w:val="nil"/>
              <w:bottom w:val="single" w:color="D4D4D4" w:sz="4" w:space="0"/>
              <w:right w:val="single" w:color="D4D4D4" w:sz="4" w:space="0"/>
            </w:tcBorders>
            <w:shd w:val="clear" w:color="auto" w:fill="auto"/>
            <w:noWrap/>
            <w:vAlign w:val="center"/>
          </w:tcPr>
          <w:p w14:paraId="44643A4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1A490A1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943B75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44263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222322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472" w:type="pct"/>
            <w:tcBorders>
              <w:top w:val="nil"/>
              <w:left w:val="nil"/>
              <w:bottom w:val="single" w:color="D4D4D4" w:sz="4" w:space="0"/>
              <w:right w:val="single" w:color="D4D4D4" w:sz="4" w:space="0"/>
            </w:tcBorders>
            <w:shd w:val="clear" w:color="auto" w:fill="auto"/>
            <w:noWrap/>
            <w:vAlign w:val="center"/>
          </w:tcPr>
          <w:p w14:paraId="5CC9D06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A9B56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十、节能环保支出</w:t>
            </w:r>
          </w:p>
        </w:tc>
        <w:tc>
          <w:tcPr>
            <w:tcW w:w="167" w:type="pct"/>
            <w:tcBorders>
              <w:top w:val="nil"/>
              <w:left w:val="nil"/>
              <w:bottom w:val="single" w:color="D4D4D4" w:sz="4" w:space="0"/>
              <w:right w:val="single" w:color="D4D4D4" w:sz="4" w:space="0"/>
            </w:tcBorders>
            <w:shd w:val="clear" w:color="auto" w:fill="auto"/>
            <w:noWrap/>
            <w:vAlign w:val="center"/>
          </w:tcPr>
          <w:p w14:paraId="0A16690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472" w:type="pct"/>
            <w:tcBorders>
              <w:top w:val="nil"/>
              <w:left w:val="nil"/>
              <w:bottom w:val="single" w:color="D4D4D4" w:sz="4" w:space="0"/>
              <w:right w:val="single" w:color="D4D4D4" w:sz="4" w:space="0"/>
            </w:tcBorders>
            <w:shd w:val="clear" w:color="auto" w:fill="auto"/>
            <w:noWrap/>
            <w:vAlign w:val="center"/>
          </w:tcPr>
          <w:p w14:paraId="7F23754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4FE3B1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59931C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602DA5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D20E661">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364FB7A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FB1A6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472" w:type="pct"/>
            <w:tcBorders>
              <w:top w:val="nil"/>
              <w:left w:val="nil"/>
              <w:bottom w:val="single" w:color="D4D4D4" w:sz="4" w:space="0"/>
              <w:right w:val="single" w:color="D4D4D4" w:sz="4" w:space="0"/>
            </w:tcBorders>
            <w:shd w:val="clear" w:color="auto" w:fill="auto"/>
            <w:noWrap/>
            <w:vAlign w:val="center"/>
          </w:tcPr>
          <w:p w14:paraId="4EDA6DA0">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0BE5DE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十一、城乡社区支出</w:t>
            </w:r>
          </w:p>
        </w:tc>
        <w:tc>
          <w:tcPr>
            <w:tcW w:w="167" w:type="pct"/>
            <w:tcBorders>
              <w:top w:val="nil"/>
              <w:left w:val="nil"/>
              <w:bottom w:val="single" w:color="D4D4D4" w:sz="4" w:space="0"/>
              <w:right w:val="single" w:color="D4D4D4" w:sz="4" w:space="0"/>
            </w:tcBorders>
            <w:shd w:val="clear" w:color="auto" w:fill="auto"/>
            <w:noWrap/>
            <w:vAlign w:val="center"/>
          </w:tcPr>
          <w:p w14:paraId="02969C2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472" w:type="pct"/>
            <w:tcBorders>
              <w:top w:val="nil"/>
              <w:left w:val="nil"/>
              <w:bottom w:val="single" w:color="D4D4D4" w:sz="4" w:space="0"/>
              <w:right w:val="single" w:color="D4D4D4" w:sz="4" w:space="0"/>
            </w:tcBorders>
            <w:shd w:val="clear" w:color="auto" w:fill="auto"/>
            <w:noWrap/>
            <w:vAlign w:val="center"/>
          </w:tcPr>
          <w:p w14:paraId="28BCF7D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6AC4DB5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6B3BD52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74149F5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168E85">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5683B21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6AD409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12</w:t>
            </w:r>
          </w:p>
        </w:tc>
        <w:tc>
          <w:tcPr>
            <w:tcW w:w="472" w:type="pct"/>
            <w:tcBorders>
              <w:top w:val="nil"/>
              <w:left w:val="nil"/>
              <w:bottom w:val="single" w:color="D4D4D4" w:sz="4" w:space="0"/>
              <w:right w:val="single" w:color="D4D4D4" w:sz="4" w:space="0"/>
            </w:tcBorders>
            <w:shd w:val="clear" w:color="auto" w:fill="auto"/>
            <w:noWrap/>
            <w:vAlign w:val="center"/>
          </w:tcPr>
          <w:p w14:paraId="0293BBA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70B7BCF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167" w:type="pct"/>
            <w:tcBorders>
              <w:top w:val="nil"/>
              <w:left w:val="nil"/>
              <w:bottom w:val="single" w:color="D4D4D4" w:sz="4" w:space="0"/>
              <w:right w:val="single" w:color="D4D4D4" w:sz="4" w:space="0"/>
            </w:tcBorders>
            <w:shd w:val="clear" w:color="auto" w:fill="auto"/>
            <w:noWrap/>
            <w:vAlign w:val="center"/>
          </w:tcPr>
          <w:p w14:paraId="44920AB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44</w:t>
            </w:r>
          </w:p>
        </w:tc>
        <w:tc>
          <w:tcPr>
            <w:tcW w:w="472" w:type="pct"/>
            <w:tcBorders>
              <w:top w:val="nil"/>
              <w:left w:val="nil"/>
              <w:bottom w:val="single" w:color="D4D4D4" w:sz="4" w:space="0"/>
              <w:right w:val="single" w:color="D4D4D4" w:sz="4" w:space="0"/>
            </w:tcBorders>
            <w:shd w:val="clear" w:color="auto" w:fill="auto"/>
            <w:noWrap/>
            <w:vAlign w:val="center"/>
          </w:tcPr>
          <w:p w14:paraId="4533CC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325520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0F812E1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29FACAF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DFCD60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14842C1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1DC7F6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13</w:t>
            </w:r>
          </w:p>
        </w:tc>
        <w:tc>
          <w:tcPr>
            <w:tcW w:w="472" w:type="pct"/>
            <w:tcBorders>
              <w:top w:val="nil"/>
              <w:left w:val="nil"/>
              <w:bottom w:val="single" w:color="D4D4D4" w:sz="4" w:space="0"/>
              <w:right w:val="single" w:color="D4D4D4" w:sz="4" w:space="0"/>
            </w:tcBorders>
            <w:shd w:val="clear" w:color="auto" w:fill="auto"/>
            <w:noWrap/>
            <w:vAlign w:val="center"/>
          </w:tcPr>
          <w:p w14:paraId="2005BFD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129369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十三、交通运输支出</w:t>
            </w:r>
          </w:p>
        </w:tc>
        <w:tc>
          <w:tcPr>
            <w:tcW w:w="167" w:type="pct"/>
            <w:tcBorders>
              <w:top w:val="nil"/>
              <w:left w:val="nil"/>
              <w:bottom w:val="single" w:color="D4D4D4" w:sz="4" w:space="0"/>
              <w:right w:val="single" w:color="D4D4D4" w:sz="4" w:space="0"/>
            </w:tcBorders>
            <w:shd w:val="clear" w:color="auto" w:fill="auto"/>
            <w:noWrap/>
            <w:vAlign w:val="center"/>
          </w:tcPr>
          <w:p w14:paraId="79ECA6A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45</w:t>
            </w:r>
          </w:p>
        </w:tc>
        <w:tc>
          <w:tcPr>
            <w:tcW w:w="472" w:type="pct"/>
            <w:tcBorders>
              <w:top w:val="nil"/>
              <w:left w:val="nil"/>
              <w:bottom w:val="single" w:color="D4D4D4" w:sz="4" w:space="0"/>
              <w:right w:val="single" w:color="D4D4D4" w:sz="4" w:space="0"/>
            </w:tcBorders>
            <w:shd w:val="clear" w:color="auto" w:fill="auto"/>
            <w:noWrap/>
            <w:vAlign w:val="center"/>
          </w:tcPr>
          <w:p w14:paraId="148C48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2C910DA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240DAF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0E9B275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32FC484">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50757A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7DF3DA8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14</w:t>
            </w:r>
          </w:p>
        </w:tc>
        <w:tc>
          <w:tcPr>
            <w:tcW w:w="472" w:type="pct"/>
            <w:tcBorders>
              <w:top w:val="nil"/>
              <w:left w:val="nil"/>
              <w:bottom w:val="single" w:color="D4D4D4" w:sz="4" w:space="0"/>
              <w:right w:val="single" w:color="D4D4D4" w:sz="4" w:space="0"/>
            </w:tcBorders>
            <w:shd w:val="clear" w:color="auto" w:fill="auto"/>
            <w:noWrap/>
            <w:vAlign w:val="center"/>
          </w:tcPr>
          <w:p w14:paraId="32FBDA9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3B760E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167" w:type="pct"/>
            <w:tcBorders>
              <w:top w:val="nil"/>
              <w:left w:val="nil"/>
              <w:bottom w:val="single" w:color="D4D4D4" w:sz="4" w:space="0"/>
              <w:right w:val="single" w:color="D4D4D4" w:sz="4" w:space="0"/>
            </w:tcBorders>
            <w:shd w:val="clear" w:color="auto" w:fill="auto"/>
            <w:noWrap/>
            <w:vAlign w:val="center"/>
          </w:tcPr>
          <w:p w14:paraId="2DEFBAD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472" w:type="pct"/>
            <w:tcBorders>
              <w:top w:val="nil"/>
              <w:left w:val="nil"/>
              <w:bottom w:val="single" w:color="D4D4D4" w:sz="4" w:space="0"/>
              <w:right w:val="single" w:color="D4D4D4" w:sz="4" w:space="0"/>
            </w:tcBorders>
            <w:shd w:val="clear" w:color="auto" w:fill="auto"/>
            <w:noWrap/>
            <w:vAlign w:val="center"/>
          </w:tcPr>
          <w:p w14:paraId="357337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230936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0F5D68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7BEA4D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FBA9850">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39B87D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34E51C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15</w:t>
            </w:r>
          </w:p>
        </w:tc>
        <w:tc>
          <w:tcPr>
            <w:tcW w:w="472" w:type="pct"/>
            <w:tcBorders>
              <w:top w:val="nil"/>
              <w:left w:val="nil"/>
              <w:bottom w:val="single" w:color="D4D4D4" w:sz="4" w:space="0"/>
              <w:right w:val="single" w:color="D4D4D4" w:sz="4" w:space="0"/>
            </w:tcBorders>
            <w:shd w:val="clear" w:color="auto" w:fill="auto"/>
            <w:noWrap/>
            <w:vAlign w:val="center"/>
          </w:tcPr>
          <w:p w14:paraId="704BED93">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F780B7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十五、商业服务业等支出</w:t>
            </w:r>
          </w:p>
        </w:tc>
        <w:tc>
          <w:tcPr>
            <w:tcW w:w="167" w:type="pct"/>
            <w:tcBorders>
              <w:top w:val="nil"/>
              <w:left w:val="nil"/>
              <w:bottom w:val="single" w:color="D4D4D4" w:sz="4" w:space="0"/>
              <w:right w:val="single" w:color="D4D4D4" w:sz="4" w:space="0"/>
            </w:tcBorders>
            <w:shd w:val="clear" w:color="auto" w:fill="auto"/>
            <w:noWrap/>
            <w:vAlign w:val="center"/>
          </w:tcPr>
          <w:p w14:paraId="10A322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47</w:t>
            </w:r>
          </w:p>
        </w:tc>
        <w:tc>
          <w:tcPr>
            <w:tcW w:w="472" w:type="pct"/>
            <w:tcBorders>
              <w:top w:val="nil"/>
              <w:left w:val="nil"/>
              <w:bottom w:val="single" w:color="D4D4D4" w:sz="4" w:space="0"/>
              <w:right w:val="single" w:color="D4D4D4" w:sz="4" w:space="0"/>
            </w:tcBorders>
            <w:shd w:val="clear" w:color="auto" w:fill="auto"/>
            <w:noWrap/>
            <w:vAlign w:val="center"/>
          </w:tcPr>
          <w:p w14:paraId="24D2A9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5B72FAD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4AF0A7C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4BC3146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295202">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69AD0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22DFD3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16</w:t>
            </w:r>
          </w:p>
        </w:tc>
        <w:tc>
          <w:tcPr>
            <w:tcW w:w="472" w:type="pct"/>
            <w:tcBorders>
              <w:top w:val="nil"/>
              <w:left w:val="nil"/>
              <w:bottom w:val="single" w:color="D4D4D4" w:sz="4" w:space="0"/>
              <w:right w:val="single" w:color="D4D4D4" w:sz="4" w:space="0"/>
            </w:tcBorders>
            <w:shd w:val="clear" w:color="auto" w:fill="auto"/>
            <w:noWrap/>
            <w:vAlign w:val="center"/>
          </w:tcPr>
          <w:p w14:paraId="22A81BC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077FFAE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十六、金融支出</w:t>
            </w:r>
          </w:p>
        </w:tc>
        <w:tc>
          <w:tcPr>
            <w:tcW w:w="167" w:type="pct"/>
            <w:tcBorders>
              <w:top w:val="nil"/>
              <w:left w:val="nil"/>
              <w:bottom w:val="single" w:color="D4D4D4" w:sz="4" w:space="0"/>
              <w:right w:val="single" w:color="D4D4D4" w:sz="4" w:space="0"/>
            </w:tcBorders>
            <w:shd w:val="clear" w:color="auto" w:fill="auto"/>
            <w:noWrap/>
            <w:vAlign w:val="center"/>
          </w:tcPr>
          <w:p w14:paraId="582E5FF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48</w:t>
            </w:r>
          </w:p>
        </w:tc>
        <w:tc>
          <w:tcPr>
            <w:tcW w:w="472" w:type="pct"/>
            <w:tcBorders>
              <w:top w:val="nil"/>
              <w:left w:val="nil"/>
              <w:bottom w:val="single" w:color="D4D4D4" w:sz="4" w:space="0"/>
              <w:right w:val="single" w:color="D4D4D4" w:sz="4" w:space="0"/>
            </w:tcBorders>
            <w:shd w:val="clear" w:color="auto" w:fill="auto"/>
            <w:noWrap/>
            <w:vAlign w:val="center"/>
          </w:tcPr>
          <w:p w14:paraId="558A722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77F1CA9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2701159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73D2E0B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390B8D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F03090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62180D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17</w:t>
            </w:r>
          </w:p>
        </w:tc>
        <w:tc>
          <w:tcPr>
            <w:tcW w:w="472" w:type="pct"/>
            <w:tcBorders>
              <w:top w:val="nil"/>
              <w:left w:val="nil"/>
              <w:bottom w:val="single" w:color="D4D4D4" w:sz="4" w:space="0"/>
              <w:right w:val="single" w:color="D4D4D4" w:sz="4" w:space="0"/>
            </w:tcBorders>
            <w:shd w:val="clear" w:color="auto" w:fill="auto"/>
            <w:noWrap/>
            <w:vAlign w:val="center"/>
          </w:tcPr>
          <w:p w14:paraId="5A4AB1C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5FBC9D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十七、援助其他地区支出</w:t>
            </w:r>
          </w:p>
        </w:tc>
        <w:tc>
          <w:tcPr>
            <w:tcW w:w="167" w:type="pct"/>
            <w:tcBorders>
              <w:top w:val="nil"/>
              <w:left w:val="nil"/>
              <w:bottom w:val="single" w:color="D4D4D4" w:sz="4" w:space="0"/>
              <w:right w:val="single" w:color="D4D4D4" w:sz="4" w:space="0"/>
            </w:tcBorders>
            <w:shd w:val="clear" w:color="auto" w:fill="auto"/>
            <w:noWrap/>
            <w:vAlign w:val="center"/>
          </w:tcPr>
          <w:p w14:paraId="31DA0A2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49</w:t>
            </w:r>
          </w:p>
        </w:tc>
        <w:tc>
          <w:tcPr>
            <w:tcW w:w="472" w:type="pct"/>
            <w:tcBorders>
              <w:top w:val="nil"/>
              <w:left w:val="nil"/>
              <w:bottom w:val="single" w:color="D4D4D4" w:sz="4" w:space="0"/>
              <w:right w:val="single" w:color="D4D4D4" w:sz="4" w:space="0"/>
            </w:tcBorders>
            <w:shd w:val="clear" w:color="auto" w:fill="auto"/>
            <w:noWrap/>
            <w:vAlign w:val="center"/>
          </w:tcPr>
          <w:p w14:paraId="1C74DD4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29C4A06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77949E6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491B458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04BA9E0">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292A09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2FBBD65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18</w:t>
            </w:r>
          </w:p>
        </w:tc>
        <w:tc>
          <w:tcPr>
            <w:tcW w:w="472" w:type="pct"/>
            <w:tcBorders>
              <w:top w:val="nil"/>
              <w:left w:val="nil"/>
              <w:bottom w:val="single" w:color="D4D4D4" w:sz="4" w:space="0"/>
              <w:right w:val="single" w:color="D4D4D4" w:sz="4" w:space="0"/>
            </w:tcBorders>
            <w:shd w:val="clear" w:color="auto" w:fill="auto"/>
            <w:noWrap/>
            <w:vAlign w:val="center"/>
          </w:tcPr>
          <w:p w14:paraId="5E8052C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7A8FB4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十八、自然资源海洋气象等支出</w:t>
            </w:r>
          </w:p>
        </w:tc>
        <w:tc>
          <w:tcPr>
            <w:tcW w:w="167" w:type="pct"/>
            <w:tcBorders>
              <w:top w:val="nil"/>
              <w:left w:val="nil"/>
              <w:bottom w:val="single" w:color="D4D4D4" w:sz="4" w:space="0"/>
              <w:right w:val="single" w:color="D4D4D4" w:sz="4" w:space="0"/>
            </w:tcBorders>
            <w:shd w:val="clear" w:color="auto" w:fill="auto"/>
            <w:noWrap/>
            <w:vAlign w:val="center"/>
          </w:tcPr>
          <w:p w14:paraId="4284C20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472" w:type="pct"/>
            <w:tcBorders>
              <w:top w:val="nil"/>
              <w:left w:val="nil"/>
              <w:bottom w:val="single" w:color="D4D4D4" w:sz="4" w:space="0"/>
              <w:right w:val="single" w:color="D4D4D4" w:sz="4" w:space="0"/>
            </w:tcBorders>
            <w:shd w:val="clear" w:color="auto" w:fill="auto"/>
            <w:noWrap/>
            <w:vAlign w:val="center"/>
          </w:tcPr>
          <w:p w14:paraId="367777A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3BDF81B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01A361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76DDF93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FD8876A">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0C056D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4B36E5A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19</w:t>
            </w:r>
          </w:p>
        </w:tc>
        <w:tc>
          <w:tcPr>
            <w:tcW w:w="472" w:type="pct"/>
            <w:tcBorders>
              <w:top w:val="nil"/>
              <w:left w:val="nil"/>
              <w:bottom w:val="single" w:color="D4D4D4" w:sz="4" w:space="0"/>
              <w:right w:val="single" w:color="D4D4D4" w:sz="4" w:space="0"/>
            </w:tcBorders>
            <w:shd w:val="clear" w:color="auto" w:fill="auto"/>
            <w:noWrap/>
            <w:vAlign w:val="center"/>
          </w:tcPr>
          <w:p w14:paraId="1E0D751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3E3B6FF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十九、住房保障支出</w:t>
            </w:r>
          </w:p>
        </w:tc>
        <w:tc>
          <w:tcPr>
            <w:tcW w:w="167" w:type="pct"/>
            <w:tcBorders>
              <w:top w:val="nil"/>
              <w:left w:val="nil"/>
              <w:bottom w:val="single" w:color="D4D4D4" w:sz="4" w:space="0"/>
              <w:right w:val="single" w:color="D4D4D4" w:sz="4" w:space="0"/>
            </w:tcBorders>
            <w:shd w:val="clear" w:color="auto" w:fill="auto"/>
            <w:noWrap/>
            <w:vAlign w:val="center"/>
          </w:tcPr>
          <w:p w14:paraId="5B33A3A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51</w:t>
            </w:r>
          </w:p>
        </w:tc>
        <w:tc>
          <w:tcPr>
            <w:tcW w:w="472" w:type="pct"/>
            <w:tcBorders>
              <w:top w:val="nil"/>
              <w:left w:val="nil"/>
              <w:bottom w:val="single" w:color="D4D4D4" w:sz="4" w:space="0"/>
              <w:right w:val="single" w:color="D4D4D4" w:sz="4" w:space="0"/>
            </w:tcBorders>
            <w:shd w:val="clear" w:color="auto" w:fill="auto"/>
            <w:noWrap/>
            <w:vAlign w:val="center"/>
          </w:tcPr>
          <w:p w14:paraId="4E7612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72" w:type="pct"/>
            <w:tcBorders>
              <w:top w:val="nil"/>
              <w:left w:val="nil"/>
              <w:bottom w:val="single" w:color="D4D4D4" w:sz="4" w:space="0"/>
              <w:right w:val="single" w:color="D4D4D4" w:sz="4" w:space="0"/>
            </w:tcBorders>
            <w:shd w:val="clear" w:color="auto" w:fill="auto"/>
            <w:noWrap/>
            <w:vAlign w:val="center"/>
          </w:tcPr>
          <w:p w14:paraId="1EE0505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475" w:type="pct"/>
            <w:tcBorders>
              <w:top w:val="nil"/>
              <w:left w:val="nil"/>
              <w:bottom w:val="single" w:color="D4D4D4" w:sz="4" w:space="0"/>
              <w:right w:val="single" w:color="D4D4D4" w:sz="4" w:space="0"/>
            </w:tcBorders>
            <w:shd w:val="clear" w:color="auto" w:fill="auto"/>
            <w:noWrap/>
            <w:vAlign w:val="center"/>
          </w:tcPr>
          <w:p w14:paraId="2BCFC51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0E9C38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0E91B05">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B7B95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5CDE00A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472" w:type="pct"/>
            <w:tcBorders>
              <w:top w:val="nil"/>
              <w:left w:val="nil"/>
              <w:bottom w:val="single" w:color="D4D4D4" w:sz="4" w:space="0"/>
              <w:right w:val="single" w:color="D4D4D4" w:sz="4" w:space="0"/>
            </w:tcBorders>
            <w:shd w:val="clear" w:color="auto" w:fill="auto"/>
            <w:noWrap/>
            <w:vAlign w:val="center"/>
          </w:tcPr>
          <w:p w14:paraId="24B7511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216F6D9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二十、粮油物资储备支出</w:t>
            </w:r>
          </w:p>
        </w:tc>
        <w:tc>
          <w:tcPr>
            <w:tcW w:w="167" w:type="pct"/>
            <w:tcBorders>
              <w:top w:val="nil"/>
              <w:left w:val="nil"/>
              <w:bottom w:val="single" w:color="D4D4D4" w:sz="4" w:space="0"/>
              <w:right w:val="single" w:color="D4D4D4" w:sz="4" w:space="0"/>
            </w:tcBorders>
            <w:shd w:val="clear" w:color="auto" w:fill="auto"/>
            <w:noWrap/>
            <w:vAlign w:val="center"/>
          </w:tcPr>
          <w:p w14:paraId="318DF5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52</w:t>
            </w:r>
          </w:p>
        </w:tc>
        <w:tc>
          <w:tcPr>
            <w:tcW w:w="472" w:type="pct"/>
            <w:tcBorders>
              <w:top w:val="nil"/>
              <w:left w:val="nil"/>
              <w:bottom w:val="single" w:color="D4D4D4" w:sz="4" w:space="0"/>
              <w:right w:val="single" w:color="D4D4D4" w:sz="4" w:space="0"/>
            </w:tcBorders>
            <w:shd w:val="clear" w:color="auto" w:fill="auto"/>
            <w:noWrap/>
            <w:vAlign w:val="center"/>
          </w:tcPr>
          <w:p w14:paraId="28715B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55B2EDE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62E15FA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32973B8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669A2F8">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7DD299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2F27945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21</w:t>
            </w:r>
          </w:p>
        </w:tc>
        <w:tc>
          <w:tcPr>
            <w:tcW w:w="472" w:type="pct"/>
            <w:tcBorders>
              <w:top w:val="nil"/>
              <w:left w:val="nil"/>
              <w:bottom w:val="single" w:color="D4D4D4" w:sz="4" w:space="0"/>
              <w:right w:val="single" w:color="D4D4D4" w:sz="4" w:space="0"/>
            </w:tcBorders>
            <w:shd w:val="clear" w:color="auto" w:fill="auto"/>
            <w:noWrap/>
            <w:vAlign w:val="center"/>
          </w:tcPr>
          <w:p w14:paraId="77C6078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42A9AB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二十一、国有资本经营预算支出</w:t>
            </w:r>
          </w:p>
        </w:tc>
        <w:tc>
          <w:tcPr>
            <w:tcW w:w="167" w:type="pct"/>
            <w:tcBorders>
              <w:top w:val="nil"/>
              <w:left w:val="nil"/>
              <w:bottom w:val="single" w:color="D4D4D4" w:sz="4" w:space="0"/>
              <w:right w:val="single" w:color="D4D4D4" w:sz="4" w:space="0"/>
            </w:tcBorders>
            <w:shd w:val="clear" w:color="auto" w:fill="auto"/>
            <w:noWrap/>
            <w:vAlign w:val="center"/>
          </w:tcPr>
          <w:p w14:paraId="7C375FD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53</w:t>
            </w:r>
          </w:p>
        </w:tc>
        <w:tc>
          <w:tcPr>
            <w:tcW w:w="472" w:type="pct"/>
            <w:tcBorders>
              <w:top w:val="nil"/>
              <w:left w:val="nil"/>
              <w:bottom w:val="single" w:color="D4D4D4" w:sz="4" w:space="0"/>
              <w:right w:val="single" w:color="D4D4D4" w:sz="4" w:space="0"/>
            </w:tcBorders>
            <w:shd w:val="clear" w:color="auto" w:fill="auto"/>
            <w:noWrap/>
            <w:vAlign w:val="center"/>
          </w:tcPr>
          <w:p w14:paraId="3169FB9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5AF10FB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3D982CE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49536E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9415F0F">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545931C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D135C9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22</w:t>
            </w:r>
          </w:p>
        </w:tc>
        <w:tc>
          <w:tcPr>
            <w:tcW w:w="472" w:type="pct"/>
            <w:tcBorders>
              <w:top w:val="nil"/>
              <w:left w:val="nil"/>
              <w:bottom w:val="single" w:color="D4D4D4" w:sz="4" w:space="0"/>
              <w:right w:val="single" w:color="D4D4D4" w:sz="4" w:space="0"/>
            </w:tcBorders>
            <w:shd w:val="clear" w:color="auto" w:fill="auto"/>
            <w:noWrap/>
            <w:vAlign w:val="center"/>
          </w:tcPr>
          <w:p w14:paraId="50D92D84">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10C58C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二十二、灾害防治及应急管理支出</w:t>
            </w:r>
          </w:p>
        </w:tc>
        <w:tc>
          <w:tcPr>
            <w:tcW w:w="167" w:type="pct"/>
            <w:tcBorders>
              <w:top w:val="nil"/>
              <w:left w:val="nil"/>
              <w:bottom w:val="single" w:color="D4D4D4" w:sz="4" w:space="0"/>
              <w:right w:val="single" w:color="D4D4D4" w:sz="4" w:space="0"/>
            </w:tcBorders>
            <w:shd w:val="clear" w:color="auto" w:fill="auto"/>
            <w:noWrap/>
            <w:vAlign w:val="center"/>
          </w:tcPr>
          <w:p w14:paraId="523429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54</w:t>
            </w:r>
          </w:p>
        </w:tc>
        <w:tc>
          <w:tcPr>
            <w:tcW w:w="472" w:type="pct"/>
            <w:tcBorders>
              <w:top w:val="nil"/>
              <w:left w:val="nil"/>
              <w:bottom w:val="single" w:color="D4D4D4" w:sz="4" w:space="0"/>
              <w:right w:val="single" w:color="D4D4D4" w:sz="4" w:space="0"/>
            </w:tcBorders>
            <w:shd w:val="clear" w:color="auto" w:fill="auto"/>
            <w:noWrap/>
            <w:vAlign w:val="center"/>
          </w:tcPr>
          <w:p w14:paraId="705448F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3DEFA05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5997973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2FB313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7508F05">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CB4337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0AAED69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23</w:t>
            </w:r>
          </w:p>
        </w:tc>
        <w:tc>
          <w:tcPr>
            <w:tcW w:w="472" w:type="pct"/>
            <w:tcBorders>
              <w:top w:val="nil"/>
              <w:left w:val="nil"/>
              <w:bottom w:val="single" w:color="D4D4D4" w:sz="4" w:space="0"/>
              <w:right w:val="single" w:color="D4D4D4" w:sz="4" w:space="0"/>
            </w:tcBorders>
            <w:shd w:val="clear" w:color="auto" w:fill="auto"/>
            <w:noWrap/>
            <w:vAlign w:val="center"/>
          </w:tcPr>
          <w:p w14:paraId="27A3F5D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18B6A15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二十三、其他支出</w:t>
            </w:r>
          </w:p>
        </w:tc>
        <w:tc>
          <w:tcPr>
            <w:tcW w:w="167" w:type="pct"/>
            <w:tcBorders>
              <w:top w:val="nil"/>
              <w:left w:val="nil"/>
              <w:bottom w:val="single" w:color="D4D4D4" w:sz="4" w:space="0"/>
              <w:right w:val="single" w:color="D4D4D4" w:sz="4" w:space="0"/>
            </w:tcBorders>
            <w:shd w:val="clear" w:color="auto" w:fill="auto"/>
            <w:noWrap/>
            <w:vAlign w:val="center"/>
          </w:tcPr>
          <w:p w14:paraId="2466B3A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55</w:t>
            </w:r>
          </w:p>
        </w:tc>
        <w:tc>
          <w:tcPr>
            <w:tcW w:w="472" w:type="pct"/>
            <w:tcBorders>
              <w:top w:val="nil"/>
              <w:left w:val="nil"/>
              <w:bottom w:val="single" w:color="D4D4D4" w:sz="4" w:space="0"/>
              <w:right w:val="single" w:color="D4D4D4" w:sz="4" w:space="0"/>
            </w:tcBorders>
            <w:shd w:val="clear" w:color="auto" w:fill="auto"/>
            <w:noWrap/>
            <w:vAlign w:val="center"/>
          </w:tcPr>
          <w:p w14:paraId="1F33F3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4A5D1A6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11E154F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1E86CB9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E741016">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C58A48D">
            <w:pPr>
              <w:widowControl/>
              <w:jc w:val="center"/>
              <w:rPr>
                <w:rFonts w:ascii="宋体" w:hAnsi="宋体" w:eastAsia="宋体" w:cs="宋体"/>
                <w:b/>
                <w:bCs/>
                <w:color w:val="000000"/>
                <w:kern w:val="0"/>
                <w:sz w:val="20"/>
                <w:szCs w:val="20"/>
              </w:rPr>
            </w:pPr>
            <w:r>
              <w:rPr>
                <w:rFonts w:hint="eastAsia" w:ascii="宋体" w:hAnsi="宋体" w:eastAsia="宋体" w:cs="宋体"/>
                <w:b/>
                <w:bCs/>
                <w:color w:val="000000"/>
                <w:kern w:val="0"/>
                <w:sz w:val="20"/>
                <w:szCs w:val="20"/>
              </w:rPr>
              <w:t>　</w:t>
            </w:r>
          </w:p>
        </w:tc>
        <w:tc>
          <w:tcPr>
            <w:tcW w:w="167" w:type="pct"/>
            <w:tcBorders>
              <w:top w:val="nil"/>
              <w:left w:val="nil"/>
              <w:bottom w:val="single" w:color="D4D4D4" w:sz="4" w:space="0"/>
              <w:right w:val="single" w:color="D4D4D4" w:sz="4" w:space="0"/>
            </w:tcBorders>
            <w:shd w:val="clear" w:color="auto" w:fill="auto"/>
            <w:noWrap/>
            <w:vAlign w:val="center"/>
          </w:tcPr>
          <w:p w14:paraId="7C52D8C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24</w:t>
            </w:r>
          </w:p>
        </w:tc>
        <w:tc>
          <w:tcPr>
            <w:tcW w:w="472" w:type="pct"/>
            <w:tcBorders>
              <w:top w:val="nil"/>
              <w:left w:val="nil"/>
              <w:bottom w:val="single" w:color="D4D4D4" w:sz="4" w:space="0"/>
              <w:right w:val="single" w:color="D4D4D4" w:sz="4" w:space="0"/>
            </w:tcBorders>
            <w:shd w:val="clear" w:color="auto" w:fill="auto"/>
            <w:noWrap/>
            <w:vAlign w:val="center"/>
          </w:tcPr>
          <w:p w14:paraId="6DCE93D9">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28CE9E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二十四、债务还本支出</w:t>
            </w:r>
          </w:p>
        </w:tc>
        <w:tc>
          <w:tcPr>
            <w:tcW w:w="167" w:type="pct"/>
            <w:tcBorders>
              <w:top w:val="nil"/>
              <w:left w:val="nil"/>
              <w:bottom w:val="single" w:color="D4D4D4" w:sz="4" w:space="0"/>
              <w:right w:val="single" w:color="D4D4D4" w:sz="4" w:space="0"/>
            </w:tcBorders>
            <w:shd w:val="clear" w:color="auto" w:fill="auto"/>
            <w:noWrap/>
            <w:vAlign w:val="center"/>
          </w:tcPr>
          <w:p w14:paraId="74B5181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56</w:t>
            </w:r>
          </w:p>
        </w:tc>
        <w:tc>
          <w:tcPr>
            <w:tcW w:w="472" w:type="pct"/>
            <w:tcBorders>
              <w:top w:val="nil"/>
              <w:left w:val="nil"/>
              <w:bottom w:val="single" w:color="D4D4D4" w:sz="4" w:space="0"/>
              <w:right w:val="single" w:color="D4D4D4" w:sz="4" w:space="0"/>
            </w:tcBorders>
            <w:shd w:val="clear" w:color="auto" w:fill="auto"/>
            <w:noWrap/>
            <w:vAlign w:val="center"/>
          </w:tcPr>
          <w:p w14:paraId="1CCF936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07CF58C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0D12703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50B3E3D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4C2114">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2E00B30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 w:type="pct"/>
            <w:tcBorders>
              <w:top w:val="nil"/>
              <w:left w:val="nil"/>
              <w:bottom w:val="single" w:color="D4D4D4" w:sz="4" w:space="0"/>
              <w:right w:val="single" w:color="D4D4D4" w:sz="4" w:space="0"/>
            </w:tcBorders>
            <w:shd w:val="clear" w:color="auto" w:fill="auto"/>
            <w:noWrap/>
            <w:vAlign w:val="center"/>
          </w:tcPr>
          <w:p w14:paraId="78D0D81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25</w:t>
            </w:r>
          </w:p>
        </w:tc>
        <w:tc>
          <w:tcPr>
            <w:tcW w:w="472" w:type="pct"/>
            <w:tcBorders>
              <w:top w:val="nil"/>
              <w:left w:val="nil"/>
              <w:bottom w:val="single" w:color="D4D4D4" w:sz="4" w:space="0"/>
              <w:right w:val="single" w:color="D4D4D4" w:sz="4" w:space="0"/>
            </w:tcBorders>
            <w:shd w:val="clear" w:color="auto" w:fill="auto"/>
            <w:noWrap/>
            <w:vAlign w:val="center"/>
          </w:tcPr>
          <w:p w14:paraId="0C2E5A0E">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2B3FD05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二十五、债务付息支出</w:t>
            </w:r>
          </w:p>
        </w:tc>
        <w:tc>
          <w:tcPr>
            <w:tcW w:w="167" w:type="pct"/>
            <w:tcBorders>
              <w:top w:val="nil"/>
              <w:left w:val="nil"/>
              <w:bottom w:val="single" w:color="D4D4D4" w:sz="4" w:space="0"/>
              <w:right w:val="single" w:color="D4D4D4" w:sz="4" w:space="0"/>
            </w:tcBorders>
            <w:shd w:val="clear" w:color="auto" w:fill="auto"/>
            <w:noWrap/>
            <w:vAlign w:val="center"/>
          </w:tcPr>
          <w:p w14:paraId="7BE23F8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57</w:t>
            </w:r>
          </w:p>
        </w:tc>
        <w:tc>
          <w:tcPr>
            <w:tcW w:w="472" w:type="pct"/>
            <w:tcBorders>
              <w:top w:val="nil"/>
              <w:left w:val="nil"/>
              <w:bottom w:val="single" w:color="D4D4D4" w:sz="4" w:space="0"/>
              <w:right w:val="single" w:color="D4D4D4" w:sz="4" w:space="0"/>
            </w:tcBorders>
            <w:shd w:val="clear" w:color="auto" w:fill="auto"/>
            <w:noWrap/>
            <w:vAlign w:val="center"/>
          </w:tcPr>
          <w:p w14:paraId="72816FA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3816CDD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3A8399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2DB653C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BE5144">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1C81C89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 w:type="pct"/>
            <w:tcBorders>
              <w:top w:val="nil"/>
              <w:left w:val="nil"/>
              <w:bottom w:val="single" w:color="D4D4D4" w:sz="4" w:space="0"/>
              <w:right w:val="single" w:color="D4D4D4" w:sz="4" w:space="0"/>
            </w:tcBorders>
            <w:shd w:val="clear" w:color="auto" w:fill="auto"/>
            <w:noWrap/>
            <w:vAlign w:val="center"/>
          </w:tcPr>
          <w:p w14:paraId="6C45139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26</w:t>
            </w:r>
          </w:p>
        </w:tc>
        <w:tc>
          <w:tcPr>
            <w:tcW w:w="472" w:type="pct"/>
            <w:tcBorders>
              <w:top w:val="nil"/>
              <w:left w:val="nil"/>
              <w:bottom w:val="single" w:color="D4D4D4" w:sz="4" w:space="0"/>
              <w:right w:val="single" w:color="D4D4D4" w:sz="4" w:space="0"/>
            </w:tcBorders>
            <w:shd w:val="clear" w:color="auto" w:fill="auto"/>
            <w:noWrap/>
            <w:vAlign w:val="center"/>
          </w:tcPr>
          <w:p w14:paraId="107A0E2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pct"/>
            <w:tcBorders>
              <w:top w:val="nil"/>
              <w:left w:val="nil"/>
              <w:bottom w:val="single" w:color="D4D4D4" w:sz="4" w:space="0"/>
              <w:right w:val="single" w:color="D4D4D4" w:sz="4" w:space="0"/>
            </w:tcBorders>
            <w:shd w:val="clear" w:color="auto" w:fill="auto"/>
            <w:noWrap/>
            <w:vAlign w:val="center"/>
          </w:tcPr>
          <w:p w14:paraId="43381CC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二十六、抗疫特别国债安排的支出</w:t>
            </w:r>
          </w:p>
        </w:tc>
        <w:tc>
          <w:tcPr>
            <w:tcW w:w="167" w:type="pct"/>
            <w:tcBorders>
              <w:top w:val="nil"/>
              <w:left w:val="nil"/>
              <w:bottom w:val="single" w:color="D4D4D4" w:sz="4" w:space="0"/>
              <w:right w:val="single" w:color="D4D4D4" w:sz="4" w:space="0"/>
            </w:tcBorders>
            <w:shd w:val="clear" w:color="auto" w:fill="auto"/>
            <w:noWrap/>
            <w:vAlign w:val="center"/>
          </w:tcPr>
          <w:p w14:paraId="06F6D7A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58</w:t>
            </w:r>
          </w:p>
        </w:tc>
        <w:tc>
          <w:tcPr>
            <w:tcW w:w="472" w:type="pct"/>
            <w:tcBorders>
              <w:top w:val="nil"/>
              <w:left w:val="nil"/>
              <w:bottom w:val="single" w:color="D4D4D4" w:sz="4" w:space="0"/>
              <w:right w:val="single" w:color="D4D4D4" w:sz="4" w:space="0"/>
            </w:tcBorders>
            <w:shd w:val="clear" w:color="auto" w:fill="auto"/>
            <w:noWrap/>
            <w:vAlign w:val="center"/>
          </w:tcPr>
          <w:p w14:paraId="5DB09A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2" w:type="pct"/>
            <w:tcBorders>
              <w:top w:val="nil"/>
              <w:left w:val="nil"/>
              <w:bottom w:val="single" w:color="D4D4D4" w:sz="4" w:space="0"/>
              <w:right w:val="single" w:color="D4D4D4" w:sz="4" w:space="0"/>
            </w:tcBorders>
            <w:shd w:val="clear" w:color="auto" w:fill="auto"/>
            <w:noWrap/>
            <w:vAlign w:val="center"/>
          </w:tcPr>
          <w:p w14:paraId="615F4EB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475" w:type="pct"/>
            <w:tcBorders>
              <w:top w:val="nil"/>
              <w:left w:val="nil"/>
              <w:bottom w:val="single" w:color="D4D4D4" w:sz="4" w:space="0"/>
              <w:right w:val="single" w:color="D4D4D4" w:sz="4" w:space="0"/>
            </w:tcBorders>
            <w:shd w:val="clear" w:color="auto" w:fill="auto"/>
            <w:noWrap/>
            <w:vAlign w:val="center"/>
          </w:tcPr>
          <w:p w14:paraId="0B28DE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44C272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E354B1D">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4FF50A26">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本年收入合计</w:t>
            </w:r>
          </w:p>
        </w:tc>
        <w:tc>
          <w:tcPr>
            <w:tcW w:w="167" w:type="pct"/>
            <w:tcBorders>
              <w:top w:val="nil"/>
              <w:left w:val="nil"/>
              <w:bottom w:val="single" w:color="D4D4D4" w:sz="4" w:space="0"/>
              <w:right w:val="single" w:color="D4D4D4" w:sz="4" w:space="0"/>
            </w:tcBorders>
            <w:shd w:val="clear" w:color="auto" w:fill="auto"/>
            <w:noWrap/>
            <w:vAlign w:val="center"/>
          </w:tcPr>
          <w:p w14:paraId="16083D9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27</w:t>
            </w:r>
          </w:p>
        </w:tc>
        <w:tc>
          <w:tcPr>
            <w:tcW w:w="472" w:type="pct"/>
            <w:tcBorders>
              <w:top w:val="nil"/>
              <w:left w:val="nil"/>
              <w:bottom w:val="single" w:color="D4D4D4" w:sz="4" w:space="0"/>
              <w:right w:val="single" w:color="D4D4D4" w:sz="4" w:space="0"/>
            </w:tcBorders>
            <w:shd w:val="clear" w:color="auto" w:fill="auto"/>
            <w:noWrap/>
            <w:vAlign w:val="center"/>
          </w:tcPr>
          <w:p w14:paraId="11C156F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1195" w:type="pct"/>
            <w:tcBorders>
              <w:top w:val="nil"/>
              <w:left w:val="nil"/>
              <w:bottom w:val="single" w:color="D4D4D4" w:sz="4" w:space="0"/>
              <w:right w:val="single" w:color="D4D4D4" w:sz="4" w:space="0"/>
            </w:tcBorders>
            <w:shd w:val="clear" w:color="auto" w:fill="auto"/>
            <w:noWrap/>
            <w:vAlign w:val="center"/>
          </w:tcPr>
          <w:p w14:paraId="291B07E8">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本年支出合计</w:t>
            </w:r>
          </w:p>
        </w:tc>
        <w:tc>
          <w:tcPr>
            <w:tcW w:w="167" w:type="pct"/>
            <w:tcBorders>
              <w:top w:val="nil"/>
              <w:left w:val="nil"/>
              <w:bottom w:val="single" w:color="D4D4D4" w:sz="4" w:space="0"/>
              <w:right w:val="single" w:color="D4D4D4" w:sz="4" w:space="0"/>
            </w:tcBorders>
            <w:shd w:val="clear" w:color="auto" w:fill="auto"/>
            <w:noWrap/>
            <w:vAlign w:val="center"/>
          </w:tcPr>
          <w:p w14:paraId="546D055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59</w:t>
            </w:r>
          </w:p>
        </w:tc>
        <w:tc>
          <w:tcPr>
            <w:tcW w:w="472" w:type="pct"/>
            <w:tcBorders>
              <w:top w:val="nil"/>
              <w:left w:val="nil"/>
              <w:bottom w:val="single" w:color="D4D4D4" w:sz="4" w:space="0"/>
              <w:right w:val="single" w:color="D4D4D4" w:sz="4" w:space="0"/>
            </w:tcBorders>
            <w:shd w:val="clear" w:color="auto" w:fill="auto"/>
            <w:noWrap/>
            <w:vAlign w:val="center"/>
          </w:tcPr>
          <w:p w14:paraId="0ABD2FC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472" w:type="pct"/>
            <w:tcBorders>
              <w:top w:val="nil"/>
              <w:left w:val="nil"/>
              <w:bottom w:val="single" w:color="D4D4D4" w:sz="4" w:space="0"/>
              <w:right w:val="single" w:color="D4D4D4" w:sz="4" w:space="0"/>
            </w:tcBorders>
            <w:shd w:val="clear" w:color="auto" w:fill="auto"/>
            <w:noWrap/>
            <w:vAlign w:val="center"/>
          </w:tcPr>
          <w:p w14:paraId="20342D7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475" w:type="pct"/>
            <w:tcBorders>
              <w:top w:val="nil"/>
              <w:left w:val="nil"/>
              <w:bottom w:val="single" w:color="D4D4D4" w:sz="4" w:space="0"/>
              <w:right w:val="single" w:color="D4D4D4" w:sz="4" w:space="0"/>
            </w:tcBorders>
            <w:shd w:val="clear" w:color="auto" w:fill="auto"/>
            <w:noWrap/>
            <w:vAlign w:val="center"/>
          </w:tcPr>
          <w:p w14:paraId="569EA76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511" w:type="pct"/>
            <w:tcBorders>
              <w:top w:val="nil"/>
              <w:left w:val="nil"/>
              <w:bottom w:val="single" w:color="D4D4D4" w:sz="4" w:space="0"/>
              <w:right w:val="single" w:color="D4D4D4" w:sz="4" w:space="0"/>
            </w:tcBorders>
            <w:shd w:val="clear" w:color="auto" w:fill="auto"/>
            <w:noWrap/>
            <w:vAlign w:val="center"/>
          </w:tcPr>
          <w:p w14:paraId="3EF45E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3F5DA6">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FEBFA4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年初财政拨款结转和结余</w:t>
            </w:r>
          </w:p>
        </w:tc>
        <w:tc>
          <w:tcPr>
            <w:tcW w:w="167" w:type="pct"/>
            <w:tcBorders>
              <w:top w:val="nil"/>
              <w:left w:val="nil"/>
              <w:bottom w:val="single" w:color="D4D4D4" w:sz="4" w:space="0"/>
              <w:right w:val="single" w:color="D4D4D4" w:sz="4" w:space="0"/>
            </w:tcBorders>
            <w:shd w:val="clear" w:color="auto" w:fill="auto"/>
            <w:noWrap/>
            <w:vAlign w:val="center"/>
          </w:tcPr>
          <w:p w14:paraId="787FD91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28</w:t>
            </w:r>
          </w:p>
        </w:tc>
        <w:tc>
          <w:tcPr>
            <w:tcW w:w="472" w:type="pct"/>
            <w:tcBorders>
              <w:top w:val="nil"/>
              <w:left w:val="nil"/>
              <w:bottom w:val="single" w:color="D4D4D4" w:sz="4" w:space="0"/>
              <w:right w:val="single" w:color="D4D4D4" w:sz="4" w:space="0"/>
            </w:tcBorders>
            <w:shd w:val="clear" w:color="auto" w:fill="auto"/>
            <w:noWrap/>
            <w:vAlign w:val="center"/>
          </w:tcPr>
          <w:p w14:paraId="2E33F1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0FA133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年末财政拨款结转和结余</w:t>
            </w:r>
          </w:p>
        </w:tc>
        <w:tc>
          <w:tcPr>
            <w:tcW w:w="167" w:type="pct"/>
            <w:tcBorders>
              <w:top w:val="nil"/>
              <w:left w:val="nil"/>
              <w:bottom w:val="single" w:color="D4D4D4" w:sz="4" w:space="0"/>
              <w:right w:val="single" w:color="D4D4D4" w:sz="4" w:space="0"/>
            </w:tcBorders>
            <w:shd w:val="clear" w:color="auto" w:fill="auto"/>
            <w:noWrap/>
            <w:vAlign w:val="center"/>
          </w:tcPr>
          <w:p w14:paraId="12FA04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60</w:t>
            </w:r>
          </w:p>
        </w:tc>
        <w:tc>
          <w:tcPr>
            <w:tcW w:w="472" w:type="pct"/>
            <w:tcBorders>
              <w:top w:val="nil"/>
              <w:left w:val="nil"/>
              <w:bottom w:val="single" w:color="D4D4D4" w:sz="4" w:space="0"/>
              <w:right w:val="single" w:color="D4D4D4" w:sz="4" w:space="0"/>
            </w:tcBorders>
            <w:shd w:val="clear" w:color="auto" w:fill="auto"/>
            <w:noWrap/>
            <w:vAlign w:val="center"/>
          </w:tcPr>
          <w:p w14:paraId="57C8BC5B">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0.00 </w:t>
            </w:r>
          </w:p>
        </w:tc>
        <w:tc>
          <w:tcPr>
            <w:tcW w:w="472" w:type="pct"/>
            <w:tcBorders>
              <w:top w:val="nil"/>
              <w:left w:val="nil"/>
              <w:bottom w:val="single" w:color="D4D4D4" w:sz="4" w:space="0"/>
              <w:right w:val="single" w:color="D4D4D4" w:sz="4" w:space="0"/>
            </w:tcBorders>
            <w:shd w:val="clear" w:color="auto" w:fill="auto"/>
            <w:noWrap/>
            <w:vAlign w:val="center"/>
          </w:tcPr>
          <w:p w14:paraId="67DE1A0D">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xml:space="preserve">0.00 </w:t>
            </w:r>
          </w:p>
        </w:tc>
        <w:tc>
          <w:tcPr>
            <w:tcW w:w="475" w:type="pct"/>
            <w:tcBorders>
              <w:top w:val="nil"/>
              <w:left w:val="nil"/>
              <w:bottom w:val="single" w:color="D4D4D4" w:sz="4" w:space="0"/>
              <w:right w:val="single" w:color="D4D4D4" w:sz="4" w:space="0"/>
            </w:tcBorders>
            <w:shd w:val="clear" w:color="auto" w:fill="auto"/>
            <w:noWrap/>
            <w:vAlign w:val="center"/>
          </w:tcPr>
          <w:p w14:paraId="34BE5BB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599C3F3F">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9568CA9">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266FA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一般公共预算财政拨款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0C1AC4C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29</w:t>
            </w:r>
          </w:p>
        </w:tc>
        <w:tc>
          <w:tcPr>
            <w:tcW w:w="472" w:type="pct"/>
            <w:tcBorders>
              <w:top w:val="nil"/>
              <w:left w:val="nil"/>
              <w:bottom w:val="single" w:color="D4D4D4" w:sz="4" w:space="0"/>
              <w:right w:val="single" w:color="D4D4D4" w:sz="4" w:space="0"/>
            </w:tcBorders>
            <w:shd w:val="clear" w:color="auto" w:fill="auto"/>
            <w:noWrap/>
            <w:vAlign w:val="center"/>
          </w:tcPr>
          <w:p w14:paraId="013EBC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16975A8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3F0ACDC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61</w:t>
            </w:r>
          </w:p>
        </w:tc>
        <w:tc>
          <w:tcPr>
            <w:tcW w:w="472" w:type="pct"/>
            <w:tcBorders>
              <w:top w:val="nil"/>
              <w:left w:val="nil"/>
              <w:bottom w:val="single" w:color="D4D4D4" w:sz="4" w:space="0"/>
              <w:right w:val="single" w:color="D4D4D4" w:sz="4" w:space="0"/>
            </w:tcBorders>
            <w:shd w:val="clear" w:color="auto" w:fill="auto"/>
            <w:noWrap/>
            <w:vAlign w:val="center"/>
          </w:tcPr>
          <w:p w14:paraId="24F0FBB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4F83FDA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5" w:type="pct"/>
            <w:tcBorders>
              <w:top w:val="nil"/>
              <w:left w:val="nil"/>
              <w:bottom w:val="single" w:color="D4D4D4" w:sz="4" w:space="0"/>
              <w:right w:val="single" w:color="D4D4D4" w:sz="4" w:space="0"/>
            </w:tcBorders>
            <w:shd w:val="clear" w:color="auto" w:fill="auto"/>
            <w:noWrap/>
            <w:vAlign w:val="center"/>
          </w:tcPr>
          <w:p w14:paraId="69E972D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6BCB4D86">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AF866C5">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7D5B511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政府性基金预算财政拨款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0ED89E1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472" w:type="pct"/>
            <w:tcBorders>
              <w:top w:val="nil"/>
              <w:left w:val="nil"/>
              <w:bottom w:val="single" w:color="D4D4D4" w:sz="4" w:space="0"/>
              <w:right w:val="single" w:color="D4D4D4" w:sz="4" w:space="0"/>
            </w:tcBorders>
            <w:shd w:val="clear" w:color="auto" w:fill="auto"/>
            <w:noWrap/>
            <w:vAlign w:val="center"/>
          </w:tcPr>
          <w:p w14:paraId="3393318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5D18FCC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4F0FD1E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62</w:t>
            </w:r>
          </w:p>
        </w:tc>
        <w:tc>
          <w:tcPr>
            <w:tcW w:w="472" w:type="pct"/>
            <w:tcBorders>
              <w:top w:val="nil"/>
              <w:left w:val="nil"/>
              <w:bottom w:val="single" w:color="D4D4D4" w:sz="4" w:space="0"/>
              <w:right w:val="single" w:color="D4D4D4" w:sz="4" w:space="0"/>
            </w:tcBorders>
            <w:shd w:val="clear" w:color="auto" w:fill="auto"/>
            <w:noWrap/>
            <w:vAlign w:val="center"/>
          </w:tcPr>
          <w:p w14:paraId="6FE98CB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511A571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5" w:type="pct"/>
            <w:tcBorders>
              <w:top w:val="nil"/>
              <w:left w:val="nil"/>
              <w:bottom w:val="single" w:color="D4D4D4" w:sz="4" w:space="0"/>
              <w:right w:val="single" w:color="D4D4D4" w:sz="4" w:space="0"/>
            </w:tcBorders>
            <w:shd w:val="clear" w:color="auto" w:fill="auto"/>
            <w:noWrap/>
            <w:vAlign w:val="center"/>
          </w:tcPr>
          <w:p w14:paraId="28A96027">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02E55888">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CDE6C89">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6C3C37A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国有资本经营预算财政拨款</w:t>
            </w:r>
          </w:p>
        </w:tc>
        <w:tc>
          <w:tcPr>
            <w:tcW w:w="167" w:type="pct"/>
            <w:tcBorders>
              <w:top w:val="nil"/>
              <w:left w:val="nil"/>
              <w:bottom w:val="single" w:color="D4D4D4" w:sz="4" w:space="0"/>
              <w:right w:val="single" w:color="D4D4D4" w:sz="4" w:space="0"/>
            </w:tcBorders>
            <w:shd w:val="clear" w:color="auto" w:fill="auto"/>
            <w:noWrap/>
            <w:vAlign w:val="center"/>
          </w:tcPr>
          <w:p w14:paraId="26B47C6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31</w:t>
            </w:r>
          </w:p>
        </w:tc>
        <w:tc>
          <w:tcPr>
            <w:tcW w:w="472" w:type="pct"/>
            <w:tcBorders>
              <w:top w:val="nil"/>
              <w:left w:val="nil"/>
              <w:bottom w:val="single" w:color="D4D4D4" w:sz="4" w:space="0"/>
              <w:right w:val="single" w:color="D4D4D4" w:sz="4" w:space="0"/>
            </w:tcBorders>
            <w:shd w:val="clear" w:color="auto" w:fill="auto"/>
            <w:noWrap/>
            <w:vAlign w:val="center"/>
          </w:tcPr>
          <w:p w14:paraId="7306DEA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195" w:type="pct"/>
            <w:tcBorders>
              <w:top w:val="nil"/>
              <w:left w:val="nil"/>
              <w:bottom w:val="single" w:color="D4D4D4" w:sz="4" w:space="0"/>
              <w:right w:val="single" w:color="D4D4D4" w:sz="4" w:space="0"/>
            </w:tcBorders>
            <w:shd w:val="clear" w:color="auto" w:fill="auto"/>
            <w:noWrap/>
            <w:vAlign w:val="center"/>
          </w:tcPr>
          <w:p w14:paraId="3834AB4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67" w:type="pct"/>
            <w:tcBorders>
              <w:top w:val="nil"/>
              <w:left w:val="nil"/>
              <w:bottom w:val="single" w:color="D4D4D4" w:sz="4" w:space="0"/>
              <w:right w:val="single" w:color="D4D4D4" w:sz="4" w:space="0"/>
            </w:tcBorders>
            <w:shd w:val="clear" w:color="auto" w:fill="auto"/>
            <w:noWrap/>
            <w:vAlign w:val="center"/>
          </w:tcPr>
          <w:p w14:paraId="7926D52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63</w:t>
            </w:r>
          </w:p>
        </w:tc>
        <w:tc>
          <w:tcPr>
            <w:tcW w:w="472" w:type="pct"/>
            <w:tcBorders>
              <w:top w:val="nil"/>
              <w:left w:val="nil"/>
              <w:bottom w:val="single" w:color="D4D4D4" w:sz="4" w:space="0"/>
              <w:right w:val="single" w:color="D4D4D4" w:sz="4" w:space="0"/>
            </w:tcBorders>
            <w:shd w:val="clear" w:color="auto" w:fill="auto"/>
            <w:noWrap/>
            <w:vAlign w:val="center"/>
          </w:tcPr>
          <w:p w14:paraId="6266D921">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2" w:type="pct"/>
            <w:tcBorders>
              <w:top w:val="nil"/>
              <w:left w:val="nil"/>
              <w:bottom w:val="single" w:color="D4D4D4" w:sz="4" w:space="0"/>
              <w:right w:val="single" w:color="D4D4D4" w:sz="4" w:space="0"/>
            </w:tcBorders>
            <w:shd w:val="clear" w:color="auto" w:fill="auto"/>
            <w:noWrap/>
            <w:vAlign w:val="center"/>
          </w:tcPr>
          <w:p w14:paraId="58E0F732">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475" w:type="pct"/>
            <w:tcBorders>
              <w:top w:val="nil"/>
              <w:left w:val="nil"/>
              <w:bottom w:val="single" w:color="D4D4D4" w:sz="4" w:space="0"/>
              <w:right w:val="single" w:color="D4D4D4" w:sz="4" w:space="0"/>
            </w:tcBorders>
            <w:shd w:val="clear" w:color="auto" w:fill="auto"/>
            <w:noWrap/>
            <w:vAlign w:val="center"/>
          </w:tcPr>
          <w:p w14:paraId="1910067A">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c>
          <w:tcPr>
            <w:tcW w:w="511" w:type="pct"/>
            <w:tcBorders>
              <w:top w:val="nil"/>
              <w:left w:val="nil"/>
              <w:bottom w:val="single" w:color="D4D4D4" w:sz="4" w:space="0"/>
              <w:right w:val="single" w:color="D4D4D4" w:sz="4" w:space="0"/>
            </w:tcBorders>
            <w:shd w:val="clear" w:color="auto" w:fill="auto"/>
            <w:noWrap/>
            <w:vAlign w:val="center"/>
          </w:tcPr>
          <w:p w14:paraId="23DABD8C">
            <w:pPr>
              <w:widowControl/>
              <w:jc w:val="righ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B1AE981">
        <w:tblPrEx>
          <w:tblCellMar>
            <w:top w:w="0" w:type="dxa"/>
            <w:left w:w="108" w:type="dxa"/>
            <w:bottom w:w="0" w:type="dxa"/>
            <w:right w:w="108" w:type="dxa"/>
          </w:tblCellMar>
        </w:tblPrEx>
        <w:trPr>
          <w:trHeight w:val="300" w:hRule="atLeast"/>
        </w:trPr>
        <w:tc>
          <w:tcPr>
            <w:tcW w:w="1067" w:type="pct"/>
            <w:tcBorders>
              <w:top w:val="nil"/>
              <w:left w:val="single" w:color="D4D4D4" w:sz="4" w:space="0"/>
              <w:bottom w:val="single" w:color="D4D4D4" w:sz="4" w:space="0"/>
              <w:right w:val="single" w:color="D4D4D4" w:sz="4" w:space="0"/>
            </w:tcBorders>
            <w:shd w:val="clear" w:color="auto" w:fill="auto"/>
            <w:noWrap/>
            <w:vAlign w:val="center"/>
          </w:tcPr>
          <w:p w14:paraId="0EA7DE93">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167" w:type="pct"/>
            <w:tcBorders>
              <w:top w:val="nil"/>
              <w:left w:val="nil"/>
              <w:bottom w:val="single" w:color="D4D4D4" w:sz="4" w:space="0"/>
              <w:right w:val="single" w:color="D4D4D4" w:sz="4" w:space="0"/>
            </w:tcBorders>
            <w:shd w:val="clear" w:color="auto" w:fill="auto"/>
            <w:noWrap/>
            <w:vAlign w:val="center"/>
          </w:tcPr>
          <w:p w14:paraId="786F9C2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32</w:t>
            </w:r>
          </w:p>
        </w:tc>
        <w:tc>
          <w:tcPr>
            <w:tcW w:w="472" w:type="pct"/>
            <w:tcBorders>
              <w:top w:val="nil"/>
              <w:left w:val="nil"/>
              <w:bottom w:val="single" w:color="D4D4D4" w:sz="4" w:space="0"/>
              <w:right w:val="single" w:color="D4D4D4" w:sz="4" w:space="0"/>
            </w:tcBorders>
            <w:shd w:val="clear" w:color="auto" w:fill="auto"/>
            <w:noWrap/>
            <w:vAlign w:val="center"/>
          </w:tcPr>
          <w:p w14:paraId="538997B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4,394.33</w:t>
            </w:r>
          </w:p>
        </w:tc>
        <w:tc>
          <w:tcPr>
            <w:tcW w:w="1195" w:type="pct"/>
            <w:tcBorders>
              <w:top w:val="nil"/>
              <w:left w:val="nil"/>
              <w:bottom w:val="single" w:color="D4D4D4" w:sz="4" w:space="0"/>
              <w:right w:val="single" w:color="D4D4D4" w:sz="4" w:space="0"/>
            </w:tcBorders>
            <w:shd w:val="clear" w:color="auto" w:fill="auto"/>
            <w:noWrap/>
            <w:vAlign w:val="center"/>
          </w:tcPr>
          <w:p w14:paraId="16C5DBDA">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总计</w:t>
            </w:r>
          </w:p>
        </w:tc>
        <w:tc>
          <w:tcPr>
            <w:tcW w:w="167" w:type="pct"/>
            <w:tcBorders>
              <w:top w:val="nil"/>
              <w:left w:val="nil"/>
              <w:bottom w:val="single" w:color="D4D4D4" w:sz="4" w:space="0"/>
              <w:right w:val="single" w:color="D4D4D4" w:sz="4" w:space="0"/>
            </w:tcBorders>
            <w:shd w:val="clear" w:color="auto" w:fill="auto"/>
            <w:noWrap/>
            <w:vAlign w:val="center"/>
          </w:tcPr>
          <w:p w14:paraId="1DBCE7B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64</w:t>
            </w:r>
          </w:p>
        </w:tc>
        <w:tc>
          <w:tcPr>
            <w:tcW w:w="1343" w:type="dxa"/>
            <w:tcBorders>
              <w:top w:val="nil"/>
              <w:left w:val="nil"/>
              <w:bottom w:val="single" w:color="D4D4D4" w:sz="4" w:space="0"/>
              <w:right w:val="single" w:color="D4D4D4" w:sz="4" w:space="0"/>
            </w:tcBorders>
            <w:shd w:val="clear" w:color="auto" w:fill="auto"/>
            <w:noWrap/>
            <w:vAlign w:val="center"/>
          </w:tcPr>
          <w:p w14:paraId="1268808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1343" w:type="dxa"/>
            <w:tcBorders>
              <w:top w:val="nil"/>
              <w:left w:val="nil"/>
              <w:bottom w:val="single" w:color="D4D4D4" w:sz="4" w:space="0"/>
              <w:right w:val="single" w:color="D4D4D4" w:sz="4" w:space="0"/>
            </w:tcBorders>
            <w:shd w:val="clear" w:color="auto" w:fill="auto"/>
            <w:noWrap/>
            <w:vAlign w:val="center"/>
          </w:tcPr>
          <w:p w14:paraId="235C25B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4,394.33</w:t>
            </w:r>
          </w:p>
        </w:tc>
        <w:tc>
          <w:tcPr>
            <w:tcW w:w="1351" w:type="dxa"/>
            <w:tcBorders>
              <w:top w:val="nil"/>
              <w:left w:val="nil"/>
              <w:bottom w:val="single" w:color="D4D4D4" w:sz="4" w:space="0"/>
              <w:right w:val="single" w:color="D4D4D4" w:sz="4" w:space="0"/>
            </w:tcBorders>
            <w:shd w:val="clear" w:color="auto" w:fill="auto"/>
            <w:noWrap/>
            <w:vAlign w:val="center"/>
          </w:tcPr>
          <w:p w14:paraId="5A0B9D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54" w:type="dxa"/>
            <w:tcBorders>
              <w:top w:val="nil"/>
              <w:left w:val="nil"/>
              <w:bottom w:val="single" w:color="D4D4D4" w:sz="4" w:space="0"/>
              <w:right w:val="single" w:color="D4D4D4" w:sz="4" w:space="0"/>
            </w:tcBorders>
            <w:shd w:val="clear" w:color="auto" w:fill="auto"/>
            <w:noWrap/>
            <w:vAlign w:val="center"/>
          </w:tcPr>
          <w:p w14:paraId="362248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86C582">
        <w:tblPrEx>
          <w:tblCellMar>
            <w:top w:w="0" w:type="dxa"/>
            <w:left w:w="108" w:type="dxa"/>
            <w:bottom w:w="0" w:type="dxa"/>
            <w:right w:w="108" w:type="dxa"/>
          </w:tblCellMar>
        </w:tblPrEx>
        <w:trPr>
          <w:trHeight w:val="300" w:hRule="atLeast"/>
        </w:trPr>
        <w:tc>
          <w:tcPr>
            <w:tcW w:w="4488" w:type="pct"/>
            <w:gridSpan w:val="8"/>
            <w:tcBorders>
              <w:top w:val="single" w:color="D4D4D4" w:sz="4" w:space="0"/>
              <w:left w:val="nil"/>
              <w:bottom w:val="nil"/>
              <w:right w:val="nil"/>
            </w:tcBorders>
            <w:shd w:val="clear" w:color="auto" w:fill="auto"/>
            <w:noWrap/>
            <w:vAlign w:val="center"/>
          </w:tcPr>
          <w:p w14:paraId="05E2E97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注：本表反映部门本年度一般公共预算财政拨款、政府性基金预算财政拨款和国有资本经营预算财政拨款的总收支和年末结转结余情况。</w:t>
            </w:r>
          </w:p>
        </w:tc>
        <w:tc>
          <w:tcPr>
            <w:tcW w:w="511" w:type="pct"/>
            <w:tcBorders>
              <w:top w:val="nil"/>
              <w:left w:val="nil"/>
              <w:bottom w:val="nil"/>
              <w:right w:val="nil"/>
            </w:tcBorders>
            <w:shd w:val="clear" w:color="auto" w:fill="auto"/>
            <w:noWrap/>
            <w:vAlign w:val="center"/>
          </w:tcPr>
          <w:p w14:paraId="4DCF426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r>
    </w:tbl>
    <w:p w14:paraId="55841897">
      <w:pP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br w:type="page"/>
      </w:r>
    </w:p>
    <w:bookmarkEnd w:id="0"/>
    <w:tbl>
      <w:tblPr>
        <w:tblStyle w:val="10"/>
        <w:tblW w:w="5000" w:type="pct"/>
        <w:tblInd w:w="0" w:type="dxa"/>
        <w:tblLayout w:type="autofit"/>
        <w:tblCellMar>
          <w:top w:w="0" w:type="dxa"/>
          <w:left w:w="108" w:type="dxa"/>
          <w:bottom w:w="0" w:type="dxa"/>
          <w:right w:w="108" w:type="dxa"/>
        </w:tblCellMar>
      </w:tblPr>
      <w:tblGrid>
        <w:gridCol w:w="437"/>
        <w:gridCol w:w="437"/>
        <w:gridCol w:w="447"/>
        <w:gridCol w:w="4764"/>
        <w:gridCol w:w="2705"/>
        <w:gridCol w:w="2705"/>
        <w:gridCol w:w="2725"/>
      </w:tblGrid>
      <w:tr w14:paraId="2C67832B">
        <w:tblPrEx>
          <w:tblCellMar>
            <w:top w:w="0" w:type="dxa"/>
            <w:left w:w="108" w:type="dxa"/>
            <w:bottom w:w="0" w:type="dxa"/>
            <w:right w:w="108" w:type="dxa"/>
          </w:tblCellMar>
        </w:tblPrEx>
        <w:trPr>
          <w:trHeight w:val="384" w:hRule="atLeast"/>
        </w:trPr>
        <w:tc>
          <w:tcPr>
            <w:tcW w:w="5000" w:type="pct"/>
            <w:gridSpan w:val="7"/>
            <w:tcBorders>
              <w:top w:val="nil"/>
              <w:left w:val="nil"/>
              <w:bottom w:val="nil"/>
              <w:right w:val="nil"/>
            </w:tcBorders>
            <w:shd w:val="clear" w:color="auto" w:fill="auto"/>
            <w:noWrap/>
            <w:vAlign w:val="center"/>
          </w:tcPr>
          <w:p w14:paraId="1DC154C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xml:space="preserve">    </w:t>
            </w:r>
            <w:r>
              <w:rPr>
                <w:rFonts w:hint="eastAsia" w:ascii="黑体" w:hAnsi="黑体" w:eastAsia="黑体" w:cs="宋体"/>
                <w:kern w:val="0"/>
                <w:sz w:val="30"/>
                <w:szCs w:val="30"/>
              </w:rPr>
              <w:t>一般公共预算财政拨款支出决算表</w:t>
            </w:r>
          </w:p>
        </w:tc>
      </w:tr>
      <w:tr w14:paraId="2145E4BD">
        <w:tblPrEx>
          <w:tblCellMar>
            <w:top w:w="0" w:type="dxa"/>
            <w:left w:w="108" w:type="dxa"/>
            <w:bottom w:w="0" w:type="dxa"/>
            <w:right w:w="108" w:type="dxa"/>
          </w:tblCellMar>
        </w:tblPrEx>
        <w:trPr>
          <w:trHeight w:val="288" w:hRule="atLeast"/>
        </w:trPr>
        <w:tc>
          <w:tcPr>
            <w:tcW w:w="154" w:type="pct"/>
            <w:tcBorders>
              <w:top w:val="nil"/>
              <w:left w:val="nil"/>
              <w:bottom w:val="nil"/>
              <w:right w:val="nil"/>
            </w:tcBorders>
            <w:shd w:val="clear" w:color="auto" w:fill="auto"/>
            <w:noWrap/>
            <w:vAlign w:val="center"/>
          </w:tcPr>
          <w:p w14:paraId="0D63A6E5">
            <w:pPr>
              <w:widowControl/>
              <w:jc w:val="left"/>
              <w:rPr>
                <w:rFonts w:ascii="宋体" w:hAnsi="宋体" w:eastAsia="宋体" w:cs="宋体"/>
                <w:color w:val="000000"/>
                <w:kern w:val="0"/>
                <w:sz w:val="22"/>
              </w:rPr>
            </w:pPr>
          </w:p>
        </w:tc>
        <w:tc>
          <w:tcPr>
            <w:tcW w:w="154" w:type="pct"/>
            <w:tcBorders>
              <w:top w:val="nil"/>
              <w:left w:val="nil"/>
              <w:bottom w:val="nil"/>
              <w:right w:val="nil"/>
            </w:tcBorders>
            <w:shd w:val="clear" w:color="auto" w:fill="auto"/>
            <w:noWrap/>
            <w:vAlign w:val="center"/>
          </w:tcPr>
          <w:p w14:paraId="6137E5F1">
            <w:pPr>
              <w:widowControl/>
              <w:jc w:val="left"/>
              <w:rPr>
                <w:rFonts w:ascii="宋体" w:hAnsi="宋体" w:eastAsia="宋体" w:cs="宋体"/>
                <w:color w:val="000000"/>
                <w:kern w:val="0"/>
                <w:sz w:val="22"/>
              </w:rPr>
            </w:pPr>
          </w:p>
        </w:tc>
        <w:tc>
          <w:tcPr>
            <w:tcW w:w="156" w:type="pct"/>
            <w:tcBorders>
              <w:top w:val="nil"/>
              <w:left w:val="nil"/>
              <w:bottom w:val="nil"/>
              <w:right w:val="nil"/>
            </w:tcBorders>
            <w:shd w:val="clear" w:color="auto" w:fill="auto"/>
            <w:noWrap/>
            <w:vAlign w:val="center"/>
          </w:tcPr>
          <w:p w14:paraId="55CAB398">
            <w:pPr>
              <w:widowControl/>
              <w:jc w:val="left"/>
              <w:rPr>
                <w:rFonts w:ascii="宋体" w:hAnsi="宋体" w:eastAsia="宋体" w:cs="宋体"/>
                <w:color w:val="000000"/>
                <w:kern w:val="0"/>
                <w:sz w:val="22"/>
              </w:rPr>
            </w:pPr>
          </w:p>
        </w:tc>
        <w:tc>
          <w:tcPr>
            <w:tcW w:w="1675" w:type="pct"/>
            <w:tcBorders>
              <w:top w:val="nil"/>
              <w:left w:val="nil"/>
              <w:bottom w:val="nil"/>
              <w:right w:val="nil"/>
            </w:tcBorders>
            <w:shd w:val="clear" w:color="auto" w:fill="auto"/>
            <w:noWrap/>
            <w:vAlign w:val="center"/>
          </w:tcPr>
          <w:p w14:paraId="4B1A803B">
            <w:pPr>
              <w:widowControl/>
              <w:jc w:val="left"/>
              <w:rPr>
                <w:rFonts w:ascii="宋体" w:hAnsi="宋体" w:eastAsia="宋体" w:cs="宋体"/>
                <w:color w:val="000000"/>
                <w:kern w:val="0"/>
                <w:sz w:val="22"/>
              </w:rPr>
            </w:pPr>
          </w:p>
        </w:tc>
        <w:tc>
          <w:tcPr>
            <w:tcW w:w="951" w:type="pct"/>
            <w:tcBorders>
              <w:top w:val="nil"/>
              <w:left w:val="nil"/>
              <w:bottom w:val="nil"/>
              <w:right w:val="nil"/>
            </w:tcBorders>
            <w:shd w:val="clear" w:color="auto" w:fill="auto"/>
            <w:noWrap/>
            <w:vAlign w:val="center"/>
          </w:tcPr>
          <w:p w14:paraId="3CCC50D4">
            <w:pPr>
              <w:widowControl/>
              <w:jc w:val="left"/>
              <w:rPr>
                <w:rFonts w:ascii="宋体" w:hAnsi="宋体" w:eastAsia="宋体" w:cs="宋体"/>
                <w:color w:val="000000"/>
                <w:kern w:val="0"/>
                <w:sz w:val="22"/>
              </w:rPr>
            </w:pPr>
          </w:p>
        </w:tc>
        <w:tc>
          <w:tcPr>
            <w:tcW w:w="951" w:type="pct"/>
            <w:tcBorders>
              <w:top w:val="nil"/>
              <w:left w:val="nil"/>
              <w:bottom w:val="nil"/>
              <w:right w:val="nil"/>
            </w:tcBorders>
            <w:shd w:val="clear" w:color="auto" w:fill="auto"/>
            <w:noWrap/>
            <w:vAlign w:val="center"/>
          </w:tcPr>
          <w:p w14:paraId="533D1016">
            <w:pPr>
              <w:widowControl/>
              <w:jc w:val="left"/>
              <w:rPr>
                <w:rFonts w:ascii="宋体" w:hAnsi="宋体" w:eastAsia="宋体" w:cs="宋体"/>
                <w:color w:val="000000"/>
                <w:kern w:val="0"/>
                <w:sz w:val="22"/>
              </w:rPr>
            </w:pPr>
          </w:p>
        </w:tc>
        <w:tc>
          <w:tcPr>
            <w:tcW w:w="957" w:type="pct"/>
            <w:tcBorders>
              <w:top w:val="nil"/>
              <w:left w:val="nil"/>
              <w:bottom w:val="nil"/>
              <w:right w:val="nil"/>
            </w:tcBorders>
            <w:shd w:val="clear" w:color="auto" w:fill="auto"/>
            <w:noWrap/>
            <w:vAlign w:val="bottom"/>
          </w:tcPr>
          <w:p w14:paraId="1BF243CA">
            <w:pPr>
              <w:widowControl/>
              <w:jc w:val="left"/>
              <w:rPr>
                <w:rFonts w:ascii="宋体" w:hAnsi="宋体" w:eastAsia="宋体" w:cs="宋体"/>
                <w:kern w:val="0"/>
                <w:sz w:val="20"/>
                <w:szCs w:val="20"/>
              </w:rPr>
            </w:pPr>
            <w:r>
              <w:rPr>
                <w:rFonts w:hint="eastAsia" w:ascii="宋体" w:hAnsi="宋体" w:eastAsia="宋体" w:cs="宋体"/>
                <w:kern w:val="0"/>
                <w:sz w:val="20"/>
                <w:szCs w:val="20"/>
              </w:rPr>
              <w:t>公开05表</w:t>
            </w:r>
          </w:p>
        </w:tc>
      </w:tr>
      <w:tr w14:paraId="176A3273">
        <w:tblPrEx>
          <w:tblCellMar>
            <w:top w:w="0" w:type="dxa"/>
            <w:left w:w="108" w:type="dxa"/>
            <w:bottom w:w="0" w:type="dxa"/>
            <w:right w:w="108" w:type="dxa"/>
          </w:tblCellMar>
        </w:tblPrEx>
        <w:trPr>
          <w:trHeight w:val="288" w:hRule="atLeast"/>
        </w:trPr>
        <w:tc>
          <w:tcPr>
            <w:tcW w:w="2140" w:type="pct"/>
            <w:gridSpan w:val="4"/>
            <w:tcBorders>
              <w:top w:val="nil"/>
              <w:left w:val="nil"/>
              <w:bottom w:val="nil"/>
              <w:right w:val="nil"/>
            </w:tcBorders>
            <w:shd w:val="clear" w:color="auto" w:fill="auto"/>
            <w:noWrap/>
            <w:vAlign w:val="bottom"/>
          </w:tcPr>
          <w:p w14:paraId="59DEE4B2">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部门：怀化市铁路第一中学</w:t>
            </w:r>
          </w:p>
        </w:tc>
        <w:tc>
          <w:tcPr>
            <w:tcW w:w="951" w:type="pct"/>
            <w:tcBorders>
              <w:top w:val="nil"/>
              <w:left w:val="nil"/>
              <w:bottom w:val="nil"/>
              <w:right w:val="nil"/>
            </w:tcBorders>
            <w:shd w:val="clear" w:color="auto" w:fill="auto"/>
            <w:noWrap/>
            <w:vAlign w:val="center"/>
          </w:tcPr>
          <w:p w14:paraId="5DE200C1">
            <w:pPr>
              <w:widowControl/>
              <w:jc w:val="left"/>
              <w:rPr>
                <w:rFonts w:ascii="宋体" w:hAnsi="宋体" w:eastAsia="宋体" w:cs="宋体"/>
                <w:color w:val="000000"/>
                <w:kern w:val="0"/>
                <w:sz w:val="22"/>
              </w:rPr>
            </w:pPr>
          </w:p>
        </w:tc>
        <w:tc>
          <w:tcPr>
            <w:tcW w:w="951" w:type="pct"/>
            <w:tcBorders>
              <w:top w:val="nil"/>
              <w:left w:val="nil"/>
              <w:bottom w:val="nil"/>
              <w:right w:val="nil"/>
            </w:tcBorders>
            <w:shd w:val="clear" w:color="auto" w:fill="auto"/>
            <w:noWrap/>
            <w:vAlign w:val="center"/>
          </w:tcPr>
          <w:p w14:paraId="27F14DCB">
            <w:pPr>
              <w:widowControl/>
              <w:jc w:val="left"/>
              <w:rPr>
                <w:rFonts w:ascii="宋体" w:hAnsi="宋体" w:eastAsia="宋体" w:cs="宋体"/>
                <w:color w:val="000000"/>
                <w:kern w:val="0"/>
                <w:sz w:val="22"/>
              </w:rPr>
            </w:pPr>
          </w:p>
        </w:tc>
        <w:tc>
          <w:tcPr>
            <w:tcW w:w="957" w:type="pct"/>
            <w:tcBorders>
              <w:top w:val="nil"/>
              <w:left w:val="nil"/>
              <w:bottom w:val="nil"/>
              <w:right w:val="nil"/>
            </w:tcBorders>
            <w:shd w:val="clear" w:color="auto" w:fill="auto"/>
            <w:noWrap/>
            <w:vAlign w:val="bottom"/>
          </w:tcPr>
          <w:p w14:paraId="60C99C7F">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4BD4F3DB">
        <w:tblPrEx>
          <w:tblCellMar>
            <w:top w:w="0" w:type="dxa"/>
            <w:left w:w="108" w:type="dxa"/>
            <w:bottom w:w="0" w:type="dxa"/>
            <w:right w:w="108" w:type="dxa"/>
          </w:tblCellMar>
        </w:tblPrEx>
        <w:trPr>
          <w:trHeight w:val="300" w:hRule="atLeast"/>
        </w:trPr>
        <w:tc>
          <w:tcPr>
            <w:tcW w:w="214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83A7E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2859" w:type="pct"/>
            <w:gridSpan w:val="3"/>
            <w:tcBorders>
              <w:top w:val="single" w:color="D4D4D4" w:sz="4" w:space="0"/>
              <w:left w:val="nil"/>
              <w:bottom w:val="single" w:color="D4D4D4" w:sz="4" w:space="0"/>
              <w:right w:val="single" w:color="D4D4D4" w:sz="4" w:space="0"/>
            </w:tcBorders>
            <w:shd w:val="clear" w:color="auto" w:fill="auto"/>
            <w:vAlign w:val="center"/>
          </w:tcPr>
          <w:p w14:paraId="33DA7D3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w:t>
            </w:r>
          </w:p>
        </w:tc>
      </w:tr>
      <w:tr w14:paraId="29DE95D9">
        <w:tblPrEx>
          <w:tblCellMar>
            <w:top w:w="0" w:type="dxa"/>
            <w:left w:w="108" w:type="dxa"/>
            <w:bottom w:w="0" w:type="dxa"/>
            <w:right w:w="108" w:type="dxa"/>
          </w:tblCellMar>
        </w:tblPrEx>
        <w:trPr>
          <w:trHeight w:val="312" w:hRule="atLeast"/>
        </w:trPr>
        <w:tc>
          <w:tcPr>
            <w:tcW w:w="465"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CABA39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科目代码</w:t>
            </w:r>
          </w:p>
        </w:tc>
        <w:tc>
          <w:tcPr>
            <w:tcW w:w="1675" w:type="pct"/>
            <w:vMerge w:val="restart"/>
            <w:tcBorders>
              <w:top w:val="nil"/>
              <w:left w:val="single" w:color="D4D4D4" w:sz="4" w:space="0"/>
              <w:bottom w:val="single" w:color="D4D4D4" w:sz="4" w:space="0"/>
              <w:right w:val="single" w:color="D4D4D4" w:sz="4" w:space="0"/>
            </w:tcBorders>
            <w:shd w:val="clear" w:color="auto" w:fill="auto"/>
            <w:noWrap/>
            <w:vAlign w:val="center"/>
          </w:tcPr>
          <w:p w14:paraId="570FDA3C">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科目名称</w:t>
            </w:r>
          </w:p>
        </w:tc>
        <w:tc>
          <w:tcPr>
            <w:tcW w:w="951" w:type="pct"/>
            <w:vMerge w:val="restart"/>
            <w:tcBorders>
              <w:top w:val="nil"/>
              <w:left w:val="single" w:color="D4D4D4" w:sz="4" w:space="0"/>
              <w:bottom w:val="single" w:color="D4D4D4" w:sz="4" w:space="0"/>
              <w:right w:val="single" w:color="D4D4D4" w:sz="4" w:space="0"/>
            </w:tcBorders>
            <w:shd w:val="clear" w:color="auto" w:fill="auto"/>
            <w:vAlign w:val="center"/>
          </w:tcPr>
          <w:p w14:paraId="776F447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小计</w:t>
            </w:r>
          </w:p>
        </w:tc>
        <w:tc>
          <w:tcPr>
            <w:tcW w:w="951" w:type="pct"/>
            <w:vMerge w:val="restart"/>
            <w:tcBorders>
              <w:top w:val="nil"/>
              <w:left w:val="single" w:color="D4D4D4" w:sz="4" w:space="0"/>
              <w:bottom w:val="single" w:color="D4D4D4" w:sz="4" w:space="0"/>
              <w:right w:val="single" w:color="D4D4D4" w:sz="4" w:space="0"/>
            </w:tcBorders>
            <w:shd w:val="clear" w:color="auto" w:fill="auto"/>
            <w:vAlign w:val="center"/>
          </w:tcPr>
          <w:p w14:paraId="4E114256">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基本支出</w:t>
            </w:r>
          </w:p>
        </w:tc>
        <w:tc>
          <w:tcPr>
            <w:tcW w:w="957" w:type="pct"/>
            <w:vMerge w:val="restart"/>
            <w:tcBorders>
              <w:top w:val="nil"/>
              <w:left w:val="single" w:color="D4D4D4" w:sz="4" w:space="0"/>
              <w:bottom w:val="single" w:color="D4D4D4" w:sz="4" w:space="0"/>
              <w:right w:val="single" w:color="D4D4D4" w:sz="4" w:space="0"/>
            </w:tcBorders>
            <w:shd w:val="clear" w:color="auto" w:fill="auto"/>
            <w:vAlign w:val="center"/>
          </w:tcPr>
          <w:p w14:paraId="059534DB">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项目支出</w:t>
            </w:r>
          </w:p>
        </w:tc>
      </w:tr>
      <w:tr w14:paraId="06F0FD65">
        <w:tblPrEx>
          <w:tblCellMar>
            <w:top w:w="0" w:type="dxa"/>
            <w:left w:w="108" w:type="dxa"/>
            <w:bottom w:w="0" w:type="dxa"/>
            <w:right w:w="108" w:type="dxa"/>
          </w:tblCellMar>
        </w:tblPrEx>
        <w:trPr>
          <w:trHeight w:val="312" w:hRule="atLeast"/>
        </w:trPr>
        <w:tc>
          <w:tcPr>
            <w:tcW w:w="465"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09D047D7">
            <w:pPr>
              <w:widowControl/>
              <w:jc w:val="left"/>
              <w:rPr>
                <w:rFonts w:ascii="宋体" w:hAnsi="宋体" w:eastAsia="宋体" w:cs="宋体"/>
                <w:color w:val="000000"/>
                <w:kern w:val="0"/>
                <w:sz w:val="22"/>
              </w:rPr>
            </w:pPr>
          </w:p>
        </w:tc>
        <w:tc>
          <w:tcPr>
            <w:tcW w:w="1675" w:type="pct"/>
            <w:vMerge w:val="continue"/>
            <w:tcBorders>
              <w:top w:val="nil"/>
              <w:left w:val="single" w:color="D4D4D4" w:sz="4" w:space="0"/>
              <w:bottom w:val="single" w:color="D4D4D4" w:sz="4" w:space="0"/>
              <w:right w:val="single" w:color="D4D4D4" w:sz="4" w:space="0"/>
            </w:tcBorders>
            <w:vAlign w:val="center"/>
          </w:tcPr>
          <w:p w14:paraId="5D1F820B">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14DEF048">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0EDB91D5">
            <w:pPr>
              <w:widowControl/>
              <w:jc w:val="left"/>
              <w:rPr>
                <w:rFonts w:ascii="宋体" w:hAnsi="宋体" w:eastAsia="宋体" w:cs="宋体"/>
                <w:color w:val="000000"/>
                <w:kern w:val="0"/>
                <w:sz w:val="22"/>
              </w:rPr>
            </w:pPr>
          </w:p>
        </w:tc>
        <w:tc>
          <w:tcPr>
            <w:tcW w:w="957" w:type="pct"/>
            <w:vMerge w:val="continue"/>
            <w:tcBorders>
              <w:top w:val="nil"/>
              <w:left w:val="single" w:color="D4D4D4" w:sz="4" w:space="0"/>
              <w:bottom w:val="single" w:color="D4D4D4" w:sz="4" w:space="0"/>
              <w:right w:val="single" w:color="D4D4D4" w:sz="4" w:space="0"/>
            </w:tcBorders>
            <w:vAlign w:val="center"/>
          </w:tcPr>
          <w:p w14:paraId="65B97662">
            <w:pPr>
              <w:widowControl/>
              <w:jc w:val="left"/>
              <w:rPr>
                <w:rFonts w:ascii="宋体" w:hAnsi="宋体" w:eastAsia="宋体" w:cs="宋体"/>
                <w:color w:val="000000"/>
                <w:kern w:val="0"/>
                <w:sz w:val="22"/>
              </w:rPr>
            </w:pPr>
          </w:p>
        </w:tc>
      </w:tr>
      <w:tr w14:paraId="167D8CD9">
        <w:tblPrEx>
          <w:tblCellMar>
            <w:top w:w="0" w:type="dxa"/>
            <w:left w:w="108" w:type="dxa"/>
            <w:bottom w:w="0" w:type="dxa"/>
            <w:right w:w="108" w:type="dxa"/>
          </w:tblCellMar>
        </w:tblPrEx>
        <w:trPr>
          <w:trHeight w:val="312" w:hRule="atLeast"/>
        </w:trPr>
        <w:tc>
          <w:tcPr>
            <w:tcW w:w="465"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07E0D8CC">
            <w:pPr>
              <w:widowControl/>
              <w:jc w:val="left"/>
              <w:rPr>
                <w:rFonts w:ascii="宋体" w:hAnsi="宋体" w:eastAsia="宋体" w:cs="宋体"/>
                <w:color w:val="000000"/>
                <w:kern w:val="0"/>
                <w:sz w:val="22"/>
              </w:rPr>
            </w:pPr>
          </w:p>
        </w:tc>
        <w:tc>
          <w:tcPr>
            <w:tcW w:w="1675" w:type="pct"/>
            <w:vMerge w:val="continue"/>
            <w:tcBorders>
              <w:top w:val="nil"/>
              <w:left w:val="single" w:color="D4D4D4" w:sz="4" w:space="0"/>
              <w:bottom w:val="single" w:color="D4D4D4" w:sz="4" w:space="0"/>
              <w:right w:val="single" w:color="D4D4D4" w:sz="4" w:space="0"/>
            </w:tcBorders>
            <w:vAlign w:val="center"/>
          </w:tcPr>
          <w:p w14:paraId="03C8546E">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58DBE182">
            <w:pPr>
              <w:widowControl/>
              <w:jc w:val="left"/>
              <w:rPr>
                <w:rFonts w:ascii="宋体" w:hAnsi="宋体" w:eastAsia="宋体" w:cs="宋体"/>
                <w:color w:val="000000"/>
                <w:kern w:val="0"/>
                <w:sz w:val="22"/>
              </w:rPr>
            </w:pPr>
          </w:p>
        </w:tc>
        <w:tc>
          <w:tcPr>
            <w:tcW w:w="951" w:type="pct"/>
            <w:vMerge w:val="continue"/>
            <w:tcBorders>
              <w:top w:val="nil"/>
              <w:left w:val="single" w:color="D4D4D4" w:sz="4" w:space="0"/>
              <w:bottom w:val="single" w:color="D4D4D4" w:sz="4" w:space="0"/>
              <w:right w:val="single" w:color="D4D4D4" w:sz="4" w:space="0"/>
            </w:tcBorders>
            <w:vAlign w:val="center"/>
          </w:tcPr>
          <w:p w14:paraId="51C65369">
            <w:pPr>
              <w:widowControl/>
              <w:jc w:val="left"/>
              <w:rPr>
                <w:rFonts w:ascii="宋体" w:hAnsi="宋体" w:eastAsia="宋体" w:cs="宋体"/>
                <w:color w:val="000000"/>
                <w:kern w:val="0"/>
                <w:sz w:val="22"/>
              </w:rPr>
            </w:pPr>
          </w:p>
        </w:tc>
        <w:tc>
          <w:tcPr>
            <w:tcW w:w="957" w:type="pct"/>
            <w:vMerge w:val="continue"/>
            <w:tcBorders>
              <w:top w:val="nil"/>
              <w:left w:val="single" w:color="D4D4D4" w:sz="4" w:space="0"/>
              <w:bottom w:val="single" w:color="D4D4D4" w:sz="4" w:space="0"/>
              <w:right w:val="single" w:color="D4D4D4" w:sz="4" w:space="0"/>
            </w:tcBorders>
            <w:vAlign w:val="center"/>
          </w:tcPr>
          <w:p w14:paraId="687BFD05">
            <w:pPr>
              <w:widowControl/>
              <w:jc w:val="left"/>
              <w:rPr>
                <w:rFonts w:ascii="宋体" w:hAnsi="宋体" w:eastAsia="宋体" w:cs="宋体"/>
                <w:color w:val="000000"/>
                <w:kern w:val="0"/>
                <w:sz w:val="22"/>
              </w:rPr>
            </w:pPr>
          </w:p>
        </w:tc>
      </w:tr>
      <w:tr w14:paraId="5E21EB9D">
        <w:tblPrEx>
          <w:tblCellMar>
            <w:top w:w="0" w:type="dxa"/>
            <w:left w:w="108" w:type="dxa"/>
            <w:bottom w:w="0" w:type="dxa"/>
            <w:right w:w="108" w:type="dxa"/>
          </w:tblCellMar>
        </w:tblPrEx>
        <w:trPr>
          <w:trHeight w:val="300" w:hRule="atLeast"/>
        </w:trPr>
        <w:tc>
          <w:tcPr>
            <w:tcW w:w="214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FE3A7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951" w:type="pct"/>
            <w:tcBorders>
              <w:top w:val="nil"/>
              <w:left w:val="nil"/>
              <w:bottom w:val="single" w:color="D4D4D4" w:sz="4" w:space="0"/>
              <w:right w:val="single" w:color="D4D4D4" w:sz="4" w:space="0"/>
            </w:tcBorders>
            <w:shd w:val="clear" w:color="auto" w:fill="auto"/>
            <w:noWrap/>
            <w:vAlign w:val="center"/>
          </w:tcPr>
          <w:p w14:paraId="39322E3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951" w:type="pct"/>
            <w:tcBorders>
              <w:top w:val="nil"/>
              <w:left w:val="nil"/>
              <w:bottom w:val="single" w:color="D4D4D4" w:sz="4" w:space="0"/>
              <w:right w:val="single" w:color="D4D4D4" w:sz="4" w:space="0"/>
            </w:tcBorders>
            <w:shd w:val="clear" w:color="auto" w:fill="auto"/>
            <w:noWrap/>
            <w:vAlign w:val="center"/>
          </w:tcPr>
          <w:p w14:paraId="4727A82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957" w:type="pct"/>
            <w:tcBorders>
              <w:top w:val="nil"/>
              <w:left w:val="nil"/>
              <w:bottom w:val="single" w:color="D4D4D4" w:sz="4" w:space="0"/>
              <w:right w:val="single" w:color="D4D4D4" w:sz="4" w:space="0"/>
            </w:tcBorders>
            <w:shd w:val="clear" w:color="auto" w:fill="auto"/>
            <w:noWrap/>
            <w:vAlign w:val="center"/>
          </w:tcPr>
          <w:p w14:paraId="72F710F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r w14:paraId="5301B66B">
        <w:tblPrEx>
          <w:tblCellMar>
            <w:top w:w="0" w:type="dxa"/>
            <w:left w:w="108" w:type="dxa"/>
            <w:bottom w:w="0" w:type="dxa"/>
            <w:right w:w="108" w:type="dxa"/>
          </w:tblCellMar>
        </w:tblPrEx>
        <w:trPr>
          <w:trHeight w:val="300" w:hRule="atLeast"/>
        </w:trPr>
        <w:tc>
          <w:tcPr>
            <w:tcW w:w="2140"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3F12C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2705" w:type="dxa"/>
            <w:tcBorders>
              <w:top w:val="nil"/>
              <w:left w:val="nil"/>
              <w:bottom w:val="single" w:color="D4D4D4" w:sz="4" w:space="0"/>
              <w:right w:val="single" w:color="D4D4D4" w:sz="4" w:space="0"/>
            </w:tcBorders>
            <w:shd w:val="clear" w:color="auto" w:fill="auto"/>
            <w:noWrap/>
            <w:vAlign w:val="center"/>
          </w:tcPr>
          <w:p w14:paraId="0BFDDFBA">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4,394.33</w:t>
            </w:r>
          </w:p>
        </w:tc>
        <w:tc>
          <w:tcPr>
            <w:tcW w:w="2705" w:type="dxa"/>
            <w:tcBorders>
              <w:top w:val="nil"/>
              <w:left w:val="nil"/>
              <w:bottom w:val="single" w:color="D4D4D4" w:sz="4" w:space="0"/>
              <w:right w:val="single" w:color="D4D4D4" w:sz="4" w:space="0"/>
            </w:tcBorders>
            <w:shd w:val="clear" w:color="auto" w:fill="auto"/>
            <w:noWrap/>
            <w:vAlign w:val="center"/>
          </w:tcPr>
          <w:p w14:paraId="1290E8B1">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3,982.92</w:t>
            </w:r>
          </w:p>
        </w:tc>
        <w:tc>
          <w:tcPr>
            <w:tcW w:w="2725" w:type="dxa"/>
            <w:tcBorders>
              <w:top w:val="nil"/>
              <w:left w:val="nil"/>
              <w:bottom w:val="single" w:color="D4D4D4" w:sz="4" w:space="0"/>
              <w:right w:val="single" w:color="D4D4D4" w:sz="4" w:space="0"/>
            </w:tcBorders>
            <w:shd w:val="clear" w:color="auto" w:fill="auto"/>
            <w:noWrap/>
            <w:vAlign w:val="center"/>
          </w:tcPr>
          <w:p w14:paraId="0E424FBE">
            <w:pPr>
              <w:keepNext w:val="0"/>
              <w:keepLines w:val="0"/>
              <w:widowControl/>
              <w:suppressLineNumbers w:val="0"/>
              <w:jc w:val="right"/>
              <w:textAlignment w:val="center"/>
              <w:rPr>
                <w:rFonts w:ascii="宋体" w:hAnsi="宋体" w:eastAsia="宋体" w:cs="宋体"/>
                <w:b/>
                <w:bCs/>
                <w:color w:val="000000"/>
                <w:kern w:val="0"/>
                <w:sz w:val="22"/>
              </w:rPr>
            </w:pPr>
            <w:r>
              <w:rPr>
                <w:rFonts w:hint="eastAsia" w:ascii="宋体" w:hAnsi="宋体" w:eastAsia="宋体" w:cs="宋体"/>
                <w:b/>
                <w:bCs/>
                <w:i w:val="0"/>
                <w:iCs w:val="0"/>
                <w:color w:val="000000"/>
                <w:kern w:val="0"/>
                <w:sz w:val="22"/>
                <w:szCs w:val="22"/>
                <w:u w:val="none"/>
                <w:lang w:val="en-US" w:eastAsia="zh-CN" w:bidi="ar"/>
              </w:rPr>
              <w:t>411.41</w:t>
            </w:r>
          </w:p>
        </w:tc>
      </w:tr>
      <w:tr w14:paraId="3FC6492F">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70A957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w:t>
            </w:r>
          </w:p>
        </w:tc>
        <w:tc>
          <w:tcPr>
            <w:tcW w:w="4764" w:type="dxa"/>
            <w:tcBorders>
              <w:top w:val="nil"/>
              <w:left w:val="nil"/>
              <w:bottom w:val="single" w:color="D4D4D4" w:sz="4" w:space="0"/>
              <w:right w:val="single" w:color="D4D4D4" w:sz="4" w:space="0"/>
            </w:tcBorders>
            <w:shd w:val="clear" w:color="auto" w:fill="auto"/>
            <w:noWrap/>
            <w:vAlign w:val="center"/>
          </w:tcPr>
          <w:p w14:paraId="426D4FD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一般公共服务支出</w:t>
            </w:r>
          </w:p>
        </w:tc>
        <w:tc>
          <w:tcPr>
            <w:tcW w:w="2705" w:type="dxa"/>
            <w:tcBorders>
              <w:top w:val="nil"/>
              <w:left w:val="nil"/>
              <w:bottom w:val="single" w:color="D4D4D4" w:sz="4" w:space="0"/>
              <w:right w:val="single" w:color="D4D4D4" w:sz="4" w:space="0"/>
            </w:tcBorders>
            <w:shd w:val="clear" w:color="auto" w:fill="auto"/>
            <w:noWrap/>
            <w:vAlign w:val="center"/>
          </w:tcPr>
          <w:p w14:paraId="7F88FA4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2705" w:type="dxa"/>
            <w:tcBorders>
              <w:top w:val="nil"/>
              <w:left w:val="nil"/>
              <w:bottom w:val="single" w:color="D4D4D4" w:sz="4" w:space="0"/>
              <w:right w:val="single" w:color="D4D4D4" w:sz="4" w:space="0"/>
            </w:tcBorders>
            <w:shd w:val="clear" w:color="auto" w:fill="auto"/>
            <w:noWrap/>
            <w:vAlign w:val="center"/>
          </w:tcPr>
          <w:p w14:paraId="25CF01A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2725" w:type="dxa"/>
            <w:tcBorders>
              <w:top w:val="nil"/>
              <w:left w:val="nil"/>
              <w:bottom w:val="single" w:color="D4D4D4" w:sz="4" w:space="0"/>
              <w:right w:val="single" w:color="D4D4D4" w:sz="4" w:space="0"/>
            </w:tcBorders>
            <w:shd w:val="clear" w:color="auto" w:fill="auto"/>
            <w:noWrap/>
            <w:vAlign w:val="center"/>
          </w:tcPr>
          <w:p w14:paraId="1731DF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EBE4C6E">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3A90A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w:t>
            </w:r>
          </w:p>
        </w:tc>
        <w:tc>
          <w:tcPr>
            <w:tcW w:w="4764" w:type="dxa"/>
            <w:tcBorders>
              <w:top w:val="nil"/>
              <w:left w:val="nil"/>
              <w:bottom w:val="single" w:color="D4D4D4" w:sz="4" w:space="0"/>
              <w:right w:val="single" w:color="D4D4D4" w:sz="4" w:space="0"/>
            </w:tcBorders>
            <w:shd w:val="clear" w:color="auto" w:fill="auto"/>
            <w:noWrap/>
            <w:vAlign w:val="center"/>
          </w:tcPr>
          <w:p w14:paraId="344BC93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705" w:type="dxa"/>
            <w:tcBorders>
              <w:top w:val="nil"/>
              <w:left w:val="nil"/>
              <w:bottom w:val="single" w:color="D4D4D4" w:sz="4" w:space="0"/>
              <w:right w:val="single" w:color="D4D4D4" w:sz="4" w:space="0"/>
            </w:tcBorders>
            <w:shd w:val="clear" w:color="auto" w:fill="auto"/>
            <w:noWrap/>
            <w:vAlign w:val="center"/>
          </w:tcPr>
          <w:p w14:paraId="40643CC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2705" w:type="dxa"/>
            <w:tcBorders>
              <w:top w:val="nil"/>
              <w:left w:val="nil"/>
              <w:bottom w:val="single" w:color="D4D4D4" w:sz="4" w:space="0"/>
              <w:right w:val="single" w:color="D4D4D4" w:sz="4" w:space="0"/>
            </w:tcBorders>
            <w:shd w:val="clear" w:color="auto" w:fill="auto"/>
            <w:noWrap/>
            <w:vAlign w:val="center"/>
          </w:tcPr>
          <w:p w14:paraId="60C77E5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2725" w:type="dxa"/>
            <w:tcBorders>
              <w:top w:val="nil"/>
              <w:left w:val="nil"/>
              <w:bottom w:val="single" w:color="D4D4D4" w:sz="4" w:space="0"/>
              <w:right w:val="single" w:color="D4D4D4" w:sz="4" w:space="0"/>
            </w:tcBorders>
            <w:shd w:val="clear" w:color="auto" w:fill="auto"/>
            <w:noWrap/>
            <w:vAlign w:val="center"/>
          </w:tcPr>
          <w:p w14:paraId="2E916B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608D99">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AF70F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2019999</w:t>
            </w:r>
          </w:p>
        </w:tc>
        <w:tc>
          <w:tcPr>
            <w:tcW w:w="4764" w:type="dxa"/>
            <w:tcBorders>
              <w:top w:val="nil"/>
              <w:left w:val="nil"/>
              <w:bottom w:val="single" w:color="D4D4D4" w:sz="4" w:space="0"/>
              <w:right w:val="single" w:color="D4D4D4" w:sz="4" w:space="0"/>
            </w:tcBorders>
            <w:shd w:val="clear" w:color="auto" w:fill="auto"/>
            <w:noWrap/>
            <w:vAlign w:val="center"/>
          </w:tcPr>
          <w:p w14:paraId="6F688E7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2705" w:type="dxa"/>
            <w:tcBorders>
              <w:top w:val="nil"/>
              <w:left w:val="nil"/>
              <w:bottom w:val="single" w:color="D4D4D4" w:sz="4" w:space="0"/>
              <w:right w:val="single" w:color="D4D4D4" w:sz="4" w:space="0"/>
            </w:tcBorders>
            <w:shd w:val="clear" w:color="auto" w:fill="auto"/>
            <w:noWrap/>
            <w:vAlign w:val="center"/>
          </w:tcPr>
          <w:p w14:paraId="4F1D64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2705" w:type="dxa"/>
            <w:tcBorders>
              <w:top w:val="nil"/>
              <w:left w:val="nil"/>
              <w:bottom w:val="single" w:color="D4D4D4" w:sz="4" w:space="0"/>
              <w:right w:val="single" w:color="D4D4D4" w:sz="4" w:space="0"/>
            </w:tcBorders>
            <w:shd w:val="clear" w:color="auto" w:fill="auto"/>
            <w:noWrap/>
            <w:vAlign w:val="center"/>
          </w:tcPr>
          <w:p w14:paraId="15F07B9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148.33</w:t>
            </w:r>
          </w:p>
        </w:tc>
        <w:tc>
          <w:tcPr>
            <w:tcW w:w="2725" w:type="dxa"/>
            <w:tcBorders>
              <w:top w:val="nil"/>
              <w:left w:val="nil"/>
              <w:bottom w:val="single" w:color="D4D4D4" w:sz="4" w:space="0"/>
              <w:right w:val="single" w:color="D4D4D4" w:sz="4" w:space="0"/>
            </w:tcBorders>
            <w:shd w:val="clear" w:color="auto" w:fill="auto"/>
            <w:noWrap/>
            <w:vAlign w:val="center"/>
          </w:tcPr>
          <w:p w14:paraId="4A171F1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33BECD">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4F5F2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w:t>
            </w:r>
          </w:p>
        </w:tc>
        <w:tc>
          <w:tcPr>
            <w:tcW w:w="4764" w:type="dxa"/>
            <w:tcBorders>
              <w:top w:val="nil"/>
              <w:left w:val="nil"/>
              <w:bottom w:val="single" w:color="D4D4D4" w:sz="4" w:space="0"/>
              <w:right w:val="single" w:color="D4D4D4" w:sz="4" w:space="0"/>
            </w:tcBorders>
            <w:shd w:val="clear" w:color="auto" w:fill="auto"/>
            <w:noWrap/>
            <w:vAlign w:val="center"/>
          </w:tcPr>
          <w:p w14:paraId="0126BAB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教育支出</w:t>
            </w:r>
          </w:p>
        </w:tc>
        <w:tc>
          <w:tcPr>
            <w:tcW w:w="2705" w:type="dxa"/>
            <w:tcBorders>
              <w:top w:val="nil"/>
              <w:left w:val="nil"/>
              <w:bottom w:val="single" w:color="D4D4D4" w:sz="4" w:space="0"/>
              <w:right w:val="single" w:color="D4D4D4" w:sz="4" w:space="0"/>
            </w:tcBorders>
            <w:shd w:val="clear" w:color="auto" w:fill="auto"/>
            <w:noWrap/>
            <w:vAlign w:val="center"/>
          </w:tcPr>
          <w:p w14:paraId="34C3899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3,587.74</w:t>
            </w:r>
          </w:p>
        </w:tc>
        <w:tc>
          <w:tcPr>
            <w:tcW w:w="2705" w:type="dxa"/>
            <w:tcBorders>
              <w:top w:val="nil"/>
              <w:left w:val="nil"/>
              <w:bottom w:val="single" w:color="D4D4D4" w:sz="4" w:space="0"/>
              <w:right w:val="single" w:color="D4D4D4" w:sz="4" w:space="0"/>
            </w:tcBorders>
            <w:shd w:val="clear" w:color="auto" w:fill="auto"/>
            <w:noWrap/>
            <w:vAlign w:val="center"/>
          </w:tcPr>
          <w:p w14:paraId="4206A51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3,176.34</w:t>
            </w:r>
          </w:p>
        </w:tc>
        <w:tc>
          <w:tcPr>
            <w:tcW w:w="2725" w:type="dxa"/>
            <w:tcBorders>
              <w:top w:val="nil"/>
              <w:left w:val="nil"/>
              <w:bottom w:val="single" w:color="D4D4D4" w:sz="4" w:space="0"/>
              <w:right w:val="single" w:color="D4D4D4" w:sz="4" w:space="0"/>
            </w:tcBorders>
            <w:shd w:val="clear" w:color="auto" w:fill="auto"/>
            <w:noWrap/>
            <w:vAlign w:val="center"/>
          </w:tcPr>
          <w:p w14:paraId="3B224AD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411.41</w:t>
            </w:r>
          </w:p>
        </w:tc>
      </w:tr>
      <w:tr w14:paraId="1C8769D2">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3DB8F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w:t>
            </w:r>
          </w:p>
        </w:tc>
        <w:tc>
          <w:tcPr>
            <w:tcW w:w="4764" w:type="dxa"/>
            <w:tcBorders>
              <w:top w:val="nil"/>
              <w:left w:val="nil"/>
              <w:bottom w:val="single" w:color="D4D4D4" w:sz="4" w:space="0"/>
              <w:right w:val="single" w:color="D4D4D4" w:sz="4" w:space="0"/>
            </w:tcBorders>
            <w:shd w:val="clear" w:color="auto" w:fill="auto"/>
            <w:noWrap/>
            <w:vAlign w:val="center"/>
          </w:tcPr>
          <w:p w14:paraId="372F9FF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普通教育</w:t>
            </w:r>
          </w:p>
        </w:tc>
        <w:tc>
          <w:tcPr>
            <w:tcW w:w="2705" w:type="dxa"/>
            <w:tcBorders>
              <w:top w:val="nil"/>
              <w:left w:val="nil"/>
              <w:bottom w:val="single" w:color="D4D4D4" w:sz="4" w:space="0"/>
              <w:right w:val="single" w:color="D4D4D4" w:sz="4" w:space="0"/>
            </w:tcBorders>
            <w:shd w:val="clear" w:color="auto" w:fill="auto"/>
            <w:noWrap/>
            <w:vAlign w:val="center"/>
          </w:tcPr>
          <w:p w14:paraId="29A862B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3,587.74</w:t>
            </w:r>
          </w:p>
        </w:tc>
        <w:tc>
          <w:tcPr>
            <w:tcW w:w="2705" w:type="dxa"/>
            <w:tcBorders>
              <w:top w:val="nil"/>
              <w:left w:val="nil"/>
              <w:bottom w:val="single" w:color="D4D4D4" w:sz="4" w:space="0"/>
              <w:right w:val="single" w:color="D4D4D4" w:sz="4" w:space="0"/>
            </w:tcBorders>
            <w:shd w:val="clear" w:color="auto" w:fill="auto"/>
            <w:noWrap/>
            <w:vAlign w:val="center"/>
          </w:tcPr>
          <w:p w14:paraId="004F004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3,176.34</w:t>
            </w:r>
          </w:p>
        </w:tc>
        <w:tc>
          <w:tcPr>
            <w:tcW w:w="2725" w:type="dxa"/>
            <w:tcBorders>
              <w:top w:val="nil"/>
              <w:left w:val="nil"/>
              <w:bottom w:val="single" w:color="D4D4D4" w:sz="4" w:space="0"/>
              <w:right w:val="single" w:color="D4D4D4" w:sz="4" w:space="0"/>
            </w:tcBorders>
            <w:shd w:val="clear" w:color="auto" w:fill="auto"/>
            <w:noWrap/>
            <w:vAlign w:val="center"/>
          </w:tcPr>
          <w:p w14:paraId="25330AC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411.41</w:t>
            </w:r>
          </w:p>
        </w:tc>
      </w:tr>
      <w:tr w14:paraId="1ADC1BA8">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F22BB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2050204</w:t>
            </w:r>
          </w:p>
        </w:tc>
        <w:tc>
          <w:tcPr>
            <w:tcW w:w="4764" w:type="dxa"/>
            <w:tcBorders>
              <w:top w:val="nil"/>
              <w:left w:val="nil"/>
              <w:bottom w:val="single" w:color="D4D4D4" w:sz="4" w:space="0"/>
              <w:right w:val="single" w:color="D4D4D4" w:sz="4" w:space="0"/>
            </w:tcBorders>
            <w:shd w:val="clear" w:color="auto" w:fill="auto"/>
            <w:noWrap/>
            <w:vAlign w:val="center"/>
          </w:tcPr>
          <w:p w14:paraId="427AA0F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高中教育</w:t>
            </w:r>
          </w:p>
        </w:tc>
        <w:tc>
          <w:tcPr>
            <w:tcW w:w="2705" w:type="dxa"/>
            <w:tcBorders>
              <w:top w:val="nil"/>
              <w:left w:val="nil"/>
              <w:bottom w:val="single" w:color="D4D4D4" w:sz="4" w:space="0"/>
              <w:right w:val="single" w:color="D4D4D4" w:sz="4" w:space="0"/>
            </w:tcBorders>
            <w:shd w:val="clear" w:color="auto" w:fill="auto"/>
            <w:noWrap/>
            <w:vAlign w:val="center"/>
          </w:tcPr>
          <w:p w14:paraId="0A1272A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3,292.60</w:t>
            </w:r>
          </w:p>
        </w:tc>
        <w:tc>
          <w:tcPr>
            <w:tcW w:w="2705" w:type="dxa"/>
            <w:tcBorders>
              <w:top w:val="nil"/>
              <w:left w:val="nil"/>
              <w:bottom w:val="single" w:color="D4D4D4" w:sz="4" w:space="0"/>
              <w:right w:val="single" w:color="D4D4D4" w:sz="4" w:space="0"/>
            </w:tcBorders>
            <w:shd w:val="clear" w:color="auto" w:fill="auto"/>
            <w:noWrap/>
            <w:vAlign w:val="center"/>
          </w:tcPr>
          <w:p w14:paraId="26E7ED9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2,952.46</w:t>
            </w:r>
          </w:p>
        </w:tc>
        <w:tc>
          <w:tcPr>
            <w:tcW w:w="2725" w:type="dxa"/>
            <w:tcBorders>
              <w:top w:val="nil"/>
              <w:left w:val="nil"/>
              <w:bottom w:val="single" w:color="D4D4D4" w:sz="4" w:space="0"/>
              <w:right w:val="single" w:color="D4D4D4" w:sz="4" w:space="0"/>
            </w:tcBorders>
            <w:shd w:val="clear" w:color="auto" w:fill="auto"/>
            <w:noWrap/>
            <w:vAlign w:val="center"/>
          </w:tcPr>
          <w:p w14:paraId="45FEB8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340.14</w:t>
            </w:r>
          </w:p>
        </w:tc>
      </w:tr>
      <w:tr w14:paraId="649F2E43">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488DC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2050299</w:t>
            </w:r>
          </w:p>
        </w:tc>
        <w:tc>
          <w:tcPr>
            <w:tcW w:w="4764" w:type="dxa"/>
            <w:tcBorders>
              <w:top w:val="nil"/>
              <w:left w:val="nil"/>
              <w:bottom w:val="single" w:color="D4D4D4" w:sz="4" w:space="0"/>
              <w:right w:val="single" w:color="D4D4D4" w:sz="4" w:space="0"/>
            </w:tcBorders>
            <w:shd w:val="clear" w:color="auto" w:fill="auto"/>
            <w:noWrap/>
            <w:vAlign w:val="center"/>
          </w:tcPr>
          <w:p w14:paraId="07D5C12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其他普通教育支出</w:t>
            </w:r>
          </w:p>
        </w:tc>
        <w:tc>
          <w:tcPr>
            <w:tcW w:w="2705" w:type="dxa"/>
            <w:tcBorders>
              <w:top w:val="nil"/>
              <w:left w:val="nil"/>
              <w:bottom w:val="single" w:color="D4D4D4" w:sz="4" w:space="0"/>
              <w:right w:val="single" w:color="D4D4D4" w:sz="4" w:space="0"/>
            </w:tcBorders>
            <w:shd w:val="clear" w:color="auto" w:fill="auto"/>
            <w:noWrap/>
            <w:vAlign w:val="center"/>
          </w:tcPr>
          <w:p w14:paraId="7A849D7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295.15</w:t>
            </w:r>
          </w:p>
        </w:tc>
        <w:tc>
          <w:tcPr>
            <w:tcW w:w="2705" w:type="dxa"/>
            <w:tcBorders>
              <w:top w:val="nil"/>
              <w:left w:val="nil"/>
              <w:bottom w:val="single" w:color="D4D4D4" w:sz="4" w:space="0"/>
              <w:right w:val="single" w:color="D4D4D4" w:sz="4" w:space="0"/>
            </w:tcBorders>
            <w:shd w:val="clear" w:color="auto" w:fill="auto"/>
            <w:noWrap/>
            <w:vAlign w:val="center"/>
          </w:tcPr>
          <w:p w14:paraId="37DEED1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223.88</w:t>
            </w:r>
          </w:p>
        </w:tc>
        <w:tc>
          <w:tcPr>
            <w:tcW w:w="2725" w:type="dxa"/>
            <w:tcBorders>
              <w:top w:val="nil"/>
              <w:left w:val="nil"/>
              <w:bottom w:val="single" w:color="D4D4D4" w:sz="4" w:space="0"/>
              <w:right w:val="single" w:color="D4D4D4" w:sz="4" w:space="0"/>
            </w:tcBorders>
            <w:shd w:val="clear" w:color="auto" w:fill="auto"/>
            <w:noWrap/>
            <w:vAlign w:val="center"/>
          </w:tcPr>
          <w:p w14:paraId="18D3DB3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71.27</w:t>
            </w:r>
          </w:p>
        </w:tc>
      </w:tr>
      <w:tr w14:paraId="0826B585">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60B3D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w:t>
            </w:r>
          </w:p>
        </w:tc>
        <w:tc>
          <w:tcPr>
            <w:tcW w:w="4764" w:type="dxa"/>
            <w:tcBorders>
              <w:top w:val="nil"/>
              <w:left w:val="nil"/>
              <w:bottom w:val="single" w:color="D4D4D4" w:sz="4" w:space="0"/>
              <w:right w:val="single" w:color="D4D4D4" w:sz="4" w:space="0"/>
            </w:tcBorders>
            <w:shd w:val="clear" w:color="auto" w:fill="auto"/>
            <w:noWrap/>
            <w:vAlign w:val="center"/>
          </w:tcPr>
          <w:p w14:paraId="54BA76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科学技术支出</w:t>
            </w:r>
          </w:p>
        </w:tc>
        <w:tc>
          <w:tcPr>
            <w:tcW w:w="2705" w:type="dxa"/>
            <w:tcBorders>
              <w:top w:val="nil"/>
              <w:left w:val="nil"/>
              <w:bottom w:val="single" w:color="D4D4D4" w:sz="4" w:space="0"/>
              <w:right w:val="single" w:color="D4D4D4" w:sz="4" w:space="0"/>
            </w:tcBorders>
            <w:shd w:val="clear" w:color="auto" w:fill="auto"/>
            <w:noWrap/>
            <w:vAlign w:val="center"/>
          </w:tcPr>
          <w:p w14:paraId="7AF3AB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2705" w:type="dxa"/>
            <w:tcBorders>
              <w:top w:val="nil"/>
              <w:left w:val="nil"/>
              <w:bottom w:val="single" w:color="D4D4D4" w:sz="4" w:space="0"/>
              <w:right w:val="single" w:color="D4D4D4" w:sz="4" w:space="0"/>
            </w:tcBorders>
            <w:shd w:val="clear" w:color="auto" w:fill="auto"/>
            <w:noWrap/>
            <w:vAlign w:val="center"/>
          </w:tcPr>
          <w:p w14:paraId="57327A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2725" w:type="dxa"/>
            <w:tcBorders>
              <w:top w:val="nil"/>
              <w:left w:val="nil"/>
              <w:bottom w:val="single" w:color="D4D4D4" w:sz="4" w:space="0"/>
              <w:right w:val="single" w:color="D4D4D4" w:sz="4" w:space="0"/>
            </w:tcBorders>
            <w:shd w:val="clear" w:color="auto" w:fill="auto"/>
            <w:noWrap/>
            <w:vAlign w:val="center"/>
          </w:tcPr>
          <w:p w14:paraId="5A7BB3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7A07211">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FBF19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20699</w:t>
            </w:r>
          </w:p>
        </w:tc>
        <w:tc>
          <w:tcPr>
            <w:tcW w:w="4764" w:type="dxa"/>
            <w:tcBorders>
              <w:top w:val="nil"/>
              <w:left w:val="nil"/>
              <w:bottom w:val="single" w:color="D4D4D4" w:sz="4" w:space="0"/>
              <w:right w:val="single" w:color="D4D4D4" w:sz="4" w:space="0"/>
            </w:tcBorders>
            <w:shd w:val="clear" w:color="auto" w:fill="auto"/>
            <w:noWrap/>
            <w:vAlign w:val="center"/>
          </w:tcPr>
          <w:p w14:paraId="6889FF2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其他科学技术支出</w:t>
            </w:r>
          </w:p>
        </w:tc>
        <w:tc>
          <w:tcPr>
            <w:tcW w:w="2705" w:type="dxa"/>
            <w:tcBorders>
              <w:top w:val="nil"/>
              <w:left w:val="nil"/>
              <w:bottom w:val="single" w:color="D4D4D4" w:sz="4" w:space="0"/>
              <w:right w:val="single" w:color="D4D4D4" w:sz="4" w:space="0"/>
            </w:tcBorders>
            <w:shd w:val="clear" w:color="auto" w:fill="auto"/>
            <w:noWrap/>
            <w:vAlign w:val="center"/>
          </w:tcPr>
          <w:p w14:paraId="3EE49F7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2705" w:type="dxa"/>
            <w:tcBorders>
              <w:top w:val="nil"/>
              <w:left w:val="nil"/>
              <w:bottom w:val="single" w:color="D4D4D4" w:sz="4" w:space="0"/>
              <w:right w:val="single" w:color="D4D4D4" w:sz="4" w:space="0"/>
            </w:tcBorders>
            <w:shd w:val="clear" w:color="auto" w:fill="auto"/>
            <w:noWrap/>
            <w:vAlign w:val="center"/>
          </w:tcPr>
          <w:p w14:paraId="36D5097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2725" w:type="dxa"/>
            <w:tcBorders>
              <w:top w:val="nil"/>
              <w:left w:val="nil"/>
              <w:bottom w:val="single" w:color="D4D4D4" w:sz="4" w:space="0"/>
              <w:right w:val="single" w:color="D4D4D4" w:sz="4" w:space="0"/>
            </w:tcBorders>
            <w:shd w:val="clear" w:color="auto" w:fill="auto"/>
            <w:noWrap/>
            <w:vAlign w:val="center"/>
          </w:tcPr>
          <w:p w14:paraId="2AAA15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0FF18D8">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E9334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2069999</w:t>
            </w:r>
          </w:p>
        </w:tc>
        <w:tc>
          <w:tcPr>
            <w:tcW w:w="4764" w:type="dxa"/>
            <w:tcBorders>
              <w:top w:val="nil"/>
              <w:left w:val="nil"/>
              <w:bottom w:val="single" w:color="D4D4D4" w:sz="4" w:space="0"/>
              <w:right w:val="single" w:color="D4D4D4" w:sz="4" w:space="0"/>
            </w:tcBorders>
            <w:shd w:val="clear" w:color="auto" w:fill="auto"/>
            <w:noWrap/>
            <w:vAlign w:val="center"/>
          </w:tcPr>
          <w:p w14:paraId="34428CD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2705" w:type="dxa"/>
            <w:tcBorders>
              <w:top w:val="nil"/>
              <w:left w:val="nil"/>
              <w:bottom w:val="single" w:color="D4D4D4" w:sz="4" w:space="0"/>
              <w:right w:val="single" w:color="D4D4D4" w:sz="4" w:space="0"/>
            </w:tcBorders>
            <w:shd w:val="clear" w:color="auto" w:fill="auto"/>
            <w:noWrap/>
            <w:vAlign w:val="center"/>
          </w:tcPr>
          <w:p w14:paraId="0CA794D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2705" w:type="dxa"/>
            <w:tcBorders>
              <w:top w:val="nil"/>
              <w:left w:val="nil"/>
              <w:bottom w:val="single" w:color="D4D4D4" w:sz="4" w:space="0"/>
              <w:right w:val="single" w:color="D4D4D4" w:sz="4" w:space="0"/>
            </w:tcBorders>
            <w:shd w:val="clear" w:color="auto" w:fill="auto"/>
            <w:noWrap/>
            <w:vAlign w:val="center"/>
          </w:tcPr>
          <w:p w14:paraId="37244E7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2.40</w:t>
            </w:r>
          </w:p>
        </w:tc>
        <w:tc>
          <w:tcPr>
            <w:tcW w:w="2725" w:type="dxa"/>
            <w:tcBorders>
              <w:top w:val="nil"/>
              <w:left w:val="nil"/>
              <w:bottom w:val="single" w:color="D4D4D4" w:sz="4" w:space="0"/>
              <w:right w:val="single" w:color="D4D4D4" w:sz="4" w:space="0"/>
            </w:tcBorders>
            <w:shd w:val="clear" w:color="auto" w:fill="auto"/>
            <w:noWrap/>
            <w:vAlign w:val="center"/>
          </w:tcPr>
          <w:p w14:paraId="1BB6067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C978486">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B7AAF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w:t>
            </w:r>
          </w:p>
        </w:tc>
        <w:tc>
          <w:tcPr>
            <w:tcW w:w="4764" w:type="dxa"/>
            <w:tcBorders>
              <w:top w:val="nil"/>
              <w:left w:val="nil"/>
              <w:bottom w:val="single" w:color="D4D4D4" w:sz="4" w:space="0"/>
              <w:right w:val="single" w:color="D4D4D4" w:sz="4" w:space="0"/>
            </w:tcBorders>
            <w:shd w:val="clear" w:color="auto" w:fill="auto"/>
            <w:noWrap/>
            <w:vAlign w:val="center"/>
          </w:tcPr>
          <w:p w14:paraId="233982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05" w:type="dxa"/>
            <w:tcBorders>
              <w:top w:val="nil"/>
              <w:left w:val="nil"/>
              <w:bottom w:val="single" w:color="D4D4D4" w:sz="4" w:space="0"/>
              <w:right w:val="single" w:color="D4D4D4" w:sz="4" w:space="0"/>
            </w:tcBorders>
            <w:shd w:val="clear" w:color="auto" w:fill="auto"/>
            <w:noWrap/>
            <w:vAlign w:val="center"/>
          </w:tcPr>
          <w:p w14:paraId="613506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2705" w:type="dxa"/>
            <w:tcBorders>
              <w:top w:val="nil"/>
              <w:left w:val="nil"/>
              <w:bottom w:val="single" w:color="D4D4D4" w:sz="4" w:space="0"/>
              <w:right w:val="single" w:color="D4D4D4" w:sz="4" w:space="0"/>
            </w:tcBorders>
            <w:shd w:val="clear" w:color="auto" w:fill="auto"/>
            <w:noWrap/>
            <w:vAlign w:val="center"/>
          </w:tcPr>
          <w:p w14:paraId="72BD162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2725" w:type="dxa"/>
            <w:tcBorders>
              <w:top w:val="nil"/>
              <w:left w:val="nil"/>
              <w:bottom w:val="single" w:color="D4D4D4" w:sz="4" w:space="0"/>
              <w:right w:val="single" w:color="D4D4D4" w:sz="4" w:space="0"/>
            </w:tcBorders>
            <w:shd w:val="clear" w:color="auto" w:fill="auto"/>
            <w:noWrap/>
            <w:vAlign w:val="center"/>
          </w:tcPr>
          <w:p w14:paraId="284370D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A46A6A5">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1E8F43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w:t>
            </w:r>
          </w:p>
        </w:tc>
        <w:tc>
          <w:tcPr>
            <w:tcW w:w="4764" w:type="dxa"/>
            <w:tcBorders>
              <w:top w:val="nil"/>
              <w:left w:val="nil"/>
              <w:bottom w:val="single" w:color="D4D4D4" w:sz="4" w:space="0"/>
              <w:right w:val="single" w:color="D4D4D4" w:sz="4" w:space="0"/>
            </w:tcBorders>
            <w:shd w:val="clear" w:color="auto" w:fill="auto"/>
            <w:noWrap/>
            <w:vAlign w:val="center"/>
          </w:tcPr>
          <w:p w14:paraId="6E4CD94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705" w:type="dxa"/>
            <w:tcBorders>
              <w:top w:val="nil"/>
              <w:left w:val="nil"/>
              <w:bottom w:val="single" w:color="D4D4D4" w:sz="4" w:space="0"/>
              <w:right w:val="single" w:color="D4D4D4" w:sz="4" w:space="0"/>
            </w:tcBorders>
            <w:shd w:val="clear" w:color="auto" w:fill="auto"/>
            <w:noWrap/>
            <w:vAlign w:val="center"/>
          </w:tcPr>
          <w:p w14:paraId="3216CF0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2705" w:type="dxa"/>
            <w:tcBorders>
              <w:top w:val="nil"/>
              <w:left w:val="nil"/>
              <w:bottom w:val="single" w:color="D4D4D4" w:sz="4" w:space="0"/>
              <w:right w:val="single" w:color="D4D4D4" w:sz="4" w:space="0"/>
            </w:tcBorders>
            <w:shd w:val="clear" w:color="auto" w:fill="auto"/>
            <w:noWrap/>
            <w:vAlign w:val="center"/>
          </w:tcPr>
          <w:p w14:paraId="12CEDAD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230.50</w:t>
            </w:r>
          </w:p>
        </w:tc>
        <w:tc>
          <w:tcPr>
            <w:tcW w:w="2725" w:type="dxa"/>
            <w:tcBorders>
              <w:top w:val="nil"/>
              <w:left w:val="nil"/>
              <w:bottom w:val="single" w:color="D4D4D4" w:sz="4" w:space="0"/>
              <w:right w:val="single" w:color="D4D4D4" w:sz="4" w:space="0"/>
            </w:tcBorders>
            <w:shd w:val="clear" w:color="auto" w:fill="auto"/>
            <w:noWrap/>
            <w:vAlign w:val="center"/>
          </w:tcPr>
          <w:p w14:paraId="2B4D99F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1B5DAE5">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981AE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2080502</w:t>
            </w:r>
          </w:p>
        </w:tc>
        <w:tc>
          <w:tcPr>
            <w:tcW w:w="4764" w:type="dxa"/>
            <w:tcBorders>
              <w:top w:val="nil"/>
              <w:left w:val="nil"/>
              <w:bottom w:val="single" w:color="D4D4D4" w:sz="4" w:space="0"/>
              <w:right w:val="single" w:color="D4D4D4" w:sz="4" w:space="0"/>
            </w:tcBorders>
            <w:shd w:val="clear" w:color="auto" w:fill="auto"/>
            <w:noWrap/>
            <w:vAlign w:val="center"/>
          </w:tcPr>
          <w:p w14:paraId="7B3C7F5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2705" w:type="dxa"/>
            <w:tcBorders>
              <w:top w:val="nil"/>
              <w:left w:val="nil"/>
              <w:bottom w:val="single" w:color="D4D4D4" w:sz="4" w:space="0"/>
              <w:right w:val="single" w:color="D4D4D4" w:sz="4" w:space="0"/>
            </w:tcBorders>
            <w:shd w:val="clear" w:color="auto" w:fill="auto"/>
            <w:noWrap/>
            <w:vAlign w:val="center"/>
          </w:tcPr>
          <w:p w14:paraId="6336227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163.39</w:t>
            </w:r>
          </w:p>
        </w:tc>
        <w:tc>
          <w:tcPr>
            <w:tcW w:w="2705" w:type="dxa"/>
            <w:tcBorders>
              <w:top w:val="nil"/>
              <w:left w:val="nil"/>
              <w:bottom w:val="single" w:color="D4D4D4" w:sz="4" w:space="0"/>
              <w:right w:val="single" w:color="D4D4D4" w:sz="4" w:space="0"/>
            </w:tcBorders>
            <w:shd w:val="clear" w:color="auto" w:fill="auto"/>
            <w:noWrap/>
            <w:vAlign w:val="center"/>
          </w:tcPr>
          <w:p w14:paraId="493A4E8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163.39</w:t>
            </w:r>
          </w:p>
        </w:tc>
        <w:tc>
          <w:tcPr>
            <w:tcW w:w="2725" w:type="dxa"/>
            <w:tcBorders>
              <w:top w:val="nil"/>
              <w:left w:val="nil"/>
              <w:bottom w:val="single" w:color="D4D4D4" w:sz="4" w:space="0"/>
              <w:right w:val="single" w:color="D4D4D4" w:sz="4" w:space="0"/>
            </w:tcBorders>
            <w:shd w:val="clear" w:color="auto" w:fill="auto"/>
            <w:noWrap/>
            <w:vAlign w:val="center"/>
          </w:tcPr>
          <w:p w14:paraId="6DA714B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65A8B48">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A70A5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2080505</w:t>
            </w:r>
          </w:p>
        </w:tc>
        <w:tc>
          <w:tcPr>
            <w:tcW w:w="4764" w:type="dxa"/>
            <w:tcBorders>
              <w:top w:val="nil"/>
              <w:left w:val="nil"/>
              <w:bottom w:val="single" w:color="D4D4D4" w:sz="4" w:space="0"/>
              <w:right w:val="single" w:color="D4D4D4" w:sz="4" w:space="0"/>
            </w:tcBorders>
            <w:shd w:val="clear" w:color="auto" w:fill="auto"/>
            <w:noWrap/>
            <w:vAlign w:val="center"/>
          </w:tcPr>
          <w:p w14:paraId="4D5501A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705" w:type="dxa"/>
            <w:tcBorders>
              <w:top w:val="nil"/>
              <w:left w:val="nil"/>
              <w:bottom w:val="single" w:color="D4D4D4" w:sz="4" w:space="0"/>
              <w:right w:val="single" w:color="D4D4D4" w:sz="4" w:space="0"/>
            </w:tcBorders>
            <w:shd w:val="clear" w:color="auto" w:fill="auto"/>
            <w:noWrap/>
            <w:vAlign w:val="center"/>
          </w:tcPr>
          <w:p w14:paraId="7FDF46F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67.11</w:t>
            </w:r>
          </w:p>
        </w:tc>
        <w:tc>
          <w:tcPr>
            <w:tcW w:w="2705" w:type="dxa"/>
            <w:tcBorders>
              <w:top w:val="nil"/>
              <w:left w:val="nil"/>
              <w:bottom w:val="single" w:color="D4D4D4" w:sz="4" w:space="0"/>
              <w:right w:val="single" w:color="D4D4D4" w:sz="4" w:space="0"/>
            </w:tcBorders>
            <w:shd w:val="clear" w:color="auto" w:fill="auto"/>
            <w:noWrap/>
            <w:vAlign w:val="center"/>
          </w:tcPr>
          <w:p w14:paraId="74353FE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67.11</w:t>
            </w:r>
          </w:p>
        </w:tc>
        <w:tc>
          <w:tcPr>
            <w:tcW w:w="2725" w:type="dxa"/>
            <w:tcBorders>
              <w:top w:val="nil"/>
              <w:left w:val="nil"/>
              <w:bottom w:val="single" w:color="D4D4D4" w:sz="4" w:space="0"/>
              <w:right w:val="single" w:color="D4D4D4" w:sz="4" w:space="0"/>
            </w:tcBorders>
            <w:shd w:val="clear" w:color="auto" w:fill="auto"/>
            <w:noWrap/>
            <w:vAlign w:val="center"/>
          </w:tcPr>
          <w:p w14:paraId="51D0EA5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E60283F">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C1D5D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w:t>
            </w:r>
          </w:p>
        </w:tc>
        <w:tc>
          <w:tcPr>
            <w:tcW w:w="4764" w:type="dxa"/>
            <w:tcBorders>
              <w:top w:val="nil"/>
              <w:left w:val="nil"/>
              <w:bottom w:val="single" w:color="D4D4D4" w:sz="4" w:space="0"/>
              <w:right w:val="single" w:color="D4D4D4" w:sz="4" w:space="0"/>
            </w:tcBorders>
            <w:shd w:val="clear" w:color="auto" w:fill="auto"/>
            <w:noWrap/>
            <w:vAlign w:val="center"/>
          </w:tcPr>
          <w:p w14:paraId="495D3E0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卫生健康支出</w:t>
            </w:r>
          </w:p>
        </w:tc>
        <w:tc>
          <w:tcPr>
            <w:tcW w:w="2705" w:type="dxa"/>
            <w:tcBorders>
              <w:top w:val="nil"/>
              <w:left w:val="nil"/>
              <w:bottom w:val="single" w:color="D4D4D4" w:sz="4" w:space="0"/>
              <w:right w:val="single" w:color="D4D4D4" w:sz="4" w:space="0"/>
            </w:tcBorders>
            <w:shd w:val="clear" w:color="auto" w:fill="auto"/>
            <w:noWrap/>
            <w:vAlign w:val="center"/>
          </w:tcPr>
          <w:p w14:paraId="28633A0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2705" w:type="dxa"/>
            <w:tcBorders>
              <w:top w:val="nil"/>
              <w:left w:val="nil"/>
              <w:bottom w:val="single" w:color="D4D4D4" w:sz="4" w:space="0"/>
              <w:right w:val="single" w:color="D4D4D4" w:sz="4" w:space="0"/>
            </w:tcBorders>
            <w:shd w:val="clear" w:color="auto" w:fill="auto"/>
            <w:noWrap/>
            <w:vAlign w:val="center"/>
          </w:tcPr>
          <w:p w14:paraId="43D62B8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2725" w:type="dxa"/>
            <w:tcBorders>
              <w:top w:val="nil"/>
              <w:left w:val="nil"/>
              <w:bottom w:val="single" w:color="D4D4D4" w:sz="4" w:space="0"/>
              <w:right w:val="single" w:color="D4D4D4" w:sz="4" w:space="0"/>
            </w:tcBorders>
            <w:shd w:val="clear" w:color="auto" w:fill="auto"/>
            <w:noWrap/>
            <w:vAlign w:val="center"/>
          </w:tcPr>
          <w:p w14:paraId="7BD13E6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B15A39D">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C3036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w:t>
            </w:r>
          </w:p>
        </w:tc>
        <w:tc>
          <w:tcPr>
            <w:tcW w:w="4764" w:type="dxa"/>
            <w:tcBorders>
              <w:top w:val="nil"/>
              <w:left w:val="nil"/>
              <w:bottom w:val="single" w:color="D4D4D4" w:sz="4" w:space="0"/>
              <w:right w:val="single" w:color="D4D4D4" w:sz="4" w:space="0"/>
            </w:tcBorders>
            <w:shd w:val="clear" w:color="auto" w:fill="auto"/>
            <w:noWrap/>
            <w:vAlign w:val="center"/>
          </w:tcPr>
          <w:p w14:paraId="3DD96DE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行政事业单位医疗</w:t>
            </w:r>
          </w:p>
        </w:tc>
        <w:tc>
          <w:tcPr>
            <w:tcW w:w="2705" w:type="dxa"/>
            <w:tcBorders>
              <w:top w:val="nil"/>
              <w:left w:val="nil"/>
              <w:bottom w:val="single" w:color="D4D4D4" w:sz="4" w:space="0"/>
              <w:right w:val="single" w:color="D4D4D4" w:sz="4" w:space="0"/>
            </w:tcBorders>
            <w:shd w:val="clear" w:color="auto" w:fill="auto"/>
            <w:noWrap/>
            <w:vAlign w:val="center"/>
          </w:tcPr>
          <w:p w14:paraId="36603DD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2705" w:type="dxa"/>
            <w:tcBorders>
              <w:top w:val="nil"/>
              <w:left w:val="nil"/>
              <w:bottom w:val="single" w:color="D4D4D4" w:sz="4" w:space="0"/>
              <w:right w:val="single" w:color="D4D4D4" w:sz="4" w:space="0"/>
            </w:tcBorders>
            <w:shd w:val="clear" w:color="auto" w:fill="auto"/>
            <w:noWrap/>
            <w:vAlign w:val="center"/>
          </w:tcPr>
          <w:p w14:paraId="77439EA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123.01</w:t>
            </w:r>
          </w:p>
        </w:tc>
        <w:tc>
          <w:tcPr>
            <w:tcW w:w="2725" w:type="dxa"/>
            <w:tcBorders>
              <w:top w:val="nil"/>
              <w:left w:val="nil"/>
              <w:bottom w:val="single" w:color="D4D4D4" w:sz="4" w:space="0"/>
              <w:right w:val="single" w:color="D4D4D4" w:sz="4" w:space="0"/>
            </w:tcBorders>
            <w:shd w:val="clear" w:color="auto" w:fill="auto"/>
            <w:noWrap/>
            <w:vAlign w:val="center"/>
          </w:tcPr>
          <w:p w14:paraId="2A74971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A7CBE1">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90262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2101101</w:t>
            </w:r>
          </w:p>
        </w:tc>
        <w:tc>
          <w:tcPr>
            <w:tcW w:w="4764" w:type="dxa"/>
            <w:tcBorders>
              <w:top w:val="nil"/>
              <w:left w:val="nil"/>
              <w:bottom w:val="single" w:color="D4D4D4" w:sz="4" w:space="0"/>
              <w:right w:val="single" w:color="D4D4D4" w:sz="4" w:space="0"/>
            </w:tcBorders>
            <w:shd w:val="clear" w:color="auto" w:fill="auto"/>
            <w:noWrap/>
            <w:vAlign w:val="center"/>
          </w:tcPr>
          <w:p w14:paraId="08CACAD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705" w:type="dxa"/>
            <w:tcBorders>
              <w:top w:val="nil"/>
              <w:left w:val="nil"/>
              <w:bottom w:val="single" w:color="D4D4D4" w:sz="4" w:space="0"/>
              <w:right w:val="single" w:color="D4D4D4" w:sz="4" w:space="0"/>
            </w:tcBorders>
            <w:shd w:val="clear" w:color="auto" w:fill="auto"/>
            <w:noWrap/>
            <w:vAlign w:val="center"/>
          </w:tcPr>
          <w:p w14:paraId="63D7389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10.17</w:t>
            </w:r>
          </w:p>
        </w:tc>
        <w:tc>
          <w:tcPr>
            <w:tcW w:w="2705" w:type="dxa"/>
            <w:tcBorders>
              <w:top w:val="nil"/>
              <w:left w:val="nil"/>
              <w:bottom w:val="single" w:color="D4D4D4" w:sz="4" w:space="0"/>
              <w:right w:val="single" w:color="D4D4D4" w:sz="4" w:space="0"/>
            </w:tcBorders>
            <w:shd w:val="clear" w:color="auto" w:fill="auto"/>
            <w:noWrap/>
            <w:vAlign w:val="center"/>
          </w:tcPr>
          <w:p w14:paraId="4C4689E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10.17</w:t>
            </w:r>
          </w:p>
        </w:tc>
        <w:tc>
          <w:tcPr>
            <w:tcW w:w="2725" w:type="dxa"/>
            <w:tcBorders>
              <w:top w:val="nil"/>
              <w:left w:val="nil"/>
              <w:bottom w:val="single" w:color="D4D4D4" w:sz="4" w:space="0"/>
              <w:right w:val="single" w:color="D4D4D4" w:sz="4" w:space="0"/>
            </w:tcBorders>
            <w:shd w:val="clear" w:color="auto" w:fill="auto"/>
            <w:noWrap/>
            <w:vAlign w:val="center"/>
          </w:tcPr>
          <w:p w14:paraId="4E1A336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617F854">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6E014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2101102</w:t>
            </w:r>
          </w:p>
        </w:tc>
        <w:tc>
          <w:tcPr>
            <w:tcW w:w="4764" w:type="dxa"/>
            <w:tcBorders>
              <w:top w:val="nil"/>
              <w:left w:val="nil"/>
              <w:bottom w:val="single" w:color="D4D4D4" w:sz="4" w:space="0"/>
              <w:right w:val="single" w:color="D4D4D4" w:sz="4" w:space="0"/>
            </w:tcBorders>
            <w:shd w:val="clear" w:color="auto" w:fill="auto"/>
            <w:noWrap/>
            <w:vAlign w:val="center"/>
          </w:tcPr>
          <w:p w14:paraId="664687C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2705" w:type="dxa"/>
            <w:tcBorders>
              <w:top w:val="nil"/>
              <w:left w:val="nil"/>
              <w:bottom w:val="single" w:color="D4D4D4" w:sz="4" w:space="0"/>
              <w:right w:val="single" w:color="D4D4D4" w:sz="4" w:space="0"/>
            </w:tcBorders>
            <w:shd w:val="clear" w:color="auto" w:fill="auto"/>
            <w:noWrap/>
            <w:vAlign w:val="center"/>
          </w:tcPr>
          <w:p w14:paraId="3A7039F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112.84</w:t>
            </w:r>
          </w:p>
        </w:tc>
        <w:tc>
          <w:tcPr>
            <w:tcW w:w="2705" w:type="dxa"/>
            <w:tcBorders>
              <w:top w:val="nil"/>
              <w:left w:val="nil"/>
              <w:bottom w:val="single" w:color="D4D4D4" w:sz="4" w:space="0"/>
              <w:right w:val="single" w:color="D4D4D4" w:sz="4" w:space="0"/>
            </w:tcBorders>
            <w:shd w:val="clear" w:color="auto" w:fill="auto"/>
            <w:noWrap/>
            <w:vAlign w:val="center"/>
          </w:tcPr>
          <w:p w14:paraId="45B485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112.84</w:t>
            </w:r>
          </w:p>
        </w:tc>
        <w:tc>
          <w:tcPr>
            <w:tcW w:w="2725" w:type="dxa"/>
            <w:tcBorders>
              <w:top w:val="nil"/>
              <w:left w:val="nil"/>
              <w:bottom w:val="single" w:color="D4D4D4" w:sz="4" w:space="0"/>
              <w:right w:val="single" w:color="D4D4D4" w:sz="4" w:space="0"/>
            </w:tcBorders>
            <w:shd w:val="clear" w:color="auto" w:fill="auto"/>
            <w:noWrap/>
            <w:vAlign w:val="center"/>
          </w:tcPr>
          <w:p w14:paraId="471CECE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7C89D86">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35B80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221</w:t>
            </w:r>
          </w:p>
        </w:tc>
        <w:tc>
          <w:tcPr>
            <w:tcW w:w="4764" w:type="dxa"/>
            <w:tcBorders>
              <w:top w:val="nil"/>
              <w:left w:val="nil"/>
              <w:bottom w:val="single" w:color="D4D4D4" w:sz="4" w:space="0"/>
              <w:right w:val="single" w:color="D4D4D4" w:sz="4" w:space="0"/>
            </w:tcBorders>
            <w:shd w:val="clear" w:color="auto" w:fill="auto"/>
            <w:noWrap/>
            <w:vAlign w:val="center"/>
          </w:tcPr>
          <w:p w14:paraId="5E3BE89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2705" w:type="dxa"/>
            <w:tcBorders>
              <w:top w:val="nil"/>
              <w:left w:val="nil"/>
              <w:bottom w:val="single" w:color="D4D4D4" w:sz="4" w:space="0"/>
              <w:right w:val="single" w:color="D4D4D4" w:sz="4" w:space="0"/>
            </w:tcBorders>
            <w:shd w:val="clear" w:color="auto" w:fill="auto"/>
            <w:noWrap/>
            <w:vAlign w:val="center"/>
          </w:tcPr>
          <w:p w14:paraId="53553F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2705" w:type="dxa"/>
            <w:tcBorders>
              <w:top w:val="nil"/>
              <w:left w:val="nil"/>
              <w:bottom w:val="single" w:color="D4D4D4" w:sz="4" w:space="0"/>
              <w:right w:val="single" w:color="D4D4D4" w:sz="4" w:space="0"/>
            </w:tcBorders>
            <w:shd w:val="clear" w:color="auto" w:fill="auto"/>
            <w:noWrap/>
            <w:vAlign w:val="center"/>
          </w:tcPr>
          <w:p w14:paraId="2C0616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2725" w:type="dxa"/>
            <w:tcBorders>
              <w:top w:val="nil"/>
              <w:left w:val="nil"/>
              <w:bottom w:val="single" w:color="D4D4D4" w:sz="4" w:space="0"/>
              <w:right w:val="single" w:color="D4D4D4" w:sz="4" w:space="0"/>
            </w:tcBorders>
            <w:shd w:val="clear" w:color="auto" w:fill="auto"/>
            <w:noWrap/>
            <w:vAlign w:val="center"/>
          </w:tcPr>
          <w:p w14:paraId="37F0DF8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476760F">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620D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4764" w:type="dxa"/>
            <w:tcBorders>
              <w:top w:val="nil"/>
              <w:left w:val="nil"/>
              <w:bottom w:val="single" w:color="D4D4D4" w:sz="4" w:space="0"/>
              <w:right w:val="single" w:color="D4D4D4" w:sz="4" w:space="0"/>
            </w:tcBorders>
            <w:shd w:val="clear" w:color="auto" w:fill="auto"/>
            <w:noWrap/>
            <w:vAlign w:val="center"/>
          </w:tcPr>
          <w:p w14:paraId="108184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2705" w:type="dxa"/>
            <w:tcBorders>
              <w:top w:val="nil"/>
              <w:left w:val="nil"/>
              <w:bottom w:val="single" w:color="D4D4D4" w:sz="4" w:space="0"/>
              <w:right w:val="single" w:color="D4D4D4" w:sz="4" w:space="0"/>
            </w:tcBorders>
            <w:shd w:val="clear" w:color="auto" w:fill="auto"/>
            <w:noWrap/>
            <w:vAlign w:val="center"/>
          </w:tcPr>
          <w:p w14:paraId="62EDC3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302.34</w:t>
            </w:r>
          </w:p>
        </w:tc>
        <w:tc>
          <w:tcPr>
            <w:tcW w:w="2705" w:type="dxa"/>
            <w:tcBorders>
              <w:top w:val="nil"/>
              <w:left w:val="nil"/>
              <w:bottom w:val="single" w:color="D4D4D4" w:sz="4" w:space="0"/>
              <w:right w:val="single" w:color="D4D4D4" w:sz="4" w:space="0"/>
            </w:tcBorders>
            <w:shd w:val="clear" w:color="auto" w:fill="auto"/>
            <w:noWrap/>
            <w:vAlign w:val="center"/>
          </w:tcPr>
          <w:p w14:paraId="5FFCF6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302.34</w:t>
            </w:r>
          </w:p>
        </w:tc>
        <w:tc>
          <w:tcPr>
            <w:tcW w:w="2725" w:type="dxa"/>
            <w:tcBorders>
              <w:top w:val="nil"/>
              <w:left w:val="nil"/>
              <w:bottom w:val="single" w:color="D4D4D4" w:sz="4" w:space="0"/>
              <w:right w:val="single" w:color="D4D4D4" w:sz="4" w:space="0"/>
            </w:tcBorders>
            <w:shd w:val="clear" w:color="auto" w:fill="auto"/>
            <w:noWrap/>
            <w:vAlign w:val="center"/>
          </w:tcPr>
          <w:p w14:paraId="5B076C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F0CF7E3">
        <w:tblPrEx>
          <w:tblCellMar>
            <w:top w:w="0" w:type="dxa"/>
            <w:left w:w="108" w:type="dxa"/>
            <w:bottom w:w="0" w:type="dxa"/>
            <w:right w:w="108" w:type="dxa"/>
          </w:tblCellMar>
        </w:tblPrEx>
        <w:trPr>
          <w:trHeight w:val="300" w:hRule="atLeast"/>
        </w:trPr>
        <w:tc>
          <w:tcPr>
            <w:tcW w:w="1321" w:type="dxa"/>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85CA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764" w:type="dxa"/>
            <w:tcBorders>
              <w:top w:val="nil"/>
              <w:left w:val="nil"/>
              <w:bottom w:val="single" w:color="D4D4D4" w:sz="4" w:space="0"/>
              <w:right w:val="single" w:color="D4D4D4" w:sz="4" w:space="0"/>
            </w:tcBorders>
            <w:shd w:val="clear" w:color="auto" w:fill="auto"/>
            <w:noWrap/>
            <w:vAlign w:val="center"/>
          </w:tcPr>
          <w:p w14:paraId="3D88C7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705" w:type="dxa"/>
            <w:tcBorders>
              <w:top w:val="nil"/>
              <w:left w:val="nil"/>
              <w:bottom w:val="single" w:color="D4D4D4" w:sz="4" w:space="0"/>
              <w:right w:val="single" w:color="D4D4D4" w:sz="4" w:space="0"/>
            </w:tcBorders>
            <w:shd w:val="clear" w:color="auto" w:fill="auto"/>
            <w:noWrap/>
            <w:vAlign w:val="center"/>
          </w:tcPr>
          <w:p w14:paraId="356BCF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302.34</w:t>
            </w:r>
          </w:p>
        </w:tc>
        <w:tc>
          <w:tcPr>
            <w:tcW w:w="2705" w:type="dxa"/>
            <w:tcBorders>
              <w:top w:val="nil"/>
              <w:left w:val="nil"/>
              <w:bottom w:val="single" w:color="D4D4D4" w:sz="4" w:space="0"/>
              <w:right w:val="single" w:color="D4D4D4" w:sz="4" w:space="0"/>
            </w:tcBorders>
            <w:shd w:val="clear" w:color="auto" w:fill="auto"/>
            <w:noWrap/>
            <w:vAlign w:val="center"/>
          </w:tcPr>
          <w:p w14:paraId="6846183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302.34</w:t>
            </w:r>
          </w:p>
        </w:tc>
        <w:tc>
          <w:tcPr>
            <w:tcW w:w="2725" w:type="dxa"/>
            <w:tcBorders>
              <w:top w:val="nil"/>
              <w:left w:val="nil"/>
              <w:bottom w:val="single" w:color="D4D4D4" w:sz="4" w:space="0"/>
              <w:right w:val="single" w:color="D4D4D4" w:sz="4" w:space="0"/>
            </w:tcBorders>
            <w:shd w:val="clear" w:color="auto" w:fill="auto"/>
            <w:noWrap/>
            <w:vAlign w:val="center"/>
          </w:tcPr>
          <w:p w14:paraId="2BF98CF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E12537D">
        <w:tblPrEx>
          <w:tblCellMar>
            <w:top w:w="0" w:type="dxa"/>
            <w:left w:w="108" w:type="dxa"/>
            <w:bottom w:w="0" w:type="dxa"/>
            <w:right w:w="108" w:type="dxa"/>
          </w:tblCellMar>
        </w:tblPrEx>
        <w:trPr>
          <w:trHeight w:val="300" w:hRule="atLeast"/>
        </w:trPr>
        <w:tc>
          <w:tcPr>
            <w:tcW w:w="5000" w:type="pct"/>
            <w:gridSpan w:val="7"/>
            <w:tcBorders>
              <w:top w:val="single" w:color="D4D4D4" w:sz="4" w:space="0"/>
              <w:left w:val="nil"/>
              <w:bottom w:val="nil"/>
              <w:right w:val="nil"/>
            </w:tcBorders>
            <w:shd w:val="clear" w:color="auto" w:fill="auto"/>
            <w:noWrap/>
            <w:vAlign w:val="center"/>
          </w:tcPr>
          <w:p w14:paraId="4D79F2D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注：本表反映部门本年度一般公共预算财政拨款支出情况。</w:t>
            </w:r>
          </w:p>
        </w:tc>
      </w:tr>
    </w:tbl>
    <w:p w14:paraId="2A07D26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5000" w:type="pct"/>
        <w:tblInd w:w="0" w:type="dxa"/>
        <w:tblLayout w:type="fixed"/>
        <w:tblCellMar>
          <w:top w:w="0" w:type="dxa"/>
          <w:left w:w="108" w:type="dxa"/>
          <w:bottom w:w="0" w:type="dxa"/>
          <w:right w:w="108" w:type="dxa"/>
        </w:tblCellMar>
      </w:tblPr>
      <w:tblGrid>
        <w:gridCol w:w="818"/>
        <w:gridCol w:w="2520"/>
        <w:gridCol w:w="1164"/>
        <w:gridCol w:w="990"/>
        <w:gridCol w:w="2331"/>
        <w:gridCol w:w="1582"/>
        <w:gridCol w:w="768"/>
        <w:gridCol w:w="2963"/>
        <w:gridCol w:w="1084"/>
      </w:tblGrid>
      <w:tr w14:paraId="6509C56A">
        <w:trPr>
          <w:trHeight w:val="384" w:hRule="atLeast"/>
        </w:trPr>
        <w:tc>
          <w:tcPr>
            <w:tcW w:w="5000" w:type="pct"/>
            <w:gridSpan w:val="9"/>
            <w:tcBorders>
              <w:top w:val="nil"/>
              <w:left w:val="nil"/>
              <w:bottom w:val="nil"/>
              <w:right w:val="nil"/>
            </w:tcBorders>
            <w:shd w:val="clear" w:color="auto" w:fill="auto"/>
            <w:noWrap/>
            <w:vAlign w:val="center"/>
          </w:tcPr>
          <w:p w14:paraId="45B4365C">
            <w:pPr>
              <w:widowControl/>
              <w:jc w:val="center"/>
              <w:rPr>
                <w:rFonts w:ascii="宋体" w:hAnsi="宋体" w:eastAsia="宋体" w:cs="宋体"/>
                <w:color w:val="000000"/>
                <w:kern w:val="0"/>
                <w:sz w:val="22"/>
              </w:rPr>
            </w:pPr>
            <w:r>
              <w:rPr>
                <w:rFonts w:hint="eastAsia" w:ascii="黑体" w:hAnsi="黑体" w:eastAsia="黑体" w:cs="宋体"/>
                <w:kern w:val="0"/>
                <w:sz w:val="30"/>
                <w:szCs w:val="30"/>
              </w:rPr>
              <w:t>一般公共预算财政拨款基本支出决算明细表</w:t>
            </w:r>
          </w:p>
        </w:tc>
      </w:tr>
      <w:tr w14:paraId="3F497C78">
        <w:trPr>
          <w:trHeight w:val="288" w:hRule="atLeast"/>
        </w:trPr>
        <w:tc>
          <w:tcPr>
            <w:tcW w:w="287" w:type="pct"/>
            <w:tcBorders>
              <w:top w:val="nil"/>
              <w:left w:val="nil"/>
              <w:bottom w:val="nil"/>
              <w:right w:val="nil"/>
            </w:tcBorders>
            <w:shd w:val="clear" w:color="auto" w:fill="auto"/>
            <w:noWrap/>
            <w:vAlign w:val="center"/>
          </w:tcPr>
          <w:p w14:paraId="05EEA434">
            <w:pPr>
              <w:widowControl/>
              <w:jc w:val="left"/>
              <w:rPr>
                <w:rFonts w:ascii="宋体" w:hAnsi="宋体" w:eastAsia="宋体" w:cs="宋体"/>
                <w:color w:val="000000"/>
                <w:kern w:val="0"/>
                <w:sz w:val="22"/>
              </w:rPr>
            </w:pPr>
          </w:p>
        </w:tc>
        <w:tc>
          <w:tcPr>
            <w:tcW w:w="886" w:type="pct"/>
            <w:tcBorders>
              <w:top w:val="nil"/>
              <w:left w:val="nil"/>
              <w:bottom w:val="nil"/>
              <w:right w:val="nil"/>
            </w:tcBorders>
            <w:shd w:val="clear" w:color="auto" w:fill="auto"/>
            <w:noWrap/>
            <w:vAlign w:val="center"/>
          </w:tcPr>
          <w:p w14:paraId="68FCEF39">
            <w:pPr>
              <w:widowControl/>
              <w:jc w:val="left"/>
              <w:rPr>
                <w:rFonts w:ascii="宋体" w:hAnsi="宋体" w:eastAsia="宋体" w:cs="宋体"/>
                <w:color w:val="000000"/>
                <w:kern w:val="0"/>
                <w:sz w:val="22"/>
              </w:rPr>
            </w:pPr>
          </w:p>
        </w:tc>
        <w:tc>
          <w:tcPr>
            <w:tcW w:w="409" w:type="pct"/>
            <w:tcBorders>
              <w:top w:val="nil"/>
              <w:left w:val="nil"/>
              <w:bottom w:val="nil"/>
              <w:right w:val="nil"/>
            </w:tcBorders>
            <w:shd w:val="clear" w:color="auto" w:fill="auto"/>
            <w:noWrap/>
            <w:vAlign w:val="center"/>
          </w:tcPr>
          <w:p w14:paraId="26861EC5">
            <w:pPr>
              <w:widowControl/>
              <w:jc w:val="left"/>
              <w:rPr>
                <w:rFonts w:ascii="宋体" w:hAnsi="宋体" w:eastAsia="宋体" w:cs="宋体"/>
                <w:color w:val="000000"/>
                <w:kern w:val="0"/>
                <w:sz w:val="22"/>
              </w:rPr>
            </w:pPr>
          </w:p>
        </w:tc>
        <w:tc>
          <w:tcPr>
            <w:tcW w:w="348" w:type="pct"/>
            <w:tcBorders>
              <w:top w:val="nil"/>
              <w:left w:val="nil"/>
              <w:bottom w:val="nil"/>
              <w:right w:val="nil"/>
            </w:tcBorders>
            <w:shd w:val="clear" w:color="auto" w:fill="auto"/>
            <w:noWrap/>
            <w:vAlign w:val="center"/>
          </w:tcPr>
          <w:p w14:paraId="480271AD">
            <w:pPr>
              <w:widowControl/>
              <w:jc w:val="left"/>
              <w:rPr>
                <w:rFonts w:ascii="宋体" w:hAnsi="宋体" w:eastAsia="宋体" w:cs="宋体"/>
                <w:color w:val="000000"/>
                <w:kern w:val="0"/>
                <w:sz w:val="22"/>
              </w:rPr>
            </w:pPr>
          </w:p>
        </w:tc>
        <w:tc>
          <w:tcPr>
            <w:tcW w:w="819" w:type="pct"/>
            <w:tcBorders>
              <w:top w:val="nil"/>
              <w:left w:val="nil"/>
              <w:bottom w:val="nil"/>
              <w:right w:val="nil"/>
            </w:tcBorders>
            <w:shd w:val="clear" w:color="auto" w:fill="auto"/>
            <w:noWrap/>
            <w:vAlign w:val="center"/>
          </w:tcPr>
          <w:p w14:paraId="689F9798">
            <w:pPr>
              <w:widowControl/>
              <w:jc w:val="left"/>
              <w:rPr>
                <w:rFonts w:ascii="宋体" w:hAnsi="宋体" w:eastAsia="宋体" w:cs="宋体"/>
                <w:color w:val="000000"/>
                <w:kern w:val="0"/>
                <w:sz w:val="22"/>
              </w:rPr>
            </w:pPr>
          </w:p>
        </w:tc>
        <w:tc>
          <w:tcPr>
            <w:tcW w:w="556" w:type="pct"/>
            <w:tcBorders>
              <w:top w:val="nil"/>
              <w:left w:val="nil"/>
              <w:bottom w:val="nil"/>
              <w:right w:val="nil"/>
            </w:tcBorders>
            <w:shd w:val="clear" w:color="auto" w:fill="auto"/>
            <w:noWrap/>
            <w:vAlign w:val="center"/>
          </w:tcPr>
          <w:p w14:paraId="00EB637A">
            <w:pPr>
              <w:widowControl/>
              <w:jc w:val="left"/>
              <w:rPr>
                <w:rFonts w:ascii="宋体" w:hAnsi="宋体" w:eastAsia="宋体" w:cs="宋体"/>
                <w:color w:val="000000"/>
                <w:kern w:val="0"/>
                <w:sz w:val="22"/>
              </w:rPr>
            </w:pPr>
          </w:p>
        </w:tc>
        <w:tc>
          <w:tcPr>
            <w:tcW w:w="270" w:type="pct"/>
            <w:tcBorders>
              <w:top w:val="nil"/>
              <w:left w:val="nil"/>
              <w:bottom w:val="nil"/>
              <w:right w:val="nil"/>
            </w:tcBorders>
            <w:shd w:val="clear" w:color="auto" w:fill="auto"/>
            <w:noWrap/>
            <w:vAlign w:val="center"/>
          </w:tcPr>
          <w:p w14:paraId="5F264FC1">
            <w:pPr>
              <w:widowControl/>
              <w:jc w:val="left"/>
              <w:rPr>
                <w:rFonts w:ascii="宋体" w:hAnsi="宋体" w:eastAsia="宋体" w:cs="宋体"/>
                <w:color w:val="000000"/>
                <w:kern w:val="0"/>
                <w:sz w:val="22"/>
              </w:rPr>
            </w:pPr>
          </w:p>
        </w:tc>
        <w:tc>
          <w:tcPr>
            <w:tcW w:w="1041" w:type="pct"/>
            <w:tcBorders>
              <w:top w:val="nil"/>
              <w:left w:val="nil"/>
              <w:bottom w:val="nil"/>
              <w:right w:val="nil"/>
            </w:tcBorders>
            <w:shd w:val="clear" w:color="auto" w:fill="auto"/>
            <w:noWrap/>
            <w:vAlign w:val="center"/>
          </w:tcPr>
          <w:p w14:paraId="688609F3">
            <w:pPr>
              <w:widowControl/>
              <w:jc w:val="left"/>
              <w:rPr>
                <w:rFonts w:ascii="宋体" w:hAnsi="宋体" w:eastAsia="宋体" w:cs="宋体"/>
                <w:color w:val="000000"/>
                <w:kern w:val="0"/>
                <w:sz w:val="22"/>
              </w:rPr>
            </w:pPr>
          </w:p>
        </w:tc>
        <w:tc>
          <w:tcPr>
            <w:tcW w:w="381" w:type="pct"/>
            <w:tcBorders>
              <w:top w:val="nil"/>
              <w:left w:val="nil"/>
              <w:bottom w:val="nil"/>
              <w:right w:val="nil"/>
            </w:tcBorders>
            <w:shd w:val="clear" w:color="auto" w:fill="auto"/>
            <w:noWrap/>
            <w:vAlign w:val="bottom"/>
          </w:tcPr>
          <w:p w14:paraId="46B0496C">
            <w:pPr>
              <w:widowControl/>
              <w:jc w:val="left"/>
              <w:rPr>
                <w:rFonts w:ascii="宋体" w:hAnsi="宋体" w:eastAsia="宋体" w:cs="宋体"/>
                <w:kern w:val="0"/>
                <w:sz w:val="18"/>
                <w:szCs w:val="18"/>
              </w:rPr>
            </w:pPr>
            <w:r>
              <w:rPr>
                <w:rFonts w:hint="eastAsia" w:ascii="宋体" w:hAnsi="宋体" w:eastAsia="宋体" w:cs="宋体"/>
                <w:kern w:val="0"/>
                <w:sz w:val="18"/>
                <w:szCs w:val="18"/>
              </w:rPr>
              <w:t>公开06表</w:t>
            </w:r>
          </w:p>
        </w:tc>
      </w:tr>
      <w:tr w14:paraId="662DAC3D">
        <w:trPr>
          <w:trHeight w:val="288" w:hRule="atLeast"/>
        </w:trPr>
        <w:tc>
          <w:tcPr>
            <w:tcW w:w="1173" w:type="pct"/>
            <w:gridSpan w:val="2"/>
            <w:tcBorders>
              <w:top w:val="nil"/>
              <w:left w:val="nil"/>
              <w:bottom w:val="nil"/>
              <w:right w:val="nil"/>
            </w:tcBorders>
            <w:shd w:val="clear" w:color="auto" w:fill="auto"/>
            <w:noWrap/>
            <w:vAlign w:val="bottom"/>
          </w:tcPr>
          <w:p w14:paraId="530906C1">
            <w:pPr>
              <w:widowControl/>
              <w:jc w:val="left"/>
              <w:rPr>
                <w:rFonts w:ascii="宋体" w:hAnsi="宋体" w:eastAsia="宋体" w:cs="宋体"/>
                <w:kern w:val="0"/>
                <w:sz w:val="18"/>
                <w:szCs w:val="18"/>
              </w:rPr>
            </w:pPr>
            <w:r>
              <w:rPr>
                <w:rFonts w:hint="eastAsia" w:ascii="宋体" w:hAnsi="宋体" w:eastAsia="宋体" w:cs="宋体"/>
                <w:kern w:val="0"/>
                <w:sz w:val="18"/>
                <w:szCs w:val="18"/>
              </w:rPr>
              <w:t>部门：怀化市铁路第一中学</w:t>
            </w:r>
          </w:p>
        </w:tc>
        <w:tc>
          <w:tcPr>
            <w:tcW w:w="409" w:type="pct"/>
            <w:tcBorders>
              <w:top w:val="nil"/>
              <w:left w:val="nil"/>
              <w:bottom w:val="nil"/>
              <w:right w:val="nil"/>
            </w:tcBorders>
            <w:shd w:val="clear" w:color="auto" w:fill="auto"/>
            <w:noWrap/>
            <w:vAlign w:val="center"/>
          </w:tcPr>
          <w:p w14:paraId="69BCCA79">
            <w:pPr>
              <w:widowControl/>
              <w:jc w:val="left"/>
              <w:rPr>
                <w:rFonts w:ascii="宋体" w:hAnsi="宋体" w:eastAsia="宋体" w:cs="宋体"/>
                <w:color w:val="000000"/>
                <w:kern w:val="0"/>
                <w:sz w:val="22"/>
              </w:rPr>
            </w:pPr>
          </w:p>
        </w:tc>
        <w:tc>
          <w:tcPr>
            <w:tcW w:w="348" w:type="pct"/>
            <w:tcBorders>
              <w:top w:val="nil"/>
              <w:left w:val="nil"/>
              <w:bottom w:val="nil"/>
              <w:right w:val="nil"/>
            </w:tcBorders>
            <w:shd w:val="clear" w:color="auto" w:fill="auto"/>
            <w:noWrap/>
            <w:vAlign w:val="center"/>
          </w:tcPr>
          <w:p w14:paraId="4838E024">
            <w:pPr>
              <w:widowControl/>
              <w:jc w:val="left"/>
              <w:rPr>
                <w:rFonts w:ascii="宋体" w:hAnsi="宋体" w:eastAsia="宋体" w:cs="宋体"/>
                <w:color w:val="000000"/>
                <w:kern w:val="0"/>
                <w:sz w:val="22"/>
              </w:rPr>
            </w:pPr>
          </w:p>
        </w:tc>
        <w:tc>
          <w:tcPr>
            <w:tcW w:w="819" w:type="pct"/>
            <w:tcBorders>
              <w:top w:val="nil"/>
              <w:left w:val="nil"/>
              <w:bottom w:val="nil"/>
              <w:right w:val="nil"/>
            </w:tcBorders>
            <w:shd w:val="clear" w:color="auto" w:fill="auto"/>
            <w:noWrap/>
            <w:vAlign w:val="center"/>
          </w:tcPr>
          <w:p w14:paraId="34124ED7">
            <w:pPr>
              <w:widowControl/>
              <w:jc w:val="left"/>
              <w:rPr>
                <w:rFonts w:ascii="宋体" w:hAnsi="宋体" w:eastAsia="宋体" w:cs="宋体"/>
                <w:color w:val="000000"/>
                <w:kern w:val="0"/>
                <w:sz w:val="22"/>
              </w:rPr>
            </w:pPr>
          </w:p>
        </w:tc>
        <w:tc>
          <w:tcPr>
            <w:tcW w:w="556" w:type="pct"/>
            <w:tcBorders>
              <w:top w:val="nil"/>
              <w:left w:val="nil"/>
              <w:bottom w:val="nil"/>
              <w:right w:val="nil"/>
            </w:tcBorders>
            <w:shd w:val="clear" w:color="auto" w:fill="auto"/>
            <w:noWrap/>
            <w:vAlign w:val="center"/>
          </w:tcPr>
          <w:p w14:paraId="03D89BC5">
            <w:pPr>
              <w:widowControl/>
              <w:jc w:val="left"/>
              <w:rPr>
                <w:rFonts w:ascii="宋体" w:hAnsi="宋体" w:eastAsia="宋体" w:cs="宋体"/>
                <w:color w:val="000000"/>
                <w:kern w:val="0"/>
                <w:sz w:val="22"/>
              </w:rPr>
            </w:pPr>
          </w:p>
        </w:tc>
        <w:tc>
          <w:tcPr>
            <w:tcW w:w="270" w:type="pct"/>
            <w:tcBorders>
              <w:top w:val="nil"/>
              <w:left w:val="nil"/>
              <w:bottom w:val="nil"/>
              <w:right w:val="nil"/>
            </w:tcBorders>
            <w:shd w:val="clear" w:color="auto" w:fill="auto"/>
            <w:noWrap/>
            <w:vAlign w:val="center"/>
          </w:tcPr>
          <w:p w14:paraId="7FD8BDB4">
            <w:pPr>
              <w:widowControl/>
              <w:jc w:val="left"/>
              <w:rPr>
                <w:rFonts w:ascii="宋体" w:hAnsi="宋体" w:eastAsia="宋体" w:cs="宋体"/>
                <w:color w:val="000000"/>
                <w:kern w:val="0"/>
                <w:sz w:val="22"/>
              </w:rPr>
            </w:pPr>
          </w:p>
        </w:tc>
        <w:tc>
          <w:tcPr>
            <w:tcW w:w="1422" w:type="pct"/>
            <w:gridSpan w:val="2"/>
            <w:tcBorders>
              <w:top w:val="nil"/>
              <w:left w:val="nil"/>
              <w:bottom w:val="nil"/>
              <w:right w:val="nil"/>
            </w:tcBorders>
            <w:shd w:val="clear" w:color="auto" w:fill="auto"/>
            <w:noWrap/>
            <w:vAlign w:val="center"/>
          </w:tcPr>
          <w:p w14:paraId="12EA690F">
            <w:pPr>
              <w:widowControl/>
              <w:ind w:firstLine="2520" w:firstLineChars="1400"/>
              <w:jc w:val="left"/>
              <w:rPr>
                <w:rFonts w:ascii="宋体" w:hAnsi="宋体" w:eastAsia="宋体" w:cs="宋体"/>
                <w:kern w:val="0"/>
                <w:sz w:val="18"/>
                <w:szCs w:val="18"/>
              </w:rPr>
            </w:pPr>
            <w:r>
              <w:rPr>
                <w:rFonts w:hint="eastAsia" w:ascii="宋体" w:hAnsi="宋体" w:eastAsia="宋体" w:cs="宋体"/>
                <w:kern w:val="0"/>
                <w:sz w:val="18"/>
                <w:szCs w:val="18"/>
              </w:rPr>
              <w:t>金额单位：万元</w:t>
            </w:r>
          </w:p>
        </w:tc>
      </w:tr>
      <w:tr w14:paraId="27FCD93F">
        <w:tblPrEx>
          <w:tblCellMar>
            <w:top w:w="0" w:type="dxa"/>
            <w:left w:w="108" w:type="dxa"/>
            <w:bottom w:w="0" w:type="dxa"/>
            <w:right w:w="108" w:type="dxa"/>
          </w:tblCellMar>
        </w:tblPrEx>
        <w:trPr>
          <w:trHeight w:val="312" w:hRule="atLeast"/>
        </w:trPr>
        <w:tc>
          <w:tcPr>
            <w:tcW w:w="287"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6B41809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88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6C9128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09"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92BB49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348"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AE69A2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819"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205C7B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556"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156CDF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c>
          <w:tcPr>
            <w:tcW w:w="270"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D8D671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04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7E6CECF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381"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51AF24E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决算数</w:t>
            </w:r>
          </w:p>
        </w:tc>
      </w:tr>
      <w:tr w14:paraId="74C877B4">
        <w:tblPrEx>
          <w:tblCellMar>
            <w:top w:w="0" w:type="dxa"/>
            <w:left w:w="108" w:type="dxa"/>
            <w:bottom w:w="0" w:type="dxa"/>
            <w:right w:w="108" w:type="dxa"/>
          </w:tblCellMar>
        </w:tblPrEx>
        <w:trPr>
          <w:trHeight w:val="312" w:hRule="atLeast"/>
        </w:trPr>
        <w:tc>
          <w:tcPr>
            <w:tcW w:w="287" w:type="pct"/>
            <w:vMerge w:val="continue"/>
            <w:tcBorders>
              <w:top w:val="single" w:color="D4D4D4" w:sz="4" w:space="0"/>
              <w:left w:val="single" w:color="D4D4D4" w:sz="4" w:space="0"/>
              <w:bottom w:val="single" w:color="D4D4D4" w:sz="4" w:space="0"/>
              <w:right w:val="single" w:color="D4D4D4" w:sz="4" w:space="0"/>
            </w:tcBorders>
            <w:vAlign w:val="center"/>
          </w:tcPr>
          <w:p w14:paraId="0130FEDD">
            <w:pPr>
              <w:widowControl/>
              <w:jc w:val="left"/>
              <w:rPr>
                <w:rFonts w:ascii="宋体" w:hAnsi="宋体" w:eastAsia="宋体" w:cs="宋体"/>
                <w:color w:val="000000"/>
                <w:kern w:val="0"/>
                <w:sz w:val="22"/>
              </w:rPr>
            </w:pPr>
          </w:p>
        </w:tc>
        <w:tc>
          <w:tcPr>
            <w:tcW w:w="886" w:type="pct"/>
            <w:vMerge w:val="continue"/>
            <w:tcBorders>
              <w:top w:val="single" w:color="D4D4D4" w:sz="4" w:space="0"/>
              <w:left w:val="single" w:color="D4D4D4" w:sz="4" w:space="0"/>
              <w:bottom w:val="single" w:color="D4D4D4" w:sz="4" w:space="0"/>
              <w:right w:val="single" w:color="D4D4D4" w:sz="4" w:space="0"/>
            </w:tcBorders>
            <w:vAlign w:val="center"/>
          </w:tcPr>
          <w:p w14:paraId="0FE899C2">
            <w:pPr>
              <w:widowControl/>
              <w:jc w:val="left"/>
              <w:rPr>
                <w:rFonts w:ascii="宋体" w:hAnsi="宋体" w:eastAsia="宋体" w:cs="宋体"/>
                <w:color w:val="000000"/>
                <w:kern w:val="0"/>
                <w:sz w:val="22"/>
              </w:rPr>
            </w:pPr>
          </w:p>
        </w:tc>
        <w:tc>
          <w:tcPr>
            <w:tcW w:w="409" w:type="pct"/>
            <w:vMerge w:val="continue"/>
            <w:tcBorders>
              <w:top w:val="single" w:color="D4D4D4" w:sz="4" w:space="0"/>
              <w:left w:val="single" w:color="D4D4D4" w:sz="4" w:space="0"/>
              <w:bottom w:val="single" w:color="D4D4D4" w:sz="4" w:space="0"/>
              <w:right w:val="single" w:color="D4D4D4" w:sz="4" w:space="0"/>
            </w:tcBorders>
            <w:vAlign w:val="center"/>
          </w:tcPr>
          <w:p w14:paraId="5BEA2A87">
            <w:pPr>
              <w:widowControl/>
              <w:jc w:val="left"/>
              <w:rPr>
                <w:rFonts w:ascii="宋体" w:hAnsi="宋体" w:eastAsia="宋体" w:cs="宋体"/>
                <w:color w:val="000000"/>
                <w:kern w:val="0"/>
                <w:sz w:val="22"/>
              </w:rPr>
            </w:pPr>
          </w:p>
        </w:tc>
        <w:tc>
          <w:tcPr>
            <w:tcW w:w="348" w:type="pct"/>
            <w:vMerge w:val="continue"/>
            <w:tcBorders>
              <w:top w:val="single" w:color="D4D4D4" w:sz="4" w:space="0"/>
              <w:left w:val="single" w:color="D4D4D4" w:sz="4" w:space="0"/>
              <w:bottom w:val="single" w:color="D4D4D4" w:sz="4" w:space="0"/>
              <w:right w:val="single" w:color="D4D4D4" w:sz="4" w:space="0"/>
            </w:tcBorders>
            <w:vAlign w:val="center"/>
          </w:tcPr>
          <w:p w14:paraId="6787043E">
            <w:pPr>
              <w:widowControl/>
              <w:jc w:val="left"/>
              <w:rPr>
                <w:rFonts w:ascii="宋体" w:hAnsi="宋体" w:eastAsia="宋体" w:cs="宋体"/>
                <w:color w:val="000000"/>
                <w:kern w:val="0"/>
                <w:sz w:val="22"/>
              </w:rPr>
            </w:pPr>
          </w:p>
        </w:tc>
        <w:tc>
          <w:tcPr>
            <w:tcW w:w="819" w:type="pct"/>
            <w:vMerge w:val="continue"/>
            <w:tcBorders>
              <w:top w:val="single" w:color="D4D4D4" w:sz="4" w:space="0"/>
              <w:left w:val="single" w:color="D4D4D4" w:sz="4" w:space="0"/>
              <w:bottom w:val="single" w:color="D4D4D4" w:sz="4" w:space="0"/>
              <w:right w:val="single" w:color="D4D4D4" w:sz="4" w:space="0"/>
            </w:tcBorders>
            <w:vAlign w:val="center"/>
          </w:tcPr>
          <w:p w14:paraId="1EA1DC89">
            <w:pPr>
              <w:widowControl/>
              <w:jc w:val="left"/>
              <w:rPr>
                <w:rFonts w:ascii="宋体" w:hAnsi="宋体" w:eastAsia="宋体" w:cs="宋体"/>
                <w:color w:val="000000"/>
                <w:kern w:val="0"/>
                <w:sz w:val="22"/>
              </w:rPr>
            </w:pPr>
          </w:p>
        </w:tc>
        <w:tc>
          <w:tcPr>
            <w:tcW w:w="556" w:type="pct"/>
            <w:vMerge w:val="continue"/>
            <w:tcBorders>
              <w:top w:val="single" w:color="D4D4D4" w:sz="4" w:space="0"/>
              <w:left w:val="single" w:color="D4D4D4" w:sz="4" w:space="0"/>
              <w:bottom w:val="single" w:color="D4D4D4" w:sz="4" w:space="0"/>
              <w:right w:val="single" w:color="D4D4D4" w:sz="4" w:space="0"/>
            </w:tcBorders>
            <w:vAlign w:val="center"/>
          </w:tcPr>
          <w:p w14:paraId="3972AFD4">
            <w:pPr>
              <w:widowControl/>
              <w:jc w:val="left"/>
              <w:rPr>
                <w:rFonts w:ascii="宋体" w:hAnsi="宋体" w:eastAsia="宋体" w:cs="宋体"/>
                <w:color w:val="000000"/>
                <w:kern w:val="0"/>
                <w:sz w:val="22"/>
              </w:rPr>
            </w:pPr>
          </w:p>
        </w:tc>
        <w:tc>
          <w:tcPr>
            <w:tcW w:w="270" w:type="pct"/>
            <w:vMerge w:val="continue"/>
            <w:tcBorders>
              <w:top w:val="single" w:color="D4D4D4" w:sz="4" w:space="0"/>
              <w:left w:val="single" w:color="D4D4D4" w:sz="4" w:space="0"/>
              <w:bottom w:val="single" w:color="D4D4D4" w:sz="4" w:space="0"/>
              <w:right w:val="single" w:color="D4D4D4" w:sz="4" w:space="0"/>
            </w:tcBorders>
            <w:vAlign w:val="center"/>
          </w:tcPr>
          <w:p w14:paraId="2A6740A7">
            <w:pPr>
              <w:widowControl/>
              <w:jc w:val="left"/>
              <w:rPr>
                <w:rFonts w:ascii="宋体" w:hAnsi="宋体" w:eastAsia="宋体" w:cs="宋体"/>
                <w:color w:val="000000"/>
                <w:kern w:val="0"/>
                <w:sz w:val="22"/>
              </w:rPr>
            </w:pPr>
          </w:p>
        </w:tc>
        <w:tc>
          <w:tcPr>
            <w:tcW w:w="1041" w:type="pct"/>
            <w:vMerge w:val="continue"/>
            <w:tcBorders>
              <w:top w:val="single" w:color="D4D4D4" w:sz="4" w:space="0"/>
              <w:left w:val="single" w:color="D4D4D4" w:sz="4" w:space="0"/>
              <w:bottom w:val="single" w:color="D4D4D4" w:sz="4" w:space="0"/>
              <w:right w:val="single" w:color="D4D4D4" w:sz="4" w:space="0"/>
            </w:tcBorders>
            <w:vAlign w:val="center"/>
          </w:tcPr>
          <w:p w14:paraId="315E1397">
            <w:pPr>
              <w:widowControl/>
              <w:jc w:val="left"/>
              <w:rPr>
                <w:rFonts w:ascii="宋体" w:hAnsi="宋体" w:eastAsia="宋体" w:cs="宋体"/>
                <w:color w:val="000000"/>
                <w:kern w:val="0"/>
                <w:sz w:val="22"/>
              </w:rPr>
            </w:pPr>
          </w:p>
        </w:tc>
        <w:tc>
          <w:tcPr>
            <w:tcW w:w="381" w:type="pct"/>
            <w:vMerge w:val="continue"/>
            <w:tcBorders>
              <w:top w:val="single" w:color="D4D4D4" w:sz="4" w:space="0"/>
              <w:left w:val="single" w:color="D4D4D4" w:sz="4" w:space="0"/>
              <w:bottom w:val="single" w:color="D4D4D4" w:sz="4" w:space="0"/>
              <w:right w:val="single" w:color="D4D4D4" w:sz="4" w:space="0"/>
            </w:tcBorders>
            <w:vAlign w:val="center"/>
          </w:tcPr>
          <w:p w14:paraId="14C6CECE">
            <w:pPr>
              <w:widowControl/>
              <w:jc w:val="left"/>
              <w:rPr>
                <w:rFonts w:ascii="宋体" w:hAnsi="宋体" w:eastAsia="宋体" w:cs="宋体"/>
                <w:color w:val="000000"/>
                <w:kern w:val="0"/>
                <w:sz w:val="22"/>
              </w:rPr>
            </w:pPr>
          </w:p>
        </w:tc>
      </w:tr>
      <w:tr w14:paraId="48ECD814">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46E808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w:t>
            </w:r>
          </w:p>
        </w:tc>
        <w:tc>
          <w:tcPr>
            <w:tcW w:w="886" w:type="pct"/>
            <w:tcBorders>
              <w:top w:val="nil"/>
              <w:left w:val="nil"/>
              <w:bottom w:val="single" w:color="D4D4D4" w:sz="4" w:space="0"/>
              <w:right w:val="single" w:color="D4D4D4" w:sz="4" w:space="0"/>
            </w:tcBorders>
            <w:shd w:val="clear" w:color="auto" w:fill="auto"/>
            <w:noWrap/>
            <w:vAlign w:val="center"/>
          </w:tcPr>
          <w:p w14:paraId="1968921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工资福利支出</w:t>
            </w:r>
          </w:p>
        </w:tc>
        <w:tc>
          <w:tcPr>
            <w:tcW w:w="409" w:type="pct"/>
            <w:tcBorders>
              <w:top w:val="nil"/>
              <w:left w:val="nil"/>
              <w:bottom w:val="single" w:color="D4D4D4" w:sz="4" w:space="0"/>
              <w:right w:val="single" w:color="D4D4D4" w:sz="4" w:space="0"/>
            </w:tcBorders>
            <w:shd w:val="clear" w:color="auto" w:fill="auto"/>
            <w:noWrap/>
            <w:vAlign w:val="center"/>
          </w:tcPr>
          <w:p w14:paraId="7B22495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3,416.31</w:t>
            </w:r>
          </w:p>
        </w:tc>
        <w:tc>
          <w:tcPr>
            <w:tcW w:w="348" w:type="pct"/>
            <w:tcBorders>
              <w:top w:val="nil"/>
              <w:left w:val="nil"/>
              <w:bottom w:val="single" w:color="D4D4D4" w:sz="4" w:space="0"/>
              <w:right w:val="single" w:color="D4D4D4" w:sz="4" w:space="0"/>
            </w:tcBorders>
            <w:shd w:val="clear" w:color="auto" w:fill="auto"/>
            <w:noWrap/>
            <w:vAlign w:val="center"/>
          </w:tcPr>
          <w:p w14:paraId="6433BC2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w:t>
            </w:r>
          </w:p>
        </w:tc>
        <w:tc>
          <w:tcPr>
            <w:tcW w:w="819" w:type="pct"/>
            <w:tcBorders>
              <w:top w:val="nil"/>
              <w:left w:val="nil"/>
              <w:bottom w:val="single" w:color="D4D4D4" w:sz="4" w:space="0"/>
              <w:right w:val="single" w:color="D4D4D4" w:sz="4" w:space="0"/>
            </w:tcBorders>
            <w:shd w:val="clear" w:color="auto" w:fill="auto"/>
            <w:noWrap/>
            <w:vAlign w:val="center"/>
          </w:tcPr>
          <w:p w14:paraId="6D8C69F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商品和服务支出</w:t>
            </w:r>
          </w:p>
        </w:tc>
        <w:tc>
          <w:tcPr>
            <w:tcW w:w="556" w:type="pct"/>
            <w:tcBorders>
              <w:top w:val="nil"/>
              <w:left w:val="nil"/>
              <w:bottom w:val="single" w:color="D4D4D4" w:sz="4" w:space="0"/>
              <w:right w:val="single" w:color="D4D4D4" w:sz="4" w:space="0"/>
            </w:tcBorders>
            <w:shd w:val="clear" w:color="auto" w:fill="auto"/>
            <w:noWrap/>
            <w:vAlign w:val="center"/>
          </w:tcPr>
          <w:p w14:paraId="24262FD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350.22</w:t>
            </w:r>
          </w:p>
        </w:tc>
        <w:tc>
          <w:tcPr>
            <w:tcW w:w="270" w:type="pct"/>
            <w:tcBorders>
              <w:top w:val="nil"/>
              <w:left w:val="nil"/>
              <w:bottom w:val="single" w:color="D4D4D4" w:sz="4" w:space="0"/>
              <w:right w:val="single" w:color="D4D4D4" w:sz="4" w:space="0"/>
            </w:tcBorders>
            <w:shd w:val="clear" w:color="auto" w:fill="auto"/>
            <w:noWrap/>
            <w:vAlign w:val="center"/>
          </w:tcPr>
          <w:p w14:paraId="24E5C49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w:t>
            </w:r>
          </w:p>
        </w:tc>
        <w:tc>
          <w:tcPr>
            <w:tcW w:w="1041" w:type="pct"/>
            <w:tcBorders>
              <w:top w:val="nil"/>
              <w:left w:val="nil"/>
              <w:bottom w:val="single" w:color="D4D4D4" w:sz="4" w:space="0"/>
              <w:right w:val="single" w:color="D4D4D4" w:sz="4" w:space="0"/>
            </w:tcBorders>
            <w:shd w:val="clear" w:color="auto" w:fill="auto"/>
            <w:noWrap/>
            <w:vAlign w:val="center"/>
          </w:tcPr>
          <w:p w14:paraId="0A38F36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381" w:type="pct"/>
            <w:tcBorders>
              <w:top w:val="nil"/>
              <w:left w:val="nil"/>
              <w:bottom w:val="single" w:color="D4D4D4" w:sz="4" w:space="0"/>
              <w:right w:val="single" w:color="D4D4D4" w:sz="4" w:space="0"/>
            </w:tcBorders>
            <w:shd w:val="clear" w:color="auto" w:fill="auto"/>
            <w:noWrap/>
            <w:vAlign w:val="center"/>
          </w:tcPr>
          <w:p w14:paraId="0B07B32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B5FEDF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E2AD1C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30101</w:t>
            </w:r>
          </w:p>
        </w:tc>
        <w:tc>
          <w:tcPr>
            <w:tcW w:w="886" w:type="pct"/>
            <w:tcBorders>
              <w:top w:val="nil"/>
              <w:left w:val="nil"/>
              <w:bottom w:val="single" w:color="D4D4D4" w:sz="4" w:space="0"/>
              <w:right w:val="single" w:color="D4D4D4" w:sz="4" w:space="0"/>
            </w:tcBorders>
            <w:shd w:val="clear" w:color="auto" w:fill="auto"/>
            <w:noWrap/>
            <w:vAlign w:val="center"/>
          </w:tcPr>
          <w:p w14:paraId="7932A70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409" w:type="pct"/>
            <w:tcBorders>
              <w:top w:val="nil"/>
              <w:left w:val="nil"/>
              <w:bottom w:val="single" w:color="D4D4D4" w:sz="4" w:space="0"/>
              <w:right w:val="single" w:color="D4D4D4" w:sz="4" w:space="0"/>
            </w:tcBorders>
            <w:shd w:val="clear" w:color="auto" w:fill="auto"/>
            <w:noWrap/>
            <w:vAlign w:val="center"/>
          </w:tcPr>
          <w:p w14:paraId="42BCE9C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1,254.88</w:t>
            </w:r>
          </w:p>
        </w:tc>
        <w:tc>
          <w:tcPr>
            <w:tcW w:w="348" w:type="pct"/>
            <w:tcBorders>
              <w:top w:val="nil"/>
              <w:left w:val="nil"/>
              <w:bottom w:val="single" w:color="D4D4D4" w:sz="4" w:space="0"/>
              <w:right w:val="single" w:color="D4D4D4" w:sz="4" w:space="0"/>
            </w:tcBorders>
            <w:shd w:val="clear" w:color="auto" w:fill="auto"/>
            <w:noWrap/>
            <w:vAlign w:val="center"/>
          </w:tcPr>
          <w:p w14:paraId="33F1706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30201</w:t>
            </w:r>
          </w:p>
        </w:tc>
        <w:tc>
          <w:tcPr>
            <w:tcW w:w="819" w:type="pct"/>
            <w:tcBorders>
              <w:top w:val="nil"/>
              <w:left w:val="nil"/>
              <w:bottom w:val="single" w:color="D4D4D4" w:sz="4" w:space="0"/>
              <w:right w:val="single" w:color="D4D4D4" w:sz="4" w:space="0"/>
            </w:tcBorders>
            <w:shd w:val="clear" w:color="auto" w:fill="auto"/>
            <w:noWrap/>
            <w:vAlign w:val="center"/>
          </w:tcPr>
          <w:p w14:paraId="7941B7D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556" w:type="pct"/>
            <w:tcBorders>
              <w:top w:val="nil"/>
              <w:left w:val="nil"/>
              <w:bottom w:val="single" w:color="D4D4D4" w:sz="4" w:space="0"/>
              <w:right w:val="single" w:color="D4D4D4" w:sz="4" w:space="0"/>
            </w:tcBorders>
            <w:shd w:val="clear" w:color="auto" w:fill="auto"/>
            <w:noWrap/>
            <w:vAlign w:val="center"/>
          </w:tcPr>
          <w:p w14:paraId="48B55EF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23.24</w:t>
            </w:r>
          </w:p>
        </w:tc>
        <w:tc>
          <w:tcPr>
            <w:tcW w:w="270" w:type="pct"/>
            <w:tcBorders>
              <w:top w:val="nil"/>
              <w:left w:val="nil"/>
              <w:bottom w:val="single" w:color="D4D4D4" w:sz="4" w:space="0"/>
              <w:right w:val="single" w:color="D4D4D4" w:sz="4" w:space="0"/>
            </w:tcBorders>
            <w:shd w:val="clear" w:color="auto" w:fill="auto"/>
            <w:noWrap/>
            <w:vAlign w:val="center"/>
          </w:tcPr>
          <w:p w14:paraId="67217B8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30701</w:t>
            </w:r>
          </w:p>
        </w:tc>
        <w:tc>
          <w:tcPr>
            <w:tcW w:w="1041" w:type="pct"/>
            <w:tcBorders>
              <w:top w:val="nil"/>
              <w:left w:val="nil"/>
              <w:bottom w:val="single" w:color="D4D4D4" w:sz="4" w:space="0"/>
              <w:right w:val="single" w:color="D4D4D4" w:sz="4" w:space="0"/>
            </w:tcBorders>
            <w:shd w:val="clear" w:color="auto" w:fill="auto"/>
            <w:noWrap/>
            <w:vAlign w:val="center"/>
          </w:tcPr>
          <w:p w14:paraId="2AAB753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381" w:type="pct"/>
            <w:tcBorders>
              <w:top w:val="nil"/>
              <w:left w:val="nil"/>
              <w:bottom w:val="single" w:color="D4D4D4" w:sz="4" w:space="0"/>
              <w:right w:val="single" w:color="D4D4D4" w:sz="4" w:space="0"/>
            </w:tcBorders>
            <w:shd w:val="clear" w:color="auto" w:fill="auto"/>
            <w:noWrap/>
            <w:vAlign w:val="center"/>
          </w:tcPr>
          <w:p w14:paraId="6437D16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D7B6AFB">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B01440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30102</w:t>
            </w:r>
          </w:p>
        </w:tc>
        <w:tc>
          <w:tcPr>
            <w:tcW w:w="886" w:type="pct"/>
            <w:tcBorders>
              <w:top w:val="nil"/>
              <w:left w:val="nil"/>
              <w:bottom w:val="single" w:color="D4D4D4" w:sz="4" w:space="0"/>
              <w:right w:val="single" w:color="D4D4D4" w:sz="4" w:space="0"/>
            </w:tcBorders>
            <w:shd w:val="clear" w:color="auto" w:fill="auto"/>
            <w:noWrap/>
            <w:vAlign w:val="center"/>
          </w:tcPr>
          <w:p w14:paraId="5B963F4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409" w:type="pct"/>
            <w:tcBorders>
              <w:top w:val="nil"/>
              <w:left w:val="nil"/>
              <w:bottom w:val="single" w:color="D4D4D4" w:sz="4" w:space="0"/>
              <w:right w:val="single" w:color="D4D4D4" w:sz="4" w:space="0"/>
            </w:tcBorders>
            <w:shd w:val="clear" w:color="auto" w:fill="auto"/>
            <w:noWrap/>
            <w:vAlign w:val="center"/>
          </w:tcPr>
          <w:p w14:paraId="70C56A4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420.27</w:t>
            </w:r>
          </w:p>
        </w:tc>
        <w:tc>
          <w:tcPr>
            <w:tcW w:w="348" w:type="pct"/>
            <w:tcBorders>
              <w:top w:val="nil"/>
              <w:left w:val="nil"/>
              <w:bottom w:val="single" w:color="D4D4D4" w:sz="4" w:space="0"/>
              <w:right w:val="single" w:color="D4D4D4" w:sz="4" w:space="0"/>
            </w:tcBorders>
            <w:shd w:val="clear" w:color="auto" w:fill="auto"/>
            <w:noWrap/>
            <w:vAlign w:val="center"/>
          </w:tcPr>
          <w:p w14:paraId="62B1E65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30202</w:t>
            </w:r>
          </w:p>
        </w:tc>
        <w:tc>
          <w:tcPr>
            <w:tcW w:w="819" w:type="pct"/>
            <w:tcBorders>
              <w:top w:val="nil"/>
              <w:left w:val="nil"/>
              <w:bottom w:val="single" w:color="D4D4D4" w:sz="4" w:space="0"/>
              <w:right w:val="single" w:color="D4D4D4" w:sz="4" w:space="0"/>
            </w:tcBorders>
            <w:shd w:val="clear" w:color="auto" w:fill="auto"/>
            <w:noWrap/>
            <w:vAlign w:val="center"/>
          </w:tcPr>
          <w:p w14:paraId="0B6E853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556" w:type="pct"/>
            <w:tcBorders>
              <w:top w:val="nil"/>
              <w:left w:val="nil"/>
              <w:bottom w:val="single" w:color="D4D4D4" w:sz="4" w:space="0"/>
              <w:right w:val="single" w:color="D4D4D4" w:sz="4" w:space="0"/>
            </w:tcBorders>
            <w:shd w:val="clear" w:color="auto" w:fill="auto"/>
            <w:noWrap/>
            <w:vAlign w:val="center"/>
          </w:tcPr>
          <w:p w14:paraId="538DD1B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9.22</w:t>
            </w:r>
          </w:p>
        </w:tc>
        <w:tc>
          <w:tcPr>
            <w:tcW w:w="270" w:type="pct"/>
            <w:tcBorders>
              <w:top w:val="nil"/>
              <w:left w:val="nil"/>
              <w:bottom w:val="single" w:color="D4D4D4" w:sz="4" w:space="0"/>
              <w:right w:val="single" w:color="D4D4D4" w:sz="4" w:space="0"/>
            </w:tcBorders>
            <w:shd w:val="clear" w:color="auto" w:fill="auto"/>
            <w:noWrap/>
            <w:vAlign w:val="center"/>
          </w:tcPr>
          <w:p w14:paraId="3A01495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30702</w:t>
            </w:r>
          </w:p>
        </w:tc>
        <w:tc>
          <w:tcPr>
            <w:tcW w:w="1041" w:type="pct"/>
            <w:tcBorders>
              <w:top w:val="nil"/>
              <w:left w:val="nil"/>
              <w:bottom w:val="single" w:color="D4D4D4" w:sz="4" w:space="0"/>
              <w:right w:val="single" w:color="D4D4D4" w:sz="4" w:space="0"/>
            </w:tcBorders>
            <w:shd w:val="clear" w:color="auto" w:fill="auto"/>
            <w:noWrap/>
            <w:vAlign w:val="center"/>
          </w:tcPr>
          <w:p w14:paraId="1807044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381" w:type="pct"/>
            <w:tcBorders>
              <w:top w:val="nil"/>
              <w:left w:val="nil"/>
              <w:bottom w:val="single" w:color="D4D4D4" w:sz="4" w:space="0"/>
              <w:right w:val="single" w:color="D4D4D4" w:sz="4" w:space="0"/>
            </w:tcBorders>
            <w:shd w:val="clear" w:color="auto" w:fill="auto"/>
            <w:noWrap/>
            <w:vAlign w:val="center"/>
          </w:tcPr>
          <w:p w14:paraId="623430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02BA18E">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5966B01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30103</w:t>
            </w:r>
          </w:p>
        </w:tc>
        <w:tc>
          <w:tcPr>
            <w:tcW w:w="886" w:type="pct"/>
            <w:tcBorders>
              <w:top w:val="nil"/>
              <w:left w:val="nil"/>
              <w:bottom w:val="single" w:color="D4D4D4" w:sz="4" w:space="0"/>
              <w:right w:val="single" w:color="D4D4D4" w:sz="4" w:space="0"/>
            </w:tcBorders>
            <w:shd w:val="clear" w:color="auto" w:fill="auto"/>
            <w:noWrap/>
            <w:vAlign w:val="center"/>
          </w:tcPr>
          <w:p w14:paraId="00F4EF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奖金</w:t>
            </w:r>
          </w:p>
        </w:tc>
        <w:tc>
          <w:tcPr>
            <w:tcW w:w="409" w:type="pct"/>
            <w:tcBorders>
              <w:top w:val="nil"/>
              <w:left w:val="nil"/>
              <w:bottom w:val="single" w:color="D4D4D4" w:sz="4" w:space="0"/>
              <w:right w:val="single" w:color="D4D4D4" w:sz="4" w:space="0"/>
            </w:tcBorders>
            <w:shd w:val="clear" w:color="auto" w:fill="auto"/>
            <w:noWrap/>
            <w:vAlign w:val="center"/>
          </w:tcPr>
          <w:p w14:paraId="2A6D7A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973.39</w:t>
            </w:r>
          </w:p>
        </w:tc>
        <w:tc>
          <w:tcPr>
            <w:tcW w:w="348" w:type="pct"/>
            <w:tcBorders>
              <w:top w:val="nil"/>
              <w:left w:val="nil"/>
              <w:bottom w:val="single" w:color="D4D4D4" w:sz="4" w:space="0"/>
              <w:right w:val="single" w:color="D4D4D4" w:sz="4" w:space="0"/>
            </w:tcBorders>
            <w:shd w:val="clear" w:color="auto" w:fill="auto"/>
            <w:noWrap/>
            <w:vAlign w:val="center"/>
          </w:tcPr>
          <w:p w14:paraId="15EF84B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30204</w:t>
            </w:r>
          </w:p>
        </w:tc>
        <w:tc>
          <w:tcPr>
            <w:tcW w:w="819" w:type="pct"/>
            <w:tcBorders>
              <w:top w:val="nil"/>
              <w:left w:val="nil"/>
              <w:bottom w:val="single" w:color="D4D4D4" w:sz="4" w:space="0"/>
              <w:right w:val="single" w:color="D4D4D4" w:sz="4" w:space="0"/>
            </w:tcBorders>
            <w:shd w:val="clear" w:color="auto" w:fill="auto"/>
            <w:noWrap/>
            <w:vAlign w:val="center"/>
          </w:tcPr>
          <w:p w14:paraId="542E42C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556" w:type="pct"/>
            <w:tcBorders>
              <w:top w:val="nil"/>
              <w:left w:val="nil"/>
              <w:bottom w:val="single" w:color="D4D4D4" w:sz="4" w:space="0"/>
              <w:right w:val="single" w:color="D4D4D4" w:sz="4" w:space="0"/>
            </w:tcBorders>
            <w:shd w:val="clear" w:color="auto" w:fill="auto"/>
            <w:noWrap/>
            <w:vAlign w:val="center"/>
          </w:tcPr>
          <w:p w14:paraId="4E7F7B7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113293D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w:t>
            </w:r>
          </w:p>
        </w:tc>
        <w:tc>
          <w:tcPr>
            <w:tcW w:w="1041" w:type="pct"/>
            <w:tcBorders>
              <w:top w:val="nil"/>
              <w:left w:val="nil"/>
              <w:bottom w:val="single" w:color="D4D4D4" w:sz="4" w:space="0"/>
              <w:right w:val="single" w:color="D4D4D4" w:sz="4" w:space="0"/>
            </w:tcBorders>
            <w:shd w:val="clear" w:color="auto" w:fill="auto"/>
            <w:noWrap/>
            <w:vAlign w:val="center"/>
          </w:tcPr>
          <w:p w14:paraId="278712B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资本性支出</w:t>
            </w:r>
          </w:p>
        </w:tc>
        <w:tc>
          <w:tcPr>
            <w:tcW w:w="381" w:type="pct"/>
            <w:tcBorders>
              <w:top w:val="nil"/>
              <w:left w:val="nil"/>
              <w:bottom w:val="single" w:color="D4D4D4" w:sz="4" w:space="0"/>
              <w:right w:val="single" w:color="D4D4D4" w:sz="4" w:space="0"/>
            </w:tcBorders>
            <w:shd w:val="clear" w:color="auto" w:fill="auto"/>
            <w:noWrap/>
            <w:vAlign w:val="center"/>
          </w:tcPr>
          <w:p w14:paraId="78C0A20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12.57</w:t>
            </w:r>
          </w:p>
        </w:tc>
      </w:tr>
      <w:tr w14:paraId="572ED9F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BC4E25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30106</w:t>
            </w:r>
          </w:p>
        </w:tc>
        <w:tc>
          <w:tcPr>
            <w:tcW w:w="886" w:type="pct"/>
            <w:tcBorders>
              <w:top w:val="nil"/>
              <w:left w:val="nil"/>
              <w:bottom w:val="single" w:color="D4D4D4" w:sz="4" w:space="0"/>
              <w:right w:val="single" w:color="D4D4D4" w:sz="4" w:space="0"/>
            </w:tcBorders>
            <w:shd w:val="clear" w:color="auto" w:fill="auto"/>
            <w:noWrap/>
            <w:vAlign w:val="center"/>
          </w:tcPr>
          <w:p w14:paraId="2963F9E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409" w:type="pct"/>
            <w:tcBorders>
              <w:top w:val="nil"/>
              <w:left w:val="nil"/>
              <w:bottom w:val="single" w:color="D4D4D4" w:sz="4" w:space="0"/>
              <w:right w:val="single" w:color="D4D4D4" w:sz="4" w:space="0"/>
            </w:tcBorders>
            <w:shd w:val="clear" w:color="auto" w:fill="auto"/>
            <w:noWrap/>
            <w:vAlign w:val="center"/>
          </w:tcPr>
          <w:p w14:paraId="583F7BC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4BC8623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30205</w:t>
            </w:r>
          </w:p>
        </w:tc>
        <w:tc>
          <w:tcPr>
            <w:tcW w:w="819" w:type="pct"/>
            <w:tcBorders>
              <w:top w:val="nil"/>
              <w:left w:val="nil"/>
              <w:bottom w:val="single" w:color="D4D4D4" w:sz="4" w:space="0"/>
              <w:right w:val="single" w:color="D4D4D4" w:sz="4" w:space="0"/>
            </w:tcBorders>
            <w:shd w:val="clear" w:color="auto" w:fill="auto"/>
            <w:noWrap/>
            <w:vAlign w:val="center"/>
          </w:tcPr>
          <w:p w14:paraId="5144F21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水费</w:t>
            </w:r>
          </w:p>
        </w:tc>
        <w:tc>
          <w:tcPr>
            <w:tcW w:w="556" w:type="pct"/>
            <w:tcBorders>
              <w:top w:val="nil"/>
              <w:left w:val="nil"/>
              <w:bottom w:val="single" w:color="D4D4D4" w:sz="4" w:space="0"/>
              <w:right w:val="single" w:color="D4D4D4" w:sz="4" w:space="0"/>
            </w:tcBorders>
            <w:shd w:val="clear" w:color="auto" w:fill="auto"/>
            <w:noWrap/>
            <w:vAlign w:val="center"/>
          </w:tcPr>
          <w:p w14:paraId="450B159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7.67</w:t>
            </w:r>
          </w:p>
        </w:tc>
        <w:tc>
          <w:tcPr>
            <w:tcW w:w="270" w:type="pct"/>
            <w:tcBorders>
              <w:top w:val="nil"/>
              <w:left w:val="nil"/>
              <w:bottom w:val="single" w:color="D4D4D4" w:sz="4" w:space="0"/>
              <w:right w:val="single" w:color="D4D4D4" w:sz="4" w:space="0"/>
            </w:tcBorders>
            <w:shd w:val="clear" w:color="auto" w:fill="auto"/>
            <w:noWrap/>
            <w:vAlign w:val="center"/>
          </w:tcPr>
          <w:p w14:paraId="7DE87FD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31001</w:t>
            </w:r>
          </w:p>
        </w:tc>
        <w:tc>
          <w:tcPr>
            <w:tcW w:w="1041" w:type="pct"/>
            <w:tcBorders>
              <w:top w:val="nil"/>
              <w:left w:val="nil"/>
              <w:bottom w:val="single" w:color="D4D4D4" w:sz="4" w:space="0"/>
              <w:right w:val="single" w:color="D4D4D4" w:sz="4" w:space="0"/>
            </w:tcBorders>
            <w:shd w:val="clear" w:color="auto" w:fill="auto"/>
            <w:noWrap/>
            <w:vAlign w:val="center"/>
          </w:tcPr>
          <w:p w14:paraId="6A4BCC9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381" w:type="pct"/>
            <w:tcBorders>
              <w:top w:val="nil"/>
              <w:left w:val="nil"/>
              <w:bottom w:val="single" w:color="D4D4D4" w:sz="4" w:space="0"/>
              <w:right w:val="single" w:color="D4D4D4" w:sz="4" w:space="0"/>
            </w:tcBorders>
            <w:shd w:val="clear" w:color="auto" w:fill="auto"/>
            <w:noWrap/>
            <w:vAlign w:val="center"/>
          </w:tcPr>
          <w:p w14:paraId="552E60F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C71A8C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C0EE94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30107</w:t>
            </w:r>
          </w:p>
        </w:tc>
        <w:tc>
          <w:tcPr>
            <w:tcW w:w="886" w:type="pct"/>
            <w:tcBorders>
              <w:top w:val="nil"/>
              <w:left w:val="nil"/>
              <w:bottom w:val="single" w:color="D4D4D4" w:sz="4" w:space="0"/>
              <w:right w:val="single" w:color="D4D4D4" w:sz="4" w:space="0"/>
            </w:tcBorders>
            <w:shd w:val="clear" w:color="auto" w:fill="auto"/>
            <w:noWrap/>
            <w:vAlign w:val="center"/>
          </w:tcPr>
          <w:p w14:paraId="07DFAD9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409" w:type="pct"/>
            <w:tcBorders>
              <w:top w:val="nil"/>
              <w:left w:val="nil"/>
              <w:bottom w:val="single" w:color="D4D4D4" w:sz="4" w:space="0"/>
              <w:right w:val="single" w:color="D4D4D4" w:sz="4" w:space="0"/>
            </w:tcBorders>
            <w:shd w:val="clear" w:color="auto" w:fill="auto"/>
            <w:noWrap/>
            <w:vAlign w:val="center"/>
          </w:tcPr>
          <w:p w14:paraId="34626F6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341B862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30206</w:t>
            </w:r>
          </w:p>
        </w:tc>
        <w:tc>
          <w:tcPr>
            <w:tcW w:w="819" w:type="pct"/>
            <w:tcBorders>
              <w:top w:val="nil"/>
              <w:left w:val="nil"/>
              <w:bottom w:val="single" w:color="D4D4D4" w:sz="4" w:space="0"/>
              <w:right w:val="single" w:color="D4D4D4" w:sz="4" w:space="0"/>
            </w:tcBorders>
            <w:shd w:val="clear" w:color="auto" w:fill="auto"/>
            <w:noWrap/>
            <w:vAlign w:val="center"/>
          </w:tcPr>
          <w:p w14:paraId="7066325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电费</w:t>
            </w:r>
          </w:p>
        </w:tc>
        <w:tc>
          <w:tcPr>
            <w:tcW w:w="556" w:type="pct"/>
            <w:tcBorders>
              <w:top w:val="nil"/>
              <w:left w:val="nil"/>
              <w:bottom w:val="single" w:color="D4D4D4" w:sz="4" w:space="0"/>
              <w:right w:val="single" w:color="D4D4D4" w:sz="4" w:space="0"/>
            </w:tcBorders>
            <w:shd w:val="clear" w:color="auto" w:fill="auto"/>
            <w:noWrap/>
            <w:vAlign w:val="center"/>
          </w:tcPr>
          <w:p w14:paraId="6927F88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35.99</w:t>
            </w:r>
          </w:p>
        </w:tc>
        <w:tc>
          <w:tcPr>
            <w:tcW w:w="270" w:type="pct"/>
            <w:tcBorders>
              <w:top w:val="nil"/>
              <w:left w:val="nil"/>
              <w:bottom w:val="single" w:color="D4D4D4" w:sz="4" w:space="0"/>
              <w:right w:val="single" w:color="D4D4D4" w:sz="4" w:space="0"/>
            </w:tcBorders>
            <w:shd w:val="clear" w:color="auto" w:fill="auto"/>
            <w:noWrap/>
            <w:vAlign w:val="center"/>
          </w:tcPr>
          <w:p w14:paraId="54868D8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31002</w:t>
            </w:r>
          </w:p>
        </w:tc>
        <w:tc>
          <w:tcPr>
            <w:tcW w:w="1041" w:type="pct"/>
            <w:tcBorders>
              <w:top w:val="nil"/>
              <w:left w:val="nil"/>
              <w:bottom w:val="single" w:color="D4D4D4" w:sz="4" w:space="0"/>
              <w:right w:val="single" w:color="D4D4D4" w:sz="4" w:space="0"/>
            </w:tcBorders>
            <w:shd w:val="clear" w:color="auto" w:fill="auto"/>
            <w:noWrap/>
            <w:vAlign w:val="center"/>
          </w:tcPr>
          <w:p w14:paraId="4D41AE3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381" w:type="pct"/>
            <w:tcBorders>
              <w:top w:val="nil"/>
              <w:left w:val="nil"/>
              <w:bottom w:val="single" w:color="D4D4D4" w:sz="4" w:space="0"/>
              <w:right w:val="single" w:color="D4D4D4" w:sz="4" w:space="0"/>
            </w:tcBorders>
            <w:shd w:val="clear" w:color="auto" w:fill="auto"/>
            <w:noWrap/>
            <w:vAlign w:val="center"/>
          </w:tcPr>
          <w:p w14:paraId="62A04A9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5.08</w:t>
            </w:r>
          </w:p>
        </w:tc>
      </w:tr>
      <w:tr w14:paraId="3FB013F0">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7376066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30108</w:t>
            </w:r>
          </w:p>
        </w:tc>
        <w:tc>
          <w:tcPr>
            <w:tcW w:w="886" w:type="pct"/>
            <w:tcBorders>
              <w:top w:val="nil"/>
              <w:left w:val="nil"/>
              <w:bottom w:val="single" w:color="D4D4D4" w:sz="4" w:space="0"/>
              <w:right w:val="single" w:color="D4D4D4" w:sz="4" w:space="0"/>
            </w:tcBorders>
            <w:shd w:val="clear" w:color="auto" w:fill="auto"/>
            <w:noWrap/>
            <w:vAlign w:val="center"/>
          </w:tcPr>
          <w:p w14:paraId="687A9F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409" w:type="pct"/>
            <w:tcBorders>
              <w:top w:val="nil"/>
              <w:left w:val="nil"/>
              <w:bottom w:val="single" w:color="D4D4D4" w:sz="4" w:space="0"/>
              <w:right w:val="single" w:color="D4D4D4" w:sz="4" w:space="0"/>
            </w:tcBorders>
            <w:shd w:val="clear" w:color="auto" w:fill="auto"/>
            <w:noWrap/>
            <w:vAlign w:val="center"/>
          </w:tcPr>
          <w:p w14:paraId="2BC931C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292.26</w:t>
            </w:r>
          </w:p>
        </w:tc>
        <w:tc>
          <w:tcPr>
            <w:tcW w:w="348" w:type="pct"/>
            <w:tcBorders>
              <w:top w:val="nil"/>
              <w:left w:val="nil"/>
              <w:bottom w:val="single" w:color="D4D4D4" w:sz="4" w:space="0"/>
              <w:right w:val="single" w:color="D4D4D4" w:sz="4" w:space="0"/>
            </w:tcBorders>
            <w:shd w:val="clear" w:color="auto" w:fill="auto"/>
            <w:noWrap/>
            <w:vAlign w:val="center"/>
          </w:tcPr>
          <w:p w14:paraId="759B9F5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30207</w:t>
            </w:r>
          </w:p>
        </w:tc>
        <w:tc>
          <w:tcPr>
            <w:tcW w:w="819" w:type="pct"/>
            <w:tcBorders>
              <w:top w:val="nil"/>
              <w:left w:val="nil"/>
              <w:bottom w:val="single" w:color="D4D4D4" w:sz="4" w:space="0"/>
              <w:right w:val="single" w:color="D4D4D4" w:sz="4" w:space="0"/>
            </w:tcBorders>
            <w:shd w:val="clear" w:color="auto" w:fill="auto"/>
            <w:noWrap/>
            <w:vAlign w:val="center"/>
          </w:tcPr>
          <w:p w14:paraId="32256C2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556" w:type="pct"/>
            <w:tcBorders>
              <w:top w:val="nil"/>
              <w:left w:val="nil"/>
              <w:bottom w:val="single" w:color="D4D4D4" w:sz="4" w:space="0"/>
              <w:right w:val="single" w:color="D4D4D4" w:sz="4" w:space="0"/>
            </w:tcBorders>
            <w:shd w:val="clear" w:color="auto" w:fill="auto"/>
            <w:noWrap/>
            <w:vAlign w:val="center"/>
          </w:tcPr>
          <w:p w14:paraId="08144EB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6.72</w:t>
            </w:r>
          </w:p>
        </w:tc>
        <w:tc>
          <w:tcPr>
            <w:tcW w:w="270" w:type="pct"/>
            <w:tcBorders>
              <w:top w:val="nil"/>
              <w:left w:val="nil"/>
              <w:bottom w:val="single" w:color="D4D4D4" w:sz="4" w:space="0"/>
              <w:right w:val="single" w:color="D4D4D4" w:sz="4" w:space="0"/>
            </w:tcBorders>
            <w:shd w:val="clear" w:color="auto" w:fill="auto"/>
            <w:noWrap/>
            <w:vAlign w:val="center"/>
          </w:tcPr>
          <w:p w14:paraId="7312D38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31003</w:t>
            </w:r>
          </w:p>
        </w:tc>
        <w:tc>
          <w:tcPr>
            <w:tcW w:w="1041" w:type="pct"/>
            <w:tcBorders>
              <w:top w:val="nil"/>
              <w:left w:val="nil"/>
              <w:bottom w:val="single" w:color="D4D4D4" w:sz="4" w:space="0"/>
              <w:right w:val="single" w:color="D4D4D4" w:sz="4" w:space="0"/>
            </w:tcBorders>
            <w:shd w:val="clear" w:color="auto" w:fill="auto"/>
            <w:noWrap/>
            <w:vAlign w:val="center"/>
          </w:tcPr>
          <w:p w14:paraId="4D82C74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381" w:type="pct"/>
            <w:tcBorders>
              <w:top w:val="nil"/>
              <w:left w:val="nil"/>
              <w:bottom w:val="single" w:color="D4D4D4" w:sz="4" w:space="0"/>
              <w:right w:val="single" w:color="D4D4D4" w:sz="4" w:space="0"/>
            </w:tcBorders>
            <w:shd w:val="clear" w:color="auto" w:fill="auto"/>
            <w:noWrap/>
            <w:vAlign w:val="center"/>
          </w:tcPr>
          <w:p w14:paraId="4FF543E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7.49</w:t>
            </w:r>
          </w:p>
        </w:tc>
      </w:tr>
      <w:tr w14:paraId="3C64270D">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A1A228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30109</w:t>
            </w:r>
          </w:p>
        </w:tc>
        <w:tc>
          <w:tcPr>
            <w:tcW w:w="886" w:type="pct"/>
            <w:tcBorders>
              <w:top w:val="nil"/>
              <w:left w:val="nil"/>
              <w:bottom w:val="single" w:color="D4D4D4" w:sz="4" w:space="0"/>
              <w:right w:val="single" w:color="D4D4D4" w:sz="4" w:space="0"/>
            </w:tcBorders>
            <w:shd w:val="clear" w:color="auto" w:fill="auto"/>
            <w:noWrap/>
            <w:vAlign w:val="center"/>
          </w:tcPr>
          <w:p w14:paraId="277B4AC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409" w:type="pct"/>
            <w:tcBorders>
              <w:top w:val="nil"/>
              <w:left w:val="nil"/>
              <w:bottom w:val="single" w:color="D4D4D4" w:sz="4" w:space="0"/>
              <w:right w:val="single" w:color="D4D4D4" w:sz="4" w:space="0"/>
            </w:tcBorders>
            <w:shd w:val="clear" w:color="auto" w:fill="auto"/>
            <w:noWrap/>
            <w:vAlign w:val="center"/>
          </w:tcPr>
          <w:p w14:paraId="7A27299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33600E2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30208</w:t>
            </w:r>
          </w:p>
        </w:tc>
        <w:tc>
          <w:tcPr>
            <w:tcW w:w="819" w:type="pct"/>
            <w:tcBorders>
              <w:top w:val="nil"/>
              <w:left w:val="nil"/>
              <w:bottom w:val="single" w:color="D4D4D4" w:sz="4" w:space="0"/>
              <w:right w:val="single" w:color="D4D4D4" w:sz="4" w:space="0"/>
            </w:tcBorders>
            <w:shd w:val="clear" w:color="auto" w:fill="auto"/>
            <w:noWrap/>
            <w:vAlign w:val="center"/>
          </w:tcPr>
          <w:p w14:paraId="6C2D8AE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556" w:type="pct"/>
            <w:tcBorders>
              <w:top w:val="nil"/>
              <w:left w:val="nil"/>
              <w:bottom w:val="single" w:color="D4D4D4" w:sz="4" w:space="0"/>
              <w:right w:val="single" w:color="D4D4D4" w:sz="4" w:space="0"/>
            </w:tcBorders>
            <w:shd w:val="clear" w:color="auto" w:fill="auto"/>
            <w:noWrap/>
            <w:vAlign w:val="center"/>
          </w:tcPr>
          <w:p w14:paraId="0539840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6FC5D6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31005</w:t>
            </w:r>
          </w:p>
        </w:tc>
        <w:tc>
          <w:tcPr>
            <w:tcW w:w="1041" w:type="pct"/>
            <w:tcBorders>
              <w:top w:val="nil"/>
              <w:left w:val="nil"/>
              <w:bottom w:val="single" w:color="D4D4D4" w:sz="4" w:space="0"/>
              <w:right w:val="single" w:color="D4D4D4" w:sz="4" w:space="0"/>
            </w:tcBorders>
            <w:shd w:val="clear" w:color="auto" w:fill="auto"/>
            <w:noWrap/>
            <w:vAlign w:val="center"/>
          </w:tcPr>
          <w:p w14:paraId="79FA560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381" w:type="pct"/>
            <w:tcBorders>
              <w:top w:val="nil"/>
              <w:left w:val="nil"/>
              <w:bottom w:val="single" w:color="D4D4D4" w:sz="4" w:space="0"/>
              <w:right w:val="single" w:color="D4D4D4" w:sz="4" w:space="0"/>
            </w:tcBorders>
            <w:shd w:val="clear" w:color="auto" w:fill="auto"/>
            <w:noWrap/>
            <w:vAlign w:val="center"/>
          </w:tcPr>
          <w:p w14:paraId="5B735DA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8FB6A81">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71552FE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30110</w:t>
            </w:r>
          </w:p>
        </w:tc>
        <w:tc>
          <w:tcPr>
            <w:tcW w:w="886" w:type="pct"/>
            <w:tcBorders>
              <w:top w:val="nil"/>
              <w:left w:val="nil"/>
              <w:bottom w:val="single" w:color="D4D4D4" w:sz="4" w:space="0"/>
              <w:right w:val="single" w:color="D4D4D4" w:sz="4" w:space="0"/>
            </w:tcBorders>
            <w:shd w:val="clear" w:color="auto" w:fill="auto"/>
            <w:noWrap/>
            <w:vAlign w:val="center"/>
          </w:tcPr>
          <w:p w14:paraId="0E252C9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409" w:type="pct"/>
            <w:tcBorders>
              <w:top w:val="nil"/>
              <w:left w:val="nil"/>
              <w:bottom w:val="single" w:color="D4D4D4" w:sz="4" w:space="0"/>
              <w:right w:val="single" w:color="D4D4D4" w:sz="4" w:space="0"/>
            </w:tcBorders>
            <w:shd w:val="clear" w:color="auto" w:fill="auto"/>
            <w:noWrap/>
            <w:vAlign w:val="center"/>
          </w:tcPr>
          <w:p w14:paraId="45A1A2E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123.46</w:t>
            </w:r>
          </w:p>
        </w:tc>
        <w:tc>
          <w:tcPr>
            <w:tcW w:w="348" w:type="pct"/>
            <w:tcBorders>
              <w:top w:val="nil"/>
              <w:left w:val="nil"/>
              <w:bottom w:val="single" w:color="D4D4D4" w:sz="4" w:space="0"/>
              <w:right w:val="single" w:color="D4D4D4" w:sz="4" w:space="0"/>
            </w:tcBorders>
            <w:shd w:val="clear" w:color="auto" w:fill="auto"/>
            <w:noWrap/>
            <w:vAlign w:val="center"/>
          </w:tcPr>
          <w:p w14:paraId="50F72B7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30209</w:t>
            </w:r>
          </w:p>
        </w:tc>
        <w:tc>
          <w:tcPr>
            <w:tcW w:w="819" w:type="pct"/>
            <w:tcBorders>
              <w:top w:val="nil"/>
              <w:left w:val="nil"/>
              <w:bottom w:val="single" w:color="D4D4D4" w:sz="4" w:space="0"/>
              <w:right w:val="single" w:color="D4D4D4" w:sz="4" w:space="0"/>
            </w:tcBorders>
            <w:shd w:val="clear" w:color="auto" w:fill="auto"/>
            <w:noWrap/>
            <w:vAlign w:val="center"/>
          </w:tcPr>
          <w:p w14:paraId="77E17AD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556" w:type="pct"/>
            <w:tcBorders>
              <w:top w:val="nil"/>
              <w:left w:val="nil"/>
              <w:bottom w:val="single" w:color="D4D4D4" w:sz="4" w:space="0"/>
              <w:right w:val="single" w:color="D4D4D4" w:sz="4" w:space="0"/>
            </w:tcBorders>
            <w:shd w:val="clear" w:color="auto" w:fill="auto"/>
            <w:noWrap/>
            <w:vAlign w:val="center"/>
          </w:tcPr>
          <w:p w14:paraId="4FA0C4C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25.54</w:t>
            </w:r>
          </w:p>
        </w:tc>
        <w:tc>
          <w:tcPr>
            <w:tcW w:w="270" w:type="pct"/>
            <w:tcBorders>
              <w:top w:val="nil"/>
              <w:left w:val="nil"/>
              <w:bottom w:val="single" w:color="D4D4D4" w:sz="4" w:space="0"/>
              <w:right w:val="single" w:color="D4D4D4" w:sz="4" w:space="0"/>
            </w:tcBorders>
            <w:shd w:val="clear" w:color="auto" w:fill="auto"/>
            <w:noWrap/>
            <w:vAlign w:val="center"/>
          </w:tcPr>
          <w:p w14:paraId="01638CD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31006</w:t>
            </w:r>
          </w:p>
        </w:tc>
        <w:tc>
          <w:tcPr>
            <w:tcW w:w="1041" w:type="pct"/>
            <w:tcBorders>
              <w:top w:val="nil"/>
              <w:left w:val="nil"/>
              <w:bottom w:val="single" w:color="D4D4D4" w:sz="4" w:space="0"/>
              <w:right w:val="single" w:color="D4D4D4" w:sz="4" w:space="0"/>
            </w:tcBorders>
            <w:shd w:val="clear" w:color="auto" w:fill="auto"/>
            <w:noWrap/>
            <w:vAlign w:val="center"/>
          </w:tcPr>
          <w:p w14:paraId="178BFA2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381" w:type="pct"/>
            <w:tcBorders>
              <w:top w:val="nil"/>
              <w:left w:val="nil"/>
              <w:bottom w:val="single" w:color="D4D4D4" w:sz="4" w:space="0"/>
              <w:right w:val="single" w:color="D4D4D4" w:sz="4" w:space="0"/>
            </w:tcBorders>
            <w:shd w:val="clear" w:color="auto" w:fill="auto"/>
            <w:noWrap/>
            <w:vAlign w:val="center"/>
          </w:tcPr>
          <w:p w14:paraId="4CCDAE8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AAC7618">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BEC754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30111</w:t>
            </w:r>
          </w:p>
        </w:tc>
        <w:tc>
          <w:tcPr>
            <w:tcW w:w="886" w:type="pct"/>
            <w:tcBorders>
              <w:top w:val="nil"/>
              <w:left w:val="nil"/>
              <w:bottom w:val="single" w:color="D4D4D4" w:sz="4" w:space="0"/>
              <w:right w:val="single" w:color="D4D4D4" w:sz="4" w:space="0"/>
            </w:tcBorders>
            <w:shd w:val="clear" w:color="auto" w:fill="auto"/>
            <w:noWrap/>
            <w:vAlign w:val="center"/>
          </w:tcPr>
          <w:p w14:paraId="784FBA3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409" w:type="pct"/>
            <w:tcBorders>
              <w:top w:val="nil"/>
              <w:left w:val="nil"/>
              <w:bottom w:val="single" w:color="D4D4D4" w:sz="4" w:space="0"/>
              <w:right w:val="single" w:color="D4D4D4" w:sz="4" w:space="0"/>
            </w:tcBorders>
            <w:shd w:val="clear" w:color="auto" w:fill="auto"/>
            <w:noWrap/>
            <w:vAlign w:val="center"/>
          </w:tcPr>
          <w:p w14:paraId="110C530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5F644E5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30211</w:t>
            </w:r>
          </w:p>
        </w:tc>
        <w:tc>
          <w:tcPr>
            <w:tcW w:w="819" w:type="pct"/>
            <w:tcBorders>
              <w:top w:val="nil"/>
              <w:left w:val="nil"/>
              <w:bottom w:val="single" w:color="D4D4D4" w:sz="4" w:space="0"/>
              <w:right w:val="single" w:color="D4D4D4" w:sz="4" w:space="0"/>
            </w:tcBorders>
            <w:shd w:val="clear" w:color="auto" w:fill="auto"/>
            <w:noWrap/>
            <w:vAlign w:val="center"/>
          </w:tcPr>
          <w:p w14:paraId="7C70026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556" w:type="pct"/>
            <w:tcBorders>
              <w:top w:val="nil"/>
              <w:left w:val="nil"/>
              <w:bottom w:val="single" w:color="D4D4D4" w:sz="4" w:space="0"/>
              <w:right w:val="single" w:color="D4D4D4" w:sz="4" w:space="0"/>
            </w:tcBorders>
            <w:shd w:val="clear" w:color="auto" w:fill="auto"/>
            <w:noWrap/>
            <w:vAlign w:val="center"/>
          </w:tcPr>
          <w:p w14:paraId="1852826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7.83</w:t>
            </w:r>
          </w:p>
        </w:tc>
        <w:tc>
          <w:tcPr>
            <w:tcW w:w="270" w:type="pct"/>
            <w:tcBorders>
              <w:top w:val="nil"/>
              <w:left w:val="nil"/>
              <w:bottom w:val="single" w:color="D4D4D4" w:sz="4" w:space="0"/>
              <w:right w:val="single" w:color="D4D4D4" w:sz="4" w:space="0"/>
            </w:tcBorders>
            <w:shd w:val="clear" w:color="auto" w:fill="auto"/>
            <w:noWrap/>
            <w:vAlign w:val="center"/>
          </w:tcPr>
          <w:p w14:paraId="6D2D123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31007</w:t>
            </w:r>
          </w:p>
        </w:tc>
        <w:tc>
          <w:tcPr>
            <w:tcW w:w="1041" w:type="pct"/>
            <w:tcBorders>
              <w:top w:val="nil"/>
              <w:left w:val="nil"/>
              <w:bottom w:val="single" w:color="D4D4D4" w:sz="4" w:space="0"/>
              <w:right w:val="single" w:color="D4D4D4" w:sz="4" w:space="0"/>
            </w:tcBorders>
            <w:shd w:val="clear" w:color="auto" w:fill="auto"/>
            <w:noWrap/>
            <w:vAlign w:val="center"/>
          </w:tcPr>
          <w:p w14:paraId="5FB9228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381" w:type="pct"/>
            <w:tcBorders>
              <w:top w:val="nil"/>
              <w:left w:val="nil"/>
              <w:bottom w:val="single" w:color="D4D4D4" w:sz="4" w:space="0"/>
              <w:right w:val="single" w:color="D4D4D4" w:sz="4" w:space="0"/>
            </w:tcBorders>
            <w:shd w:val="clear" w:color="auto" w:fill="auto"/>
            <w:noWrap/>
            <w:vAlign w:val="center"/>
          </w:tcPr>
          <w:p w14:paraId="55342F2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EDD0D6A">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665779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30112</w:t>
            </w:r>
          </w:p>
        </w:tc>
        <w:tc>
          <w:tcPr>
            <w:tcW w:w="886" w:type="pct"/>
            <w:tcBorders>
              <w:top w:val="nil"/>
              <w:left w:val="nil"/>
              <w:bottom w:val="single" w:color="D4D4D4" w:sz="4" w:space="0"/>
              <w:right w:val="single" w:color="D4D4D4" w:sz="4" w:space="0"/>
            </w:tcBorders>
            <w:shd w:val="clear" w:color="auto" w:fill="auto"/>
            <w:noWrap/>
            <w:vAlign w:val="center"/>
          </w:tcPr>
          <w:p w14:paraId="101F0D1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409" w:type="pct"/>
            <w:tcBorders>
              <w:top w:val="nil"/>
              <w:left w:val="nil"/>
              <w:bottom w:val="single" w:color="D4D4D4" w:sz="4" w:space="0"/>
              <w:right w:val="single" w:color="D4D4D4" w:sz="4" w:space="0"/>
            </w:tcBorders>
            <w:shd w:val="clear" w:color="auto" w:fill="auto"/>
            <w:noWrap/>
            <w:vAlign w:val="center"/>
          </w:tcPr>
          <w:p w14:paraId="195389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19.16</w:t>
            </w:r>
          </w:p>
        </w:tc>
        <w:tc>
          <w:tcPr>
            <w:tcW w:w="348" w:type="pct"/>
            <w:tcBorders>
              <w:top w:val="nil"/>
              <w:left w:val="nil"/>
              <w:bottom w:val="single" w:color="D4D4D4" w:sz="4" w:space="0"/>
              <w:right w:val="single" w:color="D4D4D4" w:sz="4" w:space="0"/>
            </w:tcBorders>
            <w:shd w:val="clear" w:color="auto" w:fill="auto"/>
            <w:noWrap/>
            <w:vAlign w:val="center"/>
          </w:tcPr>
          <w:p w14:paraId="20E1C3A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30212</w:t>
            </w:r>
          </w:p>
        </w:tc>
        <w:tc>
          <w:tcPr>
            <w:tcW w:w="819" w:type="pct"/>
            <w:tcBorders>
              <w:top w:val="nil"/>
              <w:left w:val="nil"/>
              <w:bottom w:val="single" w:color="D4D4D4" w:sz="4" w:space="0"/>
              <w:right w:val="single" w:color="D4D4D4" w:sz="4" w:space="0"/>
            </w:tcBorders>
            <w:shd w:val="clear" w:color="auto" w:fill="auto"/>
            <w:noWrap/>
            <w:vAlign w:val="center"/>
          </w:tcPr>
          <w:p w14:paraId="68002F7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556" w:type="pct"/>
            <w:tcBorders>
              <w:top w:val="nil"/>
              <w:left w:val="nil"/>
              <w:bottom w:val="single" w:color="D4D4D4" w:sz="4" w:space="0"/>
              <w:right w:val="single" w:color="D4D4D4" w:sz="4" w:space="0"/>
            </w:tcBorders>
            <w:shd w:val="clear" w:color="auto" w:fill="auto"/>
            <w:noWrap/>
            <w:vAlign w:val="center"/>
          </w:tcPr>
          <w:p w14:paraId="5182BE6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256F58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31008</w:t>
            </w:r>
          </w:p>
        </w:tc>
        <w:tc>
          <w:tcPr>
            <w:tcW w:w="1041" w:type="pct"/>
            <w:tcBorders>
              <w:top w:val="nil"/>
              <w:left w:val="nil"/>
              <w:bottom w:val="single" w:color="D4D4D4" w:sz="4" w:space="0"/>
              <w:right w:val="single" w:color="D4D4D4" w:sz="4" w:space="0"/>
            </w:tcBorders>
            <w:shd w:val="clear" w:color="auto" w:fill="auto"/>
            <w:noWrap/>
            <w:vAlign w:val="center"/>
          </w:tcPr>
          <w:p w14:paraId="5AA9C0E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381" w:type="pct"/>
            <w:tcBorders>
              <w:top w:val="nil"/>
              <w:left w:val="nil"/>
              <w:bottom w:val="single" w:color="D4D4D4" w:sz="4" w:space="0"/>
              <w:right w:val="single" w:color="D4D4D4" w:sz="4" w:space="0"/>
            </w:tcBorders>
            <w:shd w:val="clear" w:color="auto" w:fill="auto"/>
            <w:noWrap/>
            <w:vAlign w:val="center"/>
          </w:tcPr>
          <w:p w14:paraId="31D2D5F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F47F45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C791C6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30113</w:t>
            </w:r>
          </w:p>
        </w:tc>
        <w:tc>
          <w:tcPr>
            <w:tcW w:w="886" w:type="pct"/>
            <w:tcBorders>
              <w:top w:val="nil"/>
              <w:left w:val="nil"/>
              <w:bottom w:val="single" w:color="D4D4D4" w:sz="4" w:space="0"/>
              <w:right w:val="single" w:color="D4D4D4" w:sz="4" w:space="0"/>
            </w:tcBorders>
            <w:shd w:val="clear" w:color="auto" w:fill="auto"/>
            <w:noWrap/>
            <w:vAlign w:val="center"/>
          </w:tcPr>
          <w:p w14:paraId="2519A09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09" w:type="pct"/>
            <w:tcBorders>
              <w:top w:val="nil"/>
              <w:left w:val="nil"/>
              <w:bottom w:val="single" w:color="D4D4D4" w:sz="4" w:space="0"/>
              <w:right w:val="single" w:color="D4D4D4" w:sz="4" w:space="0"/>
            </w:tcBorders>
            <w:shd w:val="clear" w:color="auto" w:fill="auto"/>
            <w:noWrap/>
            <w:vAlign w:val="center"/>
          </w:tcPr>
          <w:p w14:paraId="58AEBE7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302.34</w:t>
            </w:r>
          </w:p>
        </w:tc>
        <w:tc>
          <w:tcPr>
            <w:tcW w:w="348" w:type="pct"/>
            <w:tcBorders>
              <w:top w:val="nil"/>
              <w:left w:val="nil"/>
              <w:bottom w:val="single" w:color="D4D4D4" w:sz="4" w:space="0"/>
              <w:right w:val="single" w:color="D4D4D4" w:sz="4" w:space="0"/>
            </w:tcBorders>
            <w:shd w:val="clear" w:color="auto" w:fill="auto"/>
            <w:noWrap/>
            <w:vAlign w:val="center"/>
          </w:tcPr>
          <w:p w14:paraId="5EB9272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30213</w:t>
            </w:r>
          </w:p>
        </w:tc>
        <w:tc>
          <w:tcPr>
            <w:tcW w:w="819" w:type="pct"/>
            <w:tcBorders>
              <w:top w:val="nil"/>
              <w:left w:val="nil"/>
              <w:bottom w:val="single" w:color="D4D4D4" w:sz="4" w:space="0"/>
              <w:right w:val="single" w:color="D4D4D4" w:sz="4" w:space="0"/>
            </w:tcBorders>
            <w:shd w:val="clear" w:color="auto" w:fill="auto"/>
            <w:noWrap/>
            <w:vAlign w:val="center"/>
          </w:tcPr>
          <w:p w14:paraId="71750F5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556" w:type="pct"/>
            <w:tcBorders>
              <w:top w:val="nil"/>
              <w:left w:val="nil"/>
              <w:bottom w:val="single" w:color="D4D4D4" w:sz="4" w:space="0"/>
              <w:right w:val="single" w:color="D4D4D4" w:sz="4" w:space="0"/>
            </w:tcBorders>
            <w:shd w:val="clear" w:color="auto" w:fill="auto"/>
            <w:noWrap/>
            <w:vAlign w:val="center"/>
          </w:tcPr>
          <w:p w14:paraId="7E71DBE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63.49</w:t>
            </w:r>
          </w:p>
        </w:tc>
        <w:tc>
          <w:tcPr>
            <w:tcW w:w="270" w:type="pct"/>
            <w:tcBorders>
              <w:top w:val="nil"/>
              <w:left w:val="nil"/>
              <w:bottom w:val="single" w:color="D4D4D4" w:sz="4" w:space="0"/>
              <w:right w:val="single" w:color="D4D4D4" w:sz="4" w:space="0"/>
            </w:tcBorders>
            <w:shd w:val="clear" w:color="auto" w:fill="auto"/>
            <w:noWrap/>
            <w:vAlign w:val="center"/>
          </w:tcPr>
          <w:p w14:paraId="2F0F84D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31009</w:t>
            </w:r>
          </w:p>
        </w:tc>
        <w:tc>
          <w:tcPr>
            <w:tcW w:w="1041" w:type="pct"/>
            <w:tcBorders>
              <w:top w:val="nil"/>
              <w:left w:val="nil"/>
              <w:bottom w:val="single" w:color="D4D4D4" w:sz="4" w:space="0"/>
              <w:right w:val="single" w:color="D4D4D4" w:sz="4" w:space="0"/>
            </w:tcBorders>
            <w:shd w:val="clear" w:color="auto" w:fill="auto"/>
            <w:noWrap/>
            <w:vAlign w:val="center"/>
          </w:tcPr>
          <w:p w14:paraId="528BC9C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381" w:type="pct"/>
            <w:tcBorders>
              <w:top w:val="nil"/>
              <w:left w:val="nil"/>
              <w:bottom w:val="single" w:color="D4D4D4" w:sz="4" w:space="0"/>
              <w:right w:val="single" w:color="D4D4D4" w:sz="4" w:space="0"/>
            </w:tcBorders>
            <w:shd w:val="clear" w:color="auto" w:fill="auto"/>
            <w:noWrap/>
            <w:vAlign w:val="center"/>
          </w:tcPr>
          <w:p w14:paraId="0AEE5B5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61AD78E">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9D3337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30114</w:t>
            </w:r>
          </w:p>
        </w:tc>
        <w:tc>
          <w:tcPr>
            <w:tcW w:w="886" w:type="pct"/>
            <w:tcBorders>
              <w:top w:val="nil"/>
              <w:left w:val="nil"/>
              <w:bottom w:val="single" w:color="D4D4D4" w:sz="4" w:space="0"/>
              <w:right w:val="single" w:color="D4D4D4" w:sz="4" w:space="0"/>
            </w:tcBorders>
            <w:shd w:val="clear" w:color="auto" w:fill="auto"/>
            <w:noWrap/>
            <w:vAlign w:val="center"/>
          </w:tcPr>
          <w:p w14:paraId="5C468B0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409" w:type="pct"/>
            <w:tcBorders>
              <w:top w:val="nil"/>
              <w:left w:val="nil"/>
              <w:bottom w:val="single" w:color="D4D4D4" w:sz="4" w:space="0"/>
              <w:right w:val="single" w:color="D4D4D4" w:sz="4" w:space="0"/>
            </w:tcBorders>
            <w:shd w:val="clear" w:color="auto" w:fill="auto"/>
            <w:noWrap/>
            <w:vAlign w:val="center"/>
          </w:tcPr>
          <w:p w14:paraId="19A2D67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29FC330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30214</w:t>
            </w:r>
          </w:p>
        </w:tc>
        <w:tc>
          <w:tcPr>
            <w:tcW w:w="819" w:type="pct"/>
            <w:tcBorders>
              <w:top w:val="nil"/>
              <w:left w:val="nil"/>
              <w:bottom w:val="single" w:color="D4D4D4" w:sz="4" w:space="0"/>
              <w:right w:val="single" w:color="D4D4D4" w:sz="4" w:space="0"/>
            </w:tcBorders>
            <w:shd w:val="clear" w:color="auto" w:fill="auto"/>
            <w:noWrap/>
            <w:vAlign w:val="center"/>
          </w:tcPr>
          <w:p w14:paraId="2CF8409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556" w:type="pct"/>
            <w:tcBorders>
              <w:top w:val="nil"/>
              <w:left w:val="nil"/>
              <w:bottom w:val="single" w:color="D4D4D4" w:sz="4" w:space="0"/>
              <w:right w:val="single" w:color="D4D4D4" w:sz="4" w:space="0"/>
            </w:tcBorders>
            <w:shd w:val="clear" w:color="auto" w:fill="auto"/>
            <w:noWrap/>
            <w:vAlign w:val="center"/>
          </w:tcPr>
          <w:p w14:paraId="1301B54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3CEA883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31010</w:t>
            </w:r>
          </w:p>
        </w:tc>
        <w:tc>
          <w:tcPr>
            <w:tcW w:w="1041" w:type="pct"/>
            <w:tcBorders>
              <w:top w:val="nil"/>
              <w:left w:val="nil"/>
              <w:bottom w:val="single" w:color="D4D4D4" w:sz="4" w:space="0"/>
              <w:right w:val="single" w:color="D4D4D4" w:sz="4" w:space="0"/>
            </w:tcBorders>
            <w:shd w:val="clear" w:color="auto" w:fill="auto"/>
            <w:noWrap/>
            <w:vAlign w:val="center"/>
          </w:tcPr>
          <w:p w14:paraId="2EB98D2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381" w:type="pct"/>
            <w:tcBorders>
              <w:top w:val="nil"/>
              <w:left w:val="nil"/>
              <w:bottom w:val="single" w:color="D4D4D4" w:sz="4" w:space="0"/>
              <w:right w:val="single" w:color="D4D4D4" w:sz="4" w:space="0"/>
            </w:tcBorders>
            <w:shd w:val="clear" w:color="auto" w:fill="auto"/>
            <w:noWrap/>
            <w:vAlign w:val="center"/>
          </w:tcPr>
          <w:p w14:paraId="697A462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339784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75E8678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30199</w:t>
            </w:r>
          </w:p>
        </w:tc>
        <w:tc>
          <w:tcPr>
            <w:tcW w:w="886" w:type="pct"/>
            <w:tcBorders>
              <w:top w:val="nil"/>
              <w:left w:val="nil"/>
              <w:bottom w:val="single" w:color="D4D4D4" w:sz="4" w:space="0"/>
              <w:right w:val="single" w:color="D4D4D4" w:sz="4" w:space="0"/>
            </w:tcBorders>
            <w:shd w:val="clear" w:color="auto" w:fill="auto"/>
            <w:noWrap/>
            <w:vAlign w:val="center"/>
          </w:tcPr>
          <w:p w14:paraId="245414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409" w:type="pct"/>
            <w:tcBorders>
              <w:top w:val="nil"/>
              <w:left w:val="nil"/>
              <w:bottom w:val="single" w:color="D4D4D4" w:sz="4" w:space="0"/>
              <w:right w:val="single" w:color="D4D4D4" w:sz="4" w:space="0"/>
            </w:tcBorders>
            <w:shd w:val="clear" w:color="auto" w:fill="auto"/>
            <w:noWrap/>
            <w:vAlign w:val="center"/>
          </w:tcPr>
          <w:p w14:paraId="10FAB2E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30.55</w:t>
            </w:r>
          </w:p>
        </w:tc>
        <w:tc>
          <w:tcPr>
            <w:tcW w:w="348" w:type="pct"/>
            <w:tcBorders>
              <w:top w:val="nil"/>
              <w:left w:val="nil"/>
              <w:bottom w:val="single" w:color="D4D4D4" w:sz="4" w:space="0"/>
              <w:right w:val="single" w:color="D4D4D4" w:sz="4" w:space="0"/>
            </w:tcBorders>
            <w:shd w:val="clear" w:color="auto" w:fill="auto"/>
            <w:noWrap/>
            <w:vAlign w:val="center"/>
          </w:tcPr>
          <w:p w14:paraId="71A6359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30215</w:t>
            </w:r>
          </w:p>
        </w:tc>
        <w:tc>
          <w:tcPr>
            <w:tcW w:w="819" w:type="pct"/>
            <w:tcBorders>
              <w:top w:val="nil"/>
              <w:left w:val="nil"/>
              <w:bottom w:val="single" w:color="D4D4D4" w:sz="4" w:space="0"/>
              <w:right w:val="single" w:color="D4D4D4" w:sz="4" w:space="0"/>
            </w:tcBorders>
            <w:shd w:val="clear" w:color="auto" w:fill="auto"/>
            <w:noWrap/>
            <w:vAlign w:val="center"/>
          </w:tcPr>
          <w:p w14:paraId="7CBEE4B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556" w:type="pct"/>
            <w:tcBorders>
              <w:top w:val="nil"/>
              <w:left w:val="nil"/>
              <w:bottom w:val="single" w:color="D4D4D4" w:sz="4" w:space="0"/>
              <w:right w:val="single" w:color="D4D4D4" w:sz="4" w:space="0"/>
            </w:tcBorders>
            <w:shd w:val="clear" w:color="auto" w:fill="auto"/>
            <w:noWrap/>
            <w:vAlign w:val="center"/>
          </w:tcPr>
          <w:p w14:paraId="0B5D96B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3B85E0B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31011</w:t>
            </w:r>
          </w:p>
        </w:tc>
        <w:tc>
          <w:tcPr>
            <w:tcW w:w="1041" w:type="pct"/>
            <w:tcBorders>
              <w:top w:val="nil"/>
              <w:left w:val="nil"/>
              <w:bottom w:val="single" w:color="D4D4D4" w:sz="4" w:space="0"/>
              <w:right w:val="single" w:color="D4D4D4" w:sz="4" w:space="0"/>
            </w:tcBorders>
            <w:shd w:val="clear" w:color="auto" w:fill="auto"/>
            <w:noWrap/>
            <w:vAlign w:val="center"/>
          </w:tcPr>
          <w:p w14:paraId="5E53777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381" w:type="pct"/>
            <w:tcBorders>
              <w:top w:val="nil"/>
              <w:left w:val="nil"/>
              <w:bottom w:val="single" w:color="D4D4D4" w:sz="4" w:space="0"/>
              <w:right w:val="single" w:color="D4D4D4" w:sz="4" w:space="0"/>
            </w:tcBorders>
            <w:shd w:val="clear" w:color="auto" w:fill="auto"/>
            <w:noWrap/>
            <w:vAlign w:val="center"/>
          </w:tcPr>
          <w:p w14:paraId="4C31FAB0">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FD919AB">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BE7BE6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w:t>
            </w:r>
          </w:p>
        </w:tc>
        <w:tc>
          <w:tcPr>
            <w:tcW w:w="886" w:type="pct"/>
            <w:tcBorders>
              <w:top w:val="nil"/>
              <w:left w:val="nil"/>
              <w:bottom w:val="single" w:color="D4D4D4" w:sz="4" w:space="0"/>
              <w:right w:val="single" w:color="D4D4D4" w:sz="4" w:space="0"/>
            </w:tcBorders>
            <w:shd w:val="clear" w:color="auto" w:fill="auto"/>
            <w:noWrap/>
            <w:vAlign w:val="center"/>
          </w:tcPr>
          <w:p w14:paraId="47368BE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409" w:type="pct"/>
            <w:tcBorders>
              <w:top w:val="nil"/>
              <w:left w:val="nil"/>
              <w:bottom w:val="single" w:color="D4D4D4" w:sz="4" w:space="0"/>
              <w:right w:val="single" w:color="D4D4D4" w:sz="4" w:space="0"/>
            </w:tcBorders>
            <w:shd w:val="clear" w:color="auto" w:fill="auto"/>
            <w:noWrap/>
            <w:vAlign w:val="center"/>
          </w:tcPr>
          <w:p w14:paraId="241BEC4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203.81</w:t>
            </w:r>
          </w:p>
        </w:tc>
        <w:tc>
          <w:tcPr>
            <w:tcW w:w="348" w:type="pct"/>
            <w:tcBorders>
              <w:top w:val="nil"/>
              <w:left w:val="nil"/>
              <w:bottom w:val="single" w:color="D4D4D4" w:sz="4" w:space="0"/>
              <w:right w:val="single" w:color="D4D4D4" w:sz="4" w:space="0"/>
            </w:tcBorders>
            <w:shd w:val="clear" w:color="auto" w:fill="auto"/>
            <w:noWrap/>
            <w:vAlign w:val="center"/>
          </w:tcPr>
          <w:p w14:paraId="566AD64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30216</w:t>
            </w:r>
          </w:p>
        </w:tc>
        <w:tc>
          <w:tcPr>
            <w:tcW w:w="819" w:type="pct"/>
            <w:tcBorders>
              <w:top w:val="nil"/>
              <w:left w:val="nil"/>
              <w:bottom w:val="single" w:color="D4D4D4" w:sz="4" w:space="0"/>
              <w:right w:val="single" w:color="D4D4D4" w:sz="4" w:space="0"/>
            </w:tcBorders>
            <w:shd w:val="clear" w:color="auto" w:fill="auto"/>
            <w:noWrap/>
            <w:vAlign w:val="center"/>
          </w:tcPr>
          <w:p w14:paraId="2AC433D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556" w:type="pct"/>
            <w:tcBorders>
              <w:top w:val="nil"/>
              <w:left w:val="nil"/>
              <w:bottom w:val="single" w:color="D4D4D4" w:sz="4" w:space="0"/>
              <w:right w:val="single" w:color="D4D4D4" w:sz="4" w:space="0"/>
            </w:tcBorders>
            <w:shd w:val="clear" w:color="auto" w:fill="auto"/>
            <w:noWrap/>
            <w:vAlign w:val="center"/>
          </w:tcPr>
          <w:p w14:paraId="35C4F5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21.99</w:t>
            </w:r>
          </w:p>
        </w:tc>
        <w:tc>
          <w:tcPr>
            <w:tcW w:w="270" w:type="pct"/>
            <w:tcBorders>
              <w:top w:val="nil"/>
              <w:left w:val="nil"/>
              <w:bottom w:val="single" w:color="D4D4D4" w:sz="4" w:space="0"/>
              <w:right w:val="single" w:color="D4D4D4" w:sz="4" w:space="0"/>
            </w:tcBorders>
            <w:shd w:val="clear" w:color="auto" w:fill="auto"/>
            <w:noWrap/>
            <w:vAlign w:val="center"/>
          </w:tcPr>
          <w:p w14:paraId="368481A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31012</w:t>
            </w:r>
          </w:p>
        </w:tc>
        <w:tc>
          <w:tcPr>
            <w:tcW w:w="1041" w:type="pct"/>
            <w:tcBorders>
              <w:top w:val="nil"/>
              <w:left w:val="nil"/>
              <w:bottom w:val="single" w:color="D4D4D4" w:sz="4" w:space="0"/>
              <w:right w:val="single" w:color="D4D4D4" w:sz="4" w:space="0"/>
            </w:tcBorders>
            <w:shd w:val="clear" w:color="auto" w:fill="auto"/>
            <w:noWrap/>
            <w:vAlign w:val="center"/>
          </w:tcPr>
          <w:p w14:paraId="0BD99F4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381" w:type="pct"/>
            <w:tcBorders>
              <w:top w:val="nil"/>
              <w:left w:val="nil"/>
              <w:bottom w:val="single" w:color="D4D4D4" w:sz="4" w:space="0"/>
              <w:right w:val="single" w:color="D4D4D4" w:sz="4" w:space="0"/>
            </w:tcBorders>
            <w:shd w:val="clear" w:color="auto" w:fill="auto"/>
            <w:noWrap/>
            <w:vAlign w:val="center"/>
          </w:tcPr>
          <w:p w14:paraId="00FC7C0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498E9A21">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991ECF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30301</w:t>
            </w:r>
          </w:p>
        </w:tc>
        <w:tc>
          <w:tcPr>
            <w:tcW w:w="886" w:type="pct"/>
            <w:tcBorders>
              <w:top w:val="nil"/>
              <w:left w:val="nil"/>
              <w:bottom w:val="single" w:color="D4D4D4" w:sz="4" w:space="0"/>
              <w:right w:val="single" w:color="D4D4D4" w:sz="4" w:space="0"/>
            </w:tcBorders>
            <w:shd w:val="clear" w:color="auto" w:fill="auto"/>
            <w:noWrap/>
            <w:vAlign w:val="center"/>
          </w:tcPr>
          <w:p w14:paraId="1F1D0B5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409" w:type="pct"/>
            <w:tcBorders>
              <w:top w:val="nil"/>
              <w:left w:val="nil"/>
              <w:bottom w:val="single" w:color="D4D4D4" w:sz="4" w:space="0"/>
              <w:right w:val="single" w:color="D4D4D4" w:sz="4" w:space="0"/>
            </w:tcBorders>
            <w:shd w:val="clear" w:color="auto" w:fill="auto"/>
            <w:noWrap/>
            <w:vAlign w:val="center"/>
          </w:tcPr>
          <w:p w14:paraId="698E827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328DF30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30217</w:t>
            </w:r>
          </w:p>
        </w:tc>
        <w:tc>
          <w:tcPr>
            <w:tcW w:w="819" w:type="pct"/>
            <w:tcBorders>
              <w:top w:val="nil"/>
              <w:left w:val="nil"/>
              <w:bottom w:val="single" w:color="D4D4D4" w:sz="4" w:space="0"/>
              <w:right w:val="single" w:color="D4D4D4" w:sz="4" w:space="0"/>
            </w:tcBorders>
            <w:shd w:val="clear" w:color="auto" w:fill="auto"/>
            <w:noWrap/>
            <w:vAlign w:val="center"/>
          </w:tcPr>
          <w:p w14:paraId="0CC1AFD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556" w:type="pct"/>
            <w:tcBorders>
              <w:top w:val="nil"/>
              <w:left w:val="nil"/>
              <w:bottom w:val="single" w:color="D4D4D4" w:sz="4" w:space="0"/>
              <w:right w:val="single" w:color="D4D4D4" w:sz="4" w:space="0"/>
            </w:tcBorders>
            <w:shd w:val="clear" w:color="auto" w:fill="auto"/>
            <w:noWrap/>
            <w:vAlign w:val="center"/>
          </w:tcPr>
          <w:p w14:paraId="14379D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7CB6671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31013</w:t>
            </w:r>
          </w:p>
        </w:tc>
        <w:tc>
          <w:tcPr>
            <w:tcW w:w="1041" w:type="pct"/>
            <w:tcBorders>
              <w:top w:val="nil"/>
              <w:left w:val="nil"/>
              <w:bottom w:val="single" w:color="D4D4D4" w:sz="4" w:space="0"/>
              <w:right w:val="single" w:color="D4D4D4" w:sz="4" w:space="0"/>
            </w:tcBorders>
            <w:shd w:val="clear" w:color="auto" w:fill="auto"/>
            <w:noWrap/>
            <w:vAlign w:val="center"/>
          </w:tcPr>
          <w:p w14:paraId="40AD32B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381" w:type="pct"/>
            <w:tcBorders>
              <w:top w:val="nil"/>
              <w:left w:val="nil"/>
              <w:bottom w:val="single" w:color="D4D4D4" w:sz="4" w:space="0"/>
              <w:right w:val="single" w:color="D4D4D4" w:sz="4" w:space="0"/>
            </w:tcBorders>
            <w:shd w:val="clear" w:color="auto" w:fill="auto"/>
            <w:noWrap/>
            <w:vAlign w:val="center"/>
          </w:tcPr>
          <w:p w14:paraId="0FD2995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6B94E67">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51F14A1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30302</w:t>
            </w:r>
          </w:p>
        </w:tc>
        <w:tc>
          <w:tcPr>
            <w:tcW w:w="886" w:type="pct"/>
            <w:tcBorders>
              <w:top w:val="nil"/>
              <w:left w:val="nil"/>
              <w:bottom w:val="single" w:color="D4D4D4" w:sz="4" w:space="0"/>
              <w:right w:val="single" w:color="D4D4D4" w:sz="4" w:space="0"/>
            </w:tcBorders>
            <w:shd w:val="clear" w:color="auto" w:fill="auto"/>
            <w:noWrap/>
            <w:vAlign w:val="center"/>
          </w:tcPr>
          <w:p w14:paraId="1BC10F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409" w:type="pct"/>
            <w:tcBorders>
              <w:top w:val="nil"/>
              <w:left w:val="nil"/>
              <w:bottom w:val="single" w:color="D4D4D4" w:sz="4" w:space="0"/>
              <w:right w:val="single" w:color="D4D4D4" w:sz="4" w:space="0"/>
            </w:tcBorders>
            <w:shd w:val="clear" w:color="auto" w:fill="auto"/>
            <w:noWrap/>
            <w:vAlign w:val="center"/>
          </w:tcPr>
          <w:p w14:paraId="15C1382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416C639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30218</w:t>
            </w:r>
          </w:p>
        </w:tc>
        <w:tc>
          <w:tcPr>
            <w:tcW w:w="819" w:type="pct"/>
            <w:tcBorders>
              <w:top w:val="nil"/>
              <w:left w:val="nil"/>
              <w:bottom w:val="single" w:color="D4D4D4" w:sz="4" w:space="0"/>
              <w:right w:val="single" w:color="D4D4D4" w:sz="4" w:space="0"/>
            </w:tcBorders>
            <w:shd w:val="clear" w:color="auto" w:fill="auto"/>
            <w:noWrap/>
            <w:vAlign w:val="center"/>
          </w:tcPr>
          <w:p w14:paraId="18ADF0E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556" w:type="pct"/>
            <w:tcBorders>
              <w:top w:val="nil"/>
              <w:left w:val="nil"/>
              <w:bottom w:val="single" w:color="D4D4D4" w:sz="4" w:space="0"/>
              <w:right w:val="single" w:color="D4D4D4" w:sz="4" w:space="0"/>
            </w:tcBorders>
            <w:shd w:val="clear" w:color="auto" w:fill="auto"/>
            <w:noWrap/>
            <w:vAlign w:val="center"/>
          </w:tcPr>
          <w:p w14:paraId="0C05EB29">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27.94</w:t>
            </w:r>
          </w:p>
        </w:tc>
        <w:tc>
          <w:tcPr>
            <w:tcW w:w="270" w:type="pct"/>
            <w:tcBorders>
              <w:top w:val="nil"/>
              <w:left w:val="nil"/>
              <w:bottom w:val="single" w:color="D4D4D4" w:sz="4" w:space="0"/>
              <w:right w:val="single" w:color="D4D4D4" w:sz="4" w:space="0"/>
            </w:tcBorders>
            <w:shd w:val="clear" w:color="auto" w:fill="auto"/>
            <w:noWrap/>
            <w:vAlign w:val="center"/>
          </w:tcPr>
          <w:p w14:paraId="157827F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31019</w:t>
            </w:r>
          </w:p>
        </w:tc>
        <w:tc>
          <w:tcPr>
            <w:tcW w:w="1041" w:type="pct"/>
            <w:tcBorders>
              <w:top w:val="nil"/>
              <w:left w:val="nil"/>
              <w:bottom w:val="single" w:color="D4D4D4" w:sz="4" w:space="0"/>
              <w:right w:val="single" w:color="D4D4D4" w:sz="4" w:space="0"/>
            </w:tcBorders>
            <w:shd w:val="clear" w:color="auto" w:fill="auto"/>
            <w:noWrap/>
            <w:vAlign w:val="center"/>
          </w:tcPr>
          <w:p w14:paraId="2B7821F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381" w:type="pct"/>
            <w:tcBorders>
              <w:top w:val="nil"/>
              <w:left w:val="nil"/>
              <w:bottom w:val="single" w:color="D4D4D4" w:sz="4" w:space="0"/>
              <w:right w:val="single" w:color="D4D4D4" w:sz="4" w:space="0"/>
            </w:tcBorders>
            <w:shd w:val="clear" w:color="auto" w:fill="auto"/>
            <w:noWrap/>
            <w:vAlign w:val="center"/>
          </w:tcPr>
          <w:p w14:paraId="166DE7DB">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4012F8D">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2063CB2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30303</w:t>
            </w:r>
          </w:p>
        </w:tc>
        <w:tc>
          <w:tcPr>
            <w:tcW w:w="886" w:type="pct"/>
            <w:tcBorders>
              <w:top w:val="nil"/>
              <w:left w:val="nil"/>
              <w:bottom w:val="single" w:color="D4D4D4" w:sz="4" w:space="0"/>
              <w:right w:val="single" w:color="D4D4D4" w:sz="4" w:space="0"/>
            </w:tcBorders>
            <w:shd w:val="clear" w:color="auto" w:fill="auto"/>
            <w:noWrap/>
            <w:vAlign w:val="center"/>
          </w:tcPr>
          <w:p w14:paraId="233D1CE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409" w:type="pct"/>
            <w:tcBorders>
              <w:top w:val="nil"/>
              <w:left w:val="nil"/>
              <w:bottom w:val="single" w:color="D4D4D4" w:sz="4" w:space="0"/>
              <w:right w:val="single" w:color="D4D4D4" w:sz="4" w:space="0"/>
            </w:tcBorders>
            <w:shd w:val="clear" w:color="auto" w:fill="auto"/>
            <w:noWrap/>
            <w:vAlign w:val="center"/>
          </w:tcPr>
          <w:p w14:paraId="06F1362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0189271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30224</w:t>
            </w:r>
          </w:p>
        </w:tc>
        <w:tc>
          <w:tcPr>
            <w:tcW w:w="819" w:type="pct"/>
            <w:tcBorders>
              <w:top w:val="nil"/>
              <w:left w:val="nil"/>
              <w:bottom w:val="single" w:color="D4D4D4" w:sz="4" w:space="0"/>
              <w:right w:val="single" w:color="D4D4D4" w:sz="4" w:space="0"/>
            </w:tcBorders>
            <w:shd w:val="clear" w:color="auto" w:fill="auto"/>
            <w:noWrap/>
            <w:vAlign w:val="center"/>
          </w:tcPr>
          <w:p w14:paraId="627D7D2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556" w:type="pct"/>
            <w:tcBorders>
              <w:top w:val="nil"/>
              <w:left w:val="nil"/>
              <w:bottom w:val="single" w:color="D4D4D4" w:sz="4" w:space="0"/>
              <w:right w:val="single" w:color="D4D4D4" w:sz="4" w:space="0"/>
            </w:tcBorders>
            <w:shd w:val="clear" w:color="auto" w:fill="auto"/>
            <w:noWrap/>
            <w:vAlign w:val="center"/>
          </w:tcPr>
          <w:p w14:paraId="21ED5DC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0842242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31021</w:t>
            </w:r>
          </w:p>
        </w:tc>
        <w:tc>
          <w:tcPr>
            <w:tcW w:w="1041" w:type="pct"/>
            <w:tcBorders>
              <w:top w:val="nil"/>
              <w:left w:val="nil"/>
              <w:bottom w:val="single" w:color="D4D4D4" w:sz="4" w:space="0"/>
              <w:right w:val="single" w:color="D4D4D4" w:sz="4" w:space="0"/>
            </w:tcBorders>
            <w:shd w:val="clear" w:color="auto" w:fill="auto"/>
            <w:noWrap/>
            <w:vAlign w:val="center"/>
          </w:tcPr>
          <w:p w14:paraId="1801112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381" w:type="pct"/>
            <w:tcBorders>
              <w:top w:val="nil"/>
              <w:left w:val="nil"/>
              <w:bottom w:val="single" w:color="D4D4D4" w:sz="4" w:space="0"/>
              <w:right w:val="single" w:color="D4D4D4" w:sz="4" w:space="0"/>
            </w:tcBorders>
            <w:shd w:val="clear" w:color="auto" w:fill="auto"/>
            <w:noWrap/>
            <w:vAlign w:val="center"/>
          </w:tcPr>
          <w:p w14:paraId="102C533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DBAC918">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7591E5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30304</w:t>
            </w:r>
          </w:p>
        </w:tc>
        <w:tc>
          <w:tcPr>
            <w:tcW w:w="886" w:type="pct"/>
            <w:tcBorders>
              <w:top w:val="nil"/>
              <w:left w:val="nil"/>
              <w:bottom w:val="single" w:color="D4D4D4" w:sz="4" w:space="0"/>
              <w:right w:val="single" w:color="D4D4D4" w:sz="4" w:space="0"/>
            </w:tcBorders>
            <w:shd w:val="clear" w:color="auto" w:fill="auto"/>
            <w:noWrap/>
            <w:vAlign w:val="center"/>
          </w:tcPr>
          <w:p w14:paraId="4F93B88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409" w:type="pct"/>
            <w:tcBorders>
              <w:top w:val="nil"/>
              <w:left w:val="nil"/>
              <w:bottom w:val="single" w:color="D4D4D4" w:sz="4" w:space="0"/>
              <w:right w:val="single" w:color="D4D4D4" w:sz="4" w:space="0"/>
            </w:tcBorders>
            <w:shd w:val="clear" w:color="auto" w:fill="auto"/>
            <w:noWrap/>
            <w:vAlign w:val="center"/>
          </w:tcPr>
          <w:p w14:paraId="44A0068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13.06</w:t>
            </w:r>
          </w:p>
        </w:tc>
        <w:tc>
          <w:tcPr>
            <w:tcW w:w="348" w:type="pct"/>
            <w:tcBorders>
              <w:top w:val="nil"/>
              <w:left w:val="nil"/>
              <w:bottom w:val="single" w:color="D4D4D4" w:sz="4" w:space="0"/>
              <w:right w:val="single" w:color="D4D4D4" w:sz="4" w:space="0"/>
            </w:tcBorders>
            <w:shd w:val="clear" w:color="auto" w:fill="auto"/>
            <w:noWrap/>
            <w:vAlign w:val="center"/>
          </w:tcPr>
          <w:p w14:paraId="2DB825E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30225</w:t>
            </w:r>
          </w:p>
        </w:tc>
        <w:tc>
          <w:tcPr>
            <w:tcW w:w="819" w:type="pct"/>
            <w:tcBorders>
              <w:top w:val="nil"/>
              <w:left w:val="nil"/>
              <w:bottom w:val="single" w:color="D4D4D4" w:sz="4" w:space="0"/>
              <w:right w:val="single" w:color="D4D4D4" w:sz="4" w:space="0"/>
            </w:tcBorders>
            <w:shd w:val="clear" w:color="auto" w:fill="auto"/>
            <w:noWrap/>
            <w:vAlign w:val="center"/>
          </w:tcPr>
          <w:p w14:paraId="31FF8C7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556" w:type="pct"/>
            <w:tcBorders>
              <w:top w:val="nil"/>
              <w:left w:val="nil"/>
              <w:bottom w:val="single" w:color="D4D4D4" w:sz="4" w:space="0"/>
              <w:right w:val="single" w:color="D4D4D4" w:sz="4" w:space="0"/>
            </w:tcBorders>
            <w:shd w:val="clear" w:color="auto" w:fill="auto"/>
            <w:noWrap/>
            <w:vAlign w:val="center"/>
          </w:tcPr>
          <w:p w14:paraId="27EEFF06">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59037DF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31022</w:t>
            </w:r>
          </w:p>
        </w:tc>
        <w:tc>
          <w:tcPr>
            <w:tcW w:w="1041" w:type="pct"/>
            <w:tcBorders>
              <w:top w:val="nil"/>
              <w:left w:val="nil"/>
              <w:bottom w:val="single" w:color="D4D4D4" w:sz="4" w:space="0"/>
              <w:right w:val="single" w:color="D4D4D4" w:sz="4" w:space="0"/>
            </w:tcBorders>
            <w:shd w:val="clear" w:color="auto" w:fill="auto"/>
            <w:noWrap/>
            <w:vAlign w:val="center"/>
          </w:tcPr>
          <w:p w14:paraId="7E3A7CD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381" w:type="pct"/>
            <w:tcBorders>
              <w:top w:val="nil"/>
              <w:left w:val="nil"/>
              <w:bottom w:val="single" w:color="D4D4D4" w:sz="4" w:space="0"/>
              <w:right w:val="single" w:color="D4D4D4" w:sz="4" w:space="0"/>
            </w:tcBorders>
            <w:shd w:val="clear" w:color="auto" w:fill="auto"/>
            <w:noWrap/>
            <w:vAlign w:val="center"/>
          </w:tcPr>
          <w:p w14:paraId="4C6CFD9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09E56DE">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BEDF71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30305</w:t>
            </w:r>
          </w:p>
        </w:tc>
        <w:tc>
          <w:tcPr>
            <w:tcW w:w="886" w:type="pct"/>
            <w:tcBorders>
              <w:top w:val="nil"/>
              <w:left w:val="nil"/>
              <w:bottom w:val="single" w:color="D4D4D4" w:sz="4" w:space="0"/>
              <w:right w:val="single" w:color="D4D4D4" w:sz="4" w:space="0"/>
            </w:tcBorders>
            <w:shd w:val="clear" w:color="auto" w:fill="auto"/>
            <w:noWrap/>
            <w:vAlign w:val="center"/>
          </w:tcPr>
          <w:p w14:paraId="7B266B1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409" w:type="pct"/>
            <w:tcBorders>
              <w:top w:val="nil"/>
              <w:left w:val="nil"/>
              <w:bottom w:val="single" w:color="D4D4D4" w:sz="4" w:space="0"/>
              <w:right w:val="single" w:color="D4D4D4" w:sz="4" w:space="0"/>
            </w:tcBorders>
            <w:shd w:val="clear" w:color="auto" w:fill="auto"/>
            <w:noWrap/>
            <w:vAlign w:val="center"/>
          </w:tcPr>
          <w:p w14:paraId="53C86B4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179.42</w:t>
            </w:r>
          </w:p>
        </w:tc>
        <w:tc>
          <w:tcPr>
            <w:tcW w:w="348" w:type="pct"/>
            <w:tcBorders>
              <w:top w:val="nil"/>
              <w:left w:val="nil"/>
              <w:bottom w:val="single" w:color="D4D4D4" w:sz="4" w:space="0"/>
              <w:right w:val="single" w:color="D4D4D4" w:sz="4" w:space="0"/>
            </w:tcBorders>
            <w:shd w:val="clear" w:color="auto" w:fill="auto"/>
            <w:noWrap/>
            <w:vAlign w:val="center"/>
          </w:tcPr>
          <w:p w14:paraId="6B5156E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30226</w:t>
            </w:r>
          </w:p>
        </w:tc>
        <w:tc>
          <w:tcPr>
            <w:tcW w:w="819" w:type="pct"/>
            <w:tcBorders>
              <w:top w:val="nil"/>
              <w:left w:val="nil"/>
              <w:bottom w:val="single" w:color="D4D4D4" w:sz="4" w:space="0"/>
              <w:right w:val="single" w:color="D4D4D4" w:sz="4" w:space="0"/>
            </w:tcBorders>
            <w:shd w:val="clear" w:color="auto" w:fill="auto"/>
            <w:noWrap/>
            <w:vAlign w:val="center"/>
          </w:tcPr>
          <w:p w14:paraId="797B13A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556" w:type="pct"/>
            <w:tcBorders>
              <w:top w:val="nil"/>
              <w:left w:val="nil"/>
              <w:bottom w:val="single" w:color="D4D4D4" w:sz="4" w:space="0"/>
              <w:right w:val="single" w:color="D4D4D4" w:sz="4" w:space="0"/>
            </w:tcBorders>
            <w:shd w:val="clear" w:color="auto" w:fill="auto"/>
            <w:noWrap/>
            <w:vAlign w:val="center"/>
          </w:tcPr>
          <w:p w14:paraId="0BF8189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24.63</w:t>
            </w:r>
          </w:p>
        </w:tc>
        <w:tc>
          <w:tcPr>
            <w:tcW w:w="270" w:type="pct"/>
            <w:tcBorders>
              <w:top w:val="nil"/>
              <w:left w:val="nil"/>
              <w:bottom w:val="single" w:color="D4D4D4" w:sz="4" w:space="0"/>
              <w:right w:val="single" w:color="D4D4D4" w:sz="4" w:space="0"/>
            </w:tcBorders>
            <w:shd w:val="clear" w:color="auto" w:fill="auto"/>
            <w:noWrap/>
            <w:vAlign w:val="center"/>
          </w:tcPr>
          <w:p w14:paraId="00D60F8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31099</w:t>
            </w:r>
          </w:p>
        </w:tc>
        <w:tc>
          <w:tcPr>
            <w:tcW w:w="1041" w:type="pct"/>
            <w:tcBorders>
              <w:top w:val="nil"/>
              <w:left w:val="nil"/>
              <w:bottom w:val="single" w:color="D4D4D4" w:sz="4" w:space="0"/>
              <w:right w:val="single" w:color="D4D4D4" w:sz="4" w:space="0"/>
            </w:tcBorders>
            <w:shd w:val="clear" w:color="auto" w:fill="auto"/>
            <w:noWrap/>
            <w:vAlign w:val="center"/>
          </w:tcPr>
          <w:p w14:paraId="207E160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381" w:type="pct"/>
            <w:tcBorders>
              <w:top w:val="nil"/>
              <w:left w:val="nil"/>
              <w:bottom w:val="single" w:color="D4D4D4" w:sz="4" w:space="0"/>
              <w:right w:val="single" w:color="D4D4D4" w:sz="4" w:space="0"/>
            </w:tcBorders>
            <w:shd w:val="clear" w:color="auto" w:fill="auto"/>
            <w:noWrap/>
            <w:vAlign w:val="center"/>
          </w:tcPr>
          <w:p w14:paraId="58477C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26E79AF">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2EF014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30306</w:t>
            </w:r>
          </w:p>
        </w:tc>
        <w:tc>
          <w:tcPr>
            <w:tcW w:w="886" w:type="pct"/>
            <w:tcBorders>
              <w:top w:val="nil"/>
              <w:left w:val="nil"/>
              <w:bottom w:val="single" w:color="D4D4D4" w:sz="4" w:space="0"/>
              <w:right w:val="single" w:color="D4D4D4" w:sz="4" w:space="0"/>
            </w:tcBorders>
            <w:shd w:val="clear" w:color="auto" w:fill="auto"/>
            <w:noWrap/>
            <w:vAlign w:val="center"/>
          </w:tcPr>
          <w:p w14:paraId="7BA8A68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409" w:type="pct"/>
            <w:tcBorders>
              <w:top w:val="nil"/>
              <w:left w:val="nil"/>
              <w:bottom w:val="single" w:color="D4D4D4" w:sz="4" w:space="0"/>
              <w:right w:val="single" w:color="D4D4D4" w:sz="4" w:space="0"/>
            </w:tcBorders>
            <w:shd w:val="clear" w:color="auto" w:fill="auto"/>
            <w:noWrap/>
            <w:vAlign w:val="center"/>
          </w:tcPr>
          <w:p w14:paraId="705C9C3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6BA6EAD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30227</w:t>
            </w:r>
          </w:p>
        </w:tc>
        <w:tc>
          <w:tcPr>
            <w:tcW w:w="819" w:type="pct"/>
            <w:tcBorders>
              <w:top w:val="nil"/>
              <w:left w:val="nil"/>
              <w:bottom w:val="single" w:color="D4D4D4" w:sz="4" w:space="0"/>
              <w:right w:val="single" w:color="D4D4D4" w:sz="4" w:space="0"/>
            </w:tcBorders>
            <w:shd w:val="clear" w:color="auto" w:fill="auto"/>
            <w:noWrap/>
            <w:vAlign w:val="center"/>
          </w:tcPr>
          <w:p w14:paraId="1A2DBC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556" w:type="pct"/>
            <w:tcBorders>
              <w:top w:val="nil"/>
              <w:left w:val="nil"/>
              <w:bottom w:val="single" w:color="D4D4D4" w:sz="4" w:space="0"/>
              <w:right w:val="single" w:color="D4D4D4" w:sz="4" w:space="0"/>
            </w:tcBorders>
            <w:shd w:val="clear" w:color="auto" w:fill="auto"/>
            <w:noWrap/>
            <w:vAlign w:val="center"/>
          </w:tcPr>
          <w:p w14:paraId="47F9681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34.64</w:t>
            </w:r>
          </w:p>
        </w:tc>
        <w:tc>
          <w:tcPr>
            <w:tcW w:w="270" w:type="pct"/>
            <w:tcBorders>
              <w:top w:val="nil"/>
              <w:left w:val="nil"/>
              <w:bottom w:val="single" w:color="D4D4D4" w:sz="4" w:space="0"/>
              <w:right w:val="single" w:color="D4D4D4" w:sz="4" w:space="0"/>
            </w:tcBorders>
            <w:shd w:val="clear" w:color="auto" w:fill="auto"/>
            <w:noWrap/>
            <w:vAlign w:val="center"/>
          </w:tcPr>
          <w:p w14:paraId="702B8DC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w:t>
            </w:r>
          </w:p>
        </w:tc>
        <w:tc>
          <w:tcPr>
            <w:tcW w:w="1041" w:type="pct"/>
            <w:tcBorders>
              <w:top w:val="nil"/>
              <w:left w:val="nil"/>
              <w:bottom w:val="single" w:color="D4D4D4" w:sz="4" w:space="0"/>
              <w:right w:val="single" w:color="D4D4D4" w:sz="4" w:space="0"/>
            </w:tcBorders>
            <w:shd w:val="clear" w:color="auto" w:fill="auto"/>
            <w:noWrap/>
            <w:vAlign w:val="center"/>
          </w:tcPr>
          <w:p w14:paraId="3B8D65A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其他支出</w:t>
            </w:r>
          </w:p>
        </w:tc>
        <w:tc>
          <w:tcPr>
            <w:tcW w:w="381" w:type="pct"/>
            <w:tcBorders>
              <w:top w:val="nil"/>
              <w:left w:val="nil"/>
              <w:bottom w:val="single" w:color="D4D4D4" w:sz="4" w:space="0"/>
              <w:right w:val="single" w:color="D4D4D4" w:sz="4" w:space="0"/>
            </w:tcBorders>
            <w:shd w:val="clear" w:color="auto" w:fill="auto"/>
            <w:noWrap/>
            <w:vAlign w:val="center"/>
          </w:tcPr>
          <w:p w14:paraId="236CCAD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AF52F0F">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03824C14">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30307</w:t>
            </w:r>
          </w:p>
        </w:tc>
        <w:tc>
          <w:tcPr>
            <w:tcW w:w="886" w:type="pct"/>
            <w:tcBorders>
              <w:top w:val="nil"/>
              <w:left w:val="nil"/>
              <w:bottom w:val="single" w:color="D4D4D4" w:sz="4" w:space="0"/>
              <w:right w:val="single" w:color="D4D4D4" w:sz="4" w:space="0"/>
            </w:tcBorders>
            <w:shd w:val="clear" w:color="auto" w:fill="auto"/>
            <w:noWrap/>
            <w:vAlign w:val="center"/>
          </w:tcPr>
          <w:p w14:paraId="7061E09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409" w:type="pct"/>
            <w:tcBorders>
              <w:top w:val="nil"/>
              <w:left w:val="nil"/>
              <w:bottom w:val="single" w:color="D4D4D4" w:sz="4" w:space="0"/>
              <w:right w:val="single" w:color="D4D4D4" w:sz="4" w:space="0"/>
            </w:tcBorders>
            <w:shd w:val="clear" w:color="auto" w:fill="auto"/>
            <w:noWrap/>
            <w:vAlign w:val="center"/>
          </w:tcPr>
          <w:p w14:paraId="72DE7FBD">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0.65</w:t>
            </w:r>
          </w:p>
        </w:tc>
        <w:tc>
          <w:tcPr>
            <w:tcW w:w="348" w:type="pct"/>
            <w:tcBorders>
              <w:top w:val="nil"/>
              <w:left w:val="nil"/>
              <w:bottom w:val="single" w:color="D4D4D4" w:sz="4" w:space="0"/>
              <w:right w:val="single" w:color="D4D4D4" w:sz="4" w:space="0"/>
            </w:tcBorders>
            <w:shd w:val="clear" w:color="auto" w:fill="auto"/>
            <w:noWrap/>
            <w:vAlign w:val="center"/>
          </w:tcPr>
          <w:p w14:paraId="5B2A027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30228</w:t>
            </w:r>
          </w:p>
        </w:tc>
        <w:tc>
          <w:tcPr>
            <w:tcW w:w="819" w:type="pct"/>
            <w:tcBorders>
              <w:top w:val="nil"/>
              <w:left w:val="nil"/>
              <w:bottom w:val="single" w:color="D4D4D4" w:sz="4" w:space="0"/>
              <w:right w:val="single" w:color="D4D4D4" w:sz="4" w:space="0"/>
            </w:tcBorders>
            <w:shd w:val="clear" w:color="auto" w:fill="auto"/>
            <w:noWrap/>
            <w:vAlign w:val="center"/>
          </w:tcPr>
          <w:p w14:paraId="3C93BF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556" w:type="pct"/>
            <w:tcBorders>
              <w:top w:val="nil"/>
              <w:left w:val="nil"/>
              <w:bottom w:val="single" w:color="D4D4D4" w:sz="4" w:space="0"/>
              <w:right w:val="single" w:color="D4D4D4" w:sz="4" w:space="0"/>
            </w:tcBorders>
            <w:shd w:val="clear" w:color="auto" w:fill="auto"/>
            <w:noWrap/>
            <w:vAlign w:val="center"/>
          </w:tcPr>
          <w:p w14:paraId="76AAE6B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33.13</w:t>
            </w:r>
          </w:p>
        </w:tc>
        <w:tc>
          <w:tcPr>
            <w:tcW w:w="270" w:type="pct"/>
            <w:tcBorders>
              <w:top w:val="nil"/>
              <w:left w:val="nil"/>
              <w:bottom w:val="single" w:color="D4D4D4" w:sz="4" w:space="0"/>
              <w:right w:val="single" w:color="D4D4D4" w:sz="4" w:space="0"/>
            </w:tcBorders>
            <w:shd w:val="clear" w:color="auto" w:fill="auto"/>
            <w:noWrap/>
            <w:vAlign w:val="center"/>
          </w:tcPr>
          <w:p w14:paraId="41FF1C66">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39907</w:t>
            </w:r>
          </w:p>
        </w:tc>
        <w:tc>
          <w:tcPr>
            <w:tcW w:w="1041" w:type="pct"/>
            <w:tcBorders>
              <w:top w:val="nil"/>
              <w:left w:val="nil"/>
              <w:bottom w:val="single" w:color="D4D4D4" w:sz="4" w:space="0"/>
              <w:right w:val="single" w:color="D4D4D4" w:sz="4" w:space="0"/>
            </w:tcBorders>
            <w:shd w:val="clear" w:color="auto" w:fill="auto"/>
            <w:noWrap/>
            <w:vAlign w:val="center"/>
          </w:tcPr>
          <w:p w14:paraId="4521ECA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381" w:type="pct"/>
            <w:tcBorders>
              <w:top w:val="nil"/>
              <w:left w:val="nil"/>
              <w:bottom w:val="single" w:color="D4D4D4" w:sz="4" w:space="0"/>
              <w:right w:val="single" w:color="D4D4D4" w:sz="4" w:space="0"/>
            </w:tcBorders>
            <w:shd w:val="clear" w:color="auto" w:fill="auto"/>
            <w:noWrap/>
            <w:vAlign w:val="center"/>
          </w:tcPr>
          <w:p w14:paraId="40A8F7F2">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0EFC64">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9CF1719">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30308</w:t>
            </w:r>
          </w:p>
        </w:tc>
        <w:tc>
          <w:tcPr>
            <w:tcW w:w="886" w:type="pct"/>
            <w:tcBorders>
              <w:top w:val="nil"/>
              <w:left w:val="nil"/>
              <w:bottom w:val="single" w:color="D4D4D4" w:sz="4" w:space="0"/>
              <w:right w:val="single" w:color="D4D4D4" w:sz="4" w:space="0"/>
            </w:tcBorders>
            <w:shd w:val="clear" w:color="auto" w:fill="auto"/>
            <w:noWrap/>
            <w:vAlign w:val="center"/>
          </w:tcPr>
          <w:p w14:paraId="7985556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409" w:type="pct"/>
            <w:tcBorders>
              <w:top w:val="nil"/>
              <w:left w:val="nil"/>
              <w:bottom w:val="single" w:color="D4D4D4" w:sz="4" w:space="0"/>
              <w:right w:val="single" w:color="D4D4D4" w:sz="4" w:space="0"/>
            </w:tcBorders>
            <w:shd w:val="clear" w:color="auto" w:fill="auto"/>
            <w:noWrap/>
            <w:vAlign w:val="center"/>
          </w:tcPr>
          <w:p w14:paraId="1525679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7.48</w:t>
            </w:r>
          </w:p>
        </w:tc>
        <w:tc>
          <w:tcPr>
            <w:tcW w:w="348" w:type="pct"/>
            <w:tcBorders>
              <w:top w:val="nil"/>
              <w:left w:val="nil"/>
              <w:bottom w:val="single" w:color="D4D4D4" w:sz="4" w:space="0"/>
              <w:right w:val="single" w:color="D4D4D4" w:sz="4" w:space="0"/>
            </w:tcBorders>
            <w:shd w:val="clear" w:color="auto" w:fill="auto"/>
            <w:noWrap/>
            <w:vAlign w:val="center"/>
          </w:tcPr>
          <w:p w14:paraId="570B1873">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30229</w:t>
            </w:r>
          </w:p>
        </w:tc>
        <w:tc>
          <w:tcPr>
            <w:tcW w:w="819" w:type="pct"/>
            <w:tcBorders>
              <w:top w:val="nil"/>
              <w:left w:val="nil"/>
              <w:bottom w:val="single" w:color="D4D4D4" w:sz="4" w:space="0"/>
              <w:right w:val="single" w:color="D4D4D4" w:sz="4" w:space="0"/>
            </w:tcBorders>
            <w:shd w:val="clear" w:color="auto" w:fill="auto"/>
            <w:noWrap/>
            <w:vAlign w:val="center"/>
          </w:tcPr>
          <w:p w14:paraId="1C13065F">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556" w:type="pct"/>
            <w:tcBorders>
              <w:top w:val="nil"/>
              <w:left w:val="nil"/>
              <w:bottom w:val="single" w:color="D4D4D4" w:sz="4" w:space="0"/>
              <w:right w:val="single" w:color="D4D4D4" w:sz="4" w:space="0"/>
            </w:tcBorders>
            <w:shd w:val="clear" w:color="auto" w:fill="auto"/>
            <w:noWrap/>
            <w:vAlign w:val="center"/>
          </w:tcPr>
          <w:p w14:paraId="7131C60E">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0.82</w:t>
            </w:r>
          </w:p>
        </w:tc>
        <w:tc>
          <w:tcPr>
            <w:tcW w:w="270" w:type="pct"/>
            <w:tcBorders>
              <w:top w:val="nil"/>
              <w:left w:val="nil"/>
              <w:bottom w:val="single" w:color="D4D4D4" w:sz="4" w:space="0"/>
              <w:right w:val="single" w:color="D4D4D4" w:sz="4" w:space="0"/>
            </w:tcBorders>
            <w:shd w:val="clear" w:color="auto" w:fill="auto"/>
            <w:noWrap/>
            <w:vAlign w:val="center"/>
          </w:tcPr>
          <w:p w14:paraId="5FF7414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39908</w:t>
            </w:r>
          </w:p>
        </w:tc>
        <w:tc>
          <w:tcPr>
            <w:tcW w:w="1041" w:type="pct"/>
            <w:tcBorders>
              <w:top w:val="nil"/>
              <w:left w:val="nil"/>
              <w:bottom w:val="single" w:color="D4D4D4" w:sz="4" w:space="0"/>
              <w:right w:val="single" w:color="D4D4D4" w:sz="4" w:space="0"/>
            </w:tcBorders>
            <w:shd w:val="clear" w:color="auto" w:fill="auto"/>
            <w:noWrap/>
            <w:vAlign w:val="center"/>
          </w:tcPr>
          <w:p w14:paraId="0FC5BB5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381" w:type="pct"/>
            <w:tcBorders>
              <w:top w:val="nil"/>
              <w:left w:val="nil"/>
              <w:bottom w:val="single" w:color="D4D4D4" w:sz="4" w:space="0"/>
              <w:right w:val="single" w:color="D4D4D4" w:sz="4" w:space="0"/>
            </w:tcBorders>
            <w:shd w:val="clear" w:color="auto" w:fill="auto"/>
            <w:noWrap/>
            <w:vAlign w:val="center"/>
          </w:tcPr>
          <w:p w14:paraId="7E92A32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066F42B">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4ECB7FC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30309</w:t>
            </w:r>
          </w:p>
        </w:tc>
        <w:tc>
          <w:tcPr>
            <w:tcW w:w="886" w:type="pct"/>
            <w:tcBorders>
              <w:top w:val="nil"/>
              <w:left w:val="nil"/>
              <w:bottom w:val="single" w:color="D4D4D4" w:sz="4" w:space="0"/>
              <w:right w:val="single" w:color="D4D4D4" w:sz="4" w:space="0"/>
            </w:tcBorders>
            <w:shd w:val="clear" w:color="auto" w:fill="auto"/>
            <w:noWrap/>
            <w:vAlign w:val="center"/>
          </w:tcPr>
          <w:p w14:paraId="15158595">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409" w:type="pct"/>
            <w:tcBorders>
              <w:top w:val="nil"/>
              <w:left w:val="nil"/>
              <w:bottom w:val="single" w:color="D4D4D4" w:sz="4" w:space="0"/>
              <w:right w:val="single" w:color="D4D4D4" w:sz="4" w:space="0"/>
            </w:tcBorders>
            <w:shd w:val="clear" w:color="auto" w:fill="auto"/>
            <w:noWrap/>
            <w:vAlign w:val="center"/>
          </w:tcPr>
          <w:p w14:paraId="470063B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1.74</w:t>
            </w:r>
          </w:p>
        </w:tc>
        <w:tc>
          <w:tcPr>
            <w:tcW w:w="348" w:type="pct"/>
            <w:tcBorders>
              <w:top w:val="nil"/>
              <w:left w:val="nil"/>
              <w:bottom w:val="single" w:color="D4D4D4" w:sz="4" w:space="0"/>
              <w:right w:val="single" w:color="D4D4D4" w:sz="4" w:space="0"/>
            </w:tcBorders>
            <w:shd w:val="clear" w:color="auto" w:fill="auto"/>
            <w:noWrap/>
            <w:vAlign w:val="center"/>
          </w:tcPr>
          <w:p w14:paraId="2DB6AC7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30231</w:t>
            </w:r>
          </w:p>
        </w:tc>
        <w:tc>
          <w:tcPr>
            <w:tcW w:w="819" w:type="pct"/>
            <w:tcBorders>
              <w:top w:val="nil"/>
              <w:left w:val="nil"/>
              <w:bottom w:val="single" w:color="D4D4D4" w:sz="4" w:space="0"/>
              <w:right w:val="single" w:color="D4D4D4" w:sz="4" w:space="0"/>
            </w:tcBorders>
            <w:shd w:val="clear" w:color="auto" w:fill="auto"/>
            <w:noWrap/>
            <w:vAlign w:val="center"/>
          </w:tcPr>
          <w:p w14:paraId="5CE75F72">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556" w:type="pct"/>
            <w:tcBorders>
              <w:top w:val="nil"/>
              <w:left w:val="nil"/>
              <w:bottom w:val="single" w:color="D4D4D4" w:sz="4" w:space="0"/>
              <w:right w:val="single" w:color="D4D4D4" w:sz="4" w:space="0"/>
            </w:tcBorders>
            <w:shd w:val="clear" w:color="auto" w:fill="auto"/>
            <w:noWrap/>
            <w:vAlign w:val="center"/>
          </w:tcPr>
          <w:p w14:paraId="5D3B8E31">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111D507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39909</w:t>
            </w:r>
          </w:p>
        </w:tc>
        <w:tc>
          <w:tcPr>
            <w:tcW w:w="1041" w:type="pct"/>
            <w:tcBorders>
              <w:top w:val="nil"/>
              <w:left w:val="nil"/>
              <w:bottom w:val="single" w:color="D4D4D4" w:sz="4" w:space="0"/>
              <w:right w:val="single" w:color="D4D4D4" w:sz="4" w:space="0"/>
            </w:tcBorders>
            <w:shd w:val="clear" w:color="auto" w:fill="auto"/>
            <w:noWrap/>
            <w:vAlign w:val="center"/>
          </w:tcPr>
          <w:p w14:paraId="0ED9C3B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381" w:type="pct"/>
            <w:tcBorders>
              <w:top w:val="nil"/>
              <w:left w:val="nil"/>
              <w:bottom w:val="single" w:color="D4D4D4" w:sz="4" w:space="0"/>
              <w:right w:val="single" w:color="D4D4D4" w:sz="4" w:space="0"/>
            </w:tcBorders>
            <w:shd w:val="clear" w:color="auto" w:fill="auto"/>
            <w:noWrap/>
            <w:vAlign w:val="center"/>
          </w:tcPr>
          <w:p w14:paraId="5B63A935">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568FE8D">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3FC596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30310</w:t>
            </w:r>
          </w:p>
        </w:tc>
        <w:tc>
          <w:tcPr>
            <w:tcW w:w="886" w:type="pct"/>
            <w:tcBorders>
              <w:top w:val="nil"/>
              <w:left w:val="nil"/>
              <w:bottom w:val="single" w:color="D4D4D4" w:sz="4" w:space="0"/>
              <w:right w:val="single" w:color="D4D4D4" w:sz="4" w:space="0"/>
            </w:tcBorders>
            <w:shd w:val="clear" w:color="auto" w:fill="auto"/>
            <w:noWrap/>
            <w:vAlign w:val="center"/>
          </w:tcPr>
          <w:p w14:paraId="192E285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409" w:type="pct"/>
            <w:tcBorders>
              <w:top w:val="nil"/>
              <w:left w:val="nil"/>
              <w:bottom w:val="single" w:color="D4D4D4" w:sz="4" w:space="0"/>
              <w:right w:val="single" w:color="D4D4D4" w:sz="4" w:space="0"/>
            </w:tcBorders>
            <w:shd w:val="clear" w:color="auto" w:fill="auto"/>
            <w:noWrap/>
            <w:vAlign w:val="center"/>
          </w:tcPr>
          <w:p w14:paraId="5407A5BF">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2CD41A6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30239</w:t>
            </w:r>
          </w:p>
        </w:tc>
        <w:tc>
          <w:tcPr>
            <w:tcW w:w="819" w:type="pct"/>
            <w:tcBorders>
              <w:top w:val="nil"/>
              <w:left w:val="nil"/>
              <w:bottom w:val="single" w:color="D4D4D4" w:sz="4" w:space="0"/>
              <w:right w:val="single" w:color="D4D4D4" w:sz="4" w:space="0"/>
            </w:tcBorders>
            <w:shd w:val="clear" w:color="auto" w:fill="auto"/>
            <w:noWrap/>
            <w:vAlign w:val="center"/>
          </w:tcPr>
          <w:p w14:paraId="32320447">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556" w:type="pct"/>
            <w:tcBorders>
              <w:top w:val="nil"/>
              <w:left w:val="nil"/>
              <w:bottom w:val="single" w:color="D4D4D4" w:sz="4" w:space="0"/>
              <w:right w:val="single" w:color="D4D4D4" w:sz="4" w:space="0"/>
            </w:tcBorders>
            <w:shd w:val="clear" w:color="auto" w:fill="auto"/>
            <w:noWrap/>
            <w:vAlign w:val="center"/>
          </w:tcPr>
          <w:p w14:paraId="6E54C17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0.46</w:t>
            </w:r>
          </w:p>
        </w:tc>
        <w:tc>
          <w:tcPr>
            <w:tcW w:w="270" w:type="pct"/>
            <w:tcBorders>
              <w:top w:val="nil"/>
              <w:left w:val="nil"/>
              <w:bottom w:val="single" w:color="D4D4D4" w:sz="4" w:space="0"/>
              <w:right w:val="single" w:color="D4D4D4" w:sz="4" w:space="0"/>
            </w:tcBorders>
            <w:shd w:val="clear" w:color="auto" w:fill="auto"/>
            <w:noWrap/>
            <w:vAlign w:val="center"/>
          </w:tcPr>
          <w:p w14:paraId="2ECF2DD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39910</w:t>
            </w:r>
          </w:p>
        </w:tc>
        <w:tc>
          <w:tcPr>
            <w:tcW w:w="1041" w:type="pct"/>
            <w:tcBorders>
              <w:top w:val="nil"/>
              <w:left w:val="nil"/>
              <w:bottom w:val="single" w:color="D4D4D4" w:sz="4" w:space="0"/>
              <w:right w:val="single" w:color="D4D4D4" w:sz="4" w:space="0"/>
            </w:tcBorders>
            <w:shd w:val="clear" w:color="auto" w:fill="auto"/>
            <w:noWrap/>
            <w:vAlign w:val="center"/>
          </w:tcPr>
          <w:p w14:paraId="60AD683B">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381" w:type="pct"/>
            <w:tcBorders>
              <w:top w:val="nil"/>
              <w:left w:val="nil"/>
              <w:bottom w:val="single" w:color="D4D4D4" w:sz="4" w:space="0"/>
              <w:right w:val="single" w:color="D4D4D4" w:sz="4" w:space="0"/>
            </w:tcBorders>
            <w:shd w:val="clear" w:color="auto" w:fill="auto"/>
            <w:noWrap/>
            <w:vAlign w:val="center"/>
          </w:tcPr>
          <w:p w14:paraId="1191CEF8">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B9B72F6">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3696D70C">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30311</w:t>
            </w:r>
          </w:p>
        </w:tc>
        <w:tc>
          <w:tcPr>
            <w:tcW w:w="886" w:type="pct"/>
            <w:tcBorders>
              <w:top w:val="nil"/>
              <w:left w:val="nil"/>
              <w:bottom w:val="single" w:color="D4D4D4" w:sz="4" w:space="0"/>
              <w:right w:val="single" w:color="D4D4D4" w:sz="4" w:space="0"/>
            </w:tcBorders>
            <w:shd w:val="clear" w:color="auto" w:fill="auto"/>
            <w:noWrap/>
            <w:vAlign w:val="center"/>
          </w:tcPr>
          <w:p w14:paraId="4F05CB1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409" w:type="pct"/>
            <w:tcBorders>
              <w:top w:val="nil"/>
              <w:left w:val="nil"/>
              <w:bottom w:val="single" w:color="D4D4D4" w:sz="4" w:space="0"/>
              <w:right w:val="single" w:color="D4D4D4" w:sz="4" w:space="0"/>
            </w:tcBorders>
            <w:shd w:val="clear" w:color="auto" w:fill="auto"/>
            <w:noWrap/>
            <w:vAlign w:val="center"/>
          </w:tcPr>
          <w:p w14:paraId="461D4E13">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348" w:type="pct"/>
            <w:tcBorders>
              <w:top w:val="nil"/>
              <w:left w:val="nil"/>
              <w:bottom w:val="single" w:color="D4D4D4" w:sz="4" w:space="0"/>
              <w:right w:val="single" w:color="D4D4D4" w:sz="4" w:space="0"/>
            </w:tcBorders>
            <w:shd w:val="clear" w:color="auto" w:fill="auto"/>
            <w:noWrap/>
            <w:vAlign w:val="center"/>
          </w:tcPr>
          <w:p w14:paraId="2B98DFD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30240</w:t>
            </w:r>
          </w:p>
        </w:tc>
        <w:tc>
          <w:tcPr>
            <w:tcW w:w="819" w:type="pct"/>
            <w:tcBorders>
              <w:top w:val="nil"/>
              <w:left w:val="nil"/>
              <w:bottom w:val="single" w:color="D4D4D4" w:sz="4" w:space="0"/>
              <w:right w:val="single" w:color="D4D4D4" w:sz="4" w:space="0"/>
            </w:tcBorders>
            <w:shd w:val="clear" w:color="auto" w:fill="auto"/>
            <w:noWrap/>
            <w:vAlign w:val="center"/>
          </w:tcPr>
          <w:p w14:paraId="0EFF97E0">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556" w:type="pct"/>
            <w:tcBorders>
              <w:top w:val="nil"/>
              <w:left w:val="nil"/>
              <w:bottom w:val="single" w:color="D4D4D4" w:sz="4" w:space="0"/>
              <w:right w:val="single" w:color="D4D4D4" w:sz="4" w:space="0"/>
            </w:tcBorders>
            <w:shd w:val="clear" w:color="auto" w:fill="auto"/>
            <w:noWrap/>
            <w:vAlign w:val="center"/>
          </w:tcPr>
          <w:p w14:paraId="1037F757">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70" w:type="pct"/>
            <w:tcBorders>
              <w:top w:val="nil"/>
              <w:left w:val="nil"/>
              <w:bottom w:val="single" w:color="D4D4D4" w:sz="4" w:space="0"/>
              <w:right w:val="single" w:color="D4D4D4" w:sz="4" w:space="0"/>
            </w:tcBorders>
            <w:shd w:val="clear" w:color="auto" w:fill="auto"/>
            <w:noWrap/>
            <w:vAlign w:val="center"/>
          </w:tcPr>
          <w:p w14:paraId="19D20C41">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39999</w:t>
            </w:r>
          </w:p>
        </w:tc>
        <w:tc>
          <w:tcPr>
            <w:tcW w:w="1041" w:type="pct"/>
            <w:tcBorders>
              <w:top w:val="nil"/>
              <w:left w:val="nil"/>
              <w:bottom w:val="single" w:color="D4D4D4" w:sz="4" w:space="0"/>
              <w:right w:val="single" w:color="D4D4D4" w:sz="4" w:space="0"/>
            </w:tcBorders>
            <w:shd w:val="clear" w:color="auto" w:fill="auto"/>
            <w:noWrap/>
            <w:vAlign w:val="center"/>
          </w:tcPr>
          <w:p w14:paraId="58D9C40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381" w:type="pct"/>
            <w:tcBorders>
              <w:top w:val="nil"/>
              <w:left w:val="nil"/>
              <w:bottom w:val="single" w:color="D4D4D4" w:sz="4" w:space="0"/>
              <w:right w:val="single" w:color="D4D4D4" w:sz="4" w:space="0"/>
            </w:tcBorders>
            <w:shd w:val="clear" w:color="auto" w:fill="auto"/>
            <w:noWrap/>
            <w:vAlign w:val="center"/>
          </w:tcPr>
          <w:p w14:paraId="5786440A">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652896A">
        <w:tblPrEx>
          <w:tblCellMar>
            <w:top w:w="0" w:type="dxa"/>
            <w:left w:w="108" w:type="dxa"/>
            <w:bottom w:w="0" w:type="dxa"/>
            <w:right w:w="108" w:type="dxa"/>
          </w:tblCellMar>
        </w:tblPrEx>
        <w:trPr>
          <w:trHeight w:val="300" w:hRule="atLeast"/>
        </w:trPr>
        <w:tc>
          <w:tcPr>
            <w:tcW w:w="287" w:type="pct"/>
            <w:tcBorders>
              <w:top w:val="nil"/>
              <w:left w:val="single" w:color="D4D4D4" w:sz="4" w:space="0"/>
              <w:bottom w:val="single" w:color="D4D4D4" w:sz="4" w:space="0"/>
              <w:right w:val="single" w:color="D4D4D4" w:sz="4" w:space="0"/>
            </w:tcBorders>
            <w:shd w:val="clear" w:color="auto" w:fill="auto"/>
            <w:noWrap/>
            <w:vAlign w:val="center"/>
          </w:tcPr>
          <w:p w14:paraId="1D1C498E">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30399</w:t>
            </w:r>
          </w:p>
        </w:tc>
        <w:tc>
          <w:tcPr>
            <w:tcW w:w="886" w:type="pct"/>
            <w:tcBorders>
              <w:top w:val="nil"/>
              <w:left w:val="nil"/>
              <w:bottom w:val="single" w:color="D4D4D4" w:sz="4" w:space="0"/>
              <w:right w:val="single" w:color="D4D4D4" w:sz="4" w:space="0"/>
            </w:tcBorders>
            <w:shd w:val="clear" w:color="auto" w:fill="auto"/>
            <w:noWrap/>
            <w:vAlign w:val="center"/>
          </w:tcPr>
          <w:p w14:paraId="5F4B2BFA">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409" w:type="pct"/>
            <w:tcBorders>
              <w:top w:val="nil"/>
              <w:left w:val="nil"/>
              <w:bottom w:val="single" w:color="D4D4D4" w:sz="4" w:space="0"/>
              <w:right w:val="single" w:color="D4D4D4" w:sz="4" w:space="0"/>
            </w:tcBorders>
            <w:shd w:val="clear" w:color="auto" w:fill="auto"/>
            <w:noWrap/>
            <w:vAlign w:val="center"/>
          </w:tcPr>
          <w:p w14:paraId="436C5F34">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1.47</w:t>
            </w:r>
          </w:p>
        </w:tc>
        <w:tc>
          <w:tcPr>
            <w:tcW w:w="348" w:type="pct"/>
            <w:tcBorders>
              <w:top w:val="nil"/>
              <w:left w:val="nil"/>
              <w:bottom w:val="single" w:color="D4D4D4" w:sz="4" w:space="0"/>
              <w:right w:val="single" w:color="D4D4D4" w:sz="4" w:space="0"/>
            </w:tcBorders>
            <w:shd w:val="clear" w:color="auto" w:fill="auto"/>
            <w:noWrap/>
            <w:vAlign w:val="center"/>
          </w:tcPr>
          <w:p w14:paraId="533EA6BD">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30299</w:t>
            </w:r>
          </w:p>
        </w:tc>
        <w:tc>
          <w:tcPr>
            <w:tcW w:w="819" w:type="pct"/>
            <w:tcBorders>
              <w:top w:val="nil"/>
              <w:left w:val="nil"/>
              <w:bottom w:val="single" w:color="D4D4D4" w:sz="4" w:space="0"/>
              <w:right w:val="single" w:color="D4D4D4" w:sz="4" w:space="0"/>
            </w:tcBorders>
            <w:shd w:val="clear" w:color="auto" w:fill="auto"/>
            <w:noWrap/>
            <w:vAlign w:val="center"/>
          </w:tcPr>
          <w:p w14:paraId="4BE8D378">
            <w:pPr>
              <w:keepNext w:val="0"/>
              <w:keepLines w:val="0"/>
              <w:widowControl/>
              <w:suppressLineNumbers w:val="0"/>
              <w:jc w:val="lef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556" w:type="pct"/>
            <w:tcBorders>
              <w:top w:val="nil"/>
              <w:left w:val="nil"/>
              <w:bottom w:val="single" w:color="D4D4D4" w:sz="4" w:space="0"/>
              <w:right w:val="single" w:color="D4D4D4" w:sz="4" w:space="0"/>
            </w:tcBorders>
            <w:shd w:val="clear" w:color="auto" w:fill="auto"/>
            <w:noWrap/>
            <w:vAlign w:val="center"/>
          </w:tcPr>
          <w:p w14:paraId="10CCB62C">
            <w:pPr>
              <w:keepNext w:val="0"/>
              <w:keepLines w:val="0"/>
              <w:widowControl/>
              <w:suppressLineNumbers w:val="0"/>
              <w:jc w:val="right"/>
              <w:textAlignment w:val="center"/>
              <w:rPr>
                <w:rFonts w:ascii="宋体" w:hAnsi="宋体" w:eastAsia="宋体" w:cs="宋体"/>
                <w:color w:val="000000"/>
                <w:kern w:val="0"/>
                <w:sz w:val="22"/>
              </w:rPr>
            </w:pPr>
            <w:r>
              <w:rPr>
                <w:rFonts w:hint="eastAsia" w:ascii="宋体" w:hAnsi="宋体" w:eastAsia="宋体" w:cs="宋体"/>
                <w:i w:val="0"/>
                <w:iCs w:val="0"/>
                <w:color w:val="000000"/>
                <w:kern w:val="0"/>
                <w:sz w:val="22"/>
                <w:szCs w:val="22"/>
                <w:u w:val="none"/>
                <w:lang w:val="en-US" w:eastAsia="zh-CN" w:bidi="ar"/>
              </w:rPr>
              <w:t>26.90</w:t>
            </w:r>
          </w:p>
        </w:tc>
        <w:tc>
          <w:tcPr>
            <w:tcW w:w="270" w:type="pct"/>
            <w:tcBorders>
              <w:top w:val="nil"/>
              <w:left w:val="nil"/>
              <w:bottom w:val="single" w:color="D4D4D4" w:sz="4" w:space="0"/>
              <w:right w:val="single" w:color="D4D4D4" w:sz="4" w:space="0"/>
            </w:tcBorders>
            <w:shd w:val="clear" w:color="auto" w:fill="auto"/>
            <w:noWrap/>
            <w:vAlign w:val="center"/>
          </w:tcPr>
          <w:p w14:paraId="52DE39C9">
            <w:pPr>
              <w:jc w:val="left"/>
              <w:rPr>
                <w:rFonts w:ascii="宋体" w:hAnsi="宋体" w:eastAsia="宋体" w:cs="宋体"/>
                <w:color w:val="000000"/>
                <w:kern w:val="0"/>
                <w:sz w:val="22"/>
              </w:rPr>
            </w:pPr>
          </w:p>
        </w:tc>
        <w:tc>
          <w:tcPr>
            <w:tcW w:w="1041" w:type="pct"/>
            <w:tcBorders>
              <w:top w:val="nil"/>
              <w:left w:val="nil"/>
              <w:bottom w:val="single" w:color="D4D4D4" w:sz="4" w:space="0"/>
              <w:right w:val="single" w:color="D4D4D4" w:sz="4" w:space="0"/>
            </w:tcBorders>
            <w:shd w:val="clear" w:color="auto" w:fill="auto"/>
            <w:noWrap/>
            <w:vAlign w:val="center"/>
          </w:tcPr>
          <w:p w14:paraId="10D30B59">
            <w:pPr>
              <w:jc w:val="left"/>
              <w:rPr>
                <w:rFonts w:ascii="宋体" w:hAnsi="宋体" w:eastAsia="宋体" w:cs="宋体"/>
                <w:color w:val="000000"/>
                <w:kern w:val="0"/>
                <w:sz w:val="22"/>
              </w:rPr>
            </w:pPr>
          </w:p>
        </w:tc>
        <w:tc>
          <w:tcPr>
            <w:tcW w:w="381" w:type="pct"/>
            <w:tcBorders>
              <w:top w:val="nil"/>
              <w:left w:val="nil"/>
              <w:bottom w:val="single" w:color="D4D4D4" w:sz="4" w:space="0"/>
              <w:right w:val="single" w:color="D4D4D4" w:sz="4" w:space="0"/>
            </w:tcBorders>
            <w:shd w:val="clear" w:color="auto" w:fill="auto"/>
            <w:noWrap/>
            <w:vAlign w:val="center"/>
          </w:tcPr>
          <w:p w14:paraId="0593D2F7">
            <w:pPr>
              <w:jc w:val="right"/>
              <w:rPr>
                <w:rFonts w:ascii="宋体" w:hAnsi="宋体" w:eastAsia="宋体" w:cs="宋体"/>
                <w:color w:val="000000"/>
                <w:kern w:val="0"/>
                <w:sz w:val="22"/>
              </w:rPr>
            </w:pPr>
          </w:p>
        </w:tc>
      </w:tr>
      <w:tr w14:paraId="60EE1AA0">
        <w:tblPrEx>
          <w:tblCellMar>
            <w:top w:w="0" w:type="dxa"/>
            <w:left w:w="108" w:type="dxa"/>
            <w:bottom w:w="0" w:type="dxa"/>
            <w:right w:w="108" w:type="dxa"/>
          </w:tblCellMar>
        </w:tblPrEx>
        <w:trPr>
          <w:trHeight w:val="300" w:hRule="atLeast"/>
        </w:trPr>
        <w:tc>
          <w:tcPr>
            <w:tcW w:w="1173" w:type="pct"/>
            <w:gridSpan w:val="2"/>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3BEF9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人员经费合计</w:t>
            </w:r>
          </w:p>
        </w:tc>
        <w:tc>
          <w:tcPr>
            <w:tcW w:w="409" w:type="pct"/>
            <w:tcBorders>
              <w:top w:val="nil"/>
              <w:left w:val="nil"/>
              <w:bottom w:val="single" w:color="D4D4D4" w:sz="4" w:space="0"/>
              <w:right w:val="single" w:color="D4D4D4" w:sz="4" w:space="0"/>
            </w:tcBorders>
            <w:shd w:val="clear" w:color="auto" w:fill="auto"/>
            <w:noWrap/>
            <w:vAlign w:val="center"/>
          </w:tcPr>
          <w:p w14:paraId="5C046EF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3,620.13</w:t>
            </w:r>
          </w:p>
        </w:tc>
        <w:tc>
          <w:tcPr>
            <w:tcW w:w="3035" w:type="pct"/>
            <w:gridSpan w:val="5"/>
            <w:tcBorders>
              <w:top w:val="single" w:color="D4D4D4" w:sz="4" w:space="0"/>
              <w:left w:val="nil"/>
              <w:bottom w:val="single" w:color="D4D4D4" w:sz="4" w:space="0"/>
              <w:right w:val="single" w:color="D4D4D4" w:sz="4" w:space="0"/>
            </w:tcBorders>
            <w:shd w:val="clear" w:color="auto" w:fill="auto"/>
            <w:noWrap/>
            <w:vAlign w:val="center"/>
          </w:tcPr>
          <w:p w14:paraId="4133F0D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公用经费合计</w:t>
            </w:r>
          </w:p>
        </w:tc>
        <w:tc>
          <w:tcPr>
            <w:tcW w:w="381" w:type="pct"/>
            <w:tcBorders>
              <w:top w:val="nil"/>
              <w:left w:val="nil"/>
              <w:bottom w:val="single" w:color="D4D4D4" w:sz="4" w:space="0"/>
              <w:right w:val="single" w:color="D4D4D4" w:sz="4" w:space="0"/>
            </w:tcBorders>
            <w:shd w:val="clear" w:color="auto" w:fill="auto"/>
            <w:noWrap/>
            <w:vAlign w:val="center"/>
          </w:tcPr>
          <w:p w14:paraId="3FEE33D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362.79</w:t>
            </w:r>
          </w:p>
        </w:tc>
      </w:tr>
      <w:tr w14:paraId="0D650F79">
        <w:tblPrEx>
          <w:tblCellMar>
            <w:top w:w="0" w:type="dxa"/>
            <w:left w:w="108" w:type="dxa"/>
            <w:bottom w:w="0" w:type="dxa"/>
            <w:right w:w="108" w:type="dxa"/>
          </w:tblCellMar>
        </w:tblPrEx>
        <w:trPr>
          <w:trHeight w:val="300" w:hRule="atLeast"/>
        </w:trPr>
        <w:tc>
          <w:tcPr>
            <w:tcW w:w="5000" w:type="pct"/>
            <w:gridSpan w:val="9"/>
            <w:tcBorders>
              <w:top w:val="single" w:color="D4D4D4" w:sz="4" w:space="0"/>
              <w:left w:val="nil"/>
              <w:bottom w:val="nil"/>
              <w:right w:val="nil"/>
            </w:tcBorders>
            <w:shd w:val="clear" w:color="auto" w:fill="auto"/>
            <w:noWrap/>
            <w:vAlign w:val="center"/>
          </w:tcPr>
          <w:p w14:paraId="76F843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注：本表反映部门本年度一般公共预算财政拨款基本支出明细情况。</w:t>
            </w:r>
          </w:p>
        </w:tc>
      </w:tr>
    </w:tbl>
    <w:p w14:paraId="6A94CBB6">
      <w:pP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br w:type="page"/>
      </w:r>
    </w:p>
    <w:tbl>
      <w:tblPr>
        <w:tblStyle w:val="10"/>
        <w:tblW w:w="5000" w:type="pct"/>
        <w:tblInd w:w="0" w:type="dxa"/>
        <w:tblLayout w:type="fixed"/>
        <w:tblCellMar>
          <w:top w:w="0" w:type="dxa"/>
          <w:left w:w="108" w:type="dxa"/>
          <w:bottom w:w="0" w:type="dxa"/>
          <w:right w:w="108" w:type="dxa"/>
        </w:tblCellMar>
      </w:tblPr>
      <w:tblGrid>
        <w:gridCol w:w="324"/>
        <w:gridCol w:w="324"/>
        <w:gridCol w:w="485"/>
        <w:gridCol w:w="3084"/>
        <w:gridCol w:w="1401"/>
        <w:gridCol w:w="3285"/>
        <w:gridCol w:w="1215"/>
        <w:gridCol w:w="1305"/>
        <w:gridCol w:w="1198"/>
        <w:gridCol w:w="1599"/>
      </w:tblGrid>
      <w:tr w14:paraId="44B2814B">
        <w:tblPrEx>
          <w:tblCellMar>
            <w:top w:w="0" w:type="dxa"/>
            <w:left w:w="108" w:type="dxa"/>
            <w:bottom w:w="0" w:type="dxa"/>
            <w:right w:w="108" w:type="dxa"/>
          </w:tblCellMar>
        </w:tblPrEx>
        <w:trPr>
          <w:trHeight w:val="384" w:hRule="atLeast"/>
        </w:trPr>
        <w:tc>
          <w:tcPr>
            <w:tcW w:w="5000" w:type="pct"/>
            <w:gridSpan w:val="10"/>
            <w:tcBorders>
              <w:top w:val="nil"/>
              <w:left w:val="nil"/>
              <w:bottom w:val="nil"/>
              <w:right w:val="nil"/>
            </w:tcBorders>
            <w:shd w:val="clear" w:color="auto" w:fill="auto"/>
            <w:noWrap/>
            <w:vAlign w:val="center"/>
          </w:tcPr>
          <w:p w14:paraId="09242FF9">
            <w:pPr>
              <w:widowControl/>
              <w:jc w:val="center"/>
              <w:rPr>
                <w:rFonts w:ascii="宋体" w:hAnsi="宋体" w:eastAsia="宋体" w:cs="宋体"/>
                <w:color w:val="000000"/>
                <w:kern w:val="0"/>
                <w:sz w:val="22"/>
              </w:rPr>
            </w:pPr>
            <w:r>
              <w:rPr>
                <w:rFonts w:hint="eastAsia" w:ascii="黑体" w:hAnsi="黑体" w:eastAsia="黑体" w:cs="宋体"/>
                <w:kern w:val="0"/>
                <w:sz w:val="30"/>
                <w:szCs w:val="30"/>
              </w:rPr>
              <w:t>政府性基金预算财政拨款收入支出决算表</w:t>
            </w:r>
          </w:p>
        </w:tc>
      </w:tr>
      <w:tr w14:paraId="0F1256F5">
        <w:tblPrEx>
          <w:tblCellMar>
            <w:top w:w="0" w:type="dxa"/>
            <w:left w:w="108" w:type="dxa"/>
            <w:bottom w:w="0" w:type="dxa"/>
            <w:right w:w="108" w:type="dxa"/>
          </w:tblCellMar>
        </w:tblPrEx>
        <w:trPr>
          <w:trHeight w:val="288" w:hRule="atLeast"/>
        </w:trPr>
        <w:tc>
          <w:tcPr>
            <w:tcW w:w="113" w:type="pct"/>
            <w:tcBorders>
              <w:top w:val="nil"/>
              <w:left w:val="nil"/>
              <w:bottom w:val="nil"/>
              <w:right w:val="nil"/>
            </w:tcBorders>
            <w:shd w:val="clear" w:color="auto" w:fill="auto"/>
            <w:noWrap/>
            <w:vAlign w:val="center"/>
          </w:tcPr>
          <w:p w14:paraId="044A9176">
            <w:pPr>
              <w:widowControl/>
              <w:jc w:val="left"/>
              <w:rPr>
                <w:rFonts w:ascii="宋体" w:hAnsi="宋体" w:eastAsia="宋体" w:cs="宋体"/>
                <w:color w:val="000000"/>
                <w:kern w:val="0"/>
                <w:sz w:val="22"/>
              </w:rPr>
            </w:pPr>
          </w:p>
        </w:tc>
        <w:tc>
          <w:tcPr>
            <w:tcW w:w="113" w:type="pct"/>
            <w:tcBorders>
              <w:top w:val="nil"/>
              <w:left w:val="nil"/>
              <w:bottom w:val="nil"/>
              <w:right w:val="nil"/>
            </w:tcBorders>
            <w:shd w:val="clear" w:color="auto" w:fill="auto"/>
            <w:noWrap/>
            <w:vAlign w:val="center"/>
          </w:tcPr>
          <w:p w14:paraId="1BD29D9E">
            <w:pPr>
              <w:widowControl/>
              <w:jc w:val="left"/>
              <w:rPr>
                <w:rFonts w:ascii="宋体" w:hAnsi="宋体" w:eastAsia="宋体" w:cs="宋体"/>
                <w:color w:val="000000"/>
                <w:kern w:val="0"/>
                <w:sz w:val="22"/>
              </w:rPr>
            </w:pPr>
          </w:p>
        </w:tc>
        <w:tc>
          <w:tcPr>
            <w:tcW w:w="170" w:type="pct"/>
            <w:tcBorders>
              <w:top w:val="nil"/>
              <w:left w:val="nil"/>
              <w:bottom w:val="nil"/>
              <w:right w:val="nil"/>
            </w:tcBorders>
            <w:shd w:val="clear" w:color="auto" w:fill="auto"/>
            <w:noWrap/>
            <w:vAlign w:val="center"/>
          </w:tcPr>
          <w:p w14:paraId="52E8A490">
            <w:pPr>
              <w:widowControl/>
              <w:jc w:val="left"/>
              <w:rPr>
                <w:rFonts w:ascii="宋体" w:hAnsi="宋体" w:eastAsia="宋体" w:cs="宋体"/>
                <w:color w:val="000000"/>
                <w:kern w:val="0"/>
                <w:sz w:val="22"/>
              </w:rPr>
            </w:pPr>
          </w:p>
        </w:tc>
        <w:tc>
          <w:tcPr>
            <w:tcW w:w="1084" w:type="pct"/>
            <w:tcBorders>
              <w:top w:val="nil"/>
              <w:left w:val="nil"/>
              <w:bottom w:val="nil"/>
              <w:right w:val="nil"/>
            </w:tcBorders>
            <w:shd w:val="clear" w:color="auto" w:fill="auto"/>
            <w:noWrap/>
            <w:vAlign w:val="center"/>
          </w:tcPr>
          <w:p w14:paraId="238BF2B0">
            <w:pPr>
              <w:widowControl/>
              <w:jc w:val="left"/>
              <w:rPr>
                <w:rFonts w:ascii="宋体" w:hAnsi="宋体" w:eastAsia="宋体" w:cs="宋体"/>
                <w:color w:val="000000"/>
                <w:kern w:val="0"/>
                <w:sz w:val="22"/>
              </w:rPr>
            </w:pPr>
          </w:p>
        </w:tc>
        <w:tc>
          <w:tcPr>
            <w:tcW w:w="492" w:type="pct"/>
            <w:tcBorders>
              <w:top w:val="nil"/>
              <w:left w:val="nil"/>
              <w:bottom w:val="nil"/>
              <w:right w:val="nil"/>
            </w:tcBorders>
            <w:shd w:val="clear" w:color="auto" w:fill="auto"/>
            <w:noWrap/>
            <w:vAlign w:val="center"/>
          </w:tcPr>
          <w:p w14:paraId="1B5F47B1">
            <w:pPr>
              <w:widowControl/>
              <w:jc w:val="left"/>
              <w:rPr>
                <w:rFonts w:ascii="宋体" w:hAnsi="宋体" w:eastAsia="宋体" w:cs="宋体"/>
                <w:color w:val="000000"/>
                <w:kern w:val="0"/>
                <w:sz w:val="22"/>
              </w:rPr>
            </w:pPr>
          </w:p>
        </w:tc>
        <w:tc>
          <w:tcPr>
            <w:tcW w:w="1155" w:type="pct"/>
            <w:tcBorders>
              <w:top w:val="nil"/>
              <w:left w:val="nil"/>
              <w:bottom w:val="nil"/>
              <w:right w:val="nil"/>
            </w:tcBorders>
            <w:shd w:val="clear" w:color="auto" w:fill="auto"/>
            <w:noWrap/>
            <w:vAlign w:val="center"/>
          </w:tcPr>
          <w:p w14:paraId="1D954FE4">
            <w:pPr>
              <w:widowControl/>
              <w:jc w:val="left"/>
              <w:rPr>
                <w:rFonts w:ascii="宋体" w:hAnsi="宋体" w:eastAsia="宋体" w:cs="宋体"/>
                <w:color w:val="000000"/>
                <w:kern w:val="0"/>
                <w:sz w:val="22"/>
              </w:rPr>
            </w:pPr>
          </w:p>
        </w:tc>
        <w:tc>
          <w:tcPr>
            <w:tcW w:w="427" w:type="pct"/>
            <w:tcBorders>
              <w:top w:val="nil"/>
              <w:left w:val="nil"/>
              <w:bottom w:val="nil"/>
              <w:right w:val="nil"/>
            </w:tcBorders>
            <w:shd w:val="clear" w:color="auto" w:fill="auto"/>
            <w:noWrap/>
            <w:vAlign w:val="center"/>
          </w:tcPr>
          <w:p w14:paraId="2A7D649D">
            <w:pPr>
              <w:widowControl/>
              <w:jc w:val="left"/>
              <w:rPr>
                <w:rFonts w:ascii="宋体" w:hAnsi="宋体" w:eastAsia="宋体" w:cs="宋体"/>
                <w:color w:val="000000"/>
                <w:kern w:val="0"/>
                <w:sz w:val="22"/>
              </w:rPr>
            </w:pPr>
          </w:p>
        </w:tc>
        <w:tc>
          <w:tcPr>
            <w:tcW w:w="458" w:type="pct"/>
            <w:tcBorders>
              <w:top w:val="nil"/>
              <w:left w:val="nil"/>
              <w:bottom w:val="nil"/>
              <w:right w:val="nil"/>
            </w:tcBorders>
            <w:shd w:val="clear" w:color="auto" w:fill="auto"/>
            <w:noWrap/>
            <w:vAlign w:val="center"/>
          </w:tcPr>
          <w:p w14:paraId="162FAC83">
            <w:pPr>
              <w:widowControl/>
              <w:jc w:val="left"/>
              <w:rPr>
                <w:rFonts w:ascii="宋体" w:hAnsi="宋体" w:eastAsia="宋体" w:cs="宋体"/>
                <w:color w:val="000000"/>
                <w:kern w:val="0"/>
                <w:sz w:val="22"/>
              </w:rPr>
            </w:pPr>
          </w:p>
        </w:tc>
        <w:tc>
          <w:tcPr>
            <w:tcW w:w="421" w:type="pct"/>
            <w:tcBorders>
              <w:top w:val="nil"/>
              <w:left w:val="nil"/>
              <w:bottom w:val="nil"/>
              <w:right w:val="nil"/>
            </w:tcBorders>
            <w:shd w:val="clear" w:color="auto" w:fill="auto"/>
            <w:noWrap/>
            <w:vAlign w:val="center"/>
          </w:tcPr>
          <w:p w14:paraId="2697A880">
            <w:pPr>
              <w:widowControl/>
              <w:jc w:val="left"/>
              <w:rPr>
                <w:rFonts w:ascii="宋体" w:hAnsi="宋体" w:eastAsia="宋体" w:cs="宋体"/>
                <w:color w:val="000000"/>
                <w:kern w:val="0"/>
                <w:sz w:val="22"/>
              </w:rPr>
            </w:pPr>
          </w:p>
        </w:tc>
        <w:tc>
          <w:tcPr>
            <w:tcW w:w="562" w:type="pct"/>
            <w:tcBorders>
              <w:top w:val="nil"/>
              <w:left w:val="nil"/>
              <w:bottom w:val="nil"/>
              <w:right w:val="nil"/>
            </w:tcBorders>
            <w:shd w:val="clear" w:color="auto" w:fill="auto"/>
            <w:noWrap/>
            <w:vAlign w:val="bottom"/>
          </w:tcPr>
          <w:p w14:paraId="12DF3D0C">
            <w:pPr>
              <w:widowControl/>
              <w:jc w:val="left"/>
              <w:rPr>
                <w:rFonts w:ascii="宋体" w:hAnsi="宋体" w:eastAsia="宋体" w:cs="宋体"/>
                <w:kern w:val="0"/>
                <w:sz w:val="20"/>
                <w:szCs w:val="20"/>
              </w:rPr>
            </w:pPr>
            <w:r>
              <w:rPr>
                <w:rFonts w:hint="eastAsia" w:ascii="宋体" w:hAnsi="宋体" w:eastAsia="宋体" w:cs="宋体"/>
                <w:kern w:val="0"/>
                <w:sz w:val="20"/>
                <w:szCs w:val="20"/>
              </w:rPr>
              <w:t>公开07表</w:t>
            </w:r>
          </w:p>
        </w:tc>
      </w:tr>
      <w:tr w14:paraId="43762897">
        <w:tblPrEx>
          <w:tblCellMar>
            <w:top w:w="0" w:type="dxa"/>
            <w:left w:w="108" w:type="dxa"/>
            <w:bottom w:w="0" w:type="dxa"/>
            <w:right w:w="108" w:type="dxa"/>
          </w:tblCellMar>
        </w:tblPrEx>
        <w:trPr>
          <w:trHeight w:val="288" w:hRule="atLeast"/>
        </w:trPr>
        <w:tc>
          <w:tcPr>
            <w:tcW w:w="1482" w:type="pct"/>
            <w:gridSpan w:val="4"/>
            <w:tcBorders>
              <w:top w:val="nil"/>
              <w:left w:val="nil"/>
              <w:bottom w:val="nil"/>
              <w:right w:val="nil"/>
            </w:tcBorders>
            <w:shd w:val="clear" w:color="auto" w:fill="auto"/>
            <w:noWrap/>
            <w:vAlign w:val="bottom"/>
          </w:tcPr>
          <w:p w14:paraId="6B8A91FA">
            <w:pPr>
              <w:widowControl/>
              <w:jc w:val="left"/>
              <w:rPr>
                <w:rFonts w:ascii="宋体" w:hAnsi="宋体" w:eastAsia="宋体" w:cs="宋体"/>
                <w:kern w:val="0"/>
                <w:sz w:val="20"/>
                <w:szCs w:val="20"/>
              </w:rPr>
            </w:pPr>
            <w:r>
              <w:rPr>
                <w:rFonts w:hint="eastAsia" w:ascii="宋体" w:hAnsi="宋体" w:eastAsia="宋体" w:cs="宋体"/>
                <w:kern w:val="0"/>
                <w:sz w:val="20"/>
                <w:szCs w:val="20"/>
              </w:rPr>
              <w:t>部门：怀化市铁路第一中学</w:t>
            </w:r>
          </w:p>
        </w:tc>
        <w:tc>
          <w:tcPr>
            <w:tcW w:w="492" w:type="pct"/>
            <w:tcBorders>
              <w:top w:val="nil"/>
              <w:left w:val="nil"/>
              <w:bottom w:val="nil"/>
              <w:right w:val="nil"/>
            </w:tcBorders>
            <w:shd w:val="clear" w:color="auto" w:fill="auto"/>
            <w:noWrap/>
            <w:vAlign w:val="center"/>
          </w:tcPr>
          <w:p w14:paraId="1BBF0646">
            <w:pPr>
              <w:widowControl/>
              <w:jc w:val="left"/>
              <w:rPr>
                <w:rFonts w:ascii="宋体" w:hAnsi="宋体" w:eastAsia="宋体" w:cs="宋体"/>
                <w:color w:val="000000"/>
                <w:kern w:val="0"/>
                <w:sz w:val="22"/>
              </w:rPr>
            </w:pPr>
          </w:p>
        </w:tc>
        <w:tc>
          <w:tcPr>
            <w:tcW w:w="1155" w:type="pct"/>
            <w:tcBorders>
              <w:top w:val="nil"/>
              <w:left w:val="nil"/>
              <w:bottom w:val="nil"/>
              <w:right w:val="nil"/>
            </w:tcBorders>
            <w:shd w:val="clear" w:color="auto" w:fill="auto"/>
            <w:noWrap/>
            <w:vAlign w:val="center"/>
          </w:tcPr>
          <w:p w14:paraId="466221A6">
            <w:pPr>
              <w:widowControl/>
              <w:jc w:val="left"/>
              <w:rPr>
                <w:rFonts w:ascii="宋体" w:hAnsi="宋体" w:eastAsia="宋体" w:cs="宋体"/>
                <w:color w:val="000000"/>
                <w:kern w:val="0"/>
                <w:sz w:val="22"/>
              </w:rPr>
            </w:pPr>
          </w:p>
        </w:tc>
        <w:tc>
          <w:tcPr>
            <w:tcW w:w="427" w:type="pct"/>
            <w:tcBorders>
              <w:top w:val="nil"/>
              <w:left w:val="nil"/>
              <w:bottom w:val="nil"/>
              <w:right w:val="nil"/>
            </w:tcBorders>
            <w:shd w:val="clear" w:color="auto" w:fill="auto"/>
            <w:noWrap/>
            <w:vAlign w:val="center"/>
          </w:tcPr>
          <w:p w14:paraId="6087C841">
            <w:pPr>
              <w:widowControl/>
              <w:jc w:val="left"/>
              <w:rPr>
                <w:rFonts w:ascii="宋体" w:hAnsi="宋体" w:eastAsia="宋体" w:cs="宋体"/>
                <w:color w:val="000000"/>
                <w:kern w:val="0"/>
                <w:sz w:val="22"/>
              </w:rPr>
            </w:pPr>
          </w:p>
        </w:tc>
        <w:tc>
          <w:tcPr>
            <w:tcW w:w="458" w:type="pct"/>
            <w:tcBorders>
              <w:top w:val="nil"/>
              <w:left w:val="nil"/>
              <w:bottom w:val="nil"/>
              <w:right w:val="nil"/>
            </w:tcBorders>
            <w:shd w:val="clear" w:color="auto" w:fill="auto"/>
            <w:noWrap/>
            <w:vAlign w:val="center"/>
          </w:tcPr>
          <w:p w14:paraId="589BDE63">
            <w:pPr>
              <w:widowControl/>
              <w:jc w:val="left"/>
              <w:rPr>
                <w:rFonts w:ascii="宋体" w:hAnsi="宋体" w:eastAsia="宋体" w:cs="宋体"/>
                <w:color w:val="000000"/>
                <w:kern w:val="0"/>
                <w:sz w:val="22"/>
              </w:rPr>
            </w:pPr>
          </w:p>
        </w:tc>
        <w:tc>
          <w:tcPr>
            <w:tcW w:w="421" w:type="pct"/>
            <w:tcBorders>
              <w:top w:val="nil"/>
              <w:left w:val="nil"/>
              <w:bottom w:val="nil"/>
              <w:right w:val="nil"/>
            </w:tcBorders>
            <w:shd w:val="clear" w:color="auto" w:fill="auto"/>
            <w:noWrap/>
            <w:vAlign w:val="center"/>
          </w:tcPr>
          <w:p w14:paraId="01BF37F8">
            <w:pPr>
              <w:widowControl/>
              <w:jc w:val="left"/>
              <w:rPr>
                <w:rFonts w:ascii="宋体" w:hAnsi="宋体" w:eastAsia="宋体" w:cs="宋体"/>
                <w:color w:val="000000"/>
                <w:kern w:val="0"/>
                <w:sz w:val="22"/>
              </w:rPr>
            </w:pPr>
          </w:p>
        </w:tc>
        <w:tc>
          <w:tcPr>
            <w:tcW w:w="562" w:type="pct"/>
            <w:tcBorders>
              <w:top w:val="nil"/>
              <w:left w:val="nil"/>
              <w:bottom w:val="nil"/>
              <w:right w:val="nil"/>
            </w:tcBorders>
            <w:shd w:val="clear" w:color="auto" w:fill="auto"/>
            <w:noWrap/>
            <w:vAlign w:val="bottom"/>
          </w:tcPr>
          <w:p w14:paraId="1BD28CC4">
            <w:pPr>
              <w:widowControl/>
              <w:jc w:val="left"/>
              <w:rPr>
                <w:rFonts w:ascii="宋体" w:hAnsi="宋体" w:eastAsia="宋体" w:cs="宋体"/>
                <w:kern w:val="0"/>
                <w:sz w:val="20"/>
                <w:szCs w:val="20"/>
              </w:rPr>
            </w:pPr>
            <w:r>
              <w:rPr>
                <w:rFonts w:hint="eastAsia" w:ascii="宋体" w:hAnsi="宋体" w:eastAsia="宋体" w:cs="宋体"/>
                <w:kern w:val="0"/>
                <w:sz w:val="20"/>
                <w:szCs w:val="20"/>
              </w:rPr>
              <w:t>金额单位：万元</w:t>
            </w:r>
          </w:p>
        </w:tc>
      </w:tr>
      <w:tr w14:paraId="370DF315">
        <w:tblPrEx>
          <w:tblCellMar>
            <w:top w:w="0" w:type="dxa"/>
            <w:left w:w="108" w:type="dxa"/>
            <w:bottom w:w="0" w:type="dxa"/>
            <w:right w:w="108" w:type="dxa"/>
          </w:tblCellMar>
        </w:tblPrEx>
        <w:trPr>
          <w:trHeight w:val="300" w:hRule="atLeast"/>
        </w:trPr>
        <w:tc>
          <w:tcPr>
            <w:tcW w:w="1482"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A95F5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492"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F58265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年初结转和结余</w:t>
            </w:r>
          </w:p>
        </w:tc>
        <w:tc>
          <w:tcPr>
            <w:tcW w:w="1155"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3A77AC1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本年收入</w:t>
            </w:r>
          </w:p>
        </w:tc>
        <w:tc>
          <w:tcPr>
            <w:tcW w:w="1307" w:type="pct"/>
            <w:gridSpan w:val="3"/>
            <w:tcBorders>
              <w:top w:val="single" w:color="D4D4D4" w:sz="4" w:space="0"/>
              <w:left w:val="nil"/>
              <w:bottom w:val="single" w:color="D4D4D4" w:sz="4" w:space="0"/>
              <w:right w:val="single" w:color="D4D4D4" w:sz="4" w:space="0"/>
            </w:tcBorders>
            <w:shd w:val="clear" w:color="auto" w:fill="auto"/>
            <w:vAlign w:val="center"/>
          </w:tcPr>
          <w:p w14:paraId="233C3FA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本年支出</w:t>
            </w:r>
          </w:p>
        </w:tc>
        <w:tc>
          <w:tcPr>
            <w:tcW w:w="562" w:type="pct"/>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2E2C0EA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年末结转和结余</w:t>
            </w:r>
          </w:p>
        </w:tc>
      </w:tr>
      <w:tr w14:paraId="400A117E">
        <w:tblPrEx>
          <w:tblCellMar>
            <w:top w:w="0" w:type="dxa"/>
            <w:left w:w="108" w:type="dxa"/>
            <w:bottom w:w="0" w:type="dxa"/>
            <w:right w:w="108" w:type="dxa"/>
          </w:tblCellMar>
        </w:tblPrEx>
        <w:trPr>
          <w:trHeight w:val="312" w:hRule="atLeast"/>
        </w:trPr>
        <w:tc>
          <w:tcPr>
            <w:tcW w:w="398" w:type="pct"/>
            <w:gridSpan w:val="3"/>
            <w:vMerge w:val="restart"/>
            <w:tcBorders>
              <w:top w:val="single" w:color="D4D4D4" w:sz="4" w:space="0"/>
              <w:left w:val="single" w:color="D4D4D4" w:sz="4" w:space="0"/>
              <w:bottom w:val="single" w:color="D4D4D4" w:sz="4" w:space="0"/>
              <w:right w:val="single" w:color="D4D4D4" w:sz="4" w:space="0"/>
            </w:tcBorders>
            <w:shd w:val="clear" w:color="auto" w:fill="auto"/>
            <w:vAlign w:val="center"/>
          </w:tcPr>
          <w:p w14:paraId="0B79C48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科目代码</w:t>
            </w:r>
          </w:p>
        </w:tc>
        <w:tc>
          <w:tcPr>
            <w:tcW w:w="1084" w:type="pct"/>
            <w:vMerge w:val="restart"/>
            <w:tcBorders>
              <w:top w:val="nil"/>
              <w:left w:val="single" w:color="D4D4D4" w:sz="4" w:space="0"/>
              <w:bottom w:val="single" w:color="D4D4D4" w:sz="4" w:space="0"/>
              <w:right w:val="single" w:color="D4D4D4" w:sz="4" w:space="0"/>
            </w:tcBorders>
            <w:shd w:val="clear" w:color="auto" w:fill="auto"/>
            <w:noWrap/>
            <w:vAlign w:val="center"/>
          </w:tcPr>
          <w:p w14:paraId="49F5D64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科目名称</w:t>
            </w:r>
          </w:p>
        </w:tc>
        <w:tc>
          <w:tcPr>
            <w:tcW w:w="492" w:type="pct"/>
            <w:vMerge w:val="continue"/>
            <w:tcBorders>
              <w:top w:val="single" w:color="D4D4D4" w:sz="4" w:space="0"/>
              <w:left w:val="single" w:color="D4D4D4" w:sz="4" w:space="0"/>
              <w:bottom w:val="single" w:color="D4D4D4" w:sz="4" w:space="0"/>
              <w:right w:val="single" w:color="D4D4D4" w:sz="4" w:space="0"/>
            </w:tcBorders>
            <w:vAlign w:val="center"/>
          </w:tcPr>
          <w:p w14:paraId="7E60288F">
            <w:pPr>
              <w:widowControl/>
              <w:jc w:val="left"/>
              <w:rPr>
                <w:rFonts w:ascii="宋体" w:hAnsi="宋体" w:eastAsia="宋体" w:cs="宋体"/>
                <w:color w:val="000000"/>
                <w:kern w:val="0"/>
                <w:sz w:val="22"/>
              </w:rPr>
            </w:pPr>
          </w:p>
        </w:tc>
        <w:tc>
          <w:tcPr>
            <w:tcW w:w="1155" w:type="pct"/>
            <w:vMerge w:val="continue"/>
            <w:tcBorders>
              <w:top w:val="single" w:color="D4D4D4" w:sz="4" w:space="0"/>
              <w:left w:val="single" w:color="D4D4D4" w:sz="4" w:space="0"/>
              <w:bottom w:val="single" w:color="D4D4D4" w:sz="4" w:space="0"/>
              <w:right w:val="single" w:color="D4D4D4" w:sz="4" w:space="0"/>
            </w:tcBorders>
            <w:vAlign w:val="center"/>
          </w:tcPr>
          <w:p w14:paraId="292739AA">
            <w:pPr>
              <w:widowControl/>
              <w:jc w:val="left"/>
              <w:rPr>
                <w:rFonts w:ascii="宋体" w:hAnsi="宋体" w:eastAsia="宋体" w:cs="宋体"/>
                <w:color w:val="000000"/>
                <w:kern w:val="0"/>
                <w:sz w:val="22"/>
              </w:rPr>
            </w:pPr>
          </w:p>
        </w:tc>
        <w:tc>
          <w:tcPr>
            <w:tcW w:w="427" w:type="pct"/>
            <w:vMerge w:val="restart"/>
            <w:tcBorders>
              <w:top w:val="nil"/>
              <w:left w:val="single" w:color="D4D4D4" w:sz="4" w:space="0"/>
              <w:bottom w:val="single" w:color="D4D4D4" w:sz="4" w:space="0"/>
              <w:right w:val="single" w:color="D4D4D4" w:sz="4" w:space="0"/>
            </w:tcBorders>
            <w:shd w:val="clear" w:color="auto" w:fill="auto"/>
            <w:vAlign w:val="center"/>
          </w:tcPr>
          <w:p w14:paraId="28B19AA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小计</w:t>
            </w:r>
          </w:p>
        </w:tc>
        <w:tc>
          <w:tcPr>
            <w:tcW w:w="458" w:type="pct"/>
            <w:vMerge w:val="restart"/>
            <w:tcBorders>
              <w:top w:val="nil"/>
              <w:left w:val="single" w:color="D4D4D4" w:sz="4" w:space="0"/>
              <w:bottom w:val="single" w:color="D4D4D4" w:sz="4" w:space="0"/>
              <w:right w:val="single" w:color="D4D4D4" w:sz="4" w:space="0"/>
            </w:tcBorders>
            <w:shd w:val="clear" w:color="auto" w:fill="auto"/>
            <w:vAlign w:val="center"/>
          </w:tcPr>
          <w:p w14:paraId="4C7D118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基本支出</w:t>
            </w:r>
          </w:p>
        </w:tc>
        <w:tc>
          <w:tcPr>
            <w:tcW w:w="421" w:type="pct"/>
            <w:vMerge w:val="restart"/>
            <w:tcBorders>
              <w:top w:val="nil"/>
              <w:left w:val="single" w:color="D4D4D4" w:sz="4" w:space="0"/>
              <w:bottom w:val="single" w:color="D4D4D4" w:sz="4" w:space="0"/>
              <w:right w:val="single" w:color="D4D4D4" w:sz="4" w:space="0"/>
            </w:tcBorders>
            <w:shd w:val="clear" w:color="auto" w:fill="auto"/>
            <w:vAlign w:val="center"/>
          </w:tcPr>
          <w:p w14:paraId="57CE26C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项目支出</w:t>
            </w:r>
          </w:p>
        </w:tc>
        <w:tc>
          <w:tcPr>
            <w:tcW w:w="562" w:type="pct"/>
            <w:vMerge w:val="continue"/>
            <w:tcBorders>
              <w:top w:val="single" w:color="D4D4D4" w:sz="4" w:space="0"/>
              <w:left w:val="single" w:color="D4D4D4" w:sz="4" w:space="0"/>
              <w:bottom w:val="single" w:color="D4D4D4" w:sz="4" w:space="0"/>
              <w:right w:val="single" w:color="D4D4D4" w:sz="4" w:space="0"/>
            </w:tcBorders>
            <w:vAlign w:val="center"/>
          </w:tcPr>
          <w:p w14:paraId="27F1DE0B">
            <w:pPr>
              <w:widowControl/>
              <w:jc w:val="left"/>
              <w:rPr>
                <w:rFonts w:ascii="宋体" w:hAnsi="宋体" w:eastAsia="宋体" w:cs="宋体"/>
                <w:color w:val="000000"/>
                <w:kern w:val="0"/>
                <w:sz w:val="22"/>
              </w:rPr>
            </w:pPr>
          </w:p>
        </w:tc>
      </w:tr>
      <w:tr w14:paraId="26BAFB89">
        <w:tblPrEx>
          <w:tblCellMar>
            <w:top w:w="0" w:type="dxa"/>
            <w:left w:w="108" w:type="dxa"/>
            <w:bottom w:w="0" w:type="dxa"/>
            <w:right w:w="108" w:type="dxa"/>
          </w:tblCellMar>
        </w:tblPrEx>
        <w:trPr>
          <w:trHeight w:val="312" w:hRule="atLeast"/>
        </w:trPr>
        <w:tc>
          <w:tcPr>
            <w:tcW w:w="398"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3D3C289E">
            <w:pPr>
              <w:widowControl/>
              <w:jc w:val="left"/>
              <w:rPr>
                <w:rFonts w:ascii="宋体" w:hAnsi="宋体" w:eastAsia="宋体" w:cs="宋体"/>
                <w:color w:val="000000"/>
                <w:kern w:val="0"/>
                <w:sz w:val="22"/>
              </w:rPr>
            </w:pPr>
          </w:p>
        </w:tc>
        <w:tc>
          <w:tcPr>
            <w:tcW w:w="1084" w:type="pct"/>
            <w:vMerge w:val="continue"/>
            <w:tcBorders>
              <w:top w:val="nil"/>
              <w:left w:val="single" w:color="D4D4D4" w:sz="4" w:space="0"/>
              <w:bottom w:val="single" w:color="D4D4D4" w:sz="4" w:space="0"/>
              <w:right w:val="single" w:color="D4D4D4" w:sz="4" w:space="0"/>
            </w:tcBorders>
            <w:vAlign w:val="center"/>
          </w:tcPr>
          <w:p w14:paraId="2E298CB2">
            <w:pPr>
              <w:widowControl/>
              <w:jc w:val="left"/>
              <w:rPr>
                <w:rFonts w:ascii="宋体" w:hAnsi="宋体" w:eastAsia="宋体" w:cs="宋体"/>
                <w:color w:val="000000"/>
                <w:kern w:val="0"/>
                <w:sz w:val="22"/>
              </w:rPr>
            </w:pPr>
          </w:p>
        </w:tc>
        <w:tc>
          <w:tcPr>
            <w:tcW w:w="492" w:type="pct"/>
            <w:vMerge w:val="continue"/>
            <w:tcBorders>
              <w:top w:val="single" w:color="D4D4D4" w:sz="4" w:space="0"/>
              <w:left w:val="single" w:color="D4D4D4" w:sz="4" w:space="0"/>
              <w:bottom w:val="single" w:color="D4D4D4" w:sz="4" w:space="0"/>
              <w:right w:val="single" w:color="D4D4D4" w:sz="4" w:space="0"/>
            </w:tcBorders>
            <w:vAlign w:val="center"/>
          </w:tcPr>
          <w:p w14:paraId="0AB663B1">
            <w:pPr>
              <w:widowControl/>
              <w:jc w:val="left"/>
              <w:rPr>
                <w:rFonts w:ascii="宋体" w:hAnsi="宋体" w:eastAsia="宋体" w:cs="宋体"/>
                <w:color w:val="000000"/>
                <w:kern w:val="0"/>
                <w:sz w:val="22"/>
              </w:rPr>
            </w:pPr>
          </w:p>
        </w:tc>
        <w:tc>
          <w:tcPr>
            <w:tcW w:w="1155" w:type="pct"/>
            <w:vMerge w:val="continue"/>
            <w:tcBorders>
              <w:top w:val="single" w:color="D4D4D4" w:sz="4" w:space="0"/>
              <w:left w:val="single" w:color="D4D4D4" w:sz="4" w:space="0"/>
              <w:bottom w:val="single" w:color="D4D4D4" w:sz="4" w:space="0"/>
              <w:right w:val="single" w:color="D4D4D4" w:sz="4" w:space="0"/>
            </w:tcBorders>
            <w:vAlign w:val="center"/>
          </w:tcPr>
          <w:p w14:paraId="0EB7B4C5">
            <w:pPr>
              <w:widowControl/>
              <w:jc w:val="left"/>
              <w:rPr>
                <w:rFonts w:ascii="宋体" w:hAnsi="宋体" w:eastAsia="宋体" w:cs="宋体"/>
                <w:color w:val="000000"/>
                <w:kern w:val="0"/>
                <w:sz w:val="22"/>
              </w:rPr>
            </w:pPr>
          </w:p>
        </w:tc>
        <w:tc>
          <w:tcPr>
            <w:tcW w:w="427" w:type="pct"/>
            <w:vMerge w:val="continue"/>
            <w:tcBorders>
              <w:top w:val="nil"/>
              <w:left w:val="single" w:color="D4D4D4" w:sz="4" w:space="0"/>
              <w:bottom w:val="single" w:color="D4D4D4" w:sz="4" w:space="0"/>
              <w:right w:val="single" w:color="D4D4D4" w:sz="4" w:space="0"/>
            </w:tcBorders>
            <w:vAlign w:val="center"/>
          </w:tcPr>
          <w:p w14:paraId="2FA4ED7C">
            <w:pPr>
              <w:widowControl/>
              <w:jc w:val="left"/>
              <w:rPr>
                <w:rFonts w:ascii="宋体" w:hAnsi="宋体" w:eastAsia="宋体" w:cs="宋体"/>
                <w:color w:val="000000"/>
                <w:kern w:val="0"/>
                <w:sz w:val="22"/>
              </w:rPr>
            </w:pPr>
          </w:p>
        </w:tc>
        <w:tc>
          <w:tcPr>
            <w:tcW w:w="458" w:type="pct"/>
            <w:vMerge w:val="continue"/>
            <w:tcBorders>
              <w:top w:val="nil"/>
              <w:left w:val="single" w:color="D4D4D4" w:sz="4" w:space="0"/>
              <w:bottom w:val="single" w:color="D4D4D4" w:sz="4" w:space="0"/>
              <w:right w:val="single" w:color="D4D4D4" w:sz="4" w:space="0"/>
            </w:tcBorders>
            <w:vAlign w:val="center"/>
          </w:tcPr>
          <w:p w14:paraId="0F9C5BB2">
            <w:pPr>
              <w:widowControl/>
              <w:jc w:val="left"/>
              <w:rPr>
                <w:rFonts w:ascii="宋体" w:hAnsi="宋体" w:eastAsia="宋体" w:cs="宋体"/>
                <w:color w:val="000000"/>
                <w:kern w:val="0"/>
                <w:sz w:val="22"/>
              </w:rPr>
            </w:pPr>
          </w:p>
        </w:tc>
        <w:tc>
          <w:tcPr>
            <w:tcW w:w="421" w:type="pct"/>
            <w:vMerge w:val="continue"/>
            <w:tcBorders>
              <w:top w:val="nil"/>
              <w:left w:val="single" w:color="D4D4D4" w:sz="4" w:space="0"/>
              <w:bottom w:val="single" w:color="D4D4D4" w:sz="4" w:space="0"/>
              <w:right w:val="single" w:color="D4D4D4" w:sz="4" w:space="0"/>
            </w:tcBorders>
            <w:vAlign w:val="center"/>
          </w:tcPr>
          <w:p w14:paraId="49F0A3A2">
            <w:pPr>
              <w:widowControl/>
              <w:jc w:val="left"/>
              <w:rPr>
                <w:rFonts w:ascii="宋体" w:hAnsi="宋体" w:eastAsia="宋体" w:cs="宋体"/>
                <w:color w:val="000000"/>
                <w:kern w:val="0"/>
                <w:sz w:val="22"/>
              </w:rPr>
            </w:pPr>
          </w:p>
        </w:tc>
        <w:tc>
          <w:tcPr>
            <w:tcW w:w="562" w:type="pct"/>
            <w:vMerge w:val="continue"/>
            <w:tcBorders>
              <w:top w:val="single" w:color="D4D4D4" w:sz="4" w:space="0"/>
              <w:left w:val="single" w:color="D4D4D4" w:sz="4" w:space="0"/>
              <w:bottom w:val="single" w:color="D4D4D4" w:sz="4" w:space="0"/>
              <w:right w:val="single" w:color="D4D4D4" w:sz="4" w:space="0"/>
            </w:tcBorders>
            <w:vAlign w:val="center"/>
          </w:tcPr>
          <w:p w14:paraId="44998BFA">
            <w:pPr>
              <w:widowControl/>
              <w:jc w:val="left"/>
              <w:rPr>
                <w:rFonts w:ascii="宋体" w:hAnsi="宋体" w:eastAsia="宋体" w:cs="宋体"/>
                <w:color w:val="000000"/>
                <w:kern w:val="0"/>
                <w:sz w:val="22"/>
              </w:rPr>
            </w:pPr>
          </w:p>
        </w:tc>
      </w:tr>
      <w:tr w14:paraId="3EAEF8CC">
        <w:tblPrEx>
          <w:tblCellMar>
            <w:top w:w="0" w:type="dxa"/>
            <w:left w:w="108" w:type="dxa"/>
            <w:bottom w:w="0" w:type="dxa"/>
            <w:right w:w="108" w:type="dxa"/>
          </w:tblCellMar>
        </w:tblPrEx>
        <w:trPr>
          <w:trHeight w:val="312" w:hRule="atLeast"/>
        </w:trPr>
        <w:tc>
          <w:tcPr>
            <w:tcW w:w="398" w:type="pct"/>
            <w:gridSpan w:val="3"/>
            <w:vMerge w:val="continue"/>
            <w:tcBorders>
              <w:top w:val="single" w:color="D4D4D4" w:sz="4" w:space="0"/>
              <w:left w:val="single" w:color="D4D4D4" w:sz="4" w:space="0"/>
              <w:bottom w:val="single" w:color="D4D4D4" w:sz="4" w:space="0"/>
              <w:right w:val="single" w:color="D4D4D4" w:sz="4" w:space="0"/>
            </w:tcBorders>
            <w:vAlign w:val="center"/>
          </w:tcPr>
          <w:p w14:paraId="53BDC788">
            <w:pPr>
              <w:widowControl/>
              <w:jc w:val="left"/>
              <w:rPr>
                <w:rFonts w:ascii="宋体" w:hAnsi="宋体" w:eastAsia="宋体" w:cs="宋体"/>
                <w:color w:val="000000"/>
                <w:kern w:val="0"/>
                <w:sz w:val="22"/>
              </w:rPr>
            </w:pPr>
          </w:p>
        </w:tc>
        <w:tc>
          <w:tcPr>
            <w:tcW w:w="1084" w:type="pct"/>
            <w:vMerge w:val="continue"/>
            <w:tcBorders>
              <w:top w:val="nil"/>
              <w:left w:val="single" w:color="D4D4D4" w:sz="4" w:space="0"/>
              <w:bottom w:val="single" w:color="D4D4D4" w:sz="4" w:space="0"/>
              <w:right w:val="single" w:color="D4D4D4" w:sz="4" w:space="0"/>
            </w:tcBorders>
            <w:vAlign w:val="center"/>
          </w:tcPr>
          <w:p w14:paraId="24DAF244">
            <w:pPr>
              <w:widowControl/>
              <w:jc w:val="left"/>
              <w:rPr>
                <w:rFonts w:ascii="宋体" w:hAnsi="宋体" w:eastAsia="宋体" w:cs="宋体"/>
                <w:color w:val="000000"/>
                <w:kern w:val="0"/>
                <w:sz w:val="22"/>
              </w:rPr>
            </w:pPr>
          </w:p>
        </w:tc>
        <w:tc>
          <w:tcPr>
            <w:tcW w:w="492" w:type="pct"/>
            <w:vMerge w:val="continue"/>
            <w:tcBorders>
              <w:top w:val="single" w:color="D4D4D4" w:sz="4" w:space="0"/>
              <w:left w:val="single" w:color="D4D4D4" w:sz="4" w:space="0"/>
              <w:bottom w:val="single" w:color="D4D4D4" w:sz="4" w:space="0"/>
              <w:right w:val="single" w:color="D4D4D4" w:sz="4" w:space="0"/>
            </w:tcBorders>
            <w:vAlign w:val="center"/>
          </w:tcPr>
          <w:p w14:paraId="5A95ED43">
            <w:pPr>
              <w:widowControl/>
              <w:jc w:val="left"/>
              <w:rPr>
                <w:rFonts w:ascii="宋体" w:hAnsi="宋体" w:eastAsia="宋体" w:cs="宋体"/>
                <w:color w:val="000000"/>
                <w:kern w:val="0"/>
                <w:sz w:val="22"/>
              </w:rPr>
            </w:pPr>
          </w:p>
        </w:tc>
        <w:tc>
          <w:tcPr>
            <w:tcW w:w="1155" w:type="pct"/>
            <w:vMerge w:val="continue"/>
            <w:tcBorders>
              <w:top w:val="single" w:color="D4D4D4" w:sz="4" w:space="0"/>
              <w:left w:val="single" w:color="D4D4D4" w:sz="4" w:space="0"/>
              <w:bottom w:val="single" w:color="D4D4D4" w:sz="4" w:space="0"/>
              <w:right w:val="single" w:color="D4D4D4" w:sz="4" w:space="0"/>
            </w:tcBorders>
            <w:vAlign w:val="center"/>
          </w:tcPr>
          <w:p w14:paraId="56442CD4">
            <w:pPr>
              <w:widowControl/>
              <w:jc w:val="left"/>
              <w:rPr>
                <w:rFonts w:ascii="宋体" w:hAnsi="宋体" w:eastAsia="宋体" w:cs="宋体"/>
                <w:color w:val="000000"/>
                <w:kern w:val="0"/>
                <w:sz w:val="22"/>
              </w:rPr>
            </w:pPr>
          </w:p>
        </w:tc>
        <w:tc>
          <w:tcPr>
            <w:tcW w:w="427" w:type="pct"/>
            <w:vMerge w:val="continue"/>
            <w:tcBorders>
              <w:top w:val="nil"/>
              <w:left w:val="single" w:color="D4D4D4" w:sz="4" w:space="0"/>
              <w:bottom w:val="single" w:color="D4D4D4" w:sz="4" w:space="0"/>
              <w:right w:val="single" w:color="D4D4D4" w:sz="4" w:space="0"/>
            </w:tcBorders>
            <w:vAlign w:val="center"/>
          </w:tcPr>
          <w:p w14:paraId="0CCD17EE">
            <w:pPr>
              <w:widowControl/>
              <w:jc w:val="left"/>
              <w:rPr>
                <w:rFonts w:ascii="宋体" w:hAnsi="宋体" w:eastAsia="宋体" w:cs="宋体"/>
                <w:color w:val="000000"/>
                <w:kern w:val="0"/>
                <w:sz w:val="22"/>
              </w:rPr>
            </w:pPr>
          </w:p>
        </w:tc>
        <w:tc>
          <w:tcPr>
            <w:tcW w:w="458" w:type="pct"/>
            <w:vMerge w:val="continue"/>
            <w:tcBorders>
              <w:top w:val="nil"/>
              <w:left w:val="single" w:color="D4D4D4" w:sz="4" w:space="0"/>
              <w:bottom w:val="single" w:color="D4D4D4" w:sz="4" w:space="0"/>
              <w:right w:val="single" w:color="D4D4D4" w:sz="4" w:space="0"/>
            </w:tcBorders>
            <w:vAlign w:val="center"/>
          </w:tcPr>
          <w:p w14:paraId="33165061">
            <w:pPr>
              <w:widowControl/>
              <w:jc w:val="left"/>
              <w:rPr>
                <w:rFonts w:ascii="宋体" w:hAnsi="宋体" w:eastAsia="宋体" w:cs="宋体"/>
                <w:color w:val="000000"/>
                <w:kern w:val="0"/>
                <w:sz w:val="22"/>
              </w:rPr>
            </w:pPr>
          </w:p>
        </w:tc>
        <w:tc>
          <w:tcPr>
            <w:tcW w:w="421" w:type="pct"/>
            <w:vMerge w:val="continue"/>
            <w:tcBorders>
              <w:top w:val="nil"/>
              <w:left w:val="single" w:color="D4D4D4" w:sz="4" w:space="0"/>
              <w:bottom w:val="single" w:color="D4D4D4" w:sz="4" w:space="0"/>
              <w:right w:val="single" w:color="D4D4D4" w:sz="4" w:space="0"/>
            </w:tcBorders>
            <w:vAlign w:val="center"/>
          </w:tcPr>
          <w:p w14:paraId="278AC9A7">
            <w:pPr>
              <w:widowControl/>
              <w:jc w:val="left"/>
              <w:rPr>
                <w:rFonts w:ascii="宋体" w:hAnsi="宋体" w:eastAsia="宋体" w:cs="宋体"/>
                <w:color w:val="000000"/>
                <w:kern w:val="0"/>
                <w:sz w:val="22"/>
              </w:rPr>
            </w:pPr>
          </w:p>
        </w:tc>
        <w:tc>
          <w:tcPr>
            <w:tcW w:w="562" w:type="pct"/>
            <w:vMerge w:val="continue"/>
            <w:tcBorders>
              <w:top w:val="single" w:color="D4D4D4" w:sz="4" w:space="0"/>
              <w:left w:val="single" w:color="D4D4D4" w:sz="4" w:space="0"/>
              <w:bottom w:val="single" w:color="D4D4D4" w:sz="4" w:space="0"/>
              <w:right w:val="single" w:color="D4D4D4" w:sz="4" w:space="0"/>
            </w:tcBorders>
            <w:vAlign w:val="center"/>
          </w:tcPr>
          <w:p w14:paraId="4E89E828">
            <w:pPr>
              <w:widowControl/>
              <w:jc w:val="left"/>
              <w:rPr>
                <w:rFonts w:ascii="宋体" w:hAnsi="宋体" w:eastAsia="宋体" w:cs="宋体"/>
                <w:color w:val="000000"/>
                <w:kern w:val="0"/>
                <w:sz w:val="22"/>
              </w:rPr>
            </w:pPr>
          </w:p>
        </w:tc>
      </w:tr>
      <w:tr w14:paraId="75CB6327">
        <w:tblPrEx>
          <w:tblCellMar>
            <w:top w:w="0" w:type="dxa"/>
            <w:left w:w="108" w:type="dxa"/>
            <w:bottom w:w="0" w:type="dxa"/>
            <w:right w:w="108" w:type="dxa"/>
          </w:tblCellMar>
        </w:tblPrEx>
        <w:trPr>
          <w:trHeight w:val="300" w:hRule="atLeast"/>
        </w:trPr>
        <w:tc>
          <w:tcPr>
            <w:tcW w:w="1482"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F5C22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栏次</w:t>
            </w:r>
          </w:p>
        </w:tc>
        <w:tc>
          <w:tcPr>
            <w:tcW w:w="492" w:type="pct"/>
            <w:tcBorders>
              <w:top w:val="nil"/>
              <w:left w:val="nil"/>
              <w:bottom w:val="single" w:color="D4D4D4" w:sz="4" w:space="0"/>
              <w:right w:val="single" w:color="D4D4D4" w:sz="4" w:space="0"/>
            </w:tcBorders>
            <w:shd w:val="clear" w:color="auto" w:fill="auto"/>
            <w:noWrap/>
            <w:vAlign w:val="center"/>
          </w:tcPr>
          <w:p w14:paraId="328D364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155" w:type="pct"/>
            <w:tcBorders>
              <w:top w:val="nil"/>
              <w:left w:val="nil"/>
              <w:bottom w:val="single" w:color="D4D4D4" w:sz="4" w:space="0"/>
              <w:right w:val="single" w:color="D4D4D4" w:sz="4" w:space="0"/>
            </w:tcBorders>
            <w:shd w:val="clear" w:color="auto" w:fill="auto"/>
            <w:noWrap/>
            <w:vAlign w:val="center"/>
          </w:tcPr>
          <w:p w14:paraId="0FCF3C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427" w:type="pct"/>
            <w:tcBorders>
              <w:top w:val="nil"/>
              <w:left w:val="nil"/>
              <w:bottom w:val="single" w:color="D4D4D4" w:sz="4" w:space="0"/>
              <w:right w:val="single" w:color="D4D4D4" w:sz="4" w:space="0"/>
            </w:tcBorders>
            <w:shd w:val="clear" w:color="auto" w:fill="auto"/>
            <w:noWrap/>
            <w:vAlign w:val="center"/>
          </w:tcPr>
          <w:p w14:paraId="6FFEFD1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458" w:type="pct"/>
            <w:tcBorders>
              <w:top w:val="nil"/>
              <w:left w:val="nil"/>
              <w:bottom w:val="single" w:color="D4D4D4" w:sz="4" w:space="0"/>
              <w:right w:val="single" w:color="D4D4D4" w:sz="4" w:space="0"/>
            </w:tcBorders>
            <w:shd w:val="clear" w:color="auto" w:fill="auto"/>
            <w:noWrap/>
            <w:vAlign w:val="center"/>
          </w:tcPr>
          <w:p w14:paraId="400E79C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421" w:type="pct"/>
            <w:tcBorders>
              <w:top w:val="nil"/>
              <w:left w:val="nil"/>
              <w:bottom w:val="single" w:color="D4D4D4" w:sz="4" w:space="0"/>
              <w:right w:val="single" w:color="D4D4D4" w:sz="4" w:space="0"/>
            </w:tcBorders>
            <w:shd w:val="clear" w:color="auto" w:fill="auto"/>
            <w:noWrap/>
            <w:vAlign w:val="center"/>
          </w:tcPr>
          <w:p w14:paraId="0E45B24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562" w:type="pct"/>
            <w:tcBorders>
              <w:top w:val="nil"/>
              <w:left w:val="nil"/>
              <w:bottom w:val="single" w:color="D4D4D4" w:sz="4" w:space="0"/>
              <w:right w:val="single" w:color="D4D4D4" w:sz="4" w:space="0"/>
            </w:tcBorders>
            <w:shd w:val="clear" w:color="auto" w:fill="auto"/>
            <w:noWrap/>
            <w:vAlign w:val="center"/>
          </w:tcPr>
          <w:p w14:paraId="4423175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005C8C4B">
        <w:tblPrEx>
          <w:tblCellMar>
            <w:top w:w="0" w:type="dxa"/>
            <w:left w:w="108" w:type="dxa"/>
            <w:bottom w:w="0" w:type="dxa"/>
            <w:right w:w="108" w:type="dxa"/>
          </w:tblCellMar>
        </w:tblPrEx>
        <w:trPr>
          <w:trHeight w:val="300" w:hRule="atLeast"/>
        </w:trPr>
        <w:tc>
          <w:tcPr>
            <w:tcW w:w="1482" w:type="pct"/>
            <w:gridSpan w:val="4"/>
            <w:tcBorders>
              <w:top w:val="single" w:color="D4D4D4" w:sz="4" w:space="0"/>
              <w:left w:val="single" w:color="D4D4D4" w:sz="4" w:space="0"/>
              <w:bottom w:val="single" w:color="D4D4D4" w:sz="4" w:space="0"/>
              <w:right w:val="single" w:color="D4D4D4" w:sz="4" w:space="0"/>
            </w:tcBorders>
            <w:shd w:val="clear" w:color="auto" w:fill="auto"/>
            <w:noWrap/>
            <w:vAlign w:val="center"/>
          </w:tcPr>
          <w:p w14:paraId="6F80890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合计</w:t>
            </w:r>
          </w:p>
        </w:tc>
        <w:tc>
          <w:tcPr>
            <w:tcW w:w="492" w:type="pct"/>
            <w:tcBorders>
              <w:top w:val="nil"/>
              <w:left w:val="nil"/>
              <w:bottom w:val="single" w:color="D4D4D4" w:sz="4" w:space="0"/>
              <w:right w:val="single" w:color="D4D4D4" w:sz="4" w:space="0"/>
            </w:tcBorders>
            <w:shd w:val="clear" w:color="auto" w:fill="auto"/>
            <w:noWrap/>
            <w:vAlign w:val="center"/>
          </w:tcPr>
          <w:p w14:paraId="0B582F94">
            <w:pPr>
              <w:widowControl/>
              <w:jc w:val="right"/>
              <w:rPr>
                <w:rFonts w:ascii="宋体" w:hAnsi="宋体" w:eastAsia="宋体" w:cs="宋体"/>
                <w:b/>
                <w:bCs/>
                <w:color w:val="000000"/>
                <w:kern w:val="0"/>
                <w:sz w:val="22"/>
              </w:rPr>
            </w:pPr>
            <w:r>
              <w:rPr>
                <w:rFonts w:hint="eastAsia" w:ascii="宋体" w:hAnsi="宋体" w:eastAsia="宋体" w:cs="宋体"/>
                <w:b/>
                <w:bCs/>
                <w:color w:val="000000"/>
                <w:kern w:val="0"/>
                <w:sz w:val="22"/>
              </w:rPr>
              <w:t>　</w:t>
            </w:r>
          </w:p>
        </w:tc>
        <w:tc>
          <w:tcPr>
            <w:tcW w:w="1155" w:type="pct"/>
            <w:tcBorders>
              <w:top w:val="nil"/>
              <w:left w:val="nil"/>
              <w:bottom w:val="single" w:color="D4D4D4" w:sz="4" w:space="0"/>
              <w:right w:val="single" w:color="D4D4D4" w:sz="4" w:space="0"/>
            </w:tcBorders>
            <w:shd w:val="clear" w:color="auto" w:fill="auto"/>
            <w:noWrap/>
            <w:vAlign w:val="center"/>
          </w:tcPr>
          <w:p w14:paraId="403DE500">
            <w:pPr>
              <w:keepNext w:val="0"/>
              <w:keepLines w:val="0"/>
              <w:widowControl/>
              <w:suppressLineNumbers w:val="0"/>
              <w:jc w:val="right"/>
              <w:textAlignment w:val="center"/>
              <w:rPr>
                <w:rFonts w:ascii="宋体" w:hAnsi="宋体" w:eastAsia="宋体" w:cs="宋体"/>
                <w:b/>
                <w:bCs/>
                <w:color w:val="000000"/>
                <w:kern w:val="0"/>
                <w:sz w:val="22"/>
              </w:rPr>
            </w:pPr>
          </w:p>
        </w:tc>
        <w:tc>
          <w:tcPr>
            <w:tcW w:w="427" w:type="pct"/>
            <w:tcBorders>
              <w:top w:val="nil"/>
              <w:left w:val="nil"/>
              <w:bottom w:val="single" w:color="D4D4D4" w:sz="4" w:space="0"/>
              <w:right w:val="single" w:color="D4D4D4" w:sz="4" w:space="0"/>
            </w:tcBorders>
            <w:shd w:val="clear" w:color="auto" w:fill="auto"/>
            <w:noWrap/>
            <w:vAlign w:val="center"/>
          </w:tcPr>
          <w:p w14:paraId="1C2C9A7A">
            <w:pPr>
              <w:keepNext w:val="0"/>
              <w:keepLines w:val="0"/>
              <w:widowControl/>
              <w:suppressLineNumbers w:val="0"/>
              <w:jc w:val="right"/>
              <w:textAlignment w:val="center"/>
              <w:rPr>
                <w:rFonts w:ascii="宋体" w:hAnsi="宋体" w:eastAsia="宋体" w:cs="宋体"/>
                <w:b/>
                <w:bCs/>
                <w:color w:val="000000"/>
                <w:kern w:val="0"/>
                <w:sz w:val="22"/>
              </w:rPr>
            </w:pPr>
          </w:p>
        </w:tc>
        <w:tc>
          <w:tcPr>
            <w:tcW w:w="458" w:type="pct"/>
            <w:tcBorders>
              <w:top w:val="nil"/>
              <w:left w:val="nil"/>
              <w:bottom w:val="single" w:color="D4D4D4" w:sz="4" w:space="0"/>
              <w:right w:val="single" w:color="D4D4D4" w:sz="4" w:space="0"/>
            </w:tcBorders>
            <w:shd w:val="clear" w:color="auto" w:fill="auto"/>
            <w:noWrap/>
            <w:vAlign w:val="center"/>
          </w:tcPr>
          <w:p w14:paraId="2F757FC2">
            <w:pPr>
              <w:keepNext w:val="0"/>
              <w:keepLines w:val="0"/>
              <w:widowControl/>
              <w:suppressLineNumbers w:val="0"/>
              <w:jc w:val="right"/>
              <w:textAlignment w:val="center"/>
              <w:rPr>
                <w:rFonts w:ascii="宋体" w:hAnsi="宋体" w:eastAsia="宋体" w:cs="宋体"/>
                <w:b/>
                <w:bCs/>
                <w:color w:val="000000"/>
                <w:kern w:val="0"/>
                <w:sz w:val="22"/>
              </w:rPr>
            </w:pPr>
          </w:p>
        </w:tc>
        <w:tc>
          <w:tcPr>
            <w:tcW w:w="421" w:type="pct"/>
            <w:tcBorders>
              <w:top w:val="nil"/>
              <w:left w:val="nil"/>
              <w:bottom w:val="single" w:color="D4D4D4" w:sz="4" w:space="0"/>
              <w:right w:val="single" w:color="D4D4D4" w:sz="4" w:space="0"/>
            </w:tcBorders>
            <w:shd w:val="clear" w:color="auto" w:fill="auto"/>
            <w:noWrap/>
            <w:vAlign w:val="center"/>
          </w:tcPr>
          <w:p w14:paraId="7A305C43">
            <w:pPr>
              <w:keepNext w:val="0"/>
              <w:keepLines w:val="0"/>
              <w:widowControl/>
              <w:suppressLineNumbers w:val="0"/>
              <w:jc w:val="right"/>
              <w:textAlignment w:val="center"/>
              <w:rPr>
                <w:rFonts w:ascii="宋体" w:hAnsi="宋体" w:eastAsia="宋体" w:cs="宋体"/>
                <w:b/>
                <w:bCs/>
                <w:color w:val="000000"/>
                <w:kern w:val="0"/>
                <w:sz w:val="22"/>
              </w:rPr>
            </w:pPr>
          </w:p>
        </w:tc>
        <w:tc>
          <w:tcPr>
            <w:tcW w:w="562" w:type="pct"/>
            <w:tcBorders>
              <w:top w:val="nil"/>
              <w:left w:val="nil"/>
              <w:bottom w:val="single" w:color="D4D4D4" w:sz="4" w:space="0"/>
              <w:right w:val="single" w:color="D4D4D4" w:sz="4" w:space="0"/>
            </w:tcBorders>
            <w:shd w:val="clear" w:color="auto" w:fill="auto"/>
            <w:noWrap/>
            <w:vAlign w:val="center"/>
          </w:tcPr>
          <w:p w14:paraId="428B232A">
            <w:pPr>
              <w:widowControl/>
              <w:jc w:val="right"/>
              <w:rPr>
                <w:rFonts w:ascii="宋体" w:hAnsi="宋体" w:eastAsia="宋体" w:cs="宋体"/>
                <w:b/>
                <w:bCs/>
                <w:color w:val="000000"/>
                <w:kern w:val="0"/>
                <w:sz w:val="22"/>
              </w:rPr>
            </w:pPr>
          </w:p>
        </w:tc>
      </w:tr>
      <w:tr w14:paraId="7A89ECAC">
        <w:tblPrEx>
          <w:tblCellMar>
            <w:top w:w="0" w:type="dxa"/>
            <w:left w:w="108" w:type="dxa"/>
            <w:bottom w:w="0" w:type="dxa"/>
            <w:right w:w="108" w:type="dxa"/>
          </w:tblCellMar>
        </w:tblPrEx>
        <w:trPr>
          <w:trHeight w:val="300" w:hRule="atLeast"/>
        </w:trPr>
        <w:tc>
          <w:tcPr>
            <w:tcW w:w="398"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794FB2">
            <w:pPr>
              <w:keepNext w:val="0"/>
              <w:keepLines w:val="0"/>
              <w:widowControl/>
              <w:suppressLineNumbers w:val="0"/>
              <w:jc w:val="left"/>
              <w:textAlignment w:val="center"/>
              <w:rPr>
                <w:rFonts w:ascii="宋体" w:hAnsi="宋体" w:eastAsia="宋体" w:cs="宋体"/>
                <w:color w:val="000000"/>
                <w:kern w:val="0"/>
                <w:sz w:val="22"/>
              </w:rPr>
            </w:pPr>
          </w:p>
        </w:tc>
        <w:tc>
          <w:tcPr>
            <w:tcW w:w="1084" w:type="pct"/>
            <w:tcBorders>
              <w:top w:val="nil"/>
              <w:left w:val="nil"/>
              <w:bottom w:val="single" w:color="D4D4D4" w:sz="4" w:space="0"/>
              <w:right w:val="single" w:color="D4D4D4" w:sz="4" w:space="0"/>
            </w:tcBorders>
            <w:shd w:val="clear" w:color="auto" w:fill="auto"/>
            <w:noWrap/>
            <w:vAlign w:val="center"/>
          </w:tcPr>
          <w:p w14:paraId="216F1874">
            <w:pPr>
              <w:keepNext w:val="0"/>
              <w:keepLines w:val="0"/>
              <w:widowControl/>
              <w:suppressLineNumbers w:val="0"/>
              <w:jc w:val="left"/>
              <w:textAlignment w:val="center"/>
              <w:rPr>
                <w:rFonts w:ascii="宋体" w:hAnsi="宋体" w:eastAsia="宋体" w:cs="宋体"/>
                <w:color w:val="000000"/>
                <w:kern w:val="0"/>
                <w:sz w:val="22"/>
              </w:rPr>
            </w:pPr>
          </w:p>
        </w:tc>
        <w:tc>
          <w:tcPr>
            <w:tcW w:w="492" w:type="pct"/>
            <w:tcBorders>
              <w:top w:val="nil"/>
              <w:left w:val="nil"/>
              <w:bottom w:val="single" w:color="D4D4D4" w:sz="4" w:space="0"/>
              <w:right w:val="single" w:color="D4D4D4" w:sz="4" w:space="0"/>
            </w:tcBorders>
            <w:shd w:val="clear" w:color="auto" w:fill="auto"/>
            <w:noWrap/>
            <w:vAlign w:val="center"/>
          </w:tcPr>
          <w:p w14:paraId="0C1B449D">
            <w:pPr>
              <w:widowControl/>
              <w:jc w:val="right"/>
              <w:rPr>
                <w:rFonts w:ascii="宋体" w:hAnsi="宋体" w:eastAsia="宋体" w:cs="宋体"/>
                <w:color w:val="000000"/>
                <w:kern w:val="0"/>
                <w:sz w:val="22"/>
              </w:rPr>
            </w:pPr>
          </w:p>
        </w:tc>
        <w:tc>
          <w:tcPr>
            <w:tcW w:w="1155" w:type="pct"/>
            <w:tcBorders>
              <w:top w:val="nil"/>
              <w:left w:val="nil"/>
              <w:bottom w:val="single" w:color="D4D4D4" w:sz="4" w:space="0"/>
              <w:right w:val="single" w:color="D4D4D4" w:sz="4" w:space="0"/>
            </w:tcBorders>
            <w:shd w:val="clear" w:color="auto" w:fill="auto"/>
            <w:noWrap/>
            <w:vAlign w:val="center"/>
          </w:tcPr>
          <w:p w14:paraId="7F38D3FE">
            <w:pPr>
              <w:keepNext w:val="0"/>
              <w:keepLines w:val="0"/>
              <w:widowControl/>
              <w:suppressLineNumbers w:val="0"/>
              <w:jc w:val="right"/>
              <w:textAlignment w:val="center"/>
              <w:rPr>
                <w:rFonts w:ascii="宋体" w:hAnsi="宋体" w:eastAsia="宋体" w:cs="宋体"/>
                <w:color w:val="000000"/>
                <w:kern w:val="0"/>
                <w:sz w:val="22"/>
              </w:rPr>
            </w:pPr>
          </w:p>
        </w:tc>
        <w:tc>
          <w:tcPr>
            <w:tcW w:w="427" w:type="pct"/>
            <w:tcBorders>
              <w:top w:val="nil"/>
              <w:left w:val="nil"/>
              <w:bottom w:val="single" w:color="D4D4D4" w:sz="4" w:space="0"/>
              <w:right w:val="single" w:color="D4D4D4" w:sz="4" w:space="0"/>
            </w:tcBorders>
            <w:shd w:val="clear" w:color="auto" w:fill="auto"/>
            <w:noWrap/>
            <w:vAlign w:val="center"/>
          </w:tcPr>
          <w:p w14:paraId="3BD122CC">
            <w:pPr>
              <w:keepNext w:val="0"/>
              <w:keepLines w:val="0"/>
              <w:widowControl/>
              <w:suppressLineNumbers w:val="0"/>
              <w:jc w:val="right"/>
              <w:textAlignment w:val="center"/>
              <w:rPr>
                <w:rFonts w:ascii="宋体" w:hAnsi="宋体" w:eastAsia="宋体" w:cs="宋体"/>
                <w:color w:val="000000"/>
                <w:kern w:val="0"/>
                <w:sz w:val="22"/>
              </w:rPr>
            </w:pPr>
          </w:p>
        </w:tc>
        <w:tc>
          <w:tcPr>
            <w:tcW w:w="458" w:type="pct"/>
            <w:tcBorders>
              <w:top w:val="nil"/>
              <w:left w:val="nil"/>
              <w:bottom w:val="single" w:color="D4D4D4" w:sz="4" w:space="0"/>
              <w:right w:val="single" w:color="D4D4D4" w:sz="4" w:space="0"/>
            </w:tcBorders>
            <w:shd w:val="clear" w:color="auto" w:fill="auto"/>
            <w:noWrap/>
            <w:vAlign w:val="center"/>
          </w:tcPr>
          <w:p w14:paraId="4E7512C4">
            <w:pPr>
              <w:keepNext w:val="0"/>
              <w:keepLines w:val="0"/>
              <w:widowControl/>
              <w:suppressLineNumbers w:val="0"/>
              <w:jc w:val="right"/>
              <w:textAlignment w:val="center"/>
              <w:rPr>
                <w:rFonts w:ascii="宋体" w:hAnsi="宋体" w:eastAsia="宋体" w:cs="宋体"/>
                <w:color w:val="000000"/>
                <w:kern w:val="0"/>
                <w:sz w:val="22"/>
              </w:rPr>
            </w:pPr>
          </w:p>
        </w:tc>
        <w:tc>
          <w:tcPr>
            <w:tcW w:w="421" w:type="pct"/>
            <w:tcBorders>
              <w:top w:val="nil"/>
              <w:left w:val="nil"/>
              <w:bottom w:val="single" w:color="D4D4D4" w:sz="4" w:space="0"/>
              <w:right w:val="single" w:color="D4D4D4" w:sz="4" w:space="0"/>
            </w:tcBorders>
            <w:shd w:val="clear" w:color="auto" w:fill="auto"/>
            <w:noWrap/>
            <w:vAlign w:val="center"/>
          </w:tcPr>
          <w:p w14:paraId="55474E9D">
            <w:pPr>
              <w:keepNext w:val="0"/>
              <w:keepLines w:val="0"/>
              <w:widowControl/>
              <w:suppressLineNumbers w:val="0"/>
              <w:jc w:val="right"/>
              <w:textAlignment w:val="center"/>
              <w:rPr>
                <w:rFonts w:ascii="宋体" w:hAnsi="宋体" w:eastAsia="宋体" w:cs="宋体"/>
                <w:color w:val="000000"/>
                <w:kern w:val="0"/>
                <w:sz w:val="22"/>
              </w:rPr>
            </w:pPr>
          </w:p>
        </w:tc>
        <w:tc>
          <w:tcPr>
            <w:tcW w:w="562" w:type="pct"/>
            <w:tcBorders>
              <w:top w:val="nil"/>
              <w:left w:val="nil"/>
              <w:bottom w:val="single" w:color="D4D4D4" w:sz="4" w:space="0"/>
              <w:right w:val="single" w:color="D4D4D4" w:sz="4" w:space="0"/>
            </w:tcBorders>
            <w:shd w:val="clear" w:color="auto" w:fill="auto"/>
            <w:noWrap/>
            <w:vAlign w:val="center"/>
          </w:tcPr>
          <w:p w14:paraId="10F54B07">
            <w:pPr>
              <w:widowControl/>
              <w:jc w:val="right"/>
              <w:rPr>
                <w:rFonts w:ascii="宋体" w:hAnsi="宋体" w:eastAsia="宋体" w:cs="宋体"/>
                <w:color w:val="000000"/>
                <w:kern w:val="0"/>
                <w:sz w:val="22"/>
              </w:rPr>
            </w:pPr>
          </w:p>
        </w:tc>
      </w:tr>
      <w:tr w14:paraId="7C0982AE">
        <w:tblPrEx>
          <w:tblCellMar>
            <w:top w:w="0" w:type="dxa"/>
            <w:left w:w="108" w:type="dxa"/>
            <w:bottom w:w="0" w:type="dxa"/>
            <w:right w:w="108" w:type="dxa"/>
          </w:tblCellMar>
        </w:tblPrEx>
        <w:trPr>
          <w:trHeight w:val="300" w:hRule="atLeast"/>
        </w:trPr>
        <w:tc>
          <w:tcPr>
            <w:tcW w:w="398"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590B83A4">
            <w:pPr>
              <w:keepNext w:val="0"/>
              <w:keepLines w:val="0"/>
              <w:widowControl/>
              <w:suppressLineNumbers w:val="0"/>
              <w:jc w:val="left"/>
              <w:textAlignment w:val="center"/>
              <w:rPr>
                <w:rFonts w:ascii="宋体" w:hAnsi="宋体" w:eastAsia="宋体" w:cs="宋体"/>
                <w:color w:val="000000"/>
                <w:kern w:val="0"/>
                <w:sz w:val="22"/>
              </w:rPr>
            </w:pPr>
          </w:p>
        </w:tc>
        <w:tc>
          <w:tcPr>
            <w:tcW w:w="1084" w:type="pct"/>
            <w:tcBorders>
              <w:top w:val="nil"/>
              <w:left w:val="nil"/>
              <w:bottom w:val="single" w:color="D4D4D4" w:sz="4" w:space="0"/>
              <w:right w:val="single" w:color="D4D4D4" w:sz="4" w:space="0"/>
            </w:tcBorders>
            <w:shd w:val="clear" w:color="auto" w:fill="auto"/>
            <w:noWrap/>
            <w:vAlign w:val="center"/>
          </w:tcPr>
          <w:p w14:paraId="49FF8657">
            <w:pPr>
              <w:keepNext w:val="0"/>
              <w:keepLines w:val="0"/>
              <w:widowControl/>
              <w:suppressLineNumbers w:val="0"/>
              <w:jc w:val="left"/>
              <w:textAlignment w:val="center"/>
              <w:rPr>
                <w:rFonts w:ascii="宋体" w:hAnsi="宋体" w:eastAsia="宋体" w:cs="宋体"/>
                <w:color w:val="000000"/>
                <w:kern w:val="0"/>
                <w:sz w:val="22"/>
              </w:rPr>
            </w:pPr>
          </w:p>
        </w:tc>
        <w:tc>
          <w:tcPr>
            <w:tcW w:w="492" w:type="pct"/>
            <w:tcBorders>
              <w:top w:val="nil"/>
              <w:left w:val="nil"/>
              <w:bottom w:val="single" w:color="D4D4D4" w:sz="4" w:space="0"/>
              <w:right w:val="single" w:color="D4D4D4" w:sz="4" w:space="0"/>
            </w:tcBorders>
            <w:shd w:val="clear" w:color="auto" w:fill="auto"/>
            <w:noWrap/>
            <w:vAlign w:val="center"/>
          </w:tcPr>
          <w:p w14:paraId="286F18F9">
            <w:pPr>
              <w:widowControl/>
              <w:jc w:val="right"/>
              <w:rPr>
                <w:rFonts w:ascii="宋体" w:hAnsi="宋体" w:eastAsia="宋体" w:cs="宋体"/>
                <w:color w:val="000000"/>
                <w:kern w:val="0"/>
                <w:sz w:val="22"/>
              </w:rPr>
            </w:pPr>
          </w:p>
        </w:tc>
        <w:tc>
          <w:tcPr>
            <w:tcW w:w="1155" w:type="pct"/>
            <w:tcBorders>
              <w:top w:val="nil"/>
              <w:left w:val="nil"/>
              <w:bottom w:val="single" w:color="D4D4D4" w:sz="4" w:space="0"/>
              <w:right w:val="single" w:color="D4D4D4" w:sz="4" w:space="0"/>
            </w:tcBorders>
            <w:shd w:val="clear" w:color="auto" w:fill="auto"/>
            <w:noWrap/>
            <w:vAlign w:val="center"/>
          </w:tcPr>
          <w:p w14:paraId="15BEA25D">
            <w:pPr>
              <w:keepNext w:val="0"/>
              <w:keepLines w:val="0"/>
              <w:widowControl/>
              <w:suppressLineNumbers w:val="0"/>
              <w:jc w:val="right"/>
              <w:textAlignment w:val="center"/>
              <w:rPr>
                <w:rFonts w:ascii="宋体" w:hAnsi="宋体" w:eastAsia="宋体" w:cs="宋体"/>
                <w:color w:val="000000"/>
                <w:kern w:val="0"/>
                <w:sz w:val="22"/>
              </w:rPr>
            </w:pPr>
          </w:p>
        </w:tc>
        <w:tc>
          <w:tcPr>
            <w:tcW w:w="427" w:type="pct"/>
            <w:tcBorders>
              <w:top w:val="nil"/>
              <w:left w:val="nil"/>
              <w:bottom w:val="single" w:color="D4D4D4" w:sz="4" w:space="0"/>
              <w:right w:val="single" w:color="D4D4D4" w:sz="4" w:space="0"/>
            </w:tcBorders>
            <w:shd w:val="clear" w:color="auto" w:fill="auto"/>
            <w:noWrap/>
            <w:vAlign w:val="center"/>
          </w:tcPr>
          <w:p w14:paraId="60C0432A">
            <w:pPr>
              <w:keepNext w:val="0"/>
              <w:keepLines w:val="0"/>
              <w:widowControl/>
              <w:suppressLineNumbers w:val="0"/>
              <w:jc w:val="right"/>
              <w:textAlignment w:val="center"/>
              <w:rPr>
                <w:rFonts w:ascii="宋体" w:hAnsi="宋体" w:eastAsia="宋体" w:cs="宋体"/>
                <w:color w:val="000000"/>
                <w:kern w:val="0"/>
                <w:sz w:val="22"/>
              </w:rPr>
            </w:pPr>
          </w:p>
        </w:tc>
        <w:tc>
          <w:tcPr>
            <w:tcW w:w="458" w:type="pct"/>
            <w:tcBorders>
              <w:top w:val="nil"/>
              <w:left w:val="nil"/>
              <w:bottom w:val="single" w:color="D4D4D4" w:sz="4" w:space="0"/>
              <w:right w:val="single" w:color="D4D4D4" w:sz="4" w:space="0"/>
            </w:tcBorders>
            <w:shd w:val="clear" w:color="auto" w:fill="auto"/>
            <w:noWrap/>
            <w:vAlign w:val="center"/>
          </w:tcPr>
          <w:p w14:paraId="43C84166">
            <w:pPr>
              <w:keepNext w:val="0"/>
              <w:keepLines w:val="0"/>
              <w:widowControl/>
              <w:suppressLineNumbers w:val="0"/>
              <w:jc w:val="right"/>
              <w:textAlignment w:val="center"/>
              <w:rPr>
                <w:rFonts w:ascii="宋体" w:hAnsi="宋体" w:eastAsia="宋体" w:cs="宋体"/>
                <w:color w:val="000000"/>
                <w:kern w:val="0"/>
                <w:sz w:val="22"/>
              </w:rPr>
            </w:pPr>
          </w:p>
        </w:tc>
        <w:tc>
          <w:tcPr>
            <w:tcW w:w="421" w:type="pct"/>
            <w:tcBorders>
              <w:top w:val="nil"/>
              <w:left w:val="nil"/>
              <w:bottom w:val="single" w:color="D4D4D4" w:sz="4" w:space="0"/>
              <w:right w:val="single" w:color="D4D4D4" w:sz="4" w:space="0"/>
            </w:tcBorders>
            <w:shd w:val="clear" w:color="auto" w:fill="auto"/>
            <w:noWrap/>
            <w:vAlign w:val="center"/>
          </w:tcPr>
          <w:p w14:paraId="54C79B7F">
            <w:pPr>
              <w:keepNext w:val="0"/>
              <w:keepLines w:val="0"/>
              <w:widowControl/>
              <w:suppressLineNumbers w:val="0"/>
              <w:jc w:val="right"/>
              <w:textAlignment w:val="center"/>
              <w:rPr>
                <w:rFonts w:ascii="宋体" w:hAnsi="宋体" w:eastAsia="宋体" w:cs="宋体"/>
                <w:color w:val="000000"/>
                <w:kern w:val="0"/>
                <w:sz w:val="22"/>
              </w:rPr>
            </w:pPr>
          </w:p>
        </w:tc>
        <w:tc>
          <w:tcPr>
            <w:tcW w:w="562" w:type="pct"/>
            <w:tcBorders>
              <w:top w:val="nil"/>
              <w:left w:val="nil"/>
              <w:bottom w:val="single" w:color="D4D4D4" w:sz="4" w:space="0"/>
              <w:right w:val="single" w:color="D4D4D4" w:sz="4" w:space="0"/>
            </w:tcBorders>
            <w:shd w:val="clear" w:color="auto" w:fill="auto"/>
            <w:noWrap/>
            <w:vAlign w:val="center"/>
          </w:tcPr>
          <w:p w14:paraId="3BC24390">
            <w:pPr>
              <w:widowControl/>
              <w:jc w:val="right"/>
              <w:rPr>
                <w:rFonts w:ascii="宋体" w:hAnsi="宋体" w:eastAsia="宋体" w:cs="宋体"/>
                <w:color w:val="000000"/>
                <w:kern w:val="0"/>
                <w:sz w:val="22"/>
              </w:rPr>
            </w:pPr>
          </w:p>
        </w:tc>
      </w:tr>
      <w:tr w14:paraId="69DD3758">
        <w:tblPrEx>
          <w:tblCellMar>
            <w:top w:w="0" w:type="dxa"/>
            <w:left w:w="108" w:type="dxa"/>
            <w:bottom w:w="0" w:type="dxa"/>
            <w:right w:w="108" w:type="dxa"/>
          </w:tblCellMar>
        </w:tblPrEx>
        <w:trPr>
          <w:trHeight w:val="300" w:hRule="atLeast"/>
        </w:trPr>
        <w:tc>
          <w:tcPr>
            <w:tcW w:w="398" w:type="pct"/>
            <w:gridSpan w:val="3"/>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85E1F6">
            <w:pPr>
              <w:keepNext w:val="0"/>
              <w:keepLines w:val="0"/>
              <w:widowControl/>
              <w:suppressLineNumbers w:val="0"/>
              <w:jc w:val="left"/>
              <w:textAlignment w:val="center"/>
              <w:rPr>
                <w:rFonts w:ascii="宋体" w:hAnsi="宋体" w:eastAsia="宋体" w:cs="宋体"/>
                <w:color w:val="000000"/>
                <w:kern w:val="0"/>
                <w:sz w:val="22"/>
              </w:rPr>
            </w:pPr>
          </w:p>
        </w:tc>
        <w:tc>
          <w:tcPr>
            <w:tcW w:w="1084" w:type="pct"/>
            <w:tcBorders>
              <w:top w:val="nil"/>
              <w:left w:val="nil"/>
              <w:bottom w:val="single" w:color="D4D4D4" w:sz="4" w:space="0"/>
              <w:right w:val="single" w:color="D4D4D4" w:sz="4" w:space="0"/>
            </w:tcBorders>
            <w:shd w:val="clear" w:color="auto" w:fill="auto"/>
            <w:noWrap/>
            <w:vAlign w:val="center"/>
          </w:tcPr>
          <w:p w14:paraId="5B9C5227">
            <w:pPr>
              <w:keepNext w:val="0"/>
              <w:keepLines w:val="0"/>
              <w:widowControl/>
              <w:suppressLineNumbers w:val="0"/>
              <w:jc w:val="left"/>
              <w:textAlignment w:val="center"/>
              <w:rPr>
                <w:rFonts w:ascii="宋体" w:hAnsi="宋体" w:eastAsia="宋体" w:cs="宋体"/>
                <w:color w:val="000000"/>
                <w:kern w:val="0"/>
                <w:sz w:val="22"/>
              </w:rPr>
            </w:pPr>
          </w:p>
        </w:tc>
        <w:tc>
          <w:tcPr>
            <w:tcW w:w="492" w:type="pct"/>
            <w:tcBorders>
              <w:top w:val="nil"/>
              <w:left w:val="nil"/>
              <w:bottom w:val="single" w:color="D4D4D4" w:sz="4" w:space="0"/>
              <w:right w:val="single" w:color="D4D4D4" w:sz="4" w:space="0"/>
            </w:tcBorders>
            <w:shd w:val="clear" w:color="auto" w:fill="auto"/>
            <w:noWrap/>
            <w:vAlign w:val="center"/>
          </w:tcPr>
          <w:p w14:paraId="6CD0A5DF">
            <w:pPr>
              <w:widowControl/>
              <w:jc w:val="right"/>
              <w:rPr>
                <w:rFonts w:ascii="宋体" w:hAnsi="宋体" w:eastAsia="宋体" w:cs="宋体"/>
                <w:color w:val="000000"/>
                <w:kern w:val="0"/>
                <w:sz w:val="22"/>
              </w:rPr>
            </w:pPr>
          </w:p>
        </w:tc>
        <w:tc>
          <w:tcPr>
            <w:tcW w:w="1155" w:type="pct"/>
            <w:tcBorders>
              <w:top w:val="nil"/>
              <w:left w:val="nil"/>
              <w:bottom w:val="single" w:color="D4D4D4" w:sz="4" w:space="0"/>
              <w:right w:val="single" w:color="D4D4D4" w:sz="4" w:space="0"/>
            </w:tcBorders>
            <w:shd w:val="clear" w:color="auto" w:fill="auto"/>
            <w:noWrap/>
            <w:vAlign w:val="center"/>
          </w:tcPr>
          <w:p w14:paraId="1AC5FD49">
            <w:pPr>
              <w:keepNext w:val="0"/>
              <w:keepLines w:val="0"/>
              <w:widowControl/>
              <w:suppressLineNumbers w:val="0"/>
              <w:jc w:val="right"/>
              <w:textAlignment w:val="center"/>
              <w:rPr>
                <w:rFonts w:ascii="宋体" w:hAnsi="宋体" w:eastAsia="宋体" w:cs="宋体"/>
                <w:color w:val="000000"/>
                <w:kern w:val="0"/>
                <w:sz w:val="22"/>
              </w:rPr>
            </w:pPr>
          </w:p>
        </w:tc>
        <w:tc>
          <w:tcPr>
            <w:tcW w:w="427" w:type="pct"/>
            <w:tcBorders>
              <w:top w:val="nil"/>
              <w:left w:val="nil"/>
              <w:bottom w:val="single" w:color="D4D4D4" w:sz="4" w:space="0"/>
              <w:right w:val="single" w:color="D4D4D4" w:sz="4" w:space="0"/>
            </w:tcBorders>
            <w:shd w:val="clear" w:color="auto" w:fill="auto"/>
            <w:noWrap/>
            <w:vAlign w:val="center"/>
          </w:tcPr>
          <w:p w14:paraId="5A187D7D">
            <w:pPr>
              <w:keepNext w:val="0"/>
              <w:keepLines w:val="0"/>
              <w:widowControl/>
              <w:suppressLineNumbers w:val="0"/>
              <w:jc w:val="right"/>
              <w:textAlignment w:val="center"/>
              <w:rPr>
                <w:rFonts w:ascii="宋体" w:hAnsi="宋体" w:eastAsia="宋体" w:cs="宋体"/>
                <w:color w:val="000000"/>
                <w:kern w:val="0"/>
                <w:sz w:val="22"/>
              </w:rPr>
            </w:pPr>
          </w:p>
        </w:tc>
        <w:tc>
          <w:tcPr>
            <w:tcW w:w="458" w:type="pct"/>
            <w:tcBorders>
              <w:top w:val="nil"/>
              <w:left w:val="nil"/>
              <w:bottom w:val="single" w:color="D4D4D4" w:sz="4" w:space="0"/>
              <w:right w:val="single" w:color="D4D4D4" w:sz="4" w:space="0"/>
            </w:tcBorders>
            <w:shd w:val="clear" w:color="auto" w:fill="auto"/>
            <w:noWrap/>
            <w:vAlign w:val="center"/>
          </w:tcPr>
          <w:p w14:paraId="52929D95">
            <w:pPr>
              <w:keepNext w:val="0"/>
              <w:keepLines w:val="0"/>
              <w:widowControl/>
              <w:suppressLineNumbers w:val="0"/>
              <w:jc w:val="right"/>
              <w:textAlignment w:val="center"/>
              <w:rPr>
                <w:rFonts w:ascii="宋体" w:hAnsi="宋体" w:eastAsia="宋体" w:cs="宋体"/>
                <w:color w:val="000000"/>
                <w:kern w:val="0"/>
                <w:sz w:val="22"/>
              </w:rPr>
            </w:pPr>
          </w:p>
        </w:tc>
        <w:tc>
          <w:tcPr>
            <w:tcW w:w="421" w:type="pct"/>
            <w:tcBorders>
              <w:top w:val="nil"/>
              <w:left w:val="nil"/>
              <w:bottom w:val="single" w:color="D4D4D4" w:sz="4" w:space="0"/>
              <w:right w:val="single" w:color="D4D4D4" w:sz="4" w:space="0"/>
            </w:tcBorders>
            <w:shd w:val="clear" w:color="auto" w:fill="auto"/>
            <w:noWrap/>
            <w:vAlign w:val="center"/>
          </w:tcPr>
          <w:p w14:paraId="60820A17">
            <w:pPr>
              <w:keepNext w:val="0"/>
              <w:keepLines w:val="0"/>
              <w:widowControl/>
              <w:suppressLineNumbers w:val="0"/>
              <w:jc w:val="right"/>
              <w:textAlignment w:val="center"/>
              <w:rPr>
                <w:rFonts w:ascii="宋体" w:hAnsi="宋体" w:eastAsia="宋体" w:cs="宋体"/>
                <w:color w:val="000000"/>
                <w:kern w:val="0"/>
                <w:sz w:val="22"/>
              </w:rPr>
            </w:pPr>
          </w:p>
        </w:tc>
        <w:tc>
          <w:tcPr>
            <w:tcW w:w="562" w:type="pct"/>
            <w:tcBorders>
              <w:top w:val="nil"/>
              <w:left w:val="nil"/>
              <w:bottom w:val="single" w:color="D4D4D4" w:sz="4" w:space="0"/>
              <w:right w:val="single" w:color="D4D4D4" w:sz="4" w:space="0"/>
            </w:tcBorders>
            <w:shd w:val="clear" w:color="auto" w:fill="auto"/>
            <w:noWrap/>
            <w:vAlign w:val="center"/>
          </w:tcPr>
          <w:p w14:paraId="706BE8EE">
            <w:pPr>
              <w:widowControl/>
              <w:jc w:val="right"/>
              <w:rPr>
                <w:rFonts w:ascii="宋体" w:hAnsi="宋体" w:eastAsia="宋体" w:cs="宋体"/>
                <w:color w:val="000000"/>
                <w:kern w:val="0"/>
                <w:sz w:val="22"/>
              </w:rPr>
            </w:pPr>
          </w:p>
        </w:tc>
      </w:tr>
      <w:tr w14:paraId="68C291D2">
        <w:tblPrEx>
          <w:tblCellMar>
            <w:top w:w="0" w:type="dxa"/>
            <w:left w:w="108" w:type="dxa"/>
            <w:bottom w:w="0" w:type="dxa"/>
            <w:right w:w="108" w:type="dxa"/>
          </w:tblCellMar>
        </w:tblPrEx>
        <w:trPr>
          <w:trHeight w:val="300" w:hRule="atLeast"/>
        </w:trPr>
        <w:tc>
          <w:tcPr>
            <w:tcW w:w="5000" w:type="pct"/>
            <w:gridSpan w:val="10"/>
            <w:tcBorders>
              <w:top w:val="single" w:color="D4D4D4" w:sz="4" w:space="0"/>
              <w:left w:val="nil"/>
              <w:bottom w:val="nil"/>
              <w:right w:val="nil"/>
            </w:tcBorders>
            <w:shd w:val="clear" w:color="auto" w:fill="auto"/>
            <w:noWrap/>
            <w:vAlign w:val="center"/>
          </w:tcPr>
          <w:p w14:paraId="55D1816E">
            <w:pPr>
              <w:widowControl/>
              <w:jc w:val="left"/>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注：本表反映部门本年度政府性基金预算财政拨款收入、支出及结转和结余情况。</w:t>
            </w:r>
          </w:p>
          <w:p w14:paraId="72B4D04C">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w:t>
            </w:r>
            <w:r>
              <w:rPr>
                <w:rFonts w:hint="eastAsia" w:ascii="Times New Roman" w:hAnsi="Times New Roman" w:eastAsia="楷体_GB2312" w:cs="Times New Roman"/>
                <w:b/>
                <w:bCs/>
                <w:kern w:val="0"/>
                <w:sz w:val="24"/>
                <w:szCs w:val="24"/>
              </w:rPr>
              <w:t>政府性基金预算</w:t>
            </w:r>
            <w:r>
              <w:rPr>
                <w:rFonts w:ascii="Times New Roman" w:hAnsi="Times New Roman" w:eastAsia="楷体_GB2312" w:cs="Times New Roman"/>
                <w:b/>
                <w:bCs/>
                <w:kern w:val="0"/>
                <w:sz w:val="24"/>
                <w:szCs w:val="24"/>
              </w:rPr>
              <w:t>安排的支出，故本表无数据。</w:t>
            </w:r>
          </w:p>
          <w:p w14:paraId="79F5E187">
            <w:pPr>
              <w:widowControl/>
              <w:jc w:val="left"/>
              <w:rPr>
                <w:rFonts w:ascii="宋体" w:hAnsi="宋体" w:eastAsia="宋体" w:cs="宋体"/>
                <w:color w:val="000000"/>
                <w:kern w:val="0"/>
                <w:sz w:val="22"/>
              </w:rPr>
            </w:pPr>
          </w:p>
        </w:tc>
      </w:tr>
    </w:tbl>
    <w:p w14:paraId="6287B83D">
      <w:pPr>
        <w:rPr>
          <w:rFonts w:ascii="Times New Roman" w:hAnsi="Times New Roman" w:eastAsia="方正小标宋_GBK" w:cs="Times New Roman"/>
          <w:color w:val="000000"/>
          <w:kern w:val="0"/>
          <w:sz w:val="36"/>
          <w:szCs w:val="36"/>
        </w:rPr>
      </w:pPr>
      <w:r>
        <w:rPr>
          <w:rFonts w:ascii="Times New Roman" w:hAnsi="Times New Roman" w:eastAsia="方正小标宋_GBK" w:cs="Times New Roman"/>
          <w:color w:val="000000"/>
          <w:kern w:val="0"/>
          <w:sz w:val="36"/>
          <w:szCs w:val="36"/>
        </w:rPr>
        <w:br w:type="page"/>
      </w:r>
    </w:p>
    <w:p w14:paraId="4214EA12">
      <w:pPr>
        <w:pStyle w:val="8"/>
      </w:pPr>
    </w:p>
    <w:p w14:paraId="2713858D">
      <w:pPr>
        <w:widowControl/>
        <w:spacing w:line="400" w:lineRule="exact"/>
        <w:textAlignment w:val="center"/>
        <w:rPr>
          <w:rFonts w:ascii="Times New Roman" w:hAnsi="Times New Roman" w:eastAsia="黑体" w:cs="Times New Roman"/>
          <w:color w:val="000000"/>
          <w:kern w:val="0"/>
          <w:sz w:val="36"/>
          <w:szCs w:val="36"/>
        </w:rPr>
      </w:pPr>
    </w:p>
    <w:p w14:paraId="12CF500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6538B2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51BD29C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kern w:val="0"/>
          <w:sz w:val="20"/>
          <w:szCs w:val="20"/>
        </w:rPr>
        <w:t>怀化市铁路第一中学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1996D48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AD2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8E9B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63914CC">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CB4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9F9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587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B7E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A07F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17AC72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815F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98DC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1166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F05C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6775A">
            <w:pPr>
              <w:jc w:val="center"/>
              <w:rPr>
                <w:rFonts w:ascii="Times New Roman" w:hAnsi="Times New Roman" w:eastAsia="仿宋_GB2312" w:cs="Times New Roman"/>
                <w:color w:val="000000"/>
                <w:sz w:val="24"/>
                <w:szCs w:val="24"/>
              </w:rPr>
            </w:pPr>
          </w:p>
        </w:tc>
      </w:tr>
      <w:tr w14:paraId="08FB736E">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40B2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677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8BFB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3C55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445F">
            <w:pPr>
              <w:jc w:val="center"/>
              <w:rPr>
                <w:rFonts w:ascii="Times New Roman" w:hAnsi="Times New Roman" w:eastAsia="仿宋_GB2312" w:cs="Times New Roman"/>
                <w:color w:val="000000"/>
                <w:sz w:val="24"/>
                <w:szCs w:val="24"/>
              </w:rPr>
            </w:pPr>
          </w:p>
        </w:tc>
      </w:tr>
      <w:tr w14:paraId="58A5F9B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C05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FE2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57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084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B4B312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091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1B26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61F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652A">
            <w:pPr>
              <w:jc w:val="center"/>
              <w:rPr>
                <w:rFonts w:ascii="Times New Roman" w:hAnsi="Times New Roman" w:eastAsia="仿宋_GB2312" w:cs="Times New Roman"/>
                <w:color w:val="000000"/>
                <w:sz w:val="24"/>
                <w:szCs w:val="24"/>
              </w:rPr>
            </w:pPr>
          </w:p>
        </w:tc>
      </w:tr>
      <w:tr w14:paraId="1924563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E836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D4C66">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227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7E7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48B85">
            <w:pPr>
              <w:rPr>
                <w:rFonts w:ascii="Times New Roman" w:hAnsi="Times New Roman" w:eastAsia="仿宋_GB2312" w:cs="Times New Roman"/>
                <w:color w:val="000000"/>
                <w:sz w:val="24"/>
                <w:szCs w:val="24"/>
              </w:rPr>
            </w:pPr>
          </w:p>
        </w:tc>
      </w:tr>
      <w:tr w14:paraId="08161964">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243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348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3919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FF2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084A">
            <w:pPr>
              <w:rPr>
                <w:rFonts w:ascii="Times New Roman" w:hAnsi="Times New Roman" w:eastAsia="仿宋_GB2312" w:cs="Times New Roman"/>
                <w:color w:val="000000"/>
                <w:sz w:val="24"/>
                <w:szCs w:val="24"/>
              </w:rPr>
            </w:pPr>
          </w:p>
        </w:tc>
      </w:tr>
      <w:tr w14:paraId="2537A57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BB1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6D88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38D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DA50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FF70F">
            <w:pPr>
              <w:rPr>
                <w:rFonts w:ascii="Times New Roman" w:hAnsi="Times New Roman" w:eastAsia="宋体" w:cs="Times New Roman"/>
                <w:color w:val="000000"/>
                <w:sz w:val="24"/>
                <w:szCs w:val="24"/>
              </w:rPr>
            </w:pPr>
          </w:p>
        </w:tc>
      </w:tr>
      <w:tr w14:paraId="7D215A3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F28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D3AF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079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6D4F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630B">
            <w:pPr>
              <w:rPr>
                <w:rFonts w:ascii="Times New Roman" w:hAnsi="Times New Roman" w:eastAsia="宋体" w:cs="Times New Roman"/>
                <w:color w:val="000000"/>
                <w:sz w:val="24"/>
                <w:szCs w:val="24"/>
              </w:rPr>
            </w:pPr>
          </w:p>
        </w:tc>
      </w:tr>
      <w:tr w14:paraId="60824AB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CCFE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745E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ED6E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AAC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CB27">
            <w:pPr>
              <w:rPr>
                <w:rFonts w:ascii="Times New Roman" w:hAnsi="Times New Roman" w:eastAsia="宋体" w:cs="Times New Roman"/>
                <w:color w:val="000000"/>
                <w:sz w:val="24"/>
                <w:szCs w:val="24"/>
              </w:rPr>
            </w:pPr>
          </w:p>
        </w:tc>
      </w:tr>
      <w:tr w14:paraId="6EE72FD7">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643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0709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549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B5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104CC">
            <w:pPr>
              <w:rPr>
                <w:rFonts w:ascii="Times New Roman" w:hAnsi="Times New Roman" w:eastAsia="宋体" w:cs="Times New Roman"/>
                <w:color w:val="000000"/>
                <w:sz w:val="24"/>
                <w:szCs w:val="24"/>
              </w:rPr>
            </w:pPr>
          </w:p>
        </w:tc>
      </w:tr>
    </w:tbl>
    <w:p w14:paraId="254B27C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2A16F8E6">
      <w:pPr>
        <w:widowControl/>
        <w:jc w:val="left"/>
        <w:textAlignment w:val="center"/>
        <w:rPr>
          <w:rFonts w:ascii="Times New Roman" w:hAnsi="Times New Roman" w:eastAsia="宋体" w:cs="Times New Roman"/>
          <w:color w:val="000000"/>
          <w:kern w:val="0"/>
          <w:sz w:val="24"/>
          <w:szCs w:val="24"/>
        </w:rPr>
      </w:pPr>
    </w:p>
    <w:p w14:paraId="728F545E">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1C981217">
      <w:pPr>
        <w:widowControl/>
        <w:jc w:val="center"/>
        <w:rPr>
          <w:rFonts w:ascii="Times New Roman" w:hAnsi="Times New Roman" w:eastAsia="方正小标宋_GBK" w:cs="Times New Roman"/>
          <w:color w:val="000000"/>
          <w:kern w:val="0"/>
          <w:sz w:val="36"/>
          <w:szCs w:val="36"/>
        </w:rPr>
      </w:pPr>
    </w:p>
    <w:p w14:paraId="67F399E6">
      <w:pPr>
        <w:pStyle w:val="8"/>
        <w:spacing w:line="400" w:lineRule="exact"/>
        <w:rPr>
          <w:rFonts w:ascii="Times New Roman" w:hAnsi="Times New Roman" w:eastAsia="华文中宋" w:cs="Times New Roman"/>
          <w:color w:val="000000"/>
          <w:kern w:val="0"/>
          <w:sz w:val="32"/>
          <w:szCs w:val="32"/>
        </w:rPr>
      </w:pPr>
    </w:p>
    <w:p w14:paraId="4C04A7A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889E13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5CA60C2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宋体" w:hAnsi="宋体" w:eastAsia="宋体" w:cs="宋体"/>
          <w:kern w:val="0"/>
          <w:sz w:val="20"/>
          <w:szCs w:val="20"/>
        </w:rPr>
        <w:t>怀化市铁路第一中学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4C25B9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1A20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FBB50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AFB6F1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07A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092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348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EC9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97A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CBA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DC9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679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63AF205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0F8E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089A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9D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A7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07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75E0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2587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5AD8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0ED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A86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7F9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E62DB">
            <w:pPr>
              <w:jc w:val="center"/>
              <w:rPr>
                <w:rFonts w:ascii="Times New Roman" w:hAnsi="Times New Roman" w:eastAsia="仿宋_GB2312" w:cs="Times New Roman"/>
                <w:color w:val="000000"/>
                <w:sz w:val="22"/>
              </w:rPr>
            </w:pPr>
          </w:p>
        </w:tc>
      </w:tr>
      <w:tr w14:paraId="12B6D770">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041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4E2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26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6E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EE3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90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5F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5D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786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5B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D2C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FD5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D478B7E">
        <w:tblPrEx>
          <w:tblCellMar>
            <w:top w:w="0" w:type="dxa"/>
            <w:left w:w="108" w:type="dxa"/>
            <w:bottom w:w="0" w:type="dxa"/>
            <w:right w:w="108" w:type="dxa"/>
          </w:tblCellMar>
        </w:tblPrEx>
        <w:trPr>
          <w:trHeight w:val="579" w:hRule="atLeast"/>
          <w:jc w:val="center"/>
        </w:trPr>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D986">
            <w:pPr>
              <w:jc w:val="right"/>
              <w:rPr>
                <w:rFonts w:ascii="Times New Roman" w:hAnsi="Times New Roman" w:eastAsia="仿宋_GB2312" w:cs="Times New Roman"/>
                <w:color w:val="000000"/>
                <w:sz w:val="22"/>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6210">
            <w:pPr>
              <w:jc w:val="right"/>
              <w:rPr>
                <w:rFonts w:ascii="Times New Roman" w:hAnsi="Times New Roman" w:eastAsia="仿宋_GB2312" w:cs="Times New Roman"/>
                <w:color w:val="000000"/>
                <w:sz w:val="22"/>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9042">
            <w:pPr>
              <w:jc w:val="right"/>
              <w:rPr>
                <w:rFonts w:ascii="Times New Roman" w:hAnsi="Times New Roman" w:eastAsia="仿宋_GB2312" w:cs="Times New Roman"/>
                <w:color w:val="000000"/>
                <w:sz w:val="22"/>
              </w:rPr>
            </w:pP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A5C4">
            <w:pPr>
              <w:jc w:val="right"/>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56D0">
            <w:pPr>
              <w:jc w:val="right"/>
              <w:rPr>
                <w:rFonts w:ascii="Times New Roman" w:hAnsi="Times New Roman" w:eastAsia="仿宋_GB2312" w:cs="Times New Roman"/>
                <w:color w:val="000000"/>
                <w:sz w:val="22"/>
              </w:rPr>
            </w:pPr>
          </w:p>
        </w:tc>
        <w:tc>
          <w:tcPr>
            <w:tcW w:w="1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68F2">
            <w:pPr>
              <w:jc w:val="right"/>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EAF2">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814E">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ED4C">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5102">
            <w:pPr>
              <w:jc w:val="right"/>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7200">
            <w:pPr>
              <w:jc w:val="right"/>
              <w:rPr>
                <w:rFonts w:ascii="Times New Roman" w:hAnsi="Times New Roman" w:eastAsia="仿宋_GB2312" w:cs="Times New Roman"/>
                <w:color w:val="000000"/>
                <w:sz w:val="22"/>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19DE">
            <w:pPr>
              <w:jc w:val="right"/>
              <w:rPr>
                <w:rFonts w:ascii="Times New Roman" w:hAnsi="Times New Roman" w:eastAsia="仿宋_GB2312" w:cs="Times New Roman"/>
                <w:color w:val="000000"/>
                <w:sz w:val="22"/>
              </w:rPr>
            </w:pPr>
          </w:p>
        </w:tc>
      </w:tr>
    </w:tbl>
    <w:p w14:paraId="0B51FAC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2F9E0AE">
      <w:pPr>
        <w:autoSpaceDE w:val="0"/>
        <w:autoSpaceDN w:val="0"/>
        <w:adjustRightInd w:val="0"/>
        <w:ind w:left="315" w:leftChars="150"/>
        <w:jc w:val="left"/>
        <w:rPr>
          <w:rFonts w:ascii="Times New Roman" w:hAnsi="Times New Roman" w:eastAsia="宋体" w:cs="Times New Roman"/>
          <w:kern w:val="0"/>
          <w:sz w:val="24"/>
          <w:szCs w:val="24"/>
        </w:rPr>
      </w:pPr>
    </w:p>
    <w:p w14:paraId="74E0474B">
      <w:pPr>
        <w:autoSpaceDE w:val="0"/>
        <w:autoSpaceDN w:val="0"/>
        <w:adjustRightInd w:val="0"/>
        <w:ind w:left="315" w:leftChars="150"/>
        <w:jc w:val="left"/>
        <w:rPr>
          <w:rFonts w:ascii="Times New Roman" w:hAnsi="Times New Roman" w:eastAsia="宋体" w:cs="Times New Roman"/>
          <w:kern w:val="0"/>
          <w:sz w:val="24"/>
          <w:szCs w:val="24"/>
        </w:rPr>
      </w:pPr>
    </w:p>
    <w:p w14:paraId="0EB1D076">
      <w:pPr>
        <w:autoSpaceDE w:val="0"/>
        <w:autoSpaceDN w:val="0"/>
        <w:adjustRightInd w:val="0"/>
        <w:ind w:left="315" w:leftChars="150"/>
        <w:jc w:val="left"/>
        <w:rPr>
          <w:rFonts w:ascii="Times New Roman" w:hAnsi="Times New Roman" w:eastAsia="宋体" w:cs="Times New Roman"/>
          <w:kern w:val="0"/>
          <w:sz w:val="24"/>
          <w:szCs w:val="24"/>
        </w:rPr>
      </w:pPr>
    </w:p>
    <w:p w14:paraId="5F3B3556">
      <w:pPr>
        <w:autoSpaceDE w:val="0"/>
        <w:autoSpaceDN w:val="0"/>
        <w:adjustRightInd w:val="0"/>
        <w:ind w:left="315" w:leftChars="150"/>
        <w:jc w:val="left"/>
        <w:rPr>
          <w:rFonts w:ascii="Times New Roman" w:hAnsi="Times New Roman" w:eastAsia="宋体" w:cs="Times New Roman"/>
          <w:kern w:val="0"/>
          <w:sz w:val="24"/>
          <w:szCs w:val="24"/>
        </w:rPr>
      </w:pPr>
    </w:p>
    <w:p w14:paraId="79086381">
      <w:pPr>
        <w:autoSpaceDE w:val="0"/>
        <w:autoSpaceDN w:val="0"/>
        <w:adjustRightInd w:val="0"/>
        <w:ind w:left="315" w:leftChars="150"/>
        <w:jc w:val="left"/>
        <w:rPr>
          <w:rFonts w:ascii="Times New Roman" w:hAnsi="Times New Roman" w:eastAsia="宋体" w:cs="Times New Roman"/>
          <w:kern w:val="0"/>
          <w:sz w:val="24"/>
          <w:szCs w:val="24"/>
        </w:rPr>
      </w:pPr>
    </w:p>
    <w:p w14:paraId="220A4FD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1CF09FF">
      <w:pPr>
        <w:pStyle w:val="15"/>
        <w:rPr>
          <w:rFonts w:ascii="Times New Roman" w:hAnsi="Times New Roman" w:cs="Times New Roman"/>
          <w:sz w:val="72"/>
          <w:szCs w:val="72"/>
        </w:rPr>
      </w:pPr>
    </w:p>
    <w:p w14:paraId="1F7465D8">
      <w:pPr>
        <w:pStyle w:val="15"/>
        <w:rPr>
          <w:rFonts w:ascii="Times New Roman" w:hAnsi="Times New Roman" w:cs="Times New Roman"/>
          <w:sz w:val="72"/>
          <w:szCs w:val="72"/>
        </w:rPr>
      </w:pPr>
    </w:p>
    <w:p w14:paraId="3AA3712E">
      <w:pPr>
        <w:pStyle w:val="15"/>
        <w:rPr>
          <w:rFonts w:ascii="Times New Roman" w:hAnsi="Times New Roman" w:cs="Times New Roman"/>
          <w:sz w:val="72"/>
          <w:szCs w:val="72"/>
        </w:rPr>
      </w:pPr>
    </w:p>
    <w:p w14:paraId="49A036B1">
      <w:pPr>
        <w:pStyle w:val="15"/>
        <w:jc w:val="center"/>
        <w:rPr>
          <w:rFonts w:ascii="Times New Roman" w:hAnsi="Times New Roman" w:cs="Times New Roman"/>
          <w:sz w:val="72"/>
          <w:szCs w:val="72"/>
        </w:rPr>
      </w:pPr>
    </w:p>
    <w:p w14:paraId="1E6EBAA0">
      <w:pPr>
        <w:pStyle w:val="15"/>
        <w:jc w:val="center"/>
        <w:rPr>
          <w:rFonts w:ascii="Times New Roman" w:hAnsi="Times New Roman" w:eastAsia="方正小标宋_GBK" w:cs="Times New Roman"/>
          <w:sz w:val="72"/>
          <w:szCs w:val="72"/>
        </w:rPr>
      </w:pPr>
    </w:p>
    <w:p w14:paraId="72BEA74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58018A4">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C13593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7A6D09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FF505D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4977.35</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减少573.74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减少10.34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项目支出减少</w:t>
      </w:r>
      <w:r>
        <w:rPr>
          <w:rFonts w:hint="eastAsia" w:ascii="Times New Roman" w:hAnsi="Times New Roman" w:eastAsia="仿宋_GB2312" w:cs="Times New Roman"/>
          <w:sz w:val="32"/>
          <w:szCs w:val="32"/>
        </w:rPr>
        <w:t>。</w:t>
      </w:r>
    </w:p>
    <w:p w14:paraId="678A8A7A">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EA16F4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4977.35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4394.33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88.29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583.03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11.71</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46C30BE">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E4DEF25">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4977.35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4565.95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91.73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411.41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37FB90E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C986BE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4394.33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326.25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8.02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人员增加导致财政拨款收支增加</w:t>
      </w:r>
      <w:r>
        <w:rPr>
          <w:rFonts w:hint="eastAsia" w:ascii="Times New Roman" w:hAnsi="Times New Roman" w:eastAsia="仿宋_GB2312" w:cs="Times New Roman"/>
          <w:sz w:val="32"/>
          <w:szCs w:val="32"/>
        </w:rPr>
        <w:t>。</w:t>
      </w:r>
    </w:p>
    <w:p w14:paraId="31D8AAB2">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1DA589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BE14B22">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4394.33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88.29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326.25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人员增加导致财政拨款支出增加</w:t>
      </w:r>
      <w:r>
        <w:rPr>
          <w:rFonts w:hint="eastAsia" w:ascii="Times New Roman" w:hAnsi="Times New Roman" w:eastAsia="仿宋_GB2312" w:cs="Times New Roman"/>
          <w:sz w:val="32"/>
          <w:szCs w:val="32"/>
        </w:rPr>
        <w:t>。</w:t>
      </w:r>
    </w:p>
    <w:p w14:paraId="717094C8">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20312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4394.33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148.33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3587.74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230.51</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5.25</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123.01</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2.8</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302.34</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6.88</w:t>
      </w:r>
      <w:r>
        <w:rPr>
          <w:rFonts w:hint="eastAsia" w:ascii="Times New Roman" w:hAnsi="Times New Roman" w:eastAsia="仿宋_GB2312" w:cs="Times New Roman"/>
          <w:sz w:val="32"/>
          <w:szCs w:val="32"/>
        </w:rPr>
        <w:t>%。</w:t>
      </w:r>
    </w:p>
    <w:p w14:paraId="24615E2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333F8A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3409.85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4394.33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128.87</w:t>
      </w:r>
      <w:r>
        <w:rPr>
          <w:rFonts w:ascii="Times New Roman" w:hAnsi="Times New Roman" w:eastAsia="仿宋_GB2312" w:cs="Times New Roman"/>
          <w:sz w:val="32"/>
          <w:szCs w:val="32"/>
        </w:rPr>
        <w:t>%，其中：</w:t>
      </w:r>
    </w:p>
    <w:p w14:paraId="2354E4D8">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44688AB8">
      <w:pPr>
        <w:pStyle w:val="15"/>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148.33</w:t>
      </w:r>
      <w:r>
        <w:rPr>
          <w:rFonts w:ascii="Times New Roman" w:hAnsi="Times New Roman" w:eastAsia="仿宋_GB2312" w:cs="Times New Roman"/>
          <w:sz w:val="32"/>
          <w:szCs w:val="32"/>
        </w:rPr>
        <w:t>万元，决算数大于年初预算数的主要原因是：</w:t>
      </w:r>
      <w:r>
        <w:rPr>
          <w:rFonts w:hint="eastAsia" w:ascii="仿宋" w:hAnsi="仿宋" w:eastAsia="仿宋" w:cs="仿宋"/>
          <w:sz w:val="32"/>
          <w:szCs w:val="32"/>
        </w:rPr>
        <w:t>年中增加了</w:t>
      </w:r>
      <w:r>
        <w:rPr>
          <w:rFonts w:hint="eastAsia" w:ascii="仿宋" w:hAnsi="仿宋" w:eastAsia="仿宋" w:cs="仿宋"/>
          <w:sz w:val="32"/>
          <w:szCs w:val="32"/>
          <w:lang w:val="en-US" w:eastAsia="zh-CN"/>
        </w:rPr>
        <w:t>年度绩效奖等</w:t>
      </w:r>
      <w:r>
        <w:rPr>
          <w:rFonts w:hint="eastAsia" w:ascii="仿宋" w:hAnsi="仿宋" w:eastAsia="仿宋" w:cs="仿宋"/>
          <w:sz w:val="32"/>
          <w:szCs w:val="32"/>
        </w:rPr>
        <w:t>。</w:t>
      </w:r>
    </w:p>
    <w:p w14:paraId="426198C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教育支出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普通教育</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高中教育</w:t>
      </w:r>
      <w:r>
        <w:rPr>
          <w:rFonts w:ascii="Times New Roman" w:hAnsi="Times New Roman" w:eastAsia="仿宋_GB2312" w:cs="Times New Roman"/>
          <w:sz w:val="32"/>
          <w:szCs w:val="32"/>
        </w:rPr>
        <w:t>（项）。</w:t>
      </w:r>
    </w:p>
    <w:p w14:paraId="32FB8A38">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rPr>
        <w:t>年初</w:t>
      </w:r>
      <w:r>
        <w:rPr>
          <w:rFonts w:ascii="Times New Roman" w:hAnsi="Times New Roman" w:eastAsia="仿宋_GB2312" w:cs="Times New Roman"/>
          <w:sz w:val="32"/>
          <w:szCs w:val="32"/>
          <w:highlight w:val="none"/>
        </w:rPr>
        <w:t>预算为</w:t>
      </w:r>
      <w:r>
        <w:rPr>
          <w:rFonts w:hint="eastAsia" w:ascii="Times New Roman" w:hAnsi="Times New Roman" w:eastAsia="仿宋_GB2312" w:cs="Times New Roman"/>
          <w:sz w:val="32"/>
          <w:szCs w:val="32"/>
          <w:highlight w:val="none"/>
          <w:lang w:val="en-US" w:eastAsia="zh-CN"/>
        </w:rPr>
        <w:t>2474.02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3292.6</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133.09</w:t>
      </w:r>
      <w:r>
        <w:rPr>
          <w:rFonts w:ascii="Times New Roman" w:hAnsi="Times New Roman" w:eastAsia="仿宋_GB2312" w:cs="Times New Roman"/>
          <w:sz w:val="32"/>
          <w:szCs w:val="32"/>
          <w:highlight w:val="none"/>
        </w:rPr>
        <w:t>%，决算数大于年初预算数的主要原因是：</w:t>
      </w:r>
      <w:r>
        <w:rPr>
          <w:rFonts w:hint="eastAsia" w:ascii="仿宋" w:hAnsi="仿宋" w:eastAsia="仿宋" w:cs="仿宋"/>
          <w:sz w:val="32"/>
          <w:szCs w:val="32"/>
          <w:highlight w:val="none"/>
        </w:rPr>
        <w:t>年中增加了</w:t>
      </w:r>
      <w:r>
        <w:rPr>
          <w:rFonts w:hint="eastAsia" w:ascii="仿宋" w:hAnsi="仿宋" w:eastAsia="仿宋" w:cs="仿宋"/>
          <w:sz w:val="32"/>
          <w:szCs w:val="32"/>
          <w:highlight w:val="none"/>
          <w:lang w:val="en-US" w:eastAsia="zh-CN"/>
        </w:rPr>
        <w:t>高中教育资金</w:t>
      </w:r>
      <w:r>
        <w:rPr>
          <w:rFonts w:hint="eastAsia" w:ascii="仿宋" w:hAnsi="仿宋" w:eastAsia="仿宋" w:cs="仿宋"/>
          <w:sz w:val="32"/>
          <w:szCs w:val="32"/>
          <w:highlight w:val="none"/>
        </w:rPr>
        <w:t>。</w:t>
      </w:r>
    </w:p>
    <w:p w14:paraId="2629047F">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教育支出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普通教育</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其他普通教育支出</w:t>
      </w:r>
      <w:r>
        <w:rPr>
          <w:rFonts w:ascii="Times New Roman" w:hAnsi="Times New Roman" w:eastAsia="仿宋_GB2312" w:cs="Times New Roman"/>
          <w:sz w:val="32"/>
          <w:szCs w:val="32"/>
          <w:highlight w:val="none"/>
        </w:rPr>
        <w:t>（项）。</w:t>
      </w:r>
    </w:p>
    <w:p w14:paraId="3A2DB066">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295.15</w:t>
      </w:r>
      <w:r>
        <w:rPr>
          <w:rFonts w:ascii="Times New Roman" w:hAnsi="Times New Roman" w:eastAsia="仿宋_GB2312" w:cs="Times New Roman"/>
          <w:sz w:val="32"/>
          <w:szCs w:val="32"/>
          <w:highlight w:val="none"/>
        </w:rPr>
        <w:t>万元，决算数大于年初预算数的主要原因是：</w:t>
      </w:r>
      <w:r>
        <w:rPr>
          <w:rFonts w:hint="eastAsia" w:ascii="仿宋" w:hAnsi="仿宋" w:eastAsia="仿宋" w:cs="仿宋"/>
          <w:sz w:val="32"/>
          <w:szCs w:val="32"/>
          <w:highlight w:val="none"/>
        </w:rPr>
        <w:t>年中增加了</w:t>
      </w:r>
      <w:r>
        <w:rPr>
          <w:rFonts w:hint="eastAsia" w:ascii="仿宋" w:hAnsi="仿宋" w:eastAsia="仿宋" w:cs="仿宋"/>
          <w:sz w:val="32"/>
          <w:szCs w:val="32"/>
          <w:highlight w:val="none"/>
          <w:lang w:val="en-US" w:eastAsia="zh-CN"/>
        </w:rPr>
        <w:t>校长基金</w:t>
      </w:r>
      <w:r>
        <w:rPr>
          <w:rFonts w:hint="eastAsia" w:ascii="仿宋" w:hAnsi="仿宋" w:eastAsia="仿宋" w:cs="仿宋"/>
          <w:sz w:val="32"/>
          <w:szCs w:val="32"/>
          <w:highlight w:val="none"/>
        </w:rPr>
        <w:t>。</w:t>
      </w:r>
    </w:p>
    <w:p w14:paraId="5D79A2D6">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科学技术支出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其他科学技术支出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其他科学技术支出</w:t>
      </w:r>
      <w:r>
        <w:rPr>
          <w:rFonts w:ascii="Times New Roman" w:hAnsi="Times New Roman" w:eastAsia="仿宋_GB2312" w:cs="Times New Roman"/>
          <w:sz w:val="32"/>
          <w:szCs w:val="32"/>
          <w:highlight w:val="none"/>
        </w:rPr>
        <w:t>（项）。</w:t>
      </w:r>
    </w:p>
    <w:p w14:paraId="315179EF">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2.4</w:t>
      </w:r>
      <w:r>
        <w:rPr>
          <w:rFonts w:ascii="Times New Roman" w:hAnsi="Times New Roman" w:eastAsia="仿宋_GB2312" w:cs="Times New Roman"/>
          <w:sz w:val="32"/>
          <w:szCs w:val="32"/>
          <w:highlight w:val="none"/>
        </w:rPr>
        <w:t>万元，决算数大于年初预算数的主要原因是：</w:t>
      </w:r>
      <w:r>
        <w:rPr>
          <w:rFonts w:hint="eastAsia" w:ascii="仿宋" w:hAnsi="仿宋" w:eastAsia="仿宋" w:cs="仿宋"/>
          <w:sz w:val="32"/>
          <w:szCs w:val="32"/>
          <w:highlight w:val="none"/>
        </w:rPr>
        <w:t>年中增加了</w:t>
      </w:r>
      <w:r>
        <w:rPr>
          <w:rFonts w:hint="eastAsia" w:ascii="仿宋" w:hAnsi="仿宋" w:eastAsia="仿宋" w:cs="仿宋"/>
          <w:sz w:val="32"/>
          <w:szCs w:val="32"/>
          <w:highlight w:val="none"/>
          <w:lang w:val="en-US" w:eastAsia="zh-CN"/>
        </w:rPr>
        <w:t>引进人才补贴</w:t>
      </w:r>
      <w:r>
        <w:rPr>
          <w:rFonts w:hint="eastAsia" w:ascii="仿宋" w:hAnsi="仿宋" w:eastAsia="仿宋" w:cs="仿宋"/>
          <w:sz w:val="32"/>
          <w:szCs w:val="32"/>
          <w:highlight w:val="none"/>
        </w:rPr>
        <w:t>。</w:t>
      </w:r>
    </w:p>
    <w:p w14:paraId="2D63CB52">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事业单位离退休</w:t>
      </w:r>
      <w:r>
        <w:rPr>
          <w:rFonts w:ascii="Times New Roman" w:hAnsi="Times New Roman" w:eastAsia="仿宋_GB2312" w:cs="Times New Roman"/>
          <w:sz w:val="32"/>
          <w:szCs w:val="32"/>
          <w:highlight w:val="none"/>
        </w:rPr>
        <w:t>（项）。</w:t>
      </w:r>
    </w:p>
    <w:p w14:paraId="0D47C62D">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518.48</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163.39</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31.51</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仿宋" w:hAnsi="仿宋" w:eastAsia="仿宋" w:cs="仿宋"/>
          <w:sz w:val="32"/>
          <w:szCs w:val="32"/>
          <w:highlight w:val="none"/>
        </w:rPr>
        <w:t>年中</w:t>
      </w:r>
      <w:r>
        <w:rPr>
          <w:rFonts w:hint="eastAsia" w:ascii="仿宋" w:hAnsi="仿宋" w:eastAsia="仿宋" w:cs="仿宋"/>
          <w:sz w:val="32"/>
          <w:szCs w:val="32"/>
          <w:highlight w:val="none"/>
          <w:lang w:val="en-US" w:eastAsia="zh-CN"/>
        </w:rPr>
        <w:t>调整退休人员补助</w:t>
      </w:r>
      <w:r>
        <w:rPr>
          <w:rFonts w:hint="eastAsia" w:ascii="仿宋" w:hAnsi="仿宋" w:eastAsia="仿宋" w:cs="仿宋"/>
          <w:sz w:val="32"/>
          <w:szCs w:val="32"/>
          <w:highlight w:val="none"/>
        </w:rPr>
        <w:t>。</w:t>
      </w:r>
    </w:p>
    <w:p w14:paraId="78809B25">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6</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社会保障和就业支出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行政事业单位养老支出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机关事业单位基本养老保险缴费支出</w:t>
      </w:r>
      <w:r>
        <w:rPr>
          <w:rFonts w:ascii="Times New Roman" w:hAnsi="Times New Roman" w:eastAsia="仿宋_GB2312" w:cs="Times New Roman"/>
          <w:sz w:val="32"/>
          <w:szCs w:val="32"/>
          <w:highlight w:val="none"/>
        </w:rPr>
        <w:t>（项）。</w:t>
      </w:r>
    </w:p>
    <w:p w14:paraId="5A755B56">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67.11</w:t>
      </w:r>
      <w:r>
        <w:rPr>
          <w:rFonts w:ascii="Times New Roman" w:hAnsi="Times New Roman" w:eastAsia="仿宋_GB2312" w:cs="Times New Roman"/>
          <w:sz w:val="32"/>
          <w:szCs w:val="32"/>
          <w:highlight w:val="none"/>
        </w:rPr>
        <w:t>万元，决算数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仿宋" w:hAnsi="仿宋" w:eastAsia="仿宋" w:cs="仿宋"/>
          <w:sz w:val="32"/>
          <w:szCs w:val="32"/>
          <w:highlight w:val="none"/>
        </w:rPr>
        <w:t>年中</w:t>
      </w:r>
      <w:r>
        <w:rPr>
          <w:rFonts w:hint="eastAsia" w:ascii="仿宋" w:hAnsi="仿宋" w:eastAsia="仿宋" w:cs="仿宋"/>
          <w:sz w:val="32"/>
          <w:szCs w:val="32"/>
          <w:highlight w:val="none"/>
          <w:lang w:val="en-US" w:eastAsia="zh-CN"/>
        </w:rPr>
        <w:t>调整了养老保险支出</w:t>
      </w:r>
      <w:r>
        <w:rPr>
          <w:rFonts w:hint="eastAsia" w:ascii="仿宋" w:hAnsi="仿宋" w:eastAsia="仿宋" w:cs="仿宋"/>
          <w:sz w:val="32"/>
          <w:szCs w:val="32"/>
          <w:highlight w:val="none"/>
        </w:rPr>
        <w:t>。</w:t>
      </w:r>
    </w:p>
    <w:p w14:paraId="456CB327">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7</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卫生健康支出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行政事业单位医疗</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行政单位医疗</w:t>
      </w:r>
      <w:r>
        <w:rPr>
          <w:rFonts w:ascii="Times New Roman" w:hAnsi="Times New Roman" w:eastAsia="仿宋_GB2312" w:cs="Times New Roman"/>
          <w:sz w:val="32"/>
          <w:szCs w:val="32"/>
          <w:highlight w:val="none"/>
        </w:rPr>
        <w:t>（项）。</w:t>
      </w:r>
    </w:p>
    <w:p w14:paraId="129E8F64">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10.17</w:t>
      </w:r>
      <w:r>
        <w:rPr>
          <w:rFonts w:ascii="Times New Roman" w:hAnsi="Times New Roman" w:eastAsia="仿宋_GB2312" w:cs="Times New Roman"/>
          <w:sz w:val="32"/>
          <w:szCs w:val="32"/>
          <w:highlight w:val="none"/>
        </w:rPr>
        <w:t>万元，决算数</w:t>
      </w:r>
      <w:r>
        <w:rPr>
          <w:rFonts w:hint="eastAsia" w:ascii="Times New Roman" w:hAnsi="Times New Roman" w:eastAsia="仿宋_GB2312" w:cs="Times New Roman"/>
          <w:sz w:val="32"/>
          <w:szCs w:val="32"/>
          <w:highlight w:val="none"/>
          <w:lang w:val="en-US" w:eastAsia="zh-CN"/>
        </w:rPr>
        <w:t>大</w:t>
      </w:r>
      <w:r>
        <w:rPr>
          <w:rFonts w:ascii="Times New Roman" w:hAnsi="Times New Roman" w:eastAsia="仿宋_GB2312" w:cs="Times New Roman"/>
          <w:sz w:val="32"/>
          <w:szCs w:val="32"/>
          <w:highlight w:val="none"/>
        </w:rPr>
        <w:t>于年初预算数的主要原因是：</w:t>
      </w:r>
      <w:r>
        <w:rPr>
          <w:rFonts w:hint="eastAsia" w:ascii="仿宋" w:hAnsi="仿宋" w:eastAsia="仿宋" w:cs="仿宋"/>
          <w:sz w:val="32"/>
          <w:szCs w:val="32"/>
          <w:highlight w:val="none"/>
        </w:rPr>
        <w:t>年中</w:t>
      </w:r>
      <w:r>
        <w:rPr>
          <w:rFonts w:hint="eastAsia" w:ascii="仿宋" w:hAnsi="仿宋" w:eastAsia="仿宋" w:cs="仿宋"/>
          <w:sz w:val="32"/>
          <w:szCs w:val="32"/>
          <w:highlight w:val="none"/>
          <w:lang w:val="en-US" w:eastAsia="zh-CN"/>
        </w:rPr>
        <w:t>调整了医疗保险支出</w:t>
      </w:r>
      <w:r>
        <w:rPr>
          <w:rFonts w:hint="eastAsia" w:ascii="仿宋" w:hAnsi="仿宋" w:eastAsia="仿宋" w:cs="仿宋"/>
          <w:sz w:val="32"/>
          <w:szCs w:val="32"/>
          <w:highlight w:val="none"/>
        </w:rPr>
        <w:t>。</w:t>
      </w:r>
    </w:p>
    <w:p w14:paraId="305A125A">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卫生健康支出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行政事业单位医疗</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事业单位医疗</w:t>
      </w:r>
      <w:r>
        <w:rPr>
          <w:rFonts w:ascii="Times New Roman" w:hAnsi="Times New Roman" w:eastAsia="仿宋_GB2312" w:cs="Times New Roman"/>
          <w:sz w:val="32"/>
          <w:szCs w:val="32"/>
          <w:highlight w:val="none"/>
        </w:rPr>
        <w:t>（项）。</w:t>
      </w:r>
    </w:p>
    <w:p w14:paraId="1DE1E38C">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146.79</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112.84</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76.87</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小</w:t>
      </w:r>
      <w:r>
        <w:rPr>
          <w:rFonts w:ascii="Times New Roman" w:hAnsi="Times New Roman" w:eastAsia="仿宋_GB2312" w:cs="Times New Roman"/>
          <w:sz w:val="32"/>
          <w:szCs w:val="32"/>
          <w:highlight w:val="none"/>
        </w:rPr>
        <w:t>于年初预算数的主要原因是：</w:t>
      </w:r>
      <w:r>
        <w:rPr>
          <w:rFonts w:hint="eastAsia" w:ascii="仿宋" w:hAnsi="仿宋" w:eastAsia="仿宋" w:cs="仿宋"/>
          <w:sz w:val="32"/>
          <w:szCs w:val="32"/>
          <w:highlight w:val="none"/>
        </w:rPr>
        <w:t>年中</w:t>
      </w:r>
      <w:r>
        <w:rPr>
          <w:rFonts w:hint="eastAsia" w:ascii="仿宋" w:hAnsi="仿宋" w:eastAsia="仿宋" w:cs="仿宋"/>
          <w:sz w:val="32"/>
          <w:szCs w:val="32"/>
          <w:highlight w:val="none"/>
          <w:lang w:val="en-US" w:eastAsia="zh-CN"/>
        </w:rPr>
        <w:t>调整了医疗保险支出</w:t>
      </w:r>
      <w:r>
        <w:rPr>
          <w:rFonts w:hint="eastAsia" w:ascii="仿宋" w:hAnsi="仿宋" w:eastAsia="仿宋" w:cs="仿宋"/>
          <w:sz w:val="32"/>
          <w:szCs w:val="32"/>
          <w:highlight w:val="none"/>
        </w:rPr>
        <w:t>。</w:t>
      </w:r>
    </w:p>
    <w:p w14:paraId="4BA6020E">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9</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住房保障支出</w:t>
      </w:r>
      <w:r>
        <w:rPr>
          <w:rFonts w:ascii="Times New Roman" w:hAnsi="Times New Roman" w:eastAsia="仿宋_GB2312" w:cs="Times New Roman"/>
          <w:sz w:val="32"/>
          <w:szCs w:val="32"/>
          <w:highlight w:val="none"/>
        </w:rPr>
        <w:t>（类）</w:t>
      </w:r>
      <w:r>
        <w:rPr>
          <w:rFonts w:hint="eastAsia" w:ascii="Times New Roman" w:hAnsi="Times New Roman" w:eastAsia="仿宋_GB2312" w:cs="Times New Roman"/>
          <w:sz w:val="32"/>
          <w:szCs w:val="32"/>
          <w:highlight w:val="none"/>
        </w:rPr>
        <w:t>住房改革支出</w:t>
      </w:r>
      <w:r>
        <w:rPr>
          <w:rFonts w:ascii="Times New Roman" w:hAnsi="Times New Roman" w:eastAsia="仿宋_GB2312" w:cs="Times New Roman"/>
          <w:sz w:val="32"/>
          <w:szCs w:val="32"/>
          <w:highlight w:val="none"/>
        </w:rPr>
        <w:t>（款）</w:t>
      </w:r>
      <w:r>
        <w:rPr>
          <w:rFonts w:hint="eastAsia" w:ascii="Times New Roman" w:hAnsi="Times New Roman" w:eastAsia="仿宋_GB2312" w:cs="Times New Roman"/>
          <w:sz w:val="32"/>
          <w:szCs w:val="32"/>
          <w:highlight w:val="none"/>
        </w:rPr>
        <w:t>住房公积金</w:t>
      </w:r>
      <w:r>
        <w:rPr>
          <w:rFonts w:ascii="Times New Roman" w:hAnsi="Times New Roman" w:eastAsia="仿宋_GB2312" w:cs="Times New Roman"/>
          <w:sz w:val="32"/>
          <w:szCs w:val="32"/>
          <w:highlight w:val="none"/>
        </w:rPr>
        <w:t>（项）。</w:t>
      </w:r>
    </w:p>
    <w:p w14:paraId="1737F9EE">
      <w:pPr>
        <w:pStyle w:val="15"/>
        <w:overflowPunct w:val="0"/>
        <w:autoSpaceDE/>
        <w:autoSpaceDN/>
        <w:spacing w:line="600" w:lineRule="exact"/>
        <w:ind w:firstLine="640" w:firstLineChars="200"/>
        <w:jc w:val="both"/>
        <w:rPr>
          <w:rFonts w:hint="eastAsia" w:ascii="仿宋" w:hAnsi="仿宋" w:eastAsia="仿宋" w:cs="仿宋"/>
          <w:sz w:val="32"/>
          <w:szCs w:val="32"/>
          <w:highlight w:val="none"/>
        </w:rPr>
      </w:pPr>
      <w:r>
        <w:rPr>
          <w:rFonts w:ascii="Times New Roman" w:hAnsi="Times New Roman" w:eastAsia="仿宋_GB2312" w:cs="Times New Roman"/>
          <w:sz w:val="32"/>
          <w:szCs w:val="32"/>
          <w:highlight w:val="none"/>
        </w:rPr>
        <w:t>年初预算为</w:t>
      </w:r>
      <w:r>
        <w:rPr>
          <w:rFonts w:hint="eastAsia" w:ascii="Times New Roman" w:hAnsi="Times New Roman" w:eastAsia="仿宋_GB2312" w:cs="Times New Roman"/>
          <w:sz w:val="32"/>
          <w:szCs w:val="32"/>
          <w:highlight w:val="none"/>
          <w:lang w:val="en-US" w:eastAsia="zh-CN"/>
        </w:rPr>
        <w:t>270.56</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302.34</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111.75</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rPr>
        <w:t>大</w:t>
      </w:r>
      <w:r>
        <w:rPr>
          <w:rFonts w:ascii="Times New Roman" w:hAnsi="Times New Roman" w:eastAsia="仿宋_GB2312" w:cs="Times New Roman"/>
          <w:sz w:val="32"/>
          <w:szCs w:val="32"/>
          <w:highlight w:val="none"/>
        </w:rPr>
        <w:t>于年初预算数的主要原因是：</w:t>
      </w:r>
      <w:r>
        <w:rPr>
          <w:rFonts w:hint="eastAsia" w:ascii="仿宋" w:hAnsi="仿宋" w:eastAsia="仿宋" w:cs="仿宋"/>
          <w:sz w:val="32"/>
          <w:szCs w:val="32"/>
          <w:highlight w:val="none"/>
        </w:rPr>
        <w:t>年中人员变动，相应费用增加。</w:t>
      </w:r>
    </w:p>
    <w:p w14:paraId="7E1E661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3F220E3">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3982.92</w:t>
      </w:r>
      <w:r>
        <w:rPr>
          <w:rFonts w:ascii="Times New Roman" w:hAnsi="Times New Roman" w:eastAsia="仿宋_GB2312" w:cs="Times New Roman"/>
          <w:sz w:val="32"/>
          <w:szCs w:val="32"/>
        </w:rPr>
        <w:t>万元，其中：</w:t>
      </w:r>
    </w:p>
    <w:p w14:paraId="15B526E4">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3620.13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90.89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机关事业单位基本养老保险缴费、职工基本医疗保险缴费、住房公积金等</w:t>
      </w:r>
      <w:r>
        <w:rPr>
          <w:rFonts w:ascii="Times New Roman" w:hAnsi="Times New Roman" w:eastAsia="仿宋_GB2312" w:cs="Times New Roman"/>
          <w:sz w:val="32"/>
          <w:szCs w:val="32"/>
        </w:rPr>
        <w:t>。</w:t>
      </w:r>
    </w:p>
    <w:p w14:paraId="763E0857">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362.79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9.11</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水费、</w:t>
      </w:r>
      <w:r>
        <w:rPr>
          <w:rFonts w:hint="eastAsia" w:ascii="Times New Roman" w:hAnsi="Times New Roman" w:eastAsia="仿宋_GB2312" w:cs="Times New Roman"/>
          <w:sz w:val="32"/>
          <w:szCs w:val="32"/>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邮电费</w:t>
      </w:r>
      <w:r>
        <w:rPr>
          <w:rFonts w:ascii="Times New Roman" w:hAnsi="Times New Roman" w:eastAsia="仿宋_GB2312" w:cs="Times New Roman"/>
          <w:sz w:val="32"/>
          <w:szCs w:val="32"/>
        </w:rPr>
        <w:t>、物业管理费</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差旅费等。</w:t>
      </w:r>
    </w:p>
    <w:p w14:paraId="23E83972">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7B0B159">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17ECAD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均无“三公”经费支出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两个年度均未产生“三公”经费支出</w:t>
      </w:r>
      <w:r>
        <w:rPr>
          <w:rFonts w:ascii="Times New Roman" w:hAnsi="Times New Roman" w:eastAsia="仿宋_GB2312" w:cs="Times New Roman"/>
          <w:sz w:val="32"/>
          <w:szCs w:val="32"/>
        </w:rPr>
        <w:t>。</w:t>
      </w:r>
    </w:p>
    <w:p w14:paraId="5EAED95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7DC8CBC">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w:t>
      </w:r>
      <w:r>
        <w:rPr>
          <w:rFonts w:ascii="Times New Roman" w:hAnsi="Times New Roman" w:eastAsia="仿宋_GB2312" w:cs="Times New Roman"/>
          <w:sz w:val="32"/>
          <w:szCs w:val="32"/>
        </w:rPr>
        <w:t>因公出国（境）费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两个年度均未产生“三公”经费支出</w:t>
      </w:r>
      <w:r>
        <w:rPr>
          <w:rFonts w:ascii="Times New Roman" w:hAnsi="Times New Roman" w:eastAsia="仿宋_GB2312" w:cs="Times New Roman"/>
          <w:sz w:val="32"/>
          <w:szCs w:val="32"/>
        </w:rPr>
        <w:t>。</w:t>
      </w:r>
    </w:p>
    <w:p w14:paraId="0DB82A5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4210D3EC">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w:t>
      </w:r>
      <w:r>
        <w:rPr>
          <w:rFonts w:ascii="Times New Roman" w:hAnsi="Times New Roman" w:eastAsia="仿宋_GB2312" w:cs="Times New Roman"/>
          <w:sz w:val="32"/>
          <w:szCs w:val="32"/>
        </w:rPr>
        <w:t>公务用车购置费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w:t>
      </w:r>
      <w:r>
        <w:rPr>
          <w:rFonts w:ascii="Times New Roman" w:hAnsi="Times New Roman" w:eastAsia="仿宋_GB2312" w:cs="Times New Roman"/>
          <w:sz w:val="32"/>
          <w:szCs w:val="32"/>
        </w:rPr>
        <w:t>公务用车购置费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怀化市武陵中学</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rPr>
        <w:t>。</w:t>
      </w:r>
    </w:p>
    <w:p w14:paraId="0A7B34F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年初预算与实际支出</w:t>
      </w:r>
      <w:r>
        <w:rPr>
          <w:rFonts w:hint="eastAsia" w:ascii="Times New Roman" w:hAnsi="Times New Roman" w:eastAsia="仿宋_GB2312"/>
          <w:sz w:val="32"/>
          <w:szCs w:val="32"/>
          <w:lang w:val="en-US" w:eastAsia="zh-CN"/>
        </w:rPr>
        <w:t>均无</w:t>
      </w:r>
      <w:r>
        <w:rPr>
          <w:rFonts w:ascii="Times New Roman" w:hAnsi="Times New Roman" w:eastAsia="仿宋_GB2312" w:cs="Times New Roman"/>
          <w:sz w:val="32"/>
          <w:szCs w:val="32"/>
        </w:rPr>
        <w:t>公务用车运行维护费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w:t>
      </w:r>
      <w:r>
        <w:rPr>
          <w:rFonts w:ascii="Times New Roman" w:hAnsi="Times New Roman" w:eastAsia="仿宋_GB2312" w:cs="Times New Roman"/>
          <w:sz w:val="32"/>
          <w:szCs w:val="32"/>
        </w:rPr>
        <w:t>公务用车购置费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96CF3E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sz w:val="32"/>
          <w:szCs w:val="32"/>
          <w:lang w:val="en-US" w:eastAsia="zh-CN"/>
        </w:rPr>
        <w:t>无</w:t>
      </w:r>
      <w:r>
        <w:rPr>
          <w:rFonts w:ascii="Times New Roman" w:hAnsi="Times New Roman" w:eastAsia="仿宋_GB2312" w:cs="Times New Roman"/>
          <w:sz w:val="32"/>
          <w:szCs w:val="32"/>
        </w:rPr>
        <w:t>公务接待费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sz w:val="32"/>
          <w:szCs w:val="32"/>
          <w:lang w:val="en-US" w:eastAsia="zh-CN"/>
        </w:rPr>
        <w:t>两个年度均未产生</w:t>
      </w:r>
      <w:r>
        <w:rPr>
          <w:rFonts w:ascii="Times New Roman" w:hAnsi="Times New Roman" w:eastAsia="仿宋_GB2312" w:cs="Times New Roman"/>
          <w:sz w:val="32"/>
          <w:szCs w:val="32"/>
        </w:rPr>
        <w:t>公务接待费</w:t>
      </w:r>
      <w:r>
        <w:rPr>
          <w:rFonts w:hint="eastAsia" w:ascii="Times New Roman" w:hAnsi="Times New Roman" w:eastAsia="仿宋_GB2312"/>
          <w:sz w:val="32"/>
          <w:szCs w:val="32"/>
          <w:lang w:val="en-US" w:eastAsia="zh-CN"/>
        </w:rPr>
        <w:t>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560A136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2D018DF">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本单位无</w:t>
      </w:r>
      <w:r>
        <w:rPr>
          <w:rFonts w:hint="eastAsia" w:ascii="Times New Roman" w:hAnsi="Times New Roman" w:eastAsia="仿宋_GB2312" w:cs="Times New Roman"/>
          <w:sz w:val="32"/>
          <w:szCs w:val="32"/>
          <w:lang w:val="en-US" w:eastAsia="zh-CN"/>
        </w:rPr>
        <w:t>政府性基金</w:t>
      </w:r>
      <w:r>
        <w:rPr>
          <w:rFonts w:hint="eastAsia" w:ascii="Times New Roman" w:hAnsi="Times New Roman" w:eastAsia="仿宋_GB2312" w:cs="Times New Roman"/>
          <w:sz w:val="32"/>
          <w:szCs w:val="32"/>
        </w:rPr>
        <w:t>预算财政拨款收支</w:t>
      </w:r>
      <w:r>
        <w:rPr>
          <w:rFonts w:hint="eastAsia" w:ascii="Times New Roman" w:hAnsi="Times New Roman" w:eastAsia="仿宋_GB2312" w:cs="Times New Roman"/>
          <w:sz w:val="32"/>
          <w:szCs w:val="32"/>
          <w:lang w:eastAsia="zh-CN"/>
        </w:rPr>
        <w:t>。</w:t>
      </w:r>
    </w:p>
    <w:p w14:paraId="29F51A08">
      <w:pPr>
        <w:widowControl/>
        <w:numPr>
          <w:ilvl w:val="0"/>
          <w:numId w:val="2"/>
        </w:numPr>
        <w:shd w:val="clear" w:color="auto" w:fill="FFFFFF"/>
        <w:spacing w:line="600"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国有资本经营预算收入支出决算情况</w:t>
      </w:r>
    </w:p>
    <w:p w14:paraId="7E456CC0">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本单位无国有资本经营预算财政拨款收支</w:t>
      </w:r>
      <w:r>
        <w:rPr>
          <w:rFonts w:hint="eastAsia" w:ascii="Times New Roman" w:hAnsi="Times New Roman" w:eastAsia="仿宋_GB2312" w:cs="Times New Roman"/>
          <w:sz w:val="32"/>
          <w:szCs w:val="32"/>
          <w:lang w:eastAsia="zh-CN"/>
        </w:rPr>
        <w:t>。</w:t>
      </w:r>
    </w:p>
    <w:p w14:paraId="165975B5">
      <w:pPr>
        <w:widowControl/>
        <w:shd w:val="clear" w:color="auto" w:fill="FFFFFF"/>
        <w:spacing w:line="510" w:lineRule="atLeast"/>
        <w:ind w:firstLine="640" w:firstLineChars="200"/>
        <w:rPr>
          <w:rFonts w:ascii="黑体" w:hAnsi="黑体" w:eastAsia="黑体" w:cs="黑体"/>
          <w:kern w:val="0"/>
          <w:sz w:val="32"/>
          <w:szCs w:val="32"/>
        </w:rPr>
      </w:pPr>
      <w:r>
        <w:rPr>
          <w:rFonts w:hint="eastAsia" w:ascii="黑体" w:hAnsi="黑体" w:eastAsia="黑体" w:cs="黑体"/>
          <w:kern w:val="0"/>
          <w:sz w:val="32"/>
          <w:szCs w:val="32"/>
        </w:rPr>
        <w:t>十、关于机关运行经费支出说明</w:t>
      </w:r>
    </w:p>
    <w:p w14:paraId="44460C9B">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350.22</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减少16.5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减少4.5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厉行节约，减少办公支出</w:t>
      </w:r>
      <w:r>
        <w:rPr>
          <w:rFonts w:ascii="Times New Roman" w:hAnsi="Times New Roman" w:eastAsia="仿宋_GB2312" w:cs="Times New Roman"/>
          <w:sz w:val="32"/>
          <w:szCs w:val="32"/>
        </w:rPr>
        <w:t>。</w:t>
      </w:r>
    </w:p>
    <w:p w14:paraId="35C944A5">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十一、一般性支出情况说明</w:t>
      </w:r>
    </w:p>
    <w:p w14:paraId="34A6D835">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rPr>
        <w:t>无</w:t>
      </w:r>
      <w:r>
        <w:rPr>
          <w:rFonts w:ascii="Times New Roman" w:hAnsi="Times New Roman" w:eastAsia="仿宋_GB2312" w:cs="Times New Roman"/>
          <w:sz w:val="32"/>
          <w:szCs w:val="32"/>
        </w:rPr>
        <w:t>会议费</w:t>
      </w:r>
      <w:r>
        <w:rPr>
          <w:rFonts w:hint="eastAsia" w:ascii="Times New Roman" w:hAnsi="Times New Roman" w:eastAsia="仿宋_GB2312" w:cs="Times New Roman"/>
          <w:sz w:val="32"/>
          <w:szCs w:val="32"/>
        </w:rPr>
        <w:t>开支</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32.74</w:t>
      </w:r>
      <w:r>
        <w:rPr>
          <w:rFonts w:ascii="Times New Roman" w:hAnsi="Times New Roman" w:eastAsia="仿宋_GB2312" w:cs="Times New Roman"/>
          <w:sz w:val="32"/>
          <w:szCs w:val="32"/>
        </w:rPr>
        <w:t>万元，用于</w:t>
      </w:r>
      <w:r>
        <w:rPr>
          <w:rFonts w:hint="eastAsia" w:ascii="仿宋" w:hAnsi="仿宋" w:eastAsia="仿宋" w:cs="仿宋"/>
          <w:sz w:val="32"/>
          <w:szCs w:val="32"/>
          <w:lang w:val="en-US" w:eastAsia="zh-CN"/>
        </w:rPr>
        <w:t>教师</w:t>
      </w:r>
      <w:r>
        <w:rPr>
          <w:rFonts w:hint="eastAsia" w:ascii="仿宋" w:hAnsi="仿宋" w:eastAsia="仿宋" w:cs="仿宋"/>
          <w:sz w:val="32"/>
          <w:szCs w:val="32"/>
        </w:rPr>
        <w:t>培训等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人，内容为</w:t>
      </w:r>
      <w:r>
        <w:rPr>
          <w:rFonts w:hint="eastAsia" w:ascii="仿宋" w:hAnsi="仿宋" w:eastAsia="仿宋" w:cs="仿宋"/>
          <w:sz w:val="32"/>
          <w:szCs w:val="32"/>
          <w:lang w:val="en-US" w:eastAsia="zh-CN"/>
        </w:rPr>
        <w:t>教师</w:t>
      </w:r>
      <w:r>
        <w:rPr>
          <w:rFonts w:hint="eastAsia" w:ascii="仿宋" w:hAnsi="仿宋" w:eastAsia="仿宋" w:cs="仿宋"/>
          <w:sz w:val="32"/>
          <w:szCs w:val="32"/>
        </w:rPr>
        <w:t>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未</w:t>
      </w:r>
      <w:r>
        <w:rPr>
          <w:rFonts w:ascii="Times New Roman" w:hAnsi="Times New Roman" w:eastAsia="仿宋_GB2312" w:cs="Times New Roman"/>
          <w:sz w:val="32"/>
          <w:szCs w:val="32"/>
        </w:rPr>
        <w:t>举办节庆、晚会、论坛、赛事活动。</w:t>
      </w:r>
    </w:p>
    <w:p w14:paraId="73F2B3F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47F7C1C6">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80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62.5</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62.5</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F62AFDA">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十三、关于国有资产占用情况说明</w:t>
      </w:r>
    </w:p>
    <w:p w14:paraId="7141A045">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52001812">
      <w:pPr>
        <w:pStyle w:val="15"/>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w:t>
      </w:r>
      <w:r>
        <w:rPr>
          <w:rFonts w:hint="eastAsia" w:ascii="Times New Roman" w:hAnsi="Times New Roman" w:cs="Times New Roman"/>
          <w:bCs/>
          <w:color w:val="auto"/>
          <w:sz w:val="32"/>
          <w:szCs w:val="32"/>
          <w:highlight w:val="none"/>
        </w:rPr>
        <w:t>四</w:t>
      </w:r>
      <w:r>
        <w:rPr>
          <w:rFonts w:ascii="Times New Roman" w:hAnsi="Times New Roman" w:cs="Times New Roman"/>
          <w:bCs/>
          <w:color w:val="auto"/>
          <w:sz w:val="32"/>
          <w:szCs w:val="32"/>
          <w:highlight w:val="none"/>
        </w:rPr>
        <w:t>、关于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rPr>
        <w:t>5</w:t>
      </w:r>
      <w:r>
        <w:rPr>
          <w:rFonts w:ascii="Times New Roman" w:hAnsi="Times New Roman" w:cs="Times New Roman"/>
          <w:bCs/>
          <w:color w:val="auto"/>
          <w:sz w:val="32"/>
          <w:szCs w:val="32"/>
          <w:highlight w:val="none"/>
        </w:rPr>
        <w:t>年度预算绩效情况的说明</w:t>
      </w:r>
    </w:p>
    <w:p w14:paraId="5995C049">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b/>
          <w:bCs/>
          <w:kern w:val="0"/>
          <w:sz w:val="32"/>
          <w:szCs w:val="32"/>
          <w:highlight w:val="none"/>
        </w:rPr>
        <w:t>一是绩效自评开展情况。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kern w:val="0"/>
          <w:sz w:val="32"/>
          <w:szCs w:val="32"/>
          <w:highlight w:val="none"/>
        </w:rPr>
        <w:t xml:space="preserve"> 个，共涉及资金</w:t>
      </w:r>
      <w:r>
        <w:rPr>
          <w:rFonts w:hint="eastAsia" w:ascii="Times New Roman" w:hAnsi="Times New Roman" w:eastAsia="仿宋_GB2312" w:cs="Times New Roman"/>
          <w:kern w:val="0"/>
          <w:sz w:val="32"/>
          <w:szCs w:val="32"/>
          <w:highlight w:val="none"/>
          <w:lang w:val="en-US" w:eastAsia="zh-CN"/>
        </w:rPr>
        <w:t>411.4</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411.4</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217BF7F0">
      <w:pPr>
        <w:pStyle w:val="16"/>
        <w:numPr>
          <w:ilvl w:val="0"/>
          <w:numId w:val="0"/>
        </w:numPr>
        <w:ind w:firstLine="640" w:firstLineChars="200"/>
        <w:rPr>
          <w:rFonts w:ascii="Times New Roman" w:hAnsi="Times New Roman" w:eastAsia="仿宋_GB2312" w:cs="Times New Roman"/>
          <w:bCs/>
          <w:sz w:val="32"/>
          <w:szCs w:val="32"/>
          <w:highlight w:val="none"/>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rPr>
        <w:t>5</w:t>
      </w:r>
      <w:r>
        <w:rPr>
          <w:rFonts w:ascii="Times New Roman" w:hAnsi="Times New Roman" w:eastAsia="仿宋_GB2312" w:cs="Times New Roman"/>
          <w:kern w:val="0"/>
          <w:sz w:val="32"/>
          <w:szCs w:val="32"/>
          <w:highlight w:val="none"/>
        </w:rPr>
        <w:t>年度本部门（单位）整体支出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4978.35</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4977.35</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99.98</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优秀</w:t>
      </w:r>
      <w:r>
        <w:rPr>
          <w:rFonts w:ascii="Times New Roman" w:hAnsi="Times New Roman" w:eastAsia="仿宋_GB2312" w:cs="Times New Roman"/>
          <w:sz w:val="32"/>
          <w:szCs w:val="32"/>
          <w:highlight w:val="none"/>
        </w:rPr>
        <w:t>”。绩效目标完成情</w:t>
      </w:r>
      <w:r>
        <w:rPr>
          <w:rFonts w:ascii="Times New Roman" w:hAnsi="Times New Roman" w:eastAsia="仿宋_GB2312" w:cs="Times New Roman"/>
          <w:kern w:val="0"/>
          <w:sz w:val="32"/>
          <w:szCs w:val="32"/>
          <w:highlight w:val="none"/>
        </w:rPr>
        <w:t>况：</w:t>
      </w:r>
      <w:r>
        <w:rPr>
          <w:rFonts w:hint="eastAsia" w:ascii="Times New Roman" w:hAnsi="Times New Roman" w:eastAsia="仿宋_GB2312" w:cs="Times New Roman"/>
          <w:kern w:val="0"/>
          <w:sz w:val="32"/>
          <w:szCs w:val="32"/>
          <w:highlight w:val="none"/>
        </w:rPr>
        <w:t>党建引领点燃学校高质量发展引擎；德育为先建设新时代德育精品工程；强力推进师德师风建设系统工作；深化新高考背景下“教育质量提升工程”；纵深推进 “校园文化建设工程”。</w:t>
      </w:r>
      <w:r>
        <w:rPr>
          <w:rFonts w:ascii="Times New Roman" w:hAnsi="Times New Roman" w:eastAsia="仿宋_GB2312" w:cs="Times New Roman"/>
          <w:kern w:val="0"/>
          <w:sz w:val="32"/>
          <w:szCs w:val="32"/>
          <w:highlight w:val="none"/>
        </w:rPr>
        <w:t>下一步改进措施：一是</w:t>
      </w:r>
      <w:r>
        <w:rPr>
          <w:rFonts w:hint="eastAsia" w:ascii="仿宋" w:hAnsi="仿宋" w:eastAsia="仿宋" w:cs="仿宋"/>
          <w:sz w:val="32"/>
          <w:szCs w:val="32"/>
          <w:highlight w:val="none"/>
        </w:rPr>
        <w:t>遵循先有预算、后有支出的原则，加强财务管理和内部控制监督制度</w:t>
      </w:r>
      <w:r>
        <w:rPr>
          <w:rFonts w:ascii="Times New Roman" w:hAnsi="Times New Roman" w:eastAsia="仿宋_GB2312" w:cs="Times New Roman"/>
          <w:sz w:val="32"/>
          <w:szCs w:val="32"/>
          <w:highlight w:val="none"/>
        </w:rPr>
        <w:t>；二是</w:t>
      </w:r>
      <w:r>
        <w:rPr>
          <w:rFonts w:hint="eastAsia" w:ascii="仿宋" w:hAnsi="仿宋" w:eastAsia="仿宋" w:cs="仿宋"/>
          <w:spacing w:val="-2"/>
          <w:sz w:val="32"/>
          <w:szCs w:val="32"/>
          <w:highlight w:val="none"/>
          <w:lang w:eastAsia="zh-CN"/>
        </w:rPr>
        <w:t>加强对专项工程的动态管理并进行动态的绩效评价</w:t>
      </w:r>
      <w:r>
        <w:rPr>
          <w:rFonts w:ascii="Times New Roman" w:hAnsi="Times New Roman" w:eastAsia="仿宋_GB2312" w:cs="Times New Roman"/>
          <w:sz w:val="32"/>
          <w:szCs w:val="32"/>
          <w:highlight w:val="none"/>
        </w:rPr>
        <w:t>。</w:t>
      </w:r>
    </w:p>
    <w:p w14:paraId="72C641D3">
      <w:pPr>
        <w:pStyle w:val="15"/>
        <w:overflowPunct w:val="0"/>
        <w:autoSpaceDE/>
        <w:autoSpaceDN/>
        <w:spacing w:line="600" w:lineRule="exact"/>
        <w:ind w:firstLine="640" w:firstLineChars="200"/>
        <w:jc w:val="both"/>
        <w:rPr>
          <w:rFonts w:ascii="Times New Roman" w:hAnsi="Times New Roman" w:eastAsia="仿宋_GB2312" w:cs="Times New Roman"/>
          <w:color w:val="auto"/>
          <w:sz w:val="72"/>
          <w:szCs w:val="72"/>
          <w:highlight w:val="none"/>
        </w:rPr>
      </w:pPr>
      <w:r>
        <w:rPr>
          <w:rFonts w:ascii="Times New Roman" w:hAnsi="Times New Roman" w:eastAsia="楷体_GB2312" w:cs="Times New Roman"/>
          <w:b/>
          <w:bCs/>
          <w:color w:val="auto"/>
          <w:kern w:val="2"/>
          <w:sz w:val="32"/>
          <w:szCs w:val="32"/>
          <w:highlight w:val="none"/>
        </w:rPr>
        <w:t>（三）评价结果应用情况。</w:t>
      </w:r>
      <w:r>
        <w:rPr>
          <w:rFonts w:ascii="Times New Roman" w:hAnsi="Times New Roman" w:eastAsia="仿宋_GB2312" w:cs="Times New Roman"/>
          <w:color w:val="auto"/>
          <w:sz w:val="32"/>
          <w:szCs w:val="32"/>
          <w:highlight w:val="none"/>
        </w:rPr>
        <w:t>请根据202</w:t>
      </w:r>
      <w:r>
        <w:rPr>
          <w:rFonts w:hint="eastAsia" w:ascii="Times New Roman" w:hAnsi="Times New Roman" w:eastAsia="仿宋_GB2312" w:cs="Times New Roman"/>
          <w:color w:val="auto"/>
          <w:sz w:val="32"/>
          <w:szCs w:val="32"/>
          <w:highlight w:val="none"/>
        </w:rPr>
        <w:t>5</w:t>
      </w:r>
      <w:r>
        <w:rPr>
          <w:rFonts w:ascii="Times New Roman" w:hAnsi="Times New Roman" w:eastAsia="仿宋_GB2312" w:cs="Times New Roman"/>
          <w:color w:val="auto"/>
          <w:sz w:val="32"/>
          <w:szCs w:val="32"/>
          <w:highlight w:val="none"/>
        </w:rPr>
        <w:t>年度绩效自评结果、部门评价结果、财政评价结果对本部门2025年度预算安排，支出结构调整，资金管理，制度建设等方面结果运用进行简要说明。</w:t>
      </w:r>
    </w:p>
    <w:p w14:paraId="1B597097">
      <w:pPr>
        <w:pStyle w:val="15"/>
        <w:jc w:val="center"/>
        <w:rPr>
          <w:rFonts w:ascii="Times New Roman" w:hAnsi="Times New Roman" w:cs="Times New Roman"/>
          <w:sz w:val="72"/>
          <w:szCs w:val="72"/>
        </w:rPr>
      </w:pPr>
    </w:p>
    <w:p w14:paraId="7654E26F">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1D1085F">
      <w:pPr>
        <w:widowControl/>
        <w:jc w:val="left"/>
        <w:rPr>
          <w:rFonts w:ascii="Times New Roman" w:hAnsi="Times New Roman" w:cs="Times New Roman"/>
          <w:color w:val="000000"/>
          <w:kern w:val="0"/>
          <w:sz w:val="32"/>
          <w:szCs w:val="32"/>
        </w:rPr>
      </w:pPr>
    </w:p>
    <w:p w14:paraId="76698B5E">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024D9998">
      <w:pPr>
        <w:widowControl/>
        <w:shd w:val="clear" w:color="auto" w:fill="FFFFFF"/>
        <w:spacing w:line="60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A45AA4E">
      <w:pPr>
        <w:pStyle w:val="15"/>
        <w:jc w:val="center"/>
        <w:rPr>
          <w:rFonts w:ascii="Times New Roman" w:hAnsi="Times New Roman" w:cs="Times New Roman"/>
          <w:sz w:val="72"/>
          <w:szCs w:val="72"/>
        </w:rPr>
      </w:pPr>
    </w:p>
    <w:p w14:paraId="68E3A172">
      <w:pPr>
        <w:pStyle w:val="15"/>
        <w:jc w:val="center"/>
        <w:rPr>
          <w:rFonts w:ascii="Times New Roman" w:hAnsi="Times New Roman" w:cs="Times New Roman"/>
          <w:sz w:val="72"/>
          <w:szCs w:val="72"/>
        </w:rPr>
      </w:pPr>
    </w:p>
    <w:p w14:paraId="6AAAC264">
      <w:pPr>
        <w:pStyle w:val="15"/>
        <w:jc w:val="center"/>
        <w:rPr>
          <w:rFonts w:ascii="Times New Roman" w:hAnsi="Times New Roman" w:cs="Times New Roman"/>
          <w:sz w:val="72"/>
          <w:szCs w:val="72"/>
        </w:rPr>
      </w:pPr>
    </w:p>
    <w:p w14:paraId="6FD29F6B">
      <w:pPr>
        <w:pStyle w:val="15"/>
        <w:jc w:val="center"/>
        <w:rPr>
          <w:rFonts w:ascii="Times New Roman" w:hAnsi="Times New Roman" w:cs="Times New Roman"/>
          <w:sz w:val="72"/>
          <w:szCs w:val="72"/>
        </w:rPr>
      </w:pPr>
    </w:p>
    <w:p w14:paraId="5BBAC383">
      <w:pPr>
        <w:pStyle w:val="15"/>
        <w:jc w:val="center"/>
        <w:rPr>
          <w:rFonts w:ascii="Times New Roman" w:hAnsi="Times New Roman" w:cs="Times New Roman"/>
          <w:sz w:val="72"/>
          <w:szCs w:val="72"/>
        </w:rPr>
      </w:pPr>
    </w:p>
    <w:p w14:paraId="4F06EEF3">
      <w:pPr>
        <w:pStyle w:val="15"/>
        <w:jc w:val="center"/>
        <w:rPr>
          <w:rFonts w:ascii="Times New Roman" w:hAnsi="Times New Roman" w:cs="Times New Roman"/>
          <w:sz w:val="72"/>
          <w:szCs w:val="72"/>
        </w:rPr>
      </w:pPr>
    </w:p>
    <w:p w14:paraId="6DBE8275">
      <w:pPr>
        <w:pStyle w:val="15"/>
        <w:jc w:val="center"/>
        <w:rPr>
          <w:rFonts w:ascii="Times New Roman" w:hAnsi="Times New Roman" w:cs="Times New Roman"/>
          <w:sz w:val="72"/>
          <w:szCs w:val="72"/>
        </w:rPr>
      </w:pPr>
    </w:p>
    <w:p w14:paraId="3DE2EC3A">
      <w:pPr>
        <w:pStyle w:val="15"/>
        <w:jc w:val="both"/>
        <w:rPr>
          <w:rFonts w:ascii="Times New Roman" w:hAnsi="Times New Roman" w:cs="Times New Roman"/>
          <w:sz w:val="72"/>
          <w:szCs w:val="72"/>
        </w:rPr>
      </w:pPr>
    </w:p>
    <w:p w14:paraId="64D91B59">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8916696">
      <w:pPr>
        <w:rPr>
          <w:rFonts w:ascii="Times New Roman" w:hAnsi="Times New Roman" w:cs="Times New Roman"/>
          <w:sz w:val="72"/>
          <w:szCs w:val="72"/>
        </w:rPr>
      </w:pPr>
    </w:p>
    <w:p w14:paraId="6CD7DA8A">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097CD48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2025年度怀化市铁路第一中学整体支出绩效自评报告</w:t>
      </w:r>
    </w:p>
    <w:p w14:paraId="7A87356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20EDAF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CEA4A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7F8702B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eastAsia" w:ascii="楷体_GB2312" w:eastAsia="楷体_GB2312" w:cs="楷体_GB2312"/>
          <w:i w:val="0"/>
          <w:iCs w:val="0"/>
          <w:caps w:val="0"/>
          <w:color w:val="000000"/>
          <w:spacing w:val="0"/>
          <w:sz w:val="32"/>
          <w:szCs w:val="32"/>
          <w:shd w:val="clear" w:fill="FFFFFF"/>
          <w:lang w:val="en-US" w:eastAsia="zh-CN"/>
        </w:rPr>
        <w:t>1、</w:t>
      </w:r>
      <w:r>
        <w:rPr>
          <w:rFonts w:hint="default" w:ascii="楷体_GB2312" w:eastAsia="楷体_GB2312" w:cs="楷体_GB2312"/>
          <w:i w:val="0"/>
          <w:iCs w:val="0"/>
          <w:caps w:val="0"/>
          <w:color w:val="000000"/>
          <w:spacing w:val="0"/>
          <w:sz w:val="32"/>
          <w:szCs w:val="32"/>
          <w:shd w:val="clear" w:fill="FFFFFF"/>
        </w:rPr>
        <w:t>机构设置情况</w:t>
      </w:r>
    </w:p>
    <w:p w14:paraId="4757C8B2">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（1）学校为公益一类，全额拨款事业单位，机构规格为副处级。</w:t>
      </w:r>
    </w:p>
    <w:p w14:paraId="4C7FF2D1">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（2）学校领导正职1名，领导副职5名。</w:t>
      </w:r>
    </w:p>
    <w:p w14:paraId="5B727BC3">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（3）设置8个内设机构：办公室、教务室、德育室、校安办、教科室、总务室、现代教育技术室、督导室。</w:t>
      </w:r>
    </w:p>
    <w:p w14:paraId="37B7A8F7">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（4）设置党群机构：学校党委设党委办公室，学校团委设团委书记。</w:t>
      </w:r>
    </w:p>
    <w:p w14:paraId="739AD84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eastAsia" w:ascii="楷体_GB2312" w:eastAsia="楷体_GB2312" w:cs="楷体_GB2312"/>
          <w:i w:val="0"/>
          <w:iCs w:val="0"/>
          <w:caps w:val="0"/>
          <w:color w:val="000000"/>
          <w:spacing w:val="0"/>
          <w:sz w:val="32"/>
          <w:szCs w:val="32"/>
          <w:shd w:val="clear" w:fill="FFFFFF"/>
          <w:lang w:val="en-US" w:eastAsia="zh-CN"/>
        </w:rPr>
        <w:t>2、</w:t>
      </w:r>
      <w:r>
        <w:rPr>
          <w:rFonts w:hint="default" w:ascii="楷体_GB2312" w:eastAsia="楷体_GB2312" w:cs="楷体_GB2312"/>
          <w:i w:val="0"/>
          <w:iCs w:val="0"/>
          <w:caps w:val="0"/>
          <w:color w:val="000000"/>
          <w:spacing w:val="0"/>
          <w:sz w:val="32"/>
          <w:szCs w:val="32"/>
          <w:shd w:val="clear" w:fill="FFFFFF"/>
        </w:rPr>
        <w:t>人员编制情况</w:t>
      </w:r>
    </w:p>
    <w:p w14:paraId="52CDC8F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20</w:t>
      </w:r>
      <w:r>
        <w:rPr>
          <w:rFonts w:hint="eastAsia" w:ascii="仿宋" w:hAnsi="仿宋" w:eastAsia="仿宋" w:cs="仿宋"/>
          <w:sz w:val="32"/>
          <w:szCs w:val="32"/>
          <w:highlight w:val="none"/>
          <w:lang w:val="en-US" w:eastAsia="zh-CN"/>
        </w:rPr>
        <w:t>25</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我校单位</w:t>
      </w:r>
      <w:r>
        <w:rPr>
          <w:rFonts w:hint="eastAsia" w:ascii="仿宋" w:hAnsi="仿宋" w:eastAsia="仿宋" w:cs="仿宋"/>
          <w:sz w:val="32"/>
          <w:szCs w:val="32"/>
          <w:highlight w:val="none"/>
        </w:rPr>
        <w:t>编制人数为</w:t>
      </w:r>
      <w:r>
        <w:rPr>
          <w:rFonts w:hint="eastAsia" w:ascii="仿宋" w:hAnsi="仿宋" w:eastAsia="仿宋" w:cs="仿宋"/>
          <w:sz w:val="32"/>
          <w:szCs w:val="32"/>
          <w:highlight w:val="none"/>
          <w:lang w:val="en-US" w:eastAsia="zh-CN"/>
        </w:rPr>
        <w:t>203</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val="en-US" w:eastAsia="zh-CN"/>
        </w:rPr>
        <w:t>均为事业单位编制，</w:t>
      </w:r>
      <w:r>
        <w:rPr>
          <w:rFonts w:hint="eastAsia" w:ascii="仿宋" w:hAnsi="仿宋" w:eastAsia="仿宋" w:cs="仿宋"/>
          <w:sz w:val="32"/>
          <w:szCs w:val="32"/>
          <w:highlight w:val="none"/>
        </w:rPr>
        <w:t>实有在职人员</w:t>
      </w:r>
      <w:r>
        <w:rPr>
          <w:rFonts w:hint="eastAsia" w:ascii="仿宋" w:hAnsi="仿宋" w:eastAsia="仿宋" w:cs="仿宋"/>
          <w:sz w:val="32"/>
          <w:szCs w:val="32"/>
          <w:highlight w:val="none"/>
          <w:lang w:val="en-US" w:eastAsia="zh-CN"/>
        </w:rPr>
        <w:t>188</w:t>
      </w:r>
      <w:r>
        <w:rPr>
          <w:rFonts w:hint="eastAsia" w:ascii="仿宋" w:hAnsi="仿宋" w:eastAsia="仿宋" w:cs="仿宋"/>
          <w:sz w:val="32"/>
          <w:szCs w:val="32"/>
          <w:highlight w:val="none"/>
        </w:rPr>
        <w:t>人</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退休人员113人</w:t>
      </w:r>
      <w:r>
        <w:rPr>
          <w:rFonts w:hint="eastAsia" w:ascii="仿宋" w:hAnsi="仿宋" w:eastAsia="仿宋" w:cs="仿宋"/>
          <w:sz w:val="32"/>
          <w:szCs w:val="32"/>
          <w:highlight w:val="none"/>
        </w:rPr>
        <w:t>。</w:t>
      </w:r>
    </w:p>
    <w:p w14:paraId="2F4631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eastAsia" w:ascii="楷体_GB2312" w:eastAsia="楷体_GB2312" w:cs="楷体_GB2312"/>
          <w:i w:val="0"/>
          <w:iCs w:val="0"/>
          <w:caps w:val="0"/>
          <w:color w:val="000000"/>
          <w:spacing w:val="0"/>
          <w:sz w:val="32"/>
          <w:szCs w:val="32"/>
          <w:shd w:val="clear" w:fill="FFFFFF"/>
          <w:lang w:val="en-US" w:eastAsia="zh-CN"/>
        </w:rPr>
        <w:t>3、</w:t>
      </w:r>
      <w:r>
        <w:rPr>
          <w:rFonts w:hint="default" w:ascii="楷体_GB2312" w:eastAsia="楷体_GB2312" w:cs="楷体_GB2312"/>
          <w:i w:val="0"/>
          <w:iCs w:val="0"/>
          <w:caps w:val="0"/>
          <w:color w:val="000000"/>
          <w:spacing w:val="0"/>
          <w:sz w:val="32"/>
          <w:szCs w:val="32"/>
          <w:shd w:val="clear" w:fill="FFFFFF"/>
        </w:rPr>
        <w:t>主要职能职责</w:t>
      </w:r>
    </w:p>
    <w:p w14:paraId="2BD23059">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怀化市铁路第一中学主要职责是：</w:t>
      </w:r>
    </w:p>
    <w:p w14:paraId="4CBD7183">
      <w:pPr>
        <w:ind w:firstLine="640" w:firstLineChars="200"/>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（1）全面贯彻党和国家教育方针，立德树人，培养社会主义事业的建设者和接班人；</w:t>
      </w:r>
    </w:p>
    <w:p w14:paraId="4D8908EA">
      <w:pPr>
        <w:ind w:firstLine="640" w:firstLineChars="200"/>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sz w:val="32"/>
          <w:szCs w:val="32"/>
          <w:highlight w:val="none"/>
          <w:lang w:val="en-US" w:eastAsia="zh-CN"/>
        </w:rPr>
        <w:t>（2）我校是全日制普通高级中学，实施高中学历教育，促进基础教育的发展，承担相关社会服务。</w:t>
      </w:r>
    </w:p>
    <w:p w14:paraId="17C98D5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3C7CE33E">
      <w:pPr>
        <w:widowControl/>
        <w:shd w:val="clear" w:color="auto" w:fill="FFFFFF"/>
        <w:spacing w:line="600" w:lineRule="atLeast"/>
        <w:ind w:firstLine="640"/>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2025年整体支出总额4977.35万元，</w:t>
      </w:r>
      <w:r>
        <w:rPr>
          <w:rFonts w:hint="eastAsia" w:ascii="仿宋" w:hAnsi="仿宋" w:eastAsia="仿宋" w:cstheme="minorBidi"/>
          <w:color w:val="auto"/>
          <w:spacing w:val="-2"/>
          <w:kern w:val="2"/>
          <w:sz w:val="32"/>
          <w:szCs w:val="32"/>
          <w:lang w:val="en-US" w:eastAsia="zh-CN" w:bidi="ar-SA"/>
        </w:rPr>
        <w:t>主要用于以下方面：一般公共服务支出148.33万元，教育支出4170.77万元，科学技术支出2.4万元，社会保障和就业支出230.5万元，卫生健康支出123.01万元，住房保障支出302.34万元。</w:t>
      </w:r>
    </w:p>
    <w:p w14:paraId="0F29ED1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18DD64E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28E4585D">
      <w:pPr>
        <w:widowControl/>
        <w:shd w:val="clear" w:color="auto" w:fill="FFFFFF"/>
        <w:spacing w:line="600" w:lineRule="atLeast"/>
        <w:ind w:firstLine="640"/>
        <w:rPr>
          <w:rFonts w:hint="default" w:ascii="仿宋_GB2312" w:eastAsia="仿宋_GB2312" w:cs="仿宋_GB2312"/>
          <w:i w:val="0"/>
          <w:iCs w:val="0"/>
          <w:caps w:val="0"/>
          <w:color w:val="000000"/>
          <w:spacing w:val="0"/>
          <w:sz w:val="32"/>
          <w:szCs w:val="32"/>
          <w:shd w:val="clear" w:fill="FFFFFF"/>
        </w:rPr>
      </w:pPr>
      <w:r>
        <w:rPr>
          <w:rFonts w:hint="eastAsia" w:ascii="仿宋" w:hAnsi="仿宋" w:eastAsia="仿宋"/>
          <w:spacing w:val="-2"/>
          <w:sz w:val="32"/>
          <w:szCs w:val="32"/>
          <w:lang w:val="en-US" w:eastAsia="zh-CN"/>
        </w:rPr>
        <w:t>2025年一般公共预算基本支出4565.95万元，主要用于为保障单位机构正常运转、完成日常工作任务而发生的各项支出，包括基本工资、津贴补贴等人员经费以及办公费、印刷费、水电费、物业管理费等日常公用经费。</w:t>
      </w:r>
    </w:p>
    <w:p w14:paraId="126F9CB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2025年“三公”经费预算0万元，其中，因公出国（境）费0万元，公务用车购置及运行维护费0万元，公务接待费0万元。实际支出0万元。</w:t>
      </w:r>
    </w:p>
    <w:p w14:paraId="7418172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22CE90DE">
      <w:pPr>
        <w:widowControl/>
        <w:shd w:val="clear" w:color="auto" w:fill="FFFFFF"/>
        <w:spacing w:line="600" w:lineRule="atLeast"/>
        <w:ind w:firstLine="64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2025年一般公共预算项目支出411.4万元，主要用于</w:t>
      </w:r>
      <w:r>
        <w:rPr>
          <w:rFonts w:hint="eastAsia" w:ascii="仿宋" w:eastAsia="仿宋"/>
          <w:sz w:val="32"/>
          <w:szCs w:val="32"/>
          <w:lang w:val="en-US" w:eastAsia="zh-CN"/>
        </w:rPr>
        <w:t>高考组考、</w:t>
      </w:r>
      <w:r>
        <w:rPr>
          <w:rFonts w:hint="eastAsia" w:ascii="仿宋" w:eastAsia="仿宋"/>
          <w:sz w:val="32"/>
          <w:szCs w:val="32"/>
        </w:rPr>
        <w:t>校方责任险、校保安</w:t>
      </w:r>
      <w:r>
        <w:rPr>
          <w:rFonts w:hint="eastAsia" w:ascii="仿宋" w:eastAsia="仿宋"/>
          <w:sz w:val="32"/>
          <w:szCs w:val="32"/>
          <w:lang w:val="en-US" w:eastAsia="zh-CN"/>
        </w:rPr>
        <w:t>经费</w:t>
      </w:r>
      <w:r>
        <w:rPr>
          <w:rFonts w:hint="eastAsia" w:ascii="仿宋" w:hAnsi="仿宋" w:eastAsia="仿宋"/>
          <w:spacing w:val="-2"/>
          <w:sz w:val="32"/>
          <w:szCs w:val="32"/>
          <w:lang w:val="en-US" w:eastAsia="zh-CN"/>
        </w:rPr>
        <w:t>等</w:t>
      </w:r>
      <w:r>
        <w:rPr>
          <w:rFonts w:hint="eastAsia" w:ascii="仿宋" w:eastAsia="仿宋"/>
          <w:sz w:val="32"/>
          <w:szCs w:val="32"/>
          <w:lang w:val="en-US" w:eastAsia="zh-CN"/>
        </w:rPr>
        <w:t>。</w:t>
      </w:r>
    </w:p>
    <w:p w14:paraId="3A82AB8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5BD6E85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042B46D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我单位校方责任险、校保安经费等业务工作经费为专项业务工作经费，均未达到招投标限额，不存在招投标等情况。</w:t>
      </w:r>
    </w:p>
    <w:p w14:paraId="592228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3970A340">
      <w:pPr>
        <w:pStyle w:val="22"/>
        <w:keepNext w:val="0"/>
        <w:keepLines w:val="0"/>
        <w:pageBreakBefore w:val="0"/>
        <w:kinsoku/>
        <w:wordWrap/>
        <w:overflowPunct/>
        <w:topLinePunct w:val="0"/>
        <w:autoSpaceDE/>
        <w:autoSpaceDN/>
        <w:bidi w:val="0"/>
        <w:adjustRightInd/>
        <w:snapToGrid/>
        <w:spacing w:line="360" w:lineRule="auto"/>
        <w:ind w:left="0" w:leftChars="0" w:right="0" w:rightChars="0"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业务管理方面，按照有关规定对专项资金支持的项目进行管理</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建立较为健全的业务管理制度，项目实施符合相关业务管理规定。</w:t>
      </w:r>
    </w:p>
    <w:p w14:paraId="3EEC070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21D8FFB">
      <w:pPr>
        <w:widowControl/>
        <w:shd w:val="clear" w:color="auto" w:fill="FFFFFF"/>
        <w:spacing w:line="600" w:lineRule="atLeast"/>
        <w:ind w:firstLine="64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highlight w:val="none"/>
          <w:lang w:val="en-US" w:eastAsia="zh-CN"/>
        </w:rPr>
        <w:t>2025年12月31日，我单位资产总额7705.82万</w:t>
      </w:r>
      <w:r>
        <w:rPr>
          <w:rFonts w:hint="eastAsia" w:ascii="仿宋" w:hAnsi="仿宋" w:eastAsia="仿宋"/>
          <w:spacing w:val="-2"/>
          <w:sz w:val="32"/>
          <w:szCs w:val="32"/>
          <w:lang w:val="en-US" w:eastAsia="zh-CN"/>
        </w:rPr>
        <w:t>元，单位资产配置、使用、处理等严格按上级资产管理要求进行。</w:t>
      </w:r>
    </w:p>
    <w:p w14:paraId="0BFCEFB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6B52C3F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Times New Roman Regular" w:hAnsi="Times New Roman Regular" w:eastAsia="仿宋_GB2312" w:cs="Times New Roman Regular"/>
          <w:color w:val="auto"/>
          <w:sz w:val="32"/>
          <w:szCs w:val="32"/>
          <w:highlight w:val="none"/>
          <w:lang w:val="en-US" w:eastAsia="zh-CN"/>
        </w:rPr>
        <w:t>2025年我单位无</w:t>
      </w:r>
      <w:r>
        <w:rPr>
          <w:rFonts w:hint="default" w:ascii="Times New Roman Regular" w:hAnsi="Times New Roman Regular" w:eastAsia="仿宋_GB2312" w:cs="Times New Roman Regular"/>
          <w:color w:val="auto"/>
          <w:sz w:val="32"/>
          <w:szCs w:val="32"/>
          <w:highlight w:val="none"/>
          <w:lang w:val="en-US" w:eastAsia="zh-CN"/>
        </w:rPr>
        <w:t>政府性基金预算支出</w:t>
      </w:r>
      <w:r>
        <w:rPr>
          <w:rFonts w:hint="eastAsia" w:ascii="Times New Roman Regular" w:hAnsi="Times New Roman Regular" w:eastAsia="仿宋_GB2312" w:cs="Times New Roman Regular"/>
          <w:color w:val="auto"/>
          <w:sz w:val="32"/>
          <w:szCs w:val="32"/>
          <w:highlight w:val="none"/>
          <w:lang w:val="en-US" w:eastAsia="zh-CN"/>
        </w:rPr>
        <w:t>。</w:t>
      </w:r>
    </w:p>
    <w:p w14:paraId="67CFC7D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0612DE5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2025年我单位无</w:t>
      </w:r>
      <w:r>
        <w:rPr>
          <w:rFonts w:hint="default" w:ascii="Times New Roman Regular" w:hAnsi="Times New Roman Regular" w:eastAsia="仿宋_GB2312" w:cs="Times New Roman Regular"/>
          <w:color w:val="auto"/>
          <w:sz w:val="32"/>
          <w:szCs w:val="32"/>
          <w:highlight w:val="none"/>
          <w:lang w:val="en-US" w:eastAsia="zh-CN"/>
        </w:rPr>
        <w:t>国有资本经营预算支出</w:t>
      </w:r>
      <w:r>
        <w:rPr>
          <w:rFonts w:hint="eastAsia" w:ascii="Times New Roman Regular" w:hAnsi="Times New Roman Regular" w:eastAsia="仿宋_GB2312" w:cs="Times New Roman Regular"/>
          <w:color w:val="auto"/>
          <w:sz w:val="32"/>
          <w:szCs w:val="32"/>
          <w:highlight w:val="none"/>
          <w:lang w:val="en-US" w:eastAsia="zh-CN"/>
        </w:rPr>
        <w:t>。</w:t>
      </w:r>
    </w:p>
    <w:p w14:paraId="250CA7A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01F048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2025年我单位无</w:t>
      </w:r>
      <w:r>
        <w:rPr>
          <w:rFonts w:hint="default" w:ascii="Times New Roman Regular" w:hAnsi="Times New Roman Regular" w:eastAsia="仿宋_GB2312" w:cs="Times New Roman Regular"/>
          <w:color w:val="auto"/>
          <w:sz w:val="32"/>
          <w:szCs w:val="32"/>
          <w:highlight w:val="none"/>
          <w:lang w:val="en-US" w:eastAsia="zh-CN"/>
        </w:rPr>
        <w:t>社会保险基金预算支出</w:t>
      </w:r>
      <w:r>
        <w:rPr>
          <w:rFonts w:hint="eastAsia" w:ascii="Times New Roman Regular" w:hAnsi="Times New Roman Regular" w:eastAsia="仿宋_GB2312" w:cs="Times New Roman Regular"/>
          <w:color w:val="auto"/>
          <w:sz w:val="32"/>
          <w:szCs w:val="32"/>
          <w:highlight w:val="none"/>
          <w:lang w:val="en-US" w:eastAsia="zh-CN"/>
        </w:rPr>
        <w:t>。</w:t>
      </w:r>
    </w:p>
    <w:p w14:paraId="5286D33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D2F0C2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fill="FFFFFF"/>
        </w:rPr>
        <w:t>（一）综合评价结论。</w:t>
      </w:r>
    </w:p>
    <w:p w14:paraId="239EF15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textAlignment w:val="auto"/>
        <w:rPr>
          <w:rFonts w:hint="default" w:ascii="楷体_GB2312" w:eastAsia="楷体_GB2312" w:cs="楷体_GB2312"/>
          <w:i w:val="0"/>
          <w:iCs w:val="0"/>
          <w:caps w:val="0"/>
          <w:color w:val="000000"/>
          <w:spacing w:val="0"/>
          <w:sz w:val="32"/>
          <w:szCs w:val="32"/>
          <w:shd w:val="clear" w:fill="FFFFFF"/>
        </w:rPr>
      </w:pPr>
      <w:r>
        <w:rPr>
          <w:rFonts w:ascii="仿宋" w:hAnsi="仿宋" w:eastAsia="仿宋"/>
          <w:spacing w:val="-2"/>
          <w:sz w:val="32"/>
          <w:szCs w:val="32"/>
        </w:rPr>
        <w:t>我单位20</w:t>
      </w:r>
      <w:r>
        <w:rPr>
          <w:rFonts w:hint="eastAsia" w:ascii="仿宋" w:hAnsi="仿宋" w:eastAsia="仿宋"/>
          <w:spacing w:val="-2"/>
          <w:sz w:val="32"/>
          <w:szCs w:val="32"/>
          <w:lang w:val="en-US" w:eastAsia="zh-CN"/>
        </w:rPr>
        <w:t>25</w:t>
      </w:r>
      <w:r>
        <w:rPr>
          <w:rFonts w:ascii="仿宋" w:hAnsi="仿宋" w:eastAsia="仿宋"/>
          <w:spacing w:val="-2"/>
          <w:sz w:val="32"/>
          <w:szCs w:val="32"/>
        </w:rPr>
        <w:t>年度部门整体支出绩效</w:t>
      </w:r>
      <w:r>
        <w:rPr>
          <w:rFonts w:hint="eastAsia" w:ascii="仿宋" w:hAnsi="仿宋" w:eastAsia="仿宋"/>
          <w:spacing w:val="-2"/>
          <w:sz w:val="32"/>
          <w:szCs w:val="32"/>
          <w:lang w:val="en-US" w:eastAsia="zh-CN"/>
        </w:rPr>
        <w:t>自评</w:t>
      </w:r>
      <w:r>
        <w:rPr>
          <w:rFonts w:ascii="仿宋" w:hAnsi="仿宋" w:eastAsia="仿宋"/>
          <w:spacing w:val="-2"/>
          <w:sz w:val="32"/>
          <w:szCs w:val="32"/>
        </w:rPr>
        <w:t>得</w:t>
      </w:r>
      <w:r>
        <w:rPr>
          <w:rFonts w:ascii="仿宋" w:hAnsi="仿宋" w:eastAsia="仿宋"/>
          <w:spacing w:val="-2"/>
          <w:sz w:val="32"/>
          <w:szCs w:val="32"/>
          <w:highlight w:val="none"/>
        </w:rPr>
        <w:t>分为</w:t>
      </w:r>
      <w:r>
        <w:rPr>
          <w:rFonts w:hint="eastAsia" w:ascii="仿宋" w:hAnsi="仿宋" w:eastAsia="仿宋"/>
          <w:spacing w:val="-2"/>
          <w:sz w:val="32"/>
          <w:szCs w:val="32"/>
          <w:highlight w:val="none"/>
          <w:lang w:val="en-US" w:eastAsia="zh-CN"/>
        </w:rPr>
        <w:t>100</w:t>
      </w:r>
      <w:r>
        <w:rPr>
          <w:rFonts w:ascii="仿宋" w:hAnsi="仿宋" w:eastAsia="仿宋"/>
          <w:spacing w:val="-2"/>
          <w:sz w:val="32"/>
          <w:szCs w:val="32"/>
          <w:highlight w:val="none"/>
        </w:rPr>
        <w:t>分。</w:t>
      </w:r>
    </w:p>
    <w:p w14:paraId="0188ED6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fill="FFFFFF"/>
        </w:rPr>
        <w:t>（二）评价指标分析（或综合评价情况）。</w:t>
      </w:r>
    </w:p>
    <w:p w14:paraId="2FC41565">
      <w:pPr>
        <w:pStyle w:val="16"/>
        <w:numPr>
          <w:ilvl w:val="0"/>
          <w:numId w:val="0"/>
        </w:num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1、经济性分析。</w:t>
      </w:r>
    </w:p>
    <w:p w14:paraId="6ECC681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textAlignment w:val="auto"/>
        <w:rPr>
          <w:rFonts w:ascii="仿宋" w:hAnsi="仿宋" w:eastAsia="仿宋"/>
          <w:spacing w:val="-2"/>
          <w:sz w:val="32"/>
          <w:szCs w:val="32"/>
          <w:highlight w:val="none"/>
        </w:rPr>
      </w:pPr>
      <w:r>
        <w:rPr>
          <w:rFonts w:hint="eastAsia" w:ascii="仿宋" w:hAnsi="仿宋" w:eastAsia="仿宋" w:cs="Times New Roman"/>
          <w:spacing w:val="-2"/>
          <w:sz w:val="32"/>
          <w:szCs w:val="32"/>
          <w:highlight w:val="none"/>
          <w:lang w:val="en-US" w:eastAsia="zh-CN"/>
        </w:rPr>
        <w:t>2025年学校的各项支出实行厉行节约，严格按照预算额度执行，按部门预算进行成本控制。财政供养人员控制在预算编制以内，编制内在职人员控制率为96.06%；整体支出预算完成率99.98%；“本年度没有“三公经费”支出。</w:t>
      </w:r>
    </w:p>
    <w:p w14:paraId="3A53C2A1">
      <w:pPr>
        <w:keepNext w:val="0"/>
        <w:keepLines w:val="0"/>
        <w:pageBreakBefore w:val="0"/>
        <w:kinsoku/>
        <w:wordWrap/>
        <w:overflowPunct/>
        <w:topLinePunct w:val="0"/>
        <w:autoSpaceDE/>
        <w:autoSpaceDN/>
        <w:bidi w:val="0"/>
        <w:adjustRightInd/>
        <w:snapToGrid/>
        <w:spacing w:line="600" w:lineRule="exact"/>
        <w:ind w:left="0" w:leftChars="0" w:right="0" w:rightChars="0" w:firstLine="632" w:firstLineChars="200"/>
        <w:textAlignment w:val="auto"/>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2、效率性分析。</w:t>
      </w:r>
    </w:p>
    <w:p w14:paraId="3AE079E3">
      <w:pPr>
        <w:spacing w:line="600" w:lineRule="exact"/>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2025年，我校在市委、市政府和市教育局的坚强领导下，坚持以习近平新时代中国特色社会主义思想为指导，深入贯彻党的二十大精神，坚持和加强党对教育工作的全面领导，落实立德树人根本任务，提高教育质量和教育治理水平，办人民满意教育，圆满完成各项工作任务。</w:t>
      </w:r>
    </w:p>
    <w:p w14:paraId="798D2AFD">
      <w:pPr>
        <w:pStyle w:val="16"/>
        <w:numPr>
          <w:ilvl w:val="0"/>
          <w:numId w:val="0"/>
        </w:numPr>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3、有效性分析。</w:t>
      </w:r>
    </w:p>
    <w:p w14:paraId="09004C1B">
      <w:pPr>
        <w:pStyle w:val="16"/>
        <w:numPr>
          <w:ilvl w:val="0"/>
          <w:numId w:val="0"/>
        </w:numPr>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预算安排的基本支出保障了我校正常的工作运转，体现了财政对义务教育的关心和重视，预算安排的项目支出是非常必要的，学校的支出严格执行国家现行标准和内部控制制度，严格规范了学校支出，优先保证了教学需要。2025年我校严格执行财政局、教育局制定的收费项目和标准，对所有的收费项目进行公示，严禁擅自设立收费项目及标准，坚决杜绝教师个人收费行为。合理编制学校预算，达到收支预算平衡。</w:t>
      </w:r>
    </w:p>
    <w:p w14:paraId="199CDCB5">
      <w:pPr>
        <w:pStyle w:val="16"/>
        <w:numPr>
          <w:ilvl w:val="0"/>
          <w:numId w:val="0"/>
        </w:numPr>
        <w:ind w:firstLine="632" w:firstLineChars="200"/>
        <w:rPr>
          <w:rFonts w:hint="eastAsia" w:ascii="仿宋" w:hAnsi="仿宋" w:eastAsia="仿宋" w:cstheme="minorBidi"/>
          <w:spacing w:val="-2"/>
          <w:kern w:val="0"/>
          <w:sz w:val="32"/>
          <w:szCs w:val="32"/>
          <w:highlight w:val="none"/>
          <w:lang w:val="en-US" w:eastAsia="zh-CN" w:bidi="ar"/>
        </w:rPr>
      </w:pPr>
      <w:r>
        <w:rPr>
          <w:rFonts w:hint="eastAsia" w:ascii="仿宋" w:hAnsi="仿宋" w:eastAsia="仿宋" w:cstheme="minorBidi"/>
          <w:spacing w:val="-2"/>
          <w:kern w:val="0"/>
          <w:sz w:val="32"/>
          <w:szCs w:val="32"/>
          <w:highlight w:val="none"/>
          <w:lang w:val="en-US" w:eastAsia="zh-CN" w:bidi="ar"/>
        </w:rPr>
        <w:t>4、可持续性分析。</w:t>
      </w:r>
    </w:p>
    <w:p w14:paraId="4A847043">
      <w:pPr>
        <w:pStyle w:val="16"/>
        <w:numPr>
          <w:ilvl w:val="0"/>
          <w:numId w:val="0"/>
        </w:numPr>
        <w:ind w:firstLine="632" w:firstLineChars="200"/>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heme="minorBidi"/>
          <w:spacing w:val="-2"/>
          <w:kern w:val="0"/>
          <w:sz w:val="32"/>
          <w:szCs w:val="32"/>
          <w:highlight w:val="none"/>
          <w:lang w:val="en-US" w:eastAsia="zh-CN" w:bidi="ar"/>
        </w:rPr>
        <w:t>支出完成后，通过对整体支出绩效评价，提高预算编制质量，提升预算执行和控制力度，提高资金效率，保障年度目标任务的顺利完成。</w:t>
      </w:r>
    </w:p>
    <w:p w14:paraId="4CE5020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7853CAE8">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eastAsia" w:ascii="仿宋" w:hAnsi="仿宋" w:eastAsia="仿宋" w:cs="仿宋"/>
          <w:spacing w:val="-2"/>
          <w:sz w:val="32"/>
          <w:szCs w:val="32"/>
          <w:highlight w:val="none"/>
          <w:lang w:eastAsia="zh-CN"/>
        </w:rPr>
      </w:pPr>
      <w:r>
        <w:rPr>
          <w:rFonts w:hint="eastAsia" w:ascii="仿宋" w:hAnsi="仿宋" w:eastAsia="仿宋" w:cs="仿宋"/>
          <w:spacing w:val="-2"/>
          <w:sz w:val="32"/>
          <w:szCs w:val="32"/>
          <w:highlight w:val="none"/>
          <w:lang w:eastAsia="zh-CN"/>
        </w:rPr>
        <w:t>工程时间跨度长，工程款金额大，存在</w:t>
      </w:r>
      <w:r>
        <w:rPr>
          <w:rFonts w:hint="eastAsia" w:ascii="仿宋" w:hAnsi="仿宋" w:eastAsia="仿宋" w:cs="仿宋"/>
          <w:spacing w:val="-2"/>
          <w:sz w:val="32"/>
          <w:szCs w:val="32"/>
          <w:highlight w:val="none"/>
          <w:lang w:val="en-US" w:eastAsia="zh-CN"/>
        </w:rPr>
        <w:t>专项资金执行具有一定的滞后性</w:t>
      </w:r>
      <w:r>
        <w:rPr>
          <w:rFonts w:hint="eastAsia" w:ascii="仿宋" w:hAnsi="仿宋" w:eastAsia="仿宋" w:cs="仿宋"/>
          <w:spacing w:val="-2"/>
          <w:sz w:val="32"/>
          <w:szCs w:val="32"/>
          <w:highlight w:val="none"/>
          <w:lang w:eastAsia="zh-CN"/>
        </w:rPr>
        <w:t>。</w:t>
      </w:r>
    </w:p>
    <w:p w14:paraId="6BDFC8D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10315FCE">
      <w:pPr>
        <w:spacing w:line="60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1、遵循先有预算、后有支出的原则，加强财务管理和内部控制监督制度。严禁超预算和无预算安排支出，严格开支范围和标准，严格支出报销审核，不报销任何超范围、超标准的费用。 </w:t>
      </w:r>
    </w:p>
    <w:p w14:paraId="78DF4CCA">
      <w:pPr>
        <w:ind w:firstLine="640"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w:t>
      </w:r>
      <w:r>
        <w:rPr>
          <w:rFonts w:hint="eastAsia" w:ascii="仿宋" w:hAnsi="仿宋" w:eastAsia="仿宋" w:cs="仿宋"/>
          <w:spacing w:val="-2"/>
          <w:sz w:val="32"/>
          <w:szCs w:val="32"/>
          <w:highlight w:val="none"/>
          <w:lang w:eastAsia="zh-CN"/>
        </w:rPr>
        <w:t>加强对专项工程的动态管理并进行动态的绩效评价</w:t>
      </w:r>
      <w:r>
        <w:rPr>
          <w:rFonts w:hint="eastAsia" w:ascii="仿宋" w:hAnsi="仿宋" w:eastAsia="仿宋" w:cs="仿宋"/>
          <w:spacing w:val="-2"/>
          <w:sz w:val="32"/>
          <w:szCs w:val="32"/>
          <w:highlight w:val="none"/>
          <w:lang w:val="en-US" w:eastAsia="zh-CN"/>
        </w:rPr>
        <w:t>。</w:t>
      </w:r>
    </w:p>
    <w:p w14:paraId="2003156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5B121F13">
      <w:pPr>
        <w:ind w:firstLine="632" w:firstLineChars="200"/>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绩效自评结果将作为本单位完善政策和改进管理的重要依据。</w:t>
      </w:r>
    </w:p>
    <w:p w14:paraId="539E48AD">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spacing w:val="-2"/>
          <w:sz w:val="32"/>
          <w:szCs w:val="32"/>
          <w:lang w:val="en-US" w:eastAsia="zh-CN"/>
        </w:rPr>
        <w:t>本绩效自评情况将在政府门户网站进行公开。</w:t>
      </w:r>
    </w:p>
    <w:p w14:paraId="49BFF37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13F8DC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505F01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4289547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09917C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w:t>
      </w:r>
    </w:p>
    <w:p w14:paraId="1E962DF6">
      <w:pPr>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br w:type="page"/>
      </w:r>
    </w:p>
    <w:p w14:paraId="7F390F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7DB6AC9">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1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4060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Merge w:val="restart"/>
            <w:noWrap w:val="0"/>
            <w:vAlign w:val="center"/>
          </w:tcPr>
          <w:p w14:paraId="4ED8967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04E91C4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54070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32DF3D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609F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197AC6B2">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67E0CDF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203</w:t>
            </w:r>
            <w:r>
              <w:rPr>
                <w:rFonts w:hint="eastAsia" w:ascii="仿宋" w:hAnsi="仿宋" w:eastAsia="仿宋" w:cs="仿宋"/>
                <w:b w:val="0"/>
                <w:bCs w:val="0"/>
                <w:kern w:val="0"/>
                <w:sz w:val="20"/>
                <w:szCs w:val="20"/>
              </w:rPr>
              <w:t>　</w:t>
            </w:r>
          </w:p>
        </w:tc>
        <w:tc>
          <w:tcPr>
            <w:tcW w:w="2240" w:type="dxa"/>
            <w:gridSpan w:val="2"/>
            <w:noWrap w:val="0"/>
            <w:vAlign w:val="center"/>
          </w:tcPr>
          <w:p w14:paraId="03EF0D4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195</w:t>
            </w:r>
            <w:r>
              <w:rPr>
                <w:rFonts w:hint="eastAsia" w:ascii="仿宋" w:hAnsi="仿宋" w:eastAsia="仿宋" w:cs="仿宋"/>
                <w:b w:val="0"/>
                <w:bCs w:val="0"/>
                <w:kern w:val="0"/>
                <w:sz w:val="20"/>
                <w:szCs w:val="20"/>
              </w:rPr>
              <w:t>　</w:t>
            </w:r>
          </w:p>
        </w:tc>
        <w:tc>
          <w:tcPr>
            <w:tcW w:w="1832" w:type="dxa"/>
            <w:gridSpan w:val="2"/>
            <w:noWrap w:val="0"/>
            <w:vAlign w:val="center"/>
          </w:tcPr>
          <w:p w14:paraId="4EB5070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96.06%</w:t>
            </w:r>
          </w:p>
        </w:tc>
      </w:tr>
      <w:tr w14:paraId="314C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D028C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035A1D6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2401EB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54A3F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0C04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38A117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6E913F6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r>
              <w:rPr>
                <w:rFonts w:hint="eastAsia" w:ascii="仿宋" w:hAnsi="仿宋" w:eastAsia="仿宋" w:cs="仿宋"/>
                <w:b w:val="0"/>
                <w:bCs w:val="0"/>
                <w:color w:val="000000" w:themeColor="text1"/>
                <w:kern w:val="0"/>
                <w:sz w:val="20"/>
                <w:szCs w:val="20"/>
                <w:lang w:val="en-US" w:eastAsia="zh-CN"/>
              </w:rPr>
              <w:t>0</w:t>
            </w:r>
          </w:p>
        </w:tc>
        <w:tc>
          <w:tcPr>
            <w:tcW w:w="2240" w:type="dxa"/>
            <w:gridSpan w:val="2"/>
            <w:noWrap w:val="0"/>
            <w:vAlign w:val="center"/>
          </w:tcPr>
          <w:p w14:paraId="5E756E7D">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54CC6FE8">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2CDE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684369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1A7467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7C57794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76E364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0B7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04F288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28D08E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0B30DA5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336ADB4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4340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876C77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1B9B88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4746448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C56E2C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AD2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CFD3A7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376A52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4349F9E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299BCE2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747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3F696F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6CD147F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1AC2931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212964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1E22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A4BBC1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6347361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875.56</w:t>
            </w:r>
            <w:r>
              <w:rPr>
                <w:rFonts w:hint="eastAsia" w:ascii="仿宋" w:hAnsi="仿宋" w:eastAsia="仿宋" w:cs="仿宋"/>
                <w:b w:val="0"/>
                <w:bCs w:val="0"/>
                <w:kern w:val="0"/>
                <w:sz w:val="20"/>
                <w:szCs w:val="20"/>
              </w:rPr>
              <w:t>　</w:t>
            </w:r>
          </w:p>
        </w:tc>
        <w:tc>
          <w:tcPr>
            <w:tcW w:w="2240" w:type="dxa"/>
            <w:gridSpan w:val="2"/>
            <w:noWrap w:val="0"/>
            <w:vAlign w:val="center"/>
          </w:tcPr>
          <w:p w14:paraId="3897F92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1748.66</w:t>
            </w:r>
          </w:p>
        </w:tc>
        <w:tc>
          <w:tcPr>
            <w:tcW w:w="1832" w:type="dxa"/>
            <w:gridSpan w:val="2"/>
            <w:noWrap w:val="0"/>
            <w:vAlign w:val="center"/>
          </w:tcPr>
          <w:p w14:paraId="55C460A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411.4</w:t>
            </w:r>
          </w:p>
        </w:tc>
      </w:tr>
      <w:tr w14:paraId="6B34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555FB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3A80F1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5142C8A1">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533CF6BB">
            <w:pPr>
              <w:widowControl/>
              <w:jc w:val="center"/>
              <w:rPr>
                <w:rFonts w:hint="eastAsia" w:ascii="仿宋" w:hAnsi="仿宋" w:eastAsia="仿宋" w:cs="仿宋"/>
                <w:b w:val="0"/>
                <w:bCs w:val="0"/>
                <w:kern w:val="0"/>
                <w:sz w:val="20"/>
                <w:szCs w:val="20"/>
              </w:rPr>
            </w:pPr>
          </w:p>
        </w:tc>
      </w:tr>
      <w:tr w14:paraId="3421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26DA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50ED5CC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7A54026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3987DF9">
            <w:pPr>
              <w:widowControl/>
              <w:jc w:val="center"/>
              <w:rPr>
                <w:rFonts w:hint="eastAsia" w:ascii="仿宋" w:hAnsi="仿宋" w:eastAsia="仿宋" w:cs="仿宋"/>
                <w:b w:val="0"/>
                <w:bCs w:val="0"/>
                <w:kern w:val="0"/>
                <w:sz w:val="20"/>
                <w:szCs w:val="20"/>
              </w:rPr>
            </w:pPr>
          </w:p>
        </w:tc>
      </w:tr>
      <w:tr w14:paraId="1029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91C69F0">
            <w:pPr>
              <w:widowControl/>
              <w:ind w:firstLine="400" w:firstLineChars="200"/>
              <w:jc w:val="left"/>
              <w:rPr>
                <w:rFonts w:hint="eastAsia" w:ascii="仿宋" w:hAnsi="仿宋" w:eastAsia="仿宋" w:cs="仿宋"/>
                <w:b w:val="0"/>
                <w:bCs w:val="0"/>
                <w:color w:val="000000" w:themeColor="text1"/>
                <w:kern w:val="0"/>
                <w:sz w:val="20"/>
                <w:szCs w:val="20"/>
              </w:rPr>
            </w:pPr>
            <w:r>
              <w:rPr>
                <w:rFonts w:hint="eastAsia" w:ascii="仿宋" w:hAnsi="仿宋" w:eastAsia="仿宋" w:cs="仿宋"/>
                <w:b w:val="0"/>
                <w:bCs w:val="0"/>
                <w:color w:val="000000" w:themeColor="text1"/>
                <w:kern w:val="0"/>
                <w:sz w:val="20"/>
                <w:szCs w:val="20"/>
              </w:rPr>
              <w:t>3、</w:t>
            </w:r>
            <w:r>
              <w:rPr>
                <w:rFonts w:hint="eastAsia" w:ascii="仿宋" w:hAnsi="仿宋" w:eastAsia="仿宋" w:cs="仿宋"/>
                <w:b w:val="0"/>
                <w:bCs w:val="0"/>
                <w:color w:val="000000" w:themeColor="text1"/>
                <w:kern w:val="0"/>
                <w:sz w:val="20"/>
                <w:szCs w:val="20"/>
                <w:lang w:val="en-US" w:eastAsia="zh-CN"/>
              </w:rPr>
              <w:t>市级</w:t>
            </w:r>
            <w:r>
              <w:rPr>
                <w:rFonts w:hint="eastAsia" w:ascii="仿宋" w:hAnsi="仿宋" w:eastAsia="仿宋" w:cs="仿宋"/>
                <w:b w:val="0"/>
                <w:bCs w:val="0"/>
                <w:color w:val="000000" w:themeColor="text1"/>
                <w:kern w:val="0"/>
                <w:sz w:val="20"/>
                <w:szCs w:val="20"/>
              </w:rPr>
              <w:t>专项资金</w:t>
            </w:r>
          </w:p>
          <w:p w14:paraId="5CAEBF59">
            <w:pPr>
              <w:widowControl/>
              <w:ind w:firstLine="1000" w:firstLineChars="500"/>
              <w:jc w:val="left"/>
              <w:rPr>
                <w:rFonts w:hint="eastAsia"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高考组考经费</w:t>
            </w:r>
          </w:p>
          <w:p w14:paraId="568263A2">
            <w:pPr>
              <w:widowControl/>
              <w:ind w:firstLine="1000" w:firstLineChars="500"/>
              <w:jc w:val="left"/>
              <w:rPr>
                <w:rFonts w:hint="eastAsia"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校方责任险</w:t>
            </w:r>
          </w:p>
          <w:p w14:paraId="5E29CFBD">
            <w:pPr>
              <w:widowControl/>
              <w:ind w:firstLine="1000" w:firstLineChars="500"/>
              <w:jc w:val="left"/>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lang w:val="en-US" w:eastAsia="zh-CN"/>
              </w:rPr>
              <w:t>保安经费</w:t>
            </w:r>
          </w:p>
        </w:tc>
        <w:tc>
          <w:tcPr>
            <w:tcW w:w="2038" w:type="dxa"/>
            <w:gridSpan w:val="2"/>
            <w:noWrap w:val="0"/>
            <w:vAlign w:val="center"/>
          </w:tcPr>
          <w:p w14:paraId="141EA9C4">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40.08</w:t>
            </w:r>
          </w:p>
          <w:p w14:paraId="60909692">
            <w:pPr>
              <w:widowControl/>
              <w:jc w:val="center"/>
              <w:rPr>
                <w:rFonts w:hint="eastAsia"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7.5</w:t>
            </w:r>
          </w:p>
          <w:p w14:paraId="37A4175A">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3.6</w:t>
            </w:r>
          </w:p>
          <w:p w14:paraId="3434A93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lang w:val="en-US" w:eastAsia="zh-CN"/>
              </w:rPr>
              <w:t>28.98</w:t>
            </w:r>
          </w:p>
        </w:tc>
        <w:tc>
          <w:tcPr>
            <w:tcW w:w="2240" w:type="dxa"/>
            <w:gridSpan w:val="2"/>
            <w:noWrap w:val="0"/>
            <w:vAlign w:val="center"/>
          </w:tcPr>
          <w:p w14:paraId="51767CF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41.16</w:t>
            </w:r>
          </w:p>
          <w:p w14:paraId="186BB4BF">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w:t>
            </w:r>
          </w:p>
          <w:p w14:paraId="7390D901">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3.56</w:t>
            </w:r>
          </w:p>
          <w:p w14:paraId="20DDD27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32.6</w:t>
            </w:r>
          </w:p>
        </w:tc>
        <w:tc>
          <w:tcPr>
            <w:tcW w:w="1832" w:type="dxa"/>
            <w:gridSpan w:val="2"/>
            <w:noWrap w:val="0"/>
            <w:vAlign w:val="center"/>
          </w:tcPr>
          <w:p w14:paraId="61A954D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36.16</w:t>
            </w:r>
          </w:p>
          <w:p w14:paraId="0A81611D">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p w14:paraId="58A473C9">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3.56</w:t>
            </w:r>
          </w:p>
          <w:p w14:paraId="7427136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32.6</w:t>
            </w:r>
          </w:p>
        </w:tc>
      </w:tr>
      <w:tr w14:paraId="792A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E59BBA3">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2606895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835.48</w:t>
            </w:r>
            <w:r>
              <w:rPr>
                <w:rFonts w:hint="eastAsia" w:ascii="仿宋" w:hAnsi="仿宋" w:eastAsia="仿宋" w:cs="仿宋"/>
                <w:b w:val="0"/>
                <w:bCs w:val="0"/>
                <w:kern w:val="0"/>
                <w:sz w:val="20"/>
                <w:szCs w:val="20"/>
              </w:rPr>
              <w:t>　</w:t>
            </w:r>
          </w:p>
        </w:tc>
        <w:tc>
          <w:tcPr>
            <w:tcW w:w="2240" w:type="dxa"/>
            <w:gridSpan w:val="2"/>
            <w:noWrap w:val="0"/>
            <w:vAlign w:val="center"/>
          </w:tcPr>
          <w:p w14:paraId="7110BC9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1707.5</w:t>
            </w:r>
          </w:p>
        </w:tc>
        <w:tc>
          <w:tcPr>
            <w:tcW w:w="1832" w:type="dxa"/>
            <w:gridSpan w:val="2"/>
            <w:noWrap w:val="0"/>
            <w:vAlign w:val="center"/>
          </w:tcPr>
          <w:p w14:paraId="13D81C9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375.24</w:t>
            </w:r>
          </w:p>
        </w:tc>
      </w:tr>
      <w:tr w14:paraId="1D2C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9AE601B">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41779FC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color w:val="000000" w:themeColor="text1"/>
                <w:kern w:val="0"/>
                <w:sz w:val="20"/>
                <w:szCs w:val="20"/>
                <w:lang w:val="en-US" w:eastAsia="zh-CN"/>
              </w:rPr>
              <w:t>717.05</w:t>
            </w: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0B69BBE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170.35</w:t>
            </w:r>
          </w:p>
        </w:tc>
        <w:tc>
          <w:tcPr>
            <w:tcW w:w="1832" w:type="dxa"/>
            <w:gridSpan w:val="2"/>
            <w:noWrap w:val="0"/>
            <w:vAlign w:val="center"/>
          </w:tcPr>
          <w:p w14:paraId="53F24AFF">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350.22</w:t>
            </w:r>
          </w:p>
        </w:tc>
      </w:tr>
      <w:tr w14:paraId="2B7D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30235B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3F1C07C2">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000000" w:themeColor="text1"/>
                <w:kern w:val="0"/>
                <w:sz w:val="20"/>
                <w:szCs w:val="20"/>
                <w:lang w:val="en-US" w:eastAsia="zh-CN"/>
              </w:rPr>
              <w:t>30.81</w:t>
            </w: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0D6AA51C">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1190AB38">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23.24</w:t>
            </w:r>
          </w:p>
        </w:tc>
      </w:tr>
      <w:tr w14:paraId="662A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1002D2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7743E357">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000000" w:themeColor="text1"/>
                <w:kern w:val="0"/>
                <w:sz w:val="20"/>
                <w:szCs w:val="20"/>
                <w:lang w:val="en-US" w:eastAsia="zh-CN"/>
              </w:rPr>
              <w:t>144.38</w:t>
            </w: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0EB93C36">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0B43BD86">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51.5</w:t>
            </w:r>
          </w:p>
        </w:tc>
      </w:tr>
      <w:tr w14:paraId="6178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31BFCA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62A69376">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000000" w:themeColor="text1"/>
                <w:kern w:val="0"/>
                <w:sz w:val="20"/>
                <w:szCs w:val="20"/>
                <w:lang w:val="en-US" w:eastAsia="zh-CN"/>
              </w:rPr>
              <w:t>33.39</w:t>
            </w:r>
            <w:r>
              <w:rPr>
                <w:rFonts w:hint="eastAsia" w:ascii="仿宋" w:hAnsi="仿宋" w:eastAsia="仿宋" w:cs="仿宋"/>
                <w:b w:val="0"/>
                <w:bCs w:val="0"/>
                <w:color w:val="000000" w:themeColor="text1"/>
                <w:kern w:val="0"/>
                <w:sz w:val="20"/>
                <w:szCs w:val="20"/>
              </w:rPr>
              <w:t>　</w:t>
            </w:r>
          </w:p>
        </w:tc>
        <w:tc>
          <w:tcPr>
            <w:tcW w:w="2240" w:type="dxa"/>
            <w:gridSpan w:val="2"/>
            <w:noWrap w:val="0"/>
            <w:vAlign w:val="center"/>
          </w:tcPr>
          <w:p w14:paraId="0DA1CBDD">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8</w:t>
            </w:r>
          </w:p>
        </w:tc>
        <w:tc>
          <w:tcPr>
            <w:tcW w:w="1832" w:type="dxa"/>
            <w:gridSpan w:val="2"/>
            <w:noWrap w:val="0"/>
            <w:vAlign w:val="center"/>
          </w:tcPr>
          <w:p w14:paraId="586C81C2">
            <w:pPr>
              <w:widowControl/>
              <w:jc w:val="center"/>
              <w:rPr>
                <w:rFonts w:hint="default" w:ascii="仿宋" w:hAnsi="仿宋" w:eastAsia="仿宋" w:cs="仿宋"/>
                <w:b w:val="0"/>
                <w:bCs w:val="0"/>
                <w:color w:val="000000" w:themeColor="text1"/>
                <w:kern w:val="0"/>
                <w:sz w:val="20"/>
                <w:szCs w:val="20"/>
                <w:lang w:val="en-US" w:eastAsia="zh-CN"/>
              </w:rPr>
            </w:pPr>
            <w:r>
              <w:rPr>
                <w:rFonts w:hint="eastAsia" w:ascii="仿宋" w:hAnsi="仿宋" w:eastAsia="仿宋" w:cs="仿宋"/>
                <w:b w:val="0"/>
                <w:bCs w:val="0"/>
                <w:color w:val="000000" w:themeColor="text1"/>
                <w:kern w:val="0"/>
                <w:sz w:val="20"/>
                <w:szCs w:val="20"/>
                <w:lang w:val="en-US" w:eastAsia="zh-CN"/>
              </w:rPr>
              <w:t>21.99</w:t>
            </w:r>
          </w:p>
        </w:tc>
      </w:tr>
      <w:tr w14:paraId="2D5C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9E684E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5D87E1F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FFA96E0">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w:t>
            </w:r>
          </w:p>
        </w:tc>
        <w:tc>
          <w:tcPr>
            <w:tcW w:w="1832" w:type="dxa"/>
            <w:gridSpan w:val="2"/>
            <w:noWrap w:val="0"/>
            <w:vAlign w:val="center"/>
          </w:tcPr>
          <w:p w14:paraId="7B524E3C">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80</w:t>
            </w:r>
          </w:p>
        </w:tc>
      </w:tr>
      <w:tr w14:paraId="757E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22EB65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6057AC2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4978.35</w:t>
            </w:r>
          </w:p>
        </w:tc>
        <w:tc>
          <w:tcPr>
            <w:tcW w:w="1832" w:type="dxa"/>
            <w:gridSpan w:val="2"/>
            <w:noWrap w:val="0"/>
            <w:vAlign w:val="center"/>
          </w:tcPr>
          <w:p w14:paraId="2FCE0EF3">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4978.35</w:t>
            </w:r>
          </w:p>
        </w:tc>
      </w:tr>
      <w:tr w14:paraId="01C3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3354" w:type="dxa"/>
            <w:vMerge w:val="restart"/>
            <w:noWrap w:val="0"/>
            <w:vAlign w:val="center"/>
          </w:tcPr>
          <w:p w14:paraId="2291CE61">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246C79B9">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637BF980">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2385F5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13B21D87">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7CDEE483">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7A53706C">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6E21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B3F1703">
            <w:pPr>
              <w:widowControl/>
              <w:jc w:val="left"/>
              <w:rPr>
                <w:rFonts w:hint="eastAsia" w:ascii="仿宋" w:hAnsi="仿宋" w:eastAsia="仿宋" w:cs="仿宋"/>
                <w:b w:val="0"/>
                <w:bCs w:val="0"/>
                <w:kern w:val="0"/>
                <w:sz w:val="20"/>
                <w:szCs w:val="20"/>
              </w:rPr>
            </w:pPr>
          </w:p>
        </w:tc>
        <w:tc>
          <w:tcPr>
            <w:tcW w:w="1189" w:type="dxa"/>
            <w:noWrap w:val="0"/>
            <w:vAlign w:val="center"/>
          </w:tcPr>
          <w:p w14:paraId="4D89BC5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52021AB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22EAA41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3DE95C4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2A4F608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242D84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3EDE8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178390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1BE9E4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bl>
    <w:p w14:paraId="382B2853">
      <w:pPr>
        <w:pStyle w:val="2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09C08204">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填表人：黄顺清       填报日期：202</w:t>
      </w:r>
      <w:r>
        <w:rPr>
          <w:rFonts w:hint="eastAsia" w:ascii="Times New Roman" w:hAnsi="Times New Roman" w:eastAsia="仿宋_GB2312" w:cs="Times New Roman"/>
          <w:snapToGrid/>
          <w:color w:val="000000"/>
          <w:kern w:val="0"/>
          <w:sz w:val="24"/>
          <w:szCs w:val="24"/>
          <w:lang w:val="en-US" w:eastAsia="zh-CN" w:bidi="ar-SA"/>
        </w:rPr>
        <w:t>6</w:t>
      </w:r>
      <w:r>
        <w:rPr>
          <w:rFonts w:hint="default" w:ascii="Times New Roman" w:hAnsi="Times New Roman" w:eastAsia="仿宋_GB2312" w:cs="Times New Roman"/>
          <w:snapToGrid/>
          <w:color w:val="000000"/>
          <w:kern w:val="0"/>
          <w:sz w:val="24"/>
          <w:szCs w:val="24"/>
          <w:lang w:val="en-US" w:eastAsia="zh-CN" w:bidi="ar-SA"/>
        </w:rPr>
        <w:t>年6月</w:t>
      </w:r>
      <w:r>
        <w:rPr>
          <w:rFonts w:hint="eastAsia" w:ascii="Times New Roman" w:hAnsi="Times New Roman" w:eastAsia="仿宋_GB2312" w:cs="Times New Roman"/>
          <w:snapToGrid/>
          <w:color w:val="000000"/>
          <w:kern w:val="0"/>
          <w:sz w:val="24"/>
          <w:szCs w:val="24"/>
          <w:lang w:val="en-US" w:eastAsia="zh-CN" w:bidi="ar-SA"/>
        </w:rPr>
        <w:t>15</w:t>
      </w:r>
      <w:r>
        <w:rPr>
          <w:rFonts w:hint="default" w:ascii="Times New Roman" w:hAnsi="Times New Roman" w:eastAsia="仿宋_GB2312" w:cs="Times New Roman"/>
          <w:snapToGrid/>
          <w:color w:val="000000"/>
          <w:kern w:val="0"/>
          <w:sz w:val="24"/>
          <w:szCs w:val="24"/>
          <w:lang w:val="en-US" w:eastAsia="zh-CN" w:bidi="ar-SA"/>
        </w:rPr>
        <w:t xml:space="preserve">日    联系电话：0745-2788228 </w:t>
      </w:r>
    </w:p>
    <w:p w14:paraId="6207D212">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br w:type="page"/>
      </w:r>
    </w:p>
    <w:p w14:paraId="4FF843EC">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0"/>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796"/>
        <w:gridCol w:w="885"/>
        <w:gridCol w:w="1470"/>
        <w:gridCol w:w="86"/>
        <w:gridCol w:w="1159"/>
        <w:gridCol w:w="1095"/>
        <w:gridCol w:w="720"/>
        <w:gridCol w:w="817"/>
        <w:gridCol w:w="1119"/>
      </w:tblGrid>
      <w:tr w14:paraId="4F61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5" w:type="dxa"/>
            <w:noWrap w:val="0"/>
            <w:vAlign w:val="center"/>
          </w:tcPr>
          <w:p w14:paraId="7B59F4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7" w:type="dxa"/>
            <w:gridSpan w:val="9"/>
            <w:noWrap w:val="0"/>
            <w:vAlign w:val="center"/>
          </w:tcPr>
          <w:p w14:paraId="42CFE9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怀化市铁路第一中学</w:t>
            </w:r>
            <w:r>
              <w:rPr>
                <w:rFonts w:hint="eastAsia" w:ascii="仿宋" w:hAnsi="仿宋" w:eastAsia="仿宋" w:cs="仿宋"/>
                <w:color w:val="000000"/>
                <w:kern w:val="0"/>
                <w:sz w:val="20"/>
                <w:szCs w:val="20"/>
              </w:rPr>
              <w:t>　</w:t>
            </w:r>
          </w:p>
        </w:tc>
      </w:tr>
      <w:tr w14:paraId="359C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115" w:type="dxa"/>
            <w:vMerge w:val="restart"/>
            <w:noWrap w:val="0"/>
            <w:vAlign w:val="center"/>
          </w:tcPr>
          <w:p w14:paraId="0AFB43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61FFBB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681" w:type="dxa"/>
            <w:gridSpan w:val="2"/>
            <w:noWrap w:val="0"/>
            <w:vAlign w:val="center"/>
          </w:tcPr>
          <w:p w14:paraId="66CFDE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1470" w:type="dxa"/>
            <w:noWrap w:val="0"/>
            <w:vAlign w:val="center"/>
          </w:tcPr>
          <w:p w14:paraId="3DCC7E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年初预算数</w:t>
            </w:r>
          </w:p>
        </w:tc>
        <w:tc>
          <w:tcPr>
            <w:tcW w:w="1245" w:type="dxa"/>
            <w:gridSpan w:val="2"/>
            <w:noWrap w:val="0"/>
            <w:vAlign w:val="center"/>
          </w:tcPr>
          <w:p w14:paraId="6FA178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095" w:type="dxa"/>
            <w:noWrap w:val="0"/>
            <w:vAlign w:val="center"/>
          </w:tcPr>
          <w:p w14:paraId="460648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全年执行数</w:t>
            </w:r>
          </w:p>
        </w:tc>
        <w:tc>
          <w:tcPr>
            <w:tcW w:w="720" w:type="dxa"/>
            <w:noWrap w:val="0"/>
            <w:vAlign w:val="center"/>
          </w:tcPr>
          <w:p w14:paraId="480E13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7" w:type="dxa"/>
            <w:noWrap w:val="0"/>
            <w:vAlign w:val="center"/>
          </w:tcPr>
          <w:p w14:paraId="3D70CA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19" w:type="dxa"/>
            <w:noWrap w:val="0"/>
            <w:vAlign w:val="center"/>
          </w:tcPr>
          <w:p w14:paraId="1EAF10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E50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73D910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81" w:type="dxa"/>
            <w:gridSpan w:val="2"/>
            <w:noWrap w:val="0"/>
            <w:vAlign w:val="center"/>
          </w:tcPr>
          <w:p w14:paraId="5A835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470" w:type="dxa"/>
            <w:noWrap w:val="0"/>
            <w:vAlign w:val="center"/>
          </w:tcPr>
          <w:p w14:paraId="117F7C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5109.85</w:t>
            </w:r>
          </w:p>
        </w:tc>
        <w:tc>
          <w:tcPr>
            <w:tcW w:w="1245" w:type="dxa"/>
            <w:gridSpan w:val="2"/>
            <w:noWrap w:val="0"/>
            <w:vAlign w:val="center"/>
          </w:tcPr>
          <w:p w14:paraId="777194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4978.35</w:t>
            </w:r>
          </w:p>
        </w:tc>
        <w:tc>
          <w:tcPr>
            <w:tcW w:w="1095" w:type="dxa"/>
            <w:noWrap w:val="0"/>
            <w:vAlign w:val="center"/>
          </w:tcPr>
          <w:p w14:paraId="469AFB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4977.35</w:t>
            </w:r>
          </w:p>
        </w:tc>
        <w:tc>
          <w:tcPr>
            <w:tcW w:w="720" w:type="dxa"/>
            <w:noWrap w:val="0"/>
            <w:vAlign w:val="center"/>
          </w:tcPr>
          <w:p w14:paraId="6171CF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7" w:type="dxa"/>
            <w:noWrap w:val="0"/>
            <w:vAlign w:val="center"/>
          </w:tcPr>
          <w:p w14:paraId="21494F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99.98%</w:t>
            </w:r>
          </w:p>
        </w:tc>
        <w:tc>
          <w:tcPr>
            <w:tcW w:w="1119" w:type="dxa"/>
            <w:noWrap w:val="0"/>
            <w:vAlign w:val="center"/>
          </w:tcPr>
          <w:p w14:paraId="61541A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r>
      <w:tr w14:paraId="001D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5" w:type="dxa"/>
            <w:vMerge w:val="continue"/>
            <w:noWrap w:val="0"/>
            <w:vAlign w:val="center"/>
          </w:tcPr>
          <w:p w14:paraId="0E0034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6" w:type="dxa"/>
            <w:gridSpan w:val="5"/>
            <w:noWrap w:val="0"/>
            <w:vAlign w:val="center"/>
          </w:tcPr>
          <w:p w14:paraId="738D34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51" w:type="dxa"/>
            <w:gridSpan w:val="4"/>
            <w:noWrap w:val="0"/>
            <w:vAlign w:val="center"/>
          </w:tcPr>
          <w:p w14:paraId="368732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4F44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0B9322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6" w:type="dxa"/>
            <w:gridSpan w:val="5"/>
            <w:noWrap w:val="0"/>
            <w:vAlign w:val="center"/>
          </w:tcPr>
          <w:p w14:paraId="38ABD4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4395.33</w:t>
            </w:r>
          </w:p>
        </w:tc>
        <w:tc>
          <w:tcPr>
            <w:tcW w:w="3751" w:type="dxa"/>
            <w:gridSpan w:val="4"/>
            <w:noWrap w:val="0"/>
            <w:vAlign w:val="center"/>
          </w:tcPr>
          <w:p w14:paraId="271741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其中：基本支出：4</w:t>
            </w:r>
            <w:r>
              <w:rPr>
                <w:rFonts w:hint="eastAsia" w:ascii="仿宋" w:hAnsi="仿宋" w:eastAsia="仿宋" w:cs="仿宋"/>
                <w:color w:val="000000"/>
                <w:kern w:val="0"/>
                <w:sz w:val="20"/>
                <w:szCs w:val="20"/>
                <w:lang w:val="en-US" w:eastAsia="zh-CN"/>
              </w:rPr>
              <w:t>566.95</w:t>
            </w:r>
          </w:p>
        </w:tc>
      </w:tr>
      <w:tr w14:paraId="6BC6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5" w:type="dxa"/>
            <w:vMerge w:val="continue"/>
            <w:noWrap w:val="0"/>
            <w:vAlign w:val="center"/>
          </w:tcPr>
          <w:p w14:paraId="4B0364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6" w:type="dxa"/>
            <w:gridSpan w:val="5"/>
            <w:noWrap w:val="0"/>
            <w:vAlign w:val="center"/>
          </w:tcPr>
          <w:p w14:paraId="60F4DD85">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751" w:type="dxa"/>
            <w:gridSpan w:val="4"/>
            <w:noWrap w:val="0"/>
            <w:vAlign w:val="center"/>
          </w:tcPr>
          <w:p w14:paraId="19A9A66E">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411.4</w:t>
            </w:r>
          </w:p>
        </w:tc>
      </w:tr>
      <w:tr w14:paraId="08D1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Merge w:val="continue"/>
            <w:noWrap w:val="0"/>
            <w:vAlign w:val="center"/>
          </w:tcPr>
          <w:p w14:paraId="7B2821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6"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纳入专户管理的非税收入拨款：</w:t>
            </w:r>
            <w:r>
              <w:rPr>
                <w:rFonts w:hint="eastAsia" w:ascii="仿宋" w:hAnsi="仿宋" w:eastAsia="仿宋" w:cs="仿宋"/>
                <w:color w:val="000000"/>
                <w:kern w:val="0"/>
                <w:sz w:val="20"/>
                <w:szCs w:val="20"/>
                <w:lang w:val="en-US" w:eastAsia="zh-CN"/>
              </w:rPr>
              <w:t>583.02</w:t>
            </w:r>
          </w:p>
        </w:tc>
        <w:tc>
          <w:tcPr>
            <w:tcW w:w="3751" w:type="dxa"/>
            <w:gridSpan w:val="4"/>
            <w:noWrap w:val="0"/>
            <w:vAlign w:val="center"/>
          </w:tcPr>
          <w:p w14:paraId="44263C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816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5" w:type="dxa"/>
            <w:vMerge w:val="continue"/>
            <w:noWrap w:val="0"/>
            <w:vAlign w:val="center"/>
          </w:tcPr>
          <w:p w14:paraId="686849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6" w:type="dxa"/>
            <w:gridSpan w:val="5"/>
            <w:noWrap w:val="0"/>
            <w:vAlign w:val="center"/>
          </w:tcPr>
          <w:p w14:paraId="2424F3FB">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其他资金：</w:t>
            </w:r>
          </w:p>
        </w:tc>
        <w:tc>
          <w:tcPr>
            <w:tcW w:w="3751" w:type="dxa"/>
            <w:gridSpan w:val="4"/>
            <w:noWrap w:val="0"/>
            <w:vAlign w:val="center"/>
          </w:tcPr>
          <w:p w14:paraId="1A009C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241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5" w:type="dxa"/>
            <w:vMerge w:val="restart"/>
            <w:noWrap w:val="0"/>
            <w:vAlign w:val="center"/>
          </w:tcPr>
          <w:p w14:paraId="1E2924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396" w:type="dxa"/>
            <w:gridSpan w:val="5"/>
            <w:noWrap w:val="0"/>
            <w:vAlign w:val="center"/>
          </w:tcPr>
          <w:p w14:paraId="63E7A2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51" w:type="dxa"/>
            <w:gridSpan w:val="4"/>
            <w:noWrap w:val="0"/>
            <w:vAlign w:val="center"/>
          </w:tcPr>
          <w:p w14:paraId="6A3E76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A1F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5" w:type="dxa"/>
            <w:vMerge w:val="continue"/>
            <w:noWrap w:val="0"/>
            <w:vAlign w:val="center"/>
          </w:tcPr>
          <w:p w14:paraId="0486A7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396" w:type="dxa"/>
            <w:gridSpan w:val="5"/>
            <w:noWrap w:val="0"/>
            <w:vAlign w:val="center"/>
          </w:tcPr>
          <w:p w14:paraId="2378C8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党建引领点燃学校高质量发展引擎；德育为先建设新时代德育精品工程；强力推进师德师风建设系统工作；深化新高考背景下“教育质量提升工程”；纵深推进 “校园文化建设工程”</w:t>
            </w:r>
          </w:p>
        </w:tc>
        <w:tc>
          <w:tcPr>
            <w:tcW w:w="3751" w:type="dxa"/>
            <w:gridSpan w:val="4"/>
            <w:noWrap w:val="0"/>
            <w:vAlign w:val="center"/>
          </w:tcPr>
          <w:p w14:paraId="51D99A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党建引领点燃学校高质量发展引擎；德育为先建设新时代德育精品工程；强力推进师德师风建设系统工作；深化新高考背景下“教育质量提升工程”；纵深推进 “校园文化建设工程”</w:t>
            </w:r>
          </w:p>
        </w:tc>
      </w:tr>
      <w:tr w14:paraId="27B0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5" w:type="dxa"/>
            <w:vMerge w:val="restart"/>
            <w:noWrap w:val="0"/>
            <w:vAlign w:val="center"/>
          </w:tcPr>
          <w:p w14:paraId="70C80E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FF7C3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AC634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6CBA4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796" w:type="dxa"/>
            <w:noWrap w:val="0"/>
            <w:vAlign w:val="center"/>
          </w:tcPr>
          <w:p w14:paraId="1257C5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885" w:type="dxa"/>
            <w:noWrap w:val="0"/>
            <w:vAlign w:val="center"/>
          </w:tcPr>
          <w:p w14:paraId="27F011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556" w:type="dxa"/>
            <w:gridSpan w:val="2"/>
            <w:noWrap w:val="0"/>
            <w:vAlign w:val="center"/>
          </w:tcPr>
          <w:p w14:paraId="04656E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59" w:type="dxa"/>
            <w:noWrap w:val="0"/>
            <w:vAlign w:val="center"/>
          </w:tcPr>
          <w:p w14:paraId="36232A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208917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95" w:type="dxa"/>
            <w:noWrap w:val="0"/>
            <w:vAlign w:val="center"/>
          </w:tcPr>
          <w:p w14:paraId="00DDE9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FD2D7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20" w:type="dxa"/>
            <w:noWrap w:val="0"/>
            <w:vAlign w:val="center"/>
          </w:tcPr>
          <w:p w14:paraId="52ADCC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7" w:type="dxa"/>
            <w:noWrap w:val="0"/>
            <w:vAlign w:val="center"/>
          </w:tcPr>
          <w:p w14:paraId="14CD6C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19" w:type="dxa"/>
            <w:noWrap w:val="0"/>
            <w:vAlign w:val="top"/>
          </w:tcPr>
          <w:p w14:paraId="654095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66BD5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54AA7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874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5" w:type="dxa"/>
            <w:vMerge w:val="continue"/>
            <w:noWrap w:val="0"/>
            <w:vAlign w:val="center"/>
          </w:tcPr>
          <w:p w14:paraId="608105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restart"/>
            <w:noWrap w:val="0"/>
            <w:vAlign w:val="center"/>
          </w:tcPr>
          <w:p w14:paraId="0291BA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885" w:type="dxa"/>
            <w:noWrap w:val="0"/>
            <w:vAlign w:val="center"/>
          </w:tcPr>
          <w:p w14:paraId="3D2889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556" w:type="dxa"/>
            <w:gridSpan w:val="2"/>
            <w:noWrap w:val="0"/>
            <w:vAlign w:val="center"/>
          </w:tcPr>
          <w:p w14:paraId="47C6B6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部门整体支出成本</w:t>
            </w:r>
          </w:p>
        </w:tc>
        <w:tc>
          <w:tcPr>
            <w:tcW w:w="1159" w:type="dxa"/>
            <w:noWrap w:val="0"/>
            <w:vAlign w:val="center"/>
          </w:tcPr>
          <w:p w14:paraId="065BA2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≤5109.85万元</w:t>
            </w:r>
          </w:p>
        </w:tc>
        <w:tc>
          <w:tcPr>
            <w:tcW w:w="1095" w:type="dxa"/>
            <w:noWrap w:val="0"/>
            <w:vAlign w:val="center"/>
          </w:tcPr>
          <w:p w14:paraId="326EF2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4977.35万元</w:t>
            </w:r>
          </w:p>
        </w:tc>
        <w:tc>
          <w:tcPr>
            <w:tcW w:w="720" w:type="dxa"/>
            <w:noWrap w:val="0"/>
            <w:vAlign w:val="center"/>
          </w:tcPr>
          <w:p w14:paraId="3AEB93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w:t>
            </w:r>
          </w:p>
        </w:tc>
        <w:tc>
          <w:tcPr>
            <w:tcW w:w="817" w:type="dxa"/>
            <w:noWrap w:val="0"/>
            <w:vAlign w:val="center"/>
          </w:tcPr>
          <w:p w14:paraId="0B3A6C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3E5557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B37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5" w:type="dxa"/>
            <w:vMerge w:val="continue"/>
            <w:noWrap w:val="0"/>
            <w:vAlign w:val="center"/>
          </w:tcPr>
          <w:p w14:paraId="61E8D7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080EC1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6ABD5C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556" w:type="dxa"/>
            <w:gridSpan w:val="2"/>
            <w:noWrap w:val="0"/>
            <w:vAlign w:val="center"/>
          </w:tcPr>
          <w:p w14:paraId="7A687B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59" w:type="dxa"/>
            <w:noWrap w:val="0"/>
            <w:vAlign w:val="center"/>
          </w:tcPr>
          <w:p w14:paraId="25424F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095" w:type="dxa"/>
            <w:noWrap w:val="0"/>
            <w:vAlign w:val="center"/>
          </w:tcPr>
          <w:p w14:paraId="373DE57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720" w:type="dxa"/>
            <w:noWrap w:val="0"/>
            <w:vAlign w:val="center"/>
          </w:tcPr>
          <w:p w14:paraId="35AA45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noWrap w:val="0"/>
            <w:vAlign w:val="center"/>
          </w:tcPr>
          <w:p w14:paraId="786DB2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0E2CB8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5"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556"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59"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095"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720"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92C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5"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restart"/>
            <w:noWrap w:val="0"/>
            <w:vAlign w:val="center"/>
          </w:tcPr>
          <w:p w14:paraId="36A0E1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1C685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vMerge w:val="restart"/>
            <w:noWrap w:val="0"/>
            <w:vAlign w:val="center"/>
          </w:tcPr>
          <w:p w14:paraId="6D2456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556" w:type="dxa"/>
            <w:gridSpan w:val="2"/>
            <w:noWrap w:val="0"/>
            <w:vAlign w:val="center"/>
          </w:tcPr>
          <w:p w14:paraId="4113D8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课后服务参与老师人数</w:t>
            </w:r>
          </w:p>
        </w:tc>
        <w:tc>
          <w:tcPr>
            <w:tcW w:w="1159" w:type="dxa"/>
            <w:noWrap w:val="0"/>
            <w:vAlign w:val="center"/>
          </w:tcPr>
          <w:p w14:paraId="3CEBA8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≥195人</w:t>
            </w:r>
          </w:p>
        </w:tc>
        <w:tc>
          <w:tcPr>
            <w:tcW w:w="1095" w:type="dxa"/>
            <w:noWrap w:val="0"/>
            <w:vAlign w:val="center"/>
          </w:tcPr>
          <w:p w14:paraId="2E3686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≥195人</w:t>
            </w:r>
          </w:p>
        </w:tc>
        <w:tc>
          <w:tcPr>
            <w:tcW w:w="720" w:type="dxa"/>
            <w:noWrap w:val="0"/>
            <w:vAlign w:val="center"/>
          </w:tcPr>
          <w:p w14:paraId="41BCC7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5B48B7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93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15" w:type="dxa"/>
            <w:vMerge w:val="continue"/>
            <w:noWrap w:val="0"/>
            <w:vAlign w:val="center"/>
          </w:tcPr>
          <w:p w14:paraId="770A86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722C9F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vMerge w:val="continue"/>
            <w:noWrap w:val="0"/>
            <w:vAlign w:val="center"/>
          </w:tcPr>
          <w:p w14:paraId="6D27AE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56" w:type="dxa"/>
            <w:gridSpan w:val="2"/>
            <w:noWrap w:val="0"/>
            <w:vAlign w:val="center"/>
          </w:tcPr>
          <w:p w14:paraId="38D21D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参保学生人数</w:t>
            </w:r>
          </w:p>
        </w:tc>
        <w:tc>
          <w:tcPr>
            <w:tcW w:w="1159" w:type="dxa"/>
            <w:noWrap w:val="0"/>
            <w:vAlign w:val="center"/>
          </w:tcPr>
          <w:p w14:paraId="6B873B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≥2375人</w:t>
            </w:r>
          </w:p>
        </w:tc>
        <w:tc>
          <w:tcPr>
            <w:tcW w:w="1095" w:type="dxa"/>
            <w:noWrap w:val="0"/>
            <w:vAlign w:val="center"/>
          </w:tcPr>
          <w:p w14:paraId="7855A5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≥2375人</w:t>
            </w:r>
          </w:p>
        </w:tc>
        <w:tc>
          <w:tcPr>
            <w:tcW w:w="720" w:type="dxa"/>
            <w:noWrap w:val="0"/>
            <w:vAlign w:val="center"/>
          </w:tcPr>
          <w:p w14:paraId="035226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7" w:type="dxa"/>
            <w:noWrap w:val="0"/>
            <w:vAlign w:val="center"/>
          </w:tcPr>
          <w:p w14:paraId="6FDAEA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37C401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245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5" w:type="dxa"/>
            <w:vMerge w:val="continue"/>
            <w:noWrap w:val="0"/>
            <w:vAlign w:val="center"/>
          </w:tcPr>
          <w:p w14:paraId="3BE47A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7098EB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vMerge w:val="continue"/>
            <w:noWrap w:val="0"/>
            <w:vAlign w:val="center"/>
          </w:tcPr>
          <w:p w14:paraId="32CEE8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56" w:type="dxa"/>
            <w:gridSpan w:val="2"/>
            <w:noWrap w:val="0"/>
            <w:vAlign w:val="center"/>
          </w:tcPr>
          <w:p w14:paraId="6FE6DD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参加高考人数</w:t>
            </w:r>
          </w:p>
        </w:tc>
        <w:tc>
          <w:tcPr>
            <w:tcW w:w="1159" w:type="dxa"/>
            <w:noWrap w:val="0"/>
            <w:vAlign w:val="center"/>
          </w:tcPr>
          <w:p w14:paraId="0BB1631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≥1800人</w:t>
            </w:r>
          </w:p>
        </w:tc>
        <w:tc>
          <w:tcPr>
            <w:tcW w:w="1095" w:type="dxa"/>
            <w:noWrap w:val="0"/>
            <w:vAlign w:val="center"/>
          </w:tcPr>
          <w:p w14:paraId="0F22AD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≥1800人</w:t>
            </w:r>
          </w:p>
        </w:tc>
        <w:tc>
          <w:tcPr>
            <w:tcW w:w="720" w:type="dxa"/>
            <w:noWrap w:val="0"/>
            <w:vAlign w:val="center"/>
          </w:tcPr>
          <w:p w14:paraId="717A2A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7" w:type="dxa"/>
            <w:noWrap w:val="0"/>
            <w:vAlign w:val="center"/>
          </w:tcPr>
          <w:p w14:paraId="3FD389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1D7138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AC9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15" w:type="dxa"/>
            <w:vMerge w:val="continue"/>
            <w:noWrap w:val="0"/>
            <w:vAlign w:val="center"/>
          </w:tcPr>
          <w:p w14:paraId="222E96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72FACA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vMerge w:val="continue"/>
            <w:noWrap w:val="0"/>
            <w:vAlign w:val="center"/>
          </w:tcPr>
          <w:p w14:paraId="6A1258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556" w:type="dxa"/>
            <w:gridSpan w:val="2"/>
            <w:noWrap w:val="0"/>
            <w:vAlign w:val="center"/>
          </w:tcPr>
          <w:p w14:paraId="5B85FD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课后服务参与学生人数</w:t>
            </w:r>
          </w:p>
        </w:tc>
        <w:tc>
          <w:tcPr>
            <w:tcW w:w="1159" w:type="dxa"/>
            <w:noWrap w:val="0"/>
            <w:vAlign w:val="center"/>
          </w:tcPr>
          <w:p w14:paraId="56F1FC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≥2375人</w:t>
            </w:r>
          </w:p>
        </w:tc>
        <w:tc>
          <w:tcPr>
            <w:tcW w:w="1095" w:type="dxa"/>
            <w:noWrap w:val="0"/>
            <w:vAlign w:val="center"/>
          </w:tcPr>
          <w:p w14:paraId="0C5BF8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≥2375人</w:t>
            </w:r>
          </w:p>
        </w:tc>
        <w:tc>
          <w:tcPr>
            <w:tcW w:w="720" w:type="dxa"/>
            <w:noWrap w:val="0"/>
            <w:vAlign w:val="center"/>
          </w:tcPr>
          <w:p w14:paraId="705BF2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7" w:type="dxa"/>
            <w:noWrap w:val="0"/>
            <w:vAlign w:val="center"/>
          </w:tcPr>
          <w:p w14:paraId="145872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466502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306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5" w:type="dxa"/>
            <w:vMerge w:val="continue"/>
            <w:noWrap w:val="0"/>
            <w:vAlign w:val="center"/>
          </w:tcPr>
          <w:p w14:paraId="4EA408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37FB12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29D8B3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556" w:type="dxa"/>
            <w:gridSpan w:val="2"/>
            <w:noWrap w:val="0"/>
            <w:vAlign w:val="center"/>
          </w:tcPr>
          <w:p w14:paraId="36C575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经费使用合规率</w:t>
            </w:r>
          </w:p>
        </w:tc>
        <w:tc>
          <w:tcPr>
            <w:tcW w:w="1159" w:type="dxa"/>
            <w:noWrap w:val="0"/>
            <w:vAlign w:val="center"/>
          </w:tcPr>
          <w:p w14:paraId="457840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95" w:type="dxa"/>
            <w:noWrap w:val="0"/>
            <w:vAlign w:val="center"/>
          </w:tcPr>
          <w:p w14:paraId="496ECE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720" w:type="dxa"/>
            <w:noWrap w:val="0"/>
            <w:vAlign w:val="center"/>
          </w:tcPr>
          <w:p w14:paraId="469C9D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noWrap w:val="0"/>
            <w:vAlign w:val="center"/>
          </w:tcPr>
          <w:p w14:paraId="2F349A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2BB6E6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3F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5" w:type="dxa"/>
            <w:vMerge w:val="continue"/>
            <w:noWrap w:val="0"/>
            <w:vAlign w:val="center"/>
          </w:tcPr>
          <w:p w14:paraId="3C7DBF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291113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31A7CE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时效指标</w:t>
            </w:r>
          </w:p>
        </w:tc>
        <w:tc>
          <w:tcPr>
            <w:tcW w:w="1556" w:type="dxa"/>
            <w:gridSpan w:val="2"/>
            <w:noWrap w:val="0"/>
            <w:vAlign w:val="center"/>
          </w:tcPr>
          <w:p w14:paraId="431B6F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工作完成时间</w:t>
            </w:r>
          </w:p>
        </w:tc>
        <w:tc>
          <w:tcPr>
            <w:tcW w:w="1159" w:type="dxa"/>
            <w:noWrap w:val="0"/>
            <w:vAlign w:val="center"/>
          </w:tcPr>
          <w:p w14:paraId="033B7D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95" w:type="dxa"/>
            <w:noWrap w:val="0"/>
            <w:vAlign w:val="center"/>
          </w:tcPr>
          <w:p w14:paraId="5A440F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w:t>
            </w:r>
          </w:p>
        </w:tc>
        <w:tc>
          <w:tcPr>
            <w:tcW w:w="720" w:type="dxa"/>
            <w:noWrap w:val="0"/>
            <w:vAlign w:val="center"/>
          </w:tcPr>
          <w:p w14:paraId="46E7A1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noWrap w:val="0"/>
            <w:vAlign w:val="center"/>
          </w:tcPr>
          <w:p w14:paraId="55A660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19" w:type="dxa"/>
            <w:noWrap w:val="0"/>
            <w:vAlign w:val="center"/>
          </w:tcPr>
          <w:p w14:paraId="30D89F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0A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5" w:type="dxa"/>
            <w:vMerge w:val="continue"/>
            <w:noWrap w:val="0"/>
            <w:vAlign w:val="center"/>
          </w:tcPr>
          <w:p w14:paraId="382073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restart"/>
            <w:noWrap w:val="0"/>
            <w:vAlign w:val="center"/>
          </w:tcPr>
          <w:p w14:paraId="64202D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61D2F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585C1F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EBFB2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556" w:type="dxa"/>
            <w:gridSpan w:val="2"/>
            <w:noWrap w:val="0"/>
            <w:vAlign w:val="center"/>
          </w:tcPr>
          <w:p w14:paraId="0CAE3D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实现教育经费精准配置，确保教学核心领域投入充足，避免低效支出</w:t>
            </w:r>
          </w:p>
        </w:tc>
        <w:tc>
          <w:tcPr>
            <w:tcW w:w="1159" w:type="dxa"/>
            <w:noWrap w:val="0"/>
            <w:vAlign w:val="center"/>
          </w:tcPr>
          <w:p w14:paraId="3B27BE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95" w:type="dxa"/>
            <w:shd w:val="clear" w:color="auto" w:fill="auto"/>
            <w:noWrap w:val="0"/>
            <w:vAlign w:val="center"/>
          </w:tcPr>
          <w:p w14:paraId="4C2532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20" w:type="dxa"/>
            <w:noWrap w:val="0"/>
            <w:vAlign w:val="center"/>
          </w:tcPr>
          <w:p w14:paraId="28E259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shd w:val="clear" w:color="auto" w:fill="auto"/>
            <w:noWrap w:val="0"/>
            <w:vAlign w:val="center"/>
          </w:tcPr>
          <w:p w14:paraId="79C864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19" w:type="dxa"/>
            <w:noWrap w:val="0"/>
            <w:vAlign w:val="center"/>
          </w:tcPr>
          <w:p w14:paraId="48947B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8A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5" w:type="dxa"/>
            <w:vMerge w:val="continue"/>
            <w:noWrap w:val="0"/>
            <w:vAlign w:val="center"/>
          </w:tcPr>
          <w:p w14:paraId="53A7CD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1E635C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47BD25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11B71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556" w:type="dxa"/>
            <w:gridSpan w:val="2"/>
            <w:noWrap w:val="0"/>
            <w:vAlign w:val="center"/>
          </w:tcPr>
          <w:p w14:paraId="4D04D5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落实贫困生资助政策，保障弱势群体受教育权，促进教育机会均等</w:t>
            </w:r>
          </w:p>
        </w:tc>
        <w:tc>
          <w:tcPr>
            <w:tcW w:w="1159" w:type="dxa"/>
            <w:noWrap w:val="0"/>
            <w:vAlign w:val="center"/>
          </w:tcPr>
          <w:p w14:paraId="1C75B5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95" w:type="dxa"/>
            <w:shd w:val="clear" w:color="auto" w:fill="auto"/>
            <w:noWrap w:val="0"/>
            <w:vAlign w:val="center"/>
          </w:tcPr>
          <w:p w14:paraId="3544F0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20" w:type="dxa"/>
            <w:noWrap w:val="0"/>
            <w:vAlign w:val="center"/>
          </w:tcPr>
          <w:p w14:paraId="792DDF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w:t>
            </w:r>
          </w:p>
        </w:tc>
        <w:tc>
          <w:tcPr>
            <w:tcW w:w="817" w:type="dxa"/>
            <w:shd w:val="clear" w:color="auto" w:fill="auto"/>
            <w:noWrap w:val="0"/>
            <w:vAlign w:val="center"/>
          </w:tcPr>
          <w:p w14:paraId="4C08C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7BC1E5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5"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556"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推广垃圾分类、节水节电措施，降低校园碳排放</w:t>
            </w:r>
          </w:p>
        </w:tc>
        <w:tc>
          <w:tcPr>
            <w:tcW w:w="1159"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95" w:type="dxa"/>
            <w:shd w:val="clear" w:color="auto" w:fill="auto"/>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20"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shd w:val="clear" w:color="auto" w:fill="auto"/>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19"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121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 w:hRule="atLeast"/>
          <w:jc w:val="center"/>
        </w:trPr>
        <w:tc>
          <w:tcPr>
            <w:tcW w:w="1115"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96" w:type="dxa"/>
            <w:vMerge w:val="continue"/>
            <w:noWrap w:val="0"/>
            <w:vAlign w:val="center"/>
          </w:tcPr>
          <w:p w14:paraId="0E133A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85" w:type="dxa"/>
            <w:noWrap w:val="0"/>
            <w:vAlign w:val="center"/>
          </w:tcPr>
          <w:p w14:paraId="7B0451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556" w:type="dxa"/>
            <w:gridSpan w:val="2"/>
            <w:noWrap w:val="0"/>
            <w:vAlign w:val="center"/>
          </w:tcPr>
          <w:p w14:paraId="5F6C33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完善校本研究制度，形成可推广的教学改革经验，提升学校品牌辐射力</w:t>
            </w:r>
          </w:p>
        </w:tc>
        <w:tc>
          <w:tcPr>
            <w:tcW w:w="1159" w:type="dxa"/>
            <w:noWrap w:val="0"/>
            <w:vAlign w:val="center"/>
          </w:tcPr>
          <w:p w14:paraId="314D53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95" w:type="dxa"/>
            <w:shd w:val="clear" w:color="auto" w:fill="auto"/>
            <w:noWrap w:val="0"/>
            <w:vAlign w:val="center"/>
          </w:tcPr>
          <w:p w14:paraId="431AA0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20" w:type="dxa"/>
            <w:noWrap w:val="0"/>
            <w:vAlign w:val="center"/>
          </w:tcPr>
          <w:p w14:paraId="76A226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7" w:type="dxa"/>
            <w:shd w:val="clear" w:color="auto" w:fill="auto"/>
            <w:noWrap w:val="0"/>
            <w:vAlign w:val="center"/>
          </w:tcPr>
          <w:p w14:paraId="15C45F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13A6E9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EF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115" w:type="dxa"/>
            <w:vMerge w:val="continue"/>
            <w:noWrap w:val="0"/>
            <w:vAlign w:val="center"/>
          </w:tcPr>
          <w:p w14:paraId="0C4672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796" w:type="dxa"/>
            <w:noWrap w:val="0"/>
            <w:vAlign w:val="center"/>
          </w:tcPr>
          <w:p w14:paraId="5FE0D2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满意度指标</w:t>
            </w:r>
          </w:p>
          <w:p w14:paraId="4AB986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85" w:type="dxa"/>
            <w:noWrap w:val="0"/>
            <w:vAlign w:val="center"/>
          </w:tcPr>
          <w:p w14:paraId="25E161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556" w:type="dxa"/>
            <w:gridSpan w:val="2"/>
            <w:noWrap w:val="0"/>
            <w:vAlign w:val="center"/>
          </w:tcPr>
          <w:p w14:paraId="7C423D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师生满意度</w:t>
            </w:r>
          </w:p>
        </w:tc>
        <w:tc>
          <w:tcPr>
            <w:tcW w:w="1159" w:type="dxa"/>
            <w:noWrap w:val="0"/>
            <w:vAlign w:val="center"/>
          </w:tcPr>
          <w:p w14:paraId="30A284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095" w:type="dxa"/>
            <w:shd w:val="clear" w:color="auto" w:fill="auto"/>
            <w:noWrap w:val="0"/>
            <w:vAlign w:val="center"/>
          </w:tcPr>
          <w:p w14:paraId="74A991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≥90%</w:t>
            </w:r>
          </w:p>
        </w:tc>
        <w:tc>
          <w:tcPr>
            <w:tcW w:w="720" w:type="dxa"/>
            <w:noWrap w:val="0"/>
            <w:vAlign w:val="center"/>
          </w:tcPr>
          <w:p w14:paraId="005219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7" w:type="dxa"/>
            <w:shd w:val="clear" w:color="auto" w:fill="auto"/>
            <w:noWrap w:val="0"/>
            <w:vAlign w:val="center"/>
          </w:tcPr>
          <w:p w14:paraId="513A6B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19" w:type="dxa"/>
            <w:noWrap w:val="0"/>
            <w:vAlign w:val="center"/>
          </w:tcPr>
          <w:p w14:paraId="347DEB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0E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06" w:type="dxa"/>
            <w:gridSpan w:val="7"/>
            <w:noWrap w:val="0"/>
            <w:vAlign w:val="center"/>
          </w:tcPr>
          <w:p w14:paraId="310FBF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20" w:type="dxa"/>
            <w:noWrap w:val="0"/>
            <w:vAlign w:val="center"/>
          </w:tcPr>
          <w:p w14:paraId="4EF897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7" w:type="dxa"/>
            <w:noWrap w:val="0"/>
            <w:vAlign w:val="center"/>
          </w:tcPr>
          <w:p w14:paraId="0D5E58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19" w:type="dxa"/>
            <w:noWrap w:val="0"/>
            <w:vAlign w:val="center"/>
          </w:tcPr>
          <w:p w14:paraId="1FDD27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3DD7AA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填表人：黄顺清       填报日期：202</w:t>
      </w:r>
      <w:r>
        <w:rPr>
          <w:rFonts w:hint="eastAsia" w:ascii="Times New Roman" w:hAnsi="Times New Roman" w:eastAsia="仿宋_GB2312" w:cs="Times New Roman"/>
          <w:snapToGrid/>
          <w:color w:val="000000"/>
          <w:kern w:val="0"/>
          <w:sz w:val="24"/>
          <w:szCs w:val="24"/>
          <w:lang w:val="en-US" w:eastAsia="zh-CN" w:bidi="ar-SA"/>
        </w:rPr>
        <w:t>6</w:t>
      </w:r>
      <w:r>
        <w:rPr>
          <w:rFonts w:hint="default" w:ascii="Times New Roman" w:hAnsi="Times New Roman" w:eastAsia="仿宋_GB2312" w:cs="Times New Roman"/>
          <w:snapToGrid/>
          <w:color w:val="000000"/>
          <w:kern w:val="0"/>
          <w:sz w:val="24"/>
          <w:szCs w:val="24"/>
          <w:lang w:val="en-US" w:eastAsia="zh-CN" w:bidi="ar-SA"/>
        </w:rPr>
        <w:t>年6月</w:t>
      </w:r>
      <w:r>
        <w:rPr>
          <w:rFonts w:hint="eastAsia" w:ascii="Times New Roman" w:hAnsi="Times New Roman" w:eastAsia="仿宋_GB2312" w:cs="Times New Roman"/>
          <w:snapToGrid/>
          <w:color w:val="000000"/>
          <w:kern w:val="0"/>
          <w:sz w:val="24"/>
          <w:szCs w:val="24"/>
          <w:lang w:val="en-US" w:eastAsia="zh-CN" w:bidi="ar-SA"/>
        </w:rPr>
        <w:t>15</w:t>
      </w:r>
      <w:r>
        <w:rPr>
          <w:rFonts w:hint="default" w:ascii="Times New Roman" w:hAnsi="Times New Roman" w:eastAsia="仿宋_GB2312" w:cs="Times New Roman"/>
          <w:snapToGrid/>
          <w:color w:val="000000"/>
          <w:kern w:val="0"/>
          <w:sz w:val="24"/>
          <w:szCs w:val="24"/>
          <w:lang w:val="en-US" w:eastAsia="zh-CN" w:bidi="ar-SA"/>
        </w:rPr>
        <w:t xml:space="preserve">日    联系电话：0745-2788228 </w:t>
      </w:r>
    </w:p>
    <w:p w14:paraId="61F5834B">
      <w:pPr>
        <w:rPr>
          <w:rFonts w:hint="default"/>
          <w:lang w:val="en-US" w:eastAsia="zh-CN"/>
        </w:rPr>
      </w:pPr>
      <w:r>
        <w:rPr>
          <w:rFonts w:hint="default"/>
          <w:lang w:val="en-US" w:eastAsia="zh-CN"/>
        </w:rPr>
        <w:br w:type="page"/>
      </w:r>
    </w:p>
    <w:p w14:paraId="4FDC7067">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6D7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D1580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3743E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224ABA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2025年校方责任险</w:t>
            </w:r>
          </w:p>
        </w:tc>
      </w:tr>
      <w:tr w14:paraId="708F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4E4D9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BE957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怀化市教育局</w:t>
            </w:r>
          </w:p>
        </w:tc>
        <w:tc>
          <w:tcPr>
            <w:tcW w:w="1134" w:type="dxa"/>
            <w:noWrap w:val="0"/>
            <w:vAlign w:val="center"/>
          </w:tcPr>
          <w:p w14:paraId="692175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179D38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怀化市铁路第一中学</w:t>
            </w:r>
          </w:p>
        </w:tc>
      </w:tr>
      <w:tr w14:paraId="3AB2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BF3D8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E5663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4BC030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75E59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724AD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2BBAB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36505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E3693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CDAEB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2F21FF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186C2C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AD6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83793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48965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03C590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3.</w:t>
            </w:r>
            <w:r>
              <w:rPr>
                <w:rFonts w:hint="eastAsia" w:ascii="仿宋" w:hAnsi="仿宋" w:eastAsia="仿宋" w:cs="仿宋"/>
                <w:color w:val="000000"/>
                <w:kern w:val="0"/>
                <w:sz w:val="20"/>
                <w:szCs w:val="20"/>
                <w:lang w:val="en-US" w:eastAsia="zh-CN"/>
              </w:rPr>
              <w:t>56</w:t>
            </w:r>
          </w:p>
        </w:tc>
        <w:tc>
          <w:tcPr>
            <w:tcW w:w="1209" w:type="dxa"/>
            <w:shd w:val="clear" w:color="auto" w:fill="auto"/>
            <w:noWrap w:val="0"/>
            <w:vAlign w:val="center"/>
          </w:tcPr>
          <w:p w14:paraId="0F8146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3.</w:t>
            </w:r>
            <w:r>
              <w:rPr>
                <w:rFonts w:hint="eastAsia" w:ascii="仿宋" w:hAnsi="仿宋" w:eastAsia="仿宋" w:cs="仿宋"/>
                <w:color w:val="000000"/>
                <w:kern w:val="0"/>
                <w:sz w:val="20"/>
                <w:szCs w:val="20"/>
                <w:lang w:val="en-US" w:eastAsia="zh-CN"/>
              </w:rPr>
              <w:t>56</w:t>
            </w:r>
          </w:p>
        </w:tc>
        <w:tc>
          <w:tcPr>
            <w:tcW w:w="1134" w:type="dxa"/>
            <w:noWrap w:val="0"/>
            <w:vAlign w:val="center"/>
          </w:tcPr>
          <w:p w14:paraId="2CA5A4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3.</w:t>
            </w:r>
            <w:r>
              <w:rPr>
                <w:rFonts w:hint="eastAsia" w:ascii="仿宋" w:hAnsi="仿宋" w:eastAsia="仿宋" w:cs="仿宋"/>
                <w:color w:val="000000"/>
                <w:kern w:val="0"/>
                <w:sz w:val="20"/>
                <w:szCs w:val="20"/>
                <w:lang w:val="en-US" w:eastAsia="zh-CN"/>
              </w:rPr>
              <w:t>56</w:t>
            </w:r>
          </w:p>
        </w:tc>
        <w:tc>
          <w:tcPr>
            <w:tcW w:w="828" w:type="dxa"/>
            <w:noWrap w:val="0"/>
            <w:vAlign w:val="center"/>
          </w:tcPr>
          <w:p w14:paraId="587002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329A88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4A26A3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r>
      <w:tr w14:paraId="571B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9D280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30B3F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B88FB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3.</w:t>
            </w:r>
            <w:r>
              <w:rPr>
                <w:rFonts w:hint="eastAsia" w:ascii="仿宋" w:hAnsi="仿宋" w:eastAsia="仿宋" w:cs="仿宋"/>
                <w:color w:val="000000"/>
                <w:kern w:val="0"/>
                <w:sz w:val="20"/>
                <w:szCs w:val="20"/>
                <w:lang w:val="en-US" w:eastAsia="zh-CN"/>
              </w:rPr>
              <w:t>56</w:t>
            </w:r>
          </w:p>
        </w:tc>
        <w:tc>
          <w:tcPr>
            <w:tcW w:w="1209" w:type="dxa"/>
            <w:shd w:val="clear" w:color="auto" w:fill="auto"/>
            <w:noWrap w:val="0"/>
            <w:vAlign w:val="center"/>
          </w:tcPr>
          <w:p w14:paraId="7B1AC6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3.</w:t>
            </w:r>
            <w:r>
              <w:rPr>
                <w:rFonts w:hint="eastAsia" w:ascii="仿宋" w:hAnsi="仿宋" w:eastAsia="仿宋" w:cs="仿宋"/>
                <w:color w:val="000000"/>
                <w:kern w:val="0"/>
                <w:sz w:val="20"/>
                <w:szCs w:val="20"/>
                <w:lang w:val="en-US" w:eastAsia="zh-CN"/>
              </w:rPr>
              <w:t>56</w:t>
            </w:r>
          </w:p>
        </w:tc>
        <w:tc>
          <w:tcPr>
            <w:tcW w:w="1134" w:type="dxa"/>
            <w:noWrap w:val="0"/>
            <w:vAlign w:val="center"/>
          </w:tcPr>
          <w:p w14:paraId="6EFE9D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3.</w:t>
            </w:r>
            <w:r>
              <w:rPr>
                <w:rFonts w:hint="eastAsia" w:ascii="仿宋" w:hAnsi="仿宋" w:eastAsia="仿宋" w:cs="仿宋"/>
                <w:color w:val="000000"/>
                <w:kern w:val="0"/>
                <w:sz w:val="20"/>
                <w:szCs w:val="20"/>
                <w:lang w:val="en-US" w:eastAsia="zh-CN"/>
              </w:rPr>
              <w:t>56</w:t>
            </w:r>
          </w:p>
        </w:tc>
        <w:tc>
          <w:tcPr>
            <w:tcW w:w="828" w:type="dxa"/>
            <w:noWrap w:val="0"/>
            <w:vAlign w:val="center"/>
          </w:tcPr>
          <w:p w14:paraId="2AE37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10</w:t>
            </w:r>
          </w:p>
        </w:tc>
        <w:tc>
          <w:tcPr>
            <w:tcW w:w="873" w:type="dxa"/>
            <w:noWrap w:val="0"/>
            <w:vAlign w:val="center"/>
          </w:tcPr>
          <w:p w14:paraId="36BA5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84083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r>
      <w:tr w14:paraId="19E3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FA8B2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3B9BED6">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6B49A2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12D0B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49C4DD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EACC5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351CF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55E9E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22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8DA51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134627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C66F6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0BFB1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B398F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100BD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FAE62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F2674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12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192D1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477B01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7CF535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1B89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080" w:type="dxa"/>
            <w:vMerge w:val="continue"/>
            <w:noWrap w:val="0"/>
            <w:vAlign w:val="center"/>
          </w:tcPr>
          <w:p w14:paraId="3DCC2B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F18D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通过校方责任险构建校园风险防控体系，为学校提供全面风险保障，确保学生校园安全，同时提升学校安全管理水平和应急响应能力。</w:t>
            </w:r>
          </w:p>
        </w:tc>
        <w:tc>
          <w:tcPr>
            <w:tcW w:w="4253" w:type="dxa"/>
            <w:gridSpan w:val="4"/>
            <w:noWrap w:val="0"/>
            <w:vAlign w:val="center"/>
          </w:tcPr>
          <w:p w14:paraId="2126D2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通过校方责任险构建校园风险防控体系，为学校提供全面风险保障，确保学生校园安全，同时提升学校安全管理水平和应急响应能力。</w:t>
            </w:r>
          </w:p>
        </w:tc>
      </w:tr>
      <w:tr w14:paraId="5A1C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05419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D98E9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62C5C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857A8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A9826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1AF823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68CB95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136372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8305C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67DC5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F5467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0ECA2D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E1D68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71FD7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F5AD3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0D8CC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054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1D011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45E5A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14F85A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7F2798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2025年校方责任险</w:t>
            </w:r>
          </w:p>
        </w:tc>
        <w:tc>
          <w:tcPr>
            <w:tcW w:w="1209" w:type="dxa"/>
            <w:noWrap w:val="0"/>
            <w:vAlign w:val="center"/>
          </w:tcPr>
          <w:p w14:paraId="726F5E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≤3.56万元</w:t>
            </w:r>
          </w:p>
        </w:tc>
        <w:tc>
          <w:tcPr>
            <w:tcW w:w="1134" w:type="dxa"/>
            <w:noWrap w:val="0"/>
            <w:vAlign w:val="center"/>
          </w:tcPr>
          <w:p w14:paraId="3A155A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3.56万元</w:t>
            </w:r>
          </w:p>
        </w:tc>
        <w:tc>
          <w:tcPr>
            <w:tcW w:w="828" w:type="dxa"/>
            <w:noWrap w:val="0"/>
            <w:vAlign w:val="center"/>
          </w:tcPr>
          <w:p w14:paraId="186B0A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B41F7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E3BCE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B12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7710D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5450B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C986F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4BC1A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5C5F8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87082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A541F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C1BE2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3B34A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43E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71F6E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B6EA7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13BC5C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4DAA5D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DAAB9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2761B1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19BB6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DBDA1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B8FF0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5D0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B6614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2273C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553B5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1F95D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39D049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参保学生人数</w:t>
            </w:r>
          </w:p>
        </w:tc>
        <w:tc>
          <w:tcPr>
            <w:tcW w:w="1209" w:type="dxa"/>
            <w:noWrap w:val="0"/>
            <w:vAlign w:val="center"/>
          </w:tcPr>
          <w:p w14:paraId="37B3C8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≥2375人</w:t>
            </w:r>
          </w:p>
        </w:tc>
        <w:tc>
          <w:tcPr>
            <w:tcW w:w="1134" w:type="dxa"/>
            <w:noWrap w:val="0"/>
            <w:vAlign w:val="center"/>
          </w:tcPr>
          <w:p w14:paraId="3A98BC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≥2375人</w:t>
            </w:r>
          </w:p>
        </w:tc>
        <w:tc>
          <w:tcPr>
            <w:tcW w:w="828" w:type="dxa"/>
            <w:noWrap w:val="0"/>
            <w:vAlign w:val="center"/>
          </w:tcPr>
          <w:p w14:paraId="0FE2B0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37C2A2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66543F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17D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AACA7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B1B5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A30AA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A420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保险赔付率</w:t>
            </w:r>
          </w:p>
        </w:tc>
        <w:tc>
          <w:tcPr>
            <w:tcW w:w="1209" w:type="dxa"/>
            <w:noWrap w:val="0"/>
            <w:vAlign w:val="center"/>
          </w:tcPr>
          <w:p w14:paraId="72700D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491587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591452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54A22B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1AE2D0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4A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6CE261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64242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A1510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0FB5B3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65522B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3BA340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1E3770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4D654F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0F8689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87E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BBF8E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5F5D2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BFCE3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01649B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40B0E4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2E9B15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w:t>
            </w:r>
          </w:p>
        </w:tc>
        <w:tc>
          <w:tcPr>
            <w:tcW w:w="828" w:type="dxa"/>
            <w:noWrap w:val="0"/>
            <w:vAlign w:val="center"/>
          </w:tcPr>
          <w:p w14:paraId="47224A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628A258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6F4A81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5FE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4A553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2BEF3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5DD69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A7987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649A7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6DC67A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通过保险赔付转移大额经济风险，保障学校经费稳定用于教育核心领域</w:t>
            </w:r>
          </w:p>
        </w:tc>
        <w:tc>
          <w:tcPr>
            <w:tcW w:w="1209" w:type="dxa"/>
            <w:noWrap w:val="0"/>
            <w:vAlign w:val="center"/>
          </w:tcPr>
          <w:p w14:paraId="65A2B5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32F98B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3B23B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E5FB5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542B64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33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B088B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4E04D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BE546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E6801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05666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降低校园意外事故对教学的冲击，保障学生身心健康</w:t>
            </w:r>
          </w:p>
        </w:tc>
        <w:tc>
          <w:tcPr>
            <w:tcW w:w="1209" w:type="dxa"/>
            <w:noWrap w:val="0"/>
            <w:vAlign w:val="center"/>
          </w:tcPr>
          <w:p w14:paraId="4BDBAC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33A229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AB475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42F6C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BD887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F4B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695F0C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DEF5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A8D27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8B82D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C322E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w:t>
            </w:r>
          </w:p>
        </w:tc>
        <w:tc>
          <w:tcPr>
            <w:tcW w:w="1209" w:type="dxa"/>
            <w:noWrap w:val="0"/>
            <w:vAlign w:val="center"/>
          </w:tcPr>
          <w:p w14:paraId="631118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E6053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F834C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11E065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EA99D1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F1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047992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FDC65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A227D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53E6AB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建立“投保-风控-理赔-改进”闭环机制，逐年优化安全管理措施</w:t>
            </w:r>
          </w:p>
        </w:tc>
        <w:tc>
          <w:tcPr>
            <w:tcW w:w="1209" w:type="dxa"/>
            <w:noWrap w:val="0"/>
            <w:vAlign w:val="center"/>
          </w:tcPr>
          <w:p w14:paraId="4E1833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2FC44F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0237F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DBDFF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1418" w:type="dxa"/>
            <w:noWrap w:val="0"/>
            <w:vAlign w:val="center"/>
          </w:tcPr>
          <w:p w14:paraId="310480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06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307E08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D395A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AA750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3FA61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0DBF95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5D2CA3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家长满意度</w:t>
            </w:r>
          </w:p>
        </w:tc>
        <w:tc>
          <w:tcPr>
            <w:tcW w:w="1209" w:type="dxa"/>
            <w:noWrap w:val="0"/>
            <w:vAlign w:val="center"/>
          </w:tcPr>
          <w:p w14:paraId="203998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69763F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6E6BBB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2F0E5D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5FB2D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8D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5A866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9BD5B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374A73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418" w:type="dxa"/>
            <w:noWrap w:val="0"/>
            <w:vAlign w:val="center"/>
          </w:tcPr>
          <w:p w14:paraId="5B0CC0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2652C144">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填表人：黄顺清       填报日期：202</w:t>
      </w:r>
      <w:r>
        <w:rPr>
          <w:rFonts w:hint="eastAsia" w:ascii="Times New Roman" w:hAnsi="Times New Roman" w:eastAsia="仿宋_GB2312" w:cs="Times New Roman"/>
          <w:snapToGrid/>
          <w:color w:val="000000"/>
          <w:kern w:val="0"/>
          <w:sz w:val="24"/>
          <w:szCs w:val="24"/>
          <w:lang w:val="en-US" w:eastAsia="zh-CN" w:bidi="ar-SA"/>
        </w:rPr>
        <w:t>6</w:t>
      </w:r>
      <w:r>
        <w:rPr>
          <w:rFonts w:hint="default" w:ascii="Times New Roman" w:hAnsi="Times New Roman" w:eastAsia="仿宋_GB2312" w:cs="Times New Roman"/>
          <w:snapToGrid/>
          <w:color w:val="000000"/>
          <w:kern w:val="0"/>
          <w:sz w:val="24"/>
          <w:szCs w:val="24"/>
          <w:lang w:val="en-US" w:eastAsia="zh-CN" w:bidi="ar-SA"/>
        </w:rPr>
        <w:t>年6月</w:t>
      </w:r>
      <w:r>
        <w:rPr>
          <w:rFonts w:hint="eastAsia" w:ascii="Times New Roman" w:hAnsi="Times New Roman" w:eastAsia="仿宋_GB2312" w:cs="Times New Roman"/>
          <w:snapToGrid/>
          <w:color w:val="000000"/>
          <w:kern w:val="0"/>
          <w:sz w:val="24"/>
          <w:szCs w:val="24"/>
          <w:lang w:val="en-US" w:eastAsia="zh-CN" w:bidi="ar-SA"/>
        </w:rPr>
        <w:t>15</w:t>
      </w:r>
      <w:r>
        <w:rPr>
          <w:rFonts w:hint="default" w:ascii="Times New Roman" w:hAnsi="Times New Roman" w:eastAsia="仿宋_GB2312" w:cs="Times New Roman"/>
          <w:snapToGrid/>
          <w:color w:val="000000"/>
          <w:kern w:val="0"/>
          <w:sz w:val="24"/>
          <w:szCs w:val="24"/>
          <w:lang w:val="en-US" w:eastAsia="zh-CN" w:bidi="ar-SA"/>
        </w:rPr>
        <w:t xml:space="preserve">日    联系电话：0745-2788228 </w:t>
      </w:r>
    </w:p>
    <w:p w14:paraId="33249DAC">
      <w:pP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br w:type="page"/>
      </w:r>
    </w:p>
    <w:p w14:paraId="09DDEF20">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10"/>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5B19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6D309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74AB4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3E13DA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校保安经费</w:t>
            </w:r>
          </w:p>
        </w:tc>
      </w:tr>
      <w:tr w14:paraId="5B1F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jc w:val="center"/>
        </w:trPr>
        <w:tc>
          <w:tcPr>
            <w:tcW w:w="1080" w:type="dxa"/>
            <w:noWrap w:val="0"/>
            <w:vAlign w:val="center"/>
          </w:tcPr>
          <w:p w14:paraId="54A750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2A11A3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怀化市教育局</w:t>
            </w:r>
          </w:p>
        </w:tc>
        <w:tc>
          <w:tcPr>
            <w:tcW w:w="1134" w:type="dxa"/>
            <w:noWrap w:val="0"/>
            <w:vAlign w:val="center"/>
          </w:tcPr>
          <w:p w14:paraId="51FBC5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30E424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怀化市铁路第一中学</w:t>
            </w:r>
          </w:p>
        </w:tc>
      </w:tr>
      <w:tr w14:paraId="7C35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270C33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0C2D88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123FF9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35C05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3D7EB6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A0E7A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02B3DB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90EA8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13AD54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6F553D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6271FC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4C5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31E95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E5D91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25350C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32.6</w:t>
            </w:r>
          </w:p>
        </w:tc>
        <w:tc>
          <w:tcPr>
            <w:tcW w:w="1209" w:type="dxa"/>
            <w:shd w:val="clear" w:color="auto" w:fill="auto"/>
            <w:noWrap w:val="0"/>
            <w:vAlign w:val="center"/>
          </w:tcPr>
          <w:p w14:paraId="408860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32.6</w:t>
            </w:r>
          </w:p>
        </w:tc>
        <w:tc>
          <w:tcPr>
            <w:tcW w:w="1134" w:type="dxa"/>
            <w:noWrap w:val="0"/>
            <w:vAlign w:val="center"/>
          </w:tcPr>
          <w:p w14:paraId="5C18BA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32.6</w:t>
            </w:r>
          </w:p>
        </w:tc>
        <w:tc>
          <w:tcPr>
            <w:tcW w:w="828" w:type="dxa"/>
            <w:noWrap w:val="0"/>
            <w:vAlign w:val="center"/>
          </w:tcPr>
          <w:p w14:paraId="1627C6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3F4C74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48980F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r>
      <w:tr w14:paraId="48B7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71BAF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0B6342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A5800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32.6</w:t>
            </w:r>
          </w:p>
        </w:tc>
        <w:tc>
          <w:tcPr>
            <w:tcW w:w="1209" w:type="dxa"/>
            <w:shd w:val="clear" w:color="auto" w:fill="auto"/>
            <w:noWrap w:val="0"/>
            <w:vAlign w:val="center"/>
          </w:tcPr>
          <w:p w14:paraId="760100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32.6</w:t>
            </w:r>
          </w:p>
        </w:tc>
        <w:tc>
          <w:tcPr>
            <w:tcW w:w="1134" w:type="dxa"/>
            <w:noWrap w:val="0"/>
            <w:vAlign w:val="center"/>
          </w:tcPr>
          <w:p w14:paraId="75EF0C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32.6</w:t>
            </w:r>
          </w:p>
        </w:tc>
        <w:tc>
          <w:tcPr>
            <w:tcW w:w="828" w:type="dxa"/>
            <w:noWrap w:val="0"/>
            <w:vAlign w:val="center"/>
          </w:tcPr>
          <w:p w14:paraId="7CC713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E0AC8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4F97C8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r>
      <w:tr w14:paraId="52BF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3112B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35CADF1">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351499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15AAC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BC5DC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180A8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25057A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9FCCA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E9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987A2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FB40E93">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53E923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05D2C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B7024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064C86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3B5D8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06434A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321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0A3D11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E5715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71808F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FEB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F10FC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42441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通过校保安经费，构建“人防+技防+制度防”三位一体的校园安全体系，确保师生人身财产安全，营造安全稳定的校园环境。</w:t>
            </w:r>
          </w:p>
        </w:tc>
        <w:tc>
          <w:tcPr>
            <w:tcW w:w="4253" w:type="dxa"/>
            <w:gridSpan w:val="4"/>
            <w:noWrap w:val="0"/>
            <w:vAlign w:val="center"/>
          </w:tcPr>
          <w:p w14:paraId="11BC01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通过校保安经费，构建“人防+技防+制度防”三位一体的校园安全体系，确保师生人身财产安全，营造安全稳定的校园环境。</w:t>
            </w:r>
          </w:p>
        </w:tc>
      </w:tr>
      <w:tr w14:paraId="778A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861BD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3A78F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54753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7C59E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7AF662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157A5D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678918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597045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517B3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A160B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0A374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1BC70C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707C42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D27C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EDD8A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1655F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BBE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2AAC6B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15223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69D95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4ADAC4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校保安经费</w:t>
            </w:r>
          </w:p>
        </w:tc>
        <w:tc>
          <w:tcPr>
            <w:tcW w:w="1209" w:type="dxa"/>
            <w:noWrap w:val="0"/>
            <w:vAlign w:val="center"/>
          </w:tcPr>
          <w:p w14:paraId="55436E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≤32.6万元</w:t>
            </w:r>
          </w:p>
        </w:tc>
        <w:tc>
          <w:tcPr>
            <w:tcW w:w="1134" w:type="dxa"/>
            <w:noWrap w:val="0"/>
            <w:vAlign w:val="center"/>
          </w:tcPr>
          <w:p w14:paraId="67820F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32.6万元</w:t>
            </w:r>
          </w:p>
        </w:tc>
        <w:tc>
          <w:tcPr>
            <w:tcW w:w="828" w:type="dxa"/>
            <w:noWrap w:val="0"/>
            <w:vAlign w:val="center"/>
          </w:tcPr>
          <w:p w14:paraId="678390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DB9B7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7A881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3131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noWrap w:val="0"/>
            <w:vAlign w:val="center"/>
          </w:tcPr>
          <w:p w14:paraId="01FB65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5235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542D9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6B4C00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389FE1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07C5C1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475FEF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6C79C4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81B3B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436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0316F1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6171A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5B8BC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469C74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8DE2C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947D8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73C625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19DEFB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20C55B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476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79F0D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F0D93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E9086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424886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0B86AF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聘请保安人数</w:t>
            </w:r>
          </w:p>
        </w:tc>
        <w:tc>
          <w:tcPr>
            <w:tcW w:w="1209" w:type="dxa"/>
            <w:noWrap w:val="0"/>
            <w:vAlign w:val="center"/>
          </w:tcPr>
          <w:p w14:paraId="1E9590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≥9人</w:t>
            </w:r>
          </w:p>
        </w:tc>
        <w:tc>
          <w:tcPr>
            <w:tcW w:w="1134" w:type="dxa"/>
            <w:noWrap w:val="0"/>
            <w:vAlign w:val="center"/>
          </w:tcPr>
          <w:p w14:paraId="21B670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≥9人</w:t>
            </w:r>
          </w:p>
        </w:tc>
        <w:tc>
          <w:tcPr>
            <w:tcW w:w="828" w:type="dxa"/>
            <w:noWrap w:val="0"/>
            <w:vAlign w:val="center"/>
          </w:tcPr>
          <w:p w14:paraId="53C1AE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7498C1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51214A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F9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72555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53905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379A4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6AD541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应急事故发生解决率</w:t>
            </w:r>
          </w:p>
        </w:tc>
        <w:tc>
          <w:tcPr>
            <w:tcW w:w="1209" w:type="dxa"/>
            <w:noWrap w:val="0"/>
            <w:vAlign w:val="center"/>
          </w:tcPr>
          <w:p w14:paraId="0AA9A9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5E2645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42406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102672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60A1C8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CE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 w:hRule="atLeast"/>
          <w:jc w:val="center"/>
        </w:trPr>
        <w:tc>
          <w:tcPr>
            <w:tcW w:w="1080" w:type="dxa"/>
            <w:vMerge w:val="continue"/>
            <w:noWrap w:val="0"/>
            <w:vAlign w:val="center"/>
          </w:tcPr>
          <w:p w14:paraId="332F08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4926E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04F08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149" w:type="dxa"/>
            <w:noWrap w:val="0"/>
            <w:vAlign w:val="center"/>
          </w:tcPr>
          <w:p w14:paraId="108BB3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经费使用合规率</w:t>
            </w:r>
          </w:p>
        </w:tc>
        <w:tc>
          <w:tcPr>
            <w:tcW w:w="1209" w:type="dxa"/>
            <w:noWrap w:val="0"/>
            <w:vAlign w:val="center"/>
          </w:tcPr>
          <w:p w14:paraId="2700BE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4" w:type="dxa"/>
            <w:noWrap w:val="0"/>
            <w:vAlign w:val="center"/>
          </w:tcPr>
          <w:p w14:paraId="0C0E88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6AB4EA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7BB3A7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6E205C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177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120B93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1DC3D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0D8C5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4E3B1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项目完成时间</w:t>
            </w:r>
          </w:p>
        </w:tc>
        <w:tc>
          <w:tcPr>
            <w:tcW w:w="1209" w:type="dxa"/>
            <w:shd w:val="clear" w:color="auto" w:fill="auto"/>
            <w:noWrap w:val="0"/>
            <w:vAlign w:val="center"/>
          </w:tcPr>
          <w:p w14:paraId="44DDF69F">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1EA95BFF">
            <w:pPr>
              <w:keepNext w:val="0"/>
              <w:keepLines w:val="0"/>
              <w:widowControl/>
              <w:suppressLineNumbers w:val="0"/>
              <w:jc w:val="center"/>
              <w:textAlignment w:val="center"/>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2025年12月31日</w:t>
            </w:r>
          </w:p>
        </w:tc>
        <w:tc>
          <w:tcPr>
            <w:tcW w:w="828" w:type="dxa"/>
            <w:noWrap w:val="0"/>
            <w:vAlign w:val="center"/>
          </w:tcPr>
          <w:p w14:paraId="65EA44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873" w:type="dxa"/>
            <w:noWrap w:val="0"/>
            <w:vAlign w:val="center"/>
          </w:tcPr>
          <w:p w14:paraId="664D9C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7.5</w:t>
            </w:r>
          </w:p>
        </w:tc>
        <w:tc>
          <w:tcPr>
            <w:tcW w:w="1418" w:type="dxa"/>
            <w:noWrap w:val="0"/>
            <w:vAlign w:val="center"/>
          </w:tcPr>
          <w:p w14:paraId="411C2B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2F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noWrap w:val="0"/>
            <w:vAlign w:val="center"/>
          </w:tcPr>
          <w:p w14:paraId="7E3F40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91E79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B0AE1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C2A8D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52C60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79F3B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经费优先用于高频使用设备的更新维护，延长使用寿命</w:t>
            </w:r>
          </w:p>
        </w:tc>
        <w:tc>
          <w:tcPr>
            <w:tcW w:w="1209" w:type="dxa"/>
            <w:noWrap w:val="0"/>
            <w:vAlign w:val="center"/>
          </w:tcPr>
          <w:p w14:paraId="5E22E2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8938E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F65CB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CBBB5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812DD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4C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F226B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142E6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C9993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2B8A9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370F59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有效拦截校外无关人员进入，降低校园欺凌、盗窃等事件发生率</w:t>
            </w:r>
          </w:p>
        </w:tc>
        <w:tc>
          <w:tcPr>
            <w:tcW w:w="1209" w:type="dxa"/>
            <w:noWrap w:val="0"/>
            <w:vAlign w:val="center"/>
          </w:tcPr>
          <w:p w14:paraId="13ADE8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30D2F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3484E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6EFE8A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1F881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8D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36A340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645B3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C6E4A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54D934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D2EAA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采用太阳能照明设备，减少夜间巡逻的能源消耗</w:t>
            </w:r>
          </w:p>
        </w:tc>
        <w:tc>
          <w:tcPr>
            <w:tcW w:w="1209" w:type="dxa"/>
            <w:noWrap w:val="0"/>
            <w:vAlign w:val="center"/>
          </w:tcPr>
          <w:p w14:paraId="786369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2D14E8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D31E3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5F3A62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D2751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9A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9A49C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4D976C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D690F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31547C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建立“岗前培训-月度考核-年度评优”的保安管理机制，提升队伍稳定性</w:t>
            </w:r>
          </w:p>
        </w:tc>
        <w:tc>
          <w:tcPr>
            <w:tcW w:w="1209" w:type="dxa"/>
            <w:noWrap w:val="0"/>
            <w:vAlign w:val="center"/>
          </w:tcPr>
          <w:p w14:paraId="79E87B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33AFEC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CD52C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EF323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108140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A33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59DF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AF040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5EFC5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02615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46525C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4375DF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师生满意度</w:t>
            </w:r>
          </w:p>
        </w:tc>
        <w:tc>
          <w:tcPr>
            <w:tcW w:w="1209" w:type="dxa"/>
            <w:noWrap w:val="0"/>
            <w:vAlign w:val="center"/>
          </w:tcPr>
          <w:p w14:paraId="4D4CBF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645D29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≥90%</w:t>
            </w:r>
          </w:p>
        </w:tc>
        <w:tc>
          <w:tcPr>
            <w:tcW w:w="828" w:type="dxa"/>
            <w:noWrap w:val="0"/>
            <w:vAlign w:val="center"/>
          </w:tcPr>
          <w:p w14:paraId="0D25BB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7573E2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3B025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30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BFA1A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15D5EC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195A2E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1418" w:type="dxa"/>
            <w:noWrap w:val="0"/>
            <w:vAlign w:val="center"/>
          </w:tcPr>
          <w:p w14:paraId="0AFB84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111F3432">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填表人：黄顺清       填报日期：202</w:t>
      </w:r>
      <w:r>
        <w:rPr>
          <w:rFonts w:hint="eastAsia" w:ascii="Times New Roman" w:hAnsi="Times New Roman" w:eastAsia="仿宋_GB2312" w:cs="Times New Roman"/>
          <w:snapToGrid/>
          <w:color w:val="000000"/>
          <w:kern w:val="0"/>
          <w:sz w:val="24"/>
          <w:szCs w:val="24"/>
          <w:lang w:val="en-US" w:eastAsia="zh-CN" w:bidi="ar-SA"/>
        </w:rPr>
        <w:t>6</w:t>
      </w:r>
      <w:r>
        <w:rPr>
          <w:rFonts w:hint="default" w:ascii="Times New Roman" w:hAnsi="Times New Roman" w:eastAsia="仿宋_GB2312" w:cs="Times New Roman"/>
          <w:snapToGrid/>
          <w:color w:val="000000"/>
          <w:kern w:val="0"/>
          <w:sz w:val="24"/>
          <w:szCs w:val="24"/>
          <w:lang w:val="en-US" w:eastAsia="zh-CN" w:bidi="ar-SA"/>
        </w:rPr>
        <w:t>年6月</w:t>
      </w:r>
      <w:r>
        <w:rPr>
          <w:rFonts w:hint="eastAsia" w:ascii="Times New Roman" w:hAnsi="Times New Roman" w:eastAsia="仿宋_GB2312" w:cs="Times New Roman"/>
          <w:snapToGrid/>
          <w:color w:val="000000"/>
          <w:kern w:val="0"/>
          <w:sz w:val="24"/>
          <w:szCs w:val="24"/>
          <w:lang w:val="en-US" w:eastAsia="zh-CN" w:bidi="ar-SA"/>
        </w:rPr>
        <w:t>15</w:t>
      </w:r>
      <w:r>
        <w:rPr>
          <w:rFonts w:hint="default" w:ascii="Times New Roman" w:hAnsi="Times New Roman" w:eastAsia="仿宋_GB2312" w:cs="Times New Roman"/>
          <w:snapToGrid/>
          <w:color w:val="000000"/>
          <w:kern w:val="0"/>
          <w:sz w:val="24"/>
          <w:szCs w:val="24"/>
          <w:lang w:val="en-US" w:eastAsia="zh-CN" w:bidi="ar-SA"/>
        </w:rPr>
        <w:t>日    联系电话：0745-2788228</w:t>
      </w:r>
    </w:p>
    <w:p w14:paraId="55446B9B">
      <w:pPr>
        <w:rPr>
          <w:rFonts w:hint="default" w:ascii="Times New Roman" w:hAnsi="Times New Roman" w:eastAsia="仿宋_GB2312" w:cs="Times New Roman"/>
          <w:snapToGrid/>
          <w:color w:val="000000"/>
          <w:kern w:val="0"/>
          <w:sz w:val="24"/>
          <w:szCs w:val="24"/>
          <w:lang w:val="en-US" w:eastAsia="zh-CN" w:bidi="ar-SA"/>
        </w:rPr>
      </w:pPr>
    </w:p>
    <w:p w14:paraId="4ABB47C4">
      <w:pP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br w:type="page"/>
      </w:r>
    </w:p>
    <w:p w14:paraId="6E695107">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 xml:space="preserve">    </w:t>
      </w:r>
    </w:p>
    <w:p w14:paraId="0B45B3A8">
      <w:pPr>
        <w:jc w:val="center"/>
        <w:rPr>
          <w:rFonts w:hint="eastAsia" w:ascii="方正小标宋简体" w:hAnsi="Arial" w:eastAsia="方正小标宋简体" w:cs="Arial"/>
          <w:sz w:val="40"/>
          <w:szCs w:val="40"/>
        </w:rPr>
      </w:pPr>
      <w:r>
        <w:rPr>
          <w:rFonts w:hint="eastAsia" w:ascii="方正小标宋简体" w:hAnsi="Arial" w:eastAsia="方正小标宋简体" w:cs="Arial"/>
          <w:sz w:val="40"/>
          <w:szCs w:val="40"/>
        </w:rPr>
        <w:t>项目</w:t>
      </w:r>
      <w:r>
        <w:rPr>
          <w:rFonts w:hint="eastAsia" w:ascii="方正小标宋简体" w:hAnsi="Arial" w:eastAsia="方正小标宋简体" w:cs="Arial"/>
          <w:sz w:val="40"/>
          <w:szCs w:val="40"/>
          <w:lang w:eastAsia="zh-CN"/>
        </w:rPr>
        <w:t>支出</w:t>
      </w:r>
      <w:r>
        <w:rPr>
          <w:rFonts w:hint="eastAsia" w:ascii="方正小标宋简体" w:hAnsi="Arial" w:eastAsia="方正小标宋简体" w:cs="Arial"/>
          <w:sz w:val="40"/>
          <w:szCs w:val="40"/>
        </w:rPr>
        <w:t>自评</w:t>
      </w:r>
      <w:r>
        <w:rPr>
          <w:rFonts w:hint="eastAsia" w:ascii="方正小标宋简体" w:hAnsi="Arial" w:eastAsia="方正小标宋简体" w:cs="Arial"/>
          <w:sz w:val="40"/>
          <w:szCs w:val="40"/>
          <w:lang w:eastAsia="zh-CN"/>
        </w:rPr>
        <w:t>结果汇总分析</w:t>
      </w:r>
      <w:r>
        <w:rPr>
          <w:rFonts w:hint="eastAsia" w:ascii="方正小标宋简体" w:hAnsi="Arial" w:eastAsia="方正小标宋简体" w:cs="Arial"/>
          <w:sz w:val="40"/>
          <w:szCs w:val="40"/>
        </w:rPr>
        <w:t>报告</w:t>
      </w:r>
    </w:p>
    <w:p w14:paraId="18024718">
      <w:pPr>
        <w:jc w:val="center"/>
        <w:rPr>
          <w:rFonts w:ascii="仿宋_GB2312"/>
          <w:sz w:val="32"/>
          <w:szCs w:val="32"/>
        </w:rPr>
      </w:pPr>
    </w:p>
    <w:p w14:paraId="7997D5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一、项目支出基本情况</w:t>
      </w:r>
    </w:p>
    <w:p w14:paraId="04E4CC2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我单位项目支出主要包括：2025年校方责任险、校保安经费等项目，年初预算48.66万元，预算调整为411.4万元，实际执行411.4万元。</w:t>
      </w:r>
    </w:p>
    <w:p w14:paraId="475551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二、项目自评工作开展情况</w:t>
      </w:r>
    </w:p>
    <w:p w14:paraId="654877C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项目支出自评工作由总务处负责牵头，各部门配合。</w:t>
      </w:r>
    </w:p>
    <w:p w14:paraId="3BA28F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三、项目自评结果及分析</w:t>
      </w:r>
    </w:p>
    <w:p w14:paraId="1B67D4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（一）项目绩效目标</w:t>
      </w:r>
    </w:p>
    <w:p w14:paraId="57DD35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1、通过投保校园责任险，最大限度的降低学校师生人身相关责任风险。</w:t>
      </w:r>
    </w:p>
    <w:p w14:paraId="75E2A3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2、通过聘请学校保安，最大限度地保障学校师生人身安全。</w:t>
      </w:r>
    </w:p>
    <w:p w14:paraId="36EC4AE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（二）项目效益分析</w:t>
      </w:r>
    </w:p>
    <w:p w14:paraId="7A31FEE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1、社会效益</w:t>
      </w:r>
    </w:p>
    <w:p w14:paraId="76DF888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我单位实施项目的社会效益是通过项目实施明显带动学校周边经济发展。</w:t>
      </w:r>
    </w:p>
    <w:p w14:paraId="1DCB1E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2、生态效益</w:t>
      </w:r>
    </w:p>
    <w:p w14:paraId="002EDD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我单位实施项目的生态效益是生态效益情况明显。</w:t>
      </w:r>
    </w:p>
    <w:p w14:paraId="3984B4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3、可持续影响</w:t>
      </w:r>
    </w:p>
    <w:p w14:paraId="588758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通过项目实施可持续影响明显加强。</w:t>
      </w:r>
    </w:p>
    <w:p w14:paraId="58E74FF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4、满意度情况</w:t>
      </w:r>
    </w:p>
    <w:p w14:paraId="565CDE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通过项目实施使用人员满意度达90%以上。</w:t>
      </w:r>
    </w:p>
    <w:p w14:paraId="3DF05E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四、项目自评发现的问题及整改措施</w:t>
      </w:r>
    </w:p>
    <w:p w14:paraId="0134BA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内控制度建设有待进一步完善。专项资金管理制度，有些比较粗泛，实用性、操作性不强，且内部缺乏一定的监督制约机制。如专项资金管理制度未与最新政策精神同步接轨等。</w:t>
      </w:r>
    </w:p>
    <w:p w14:paraId="3D12A0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五、项目自评工作建议及预算安排建议</w:t>
      </w:r>
    </w:p>
    <w:p w14:paraId="2BF732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1、严格项目管理，实行信息公开。</w:t>
      </w:r>
    </w:p>
    <w:p w14:paraId="67D3BB8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eastAsia="仿宋"/>
          <w:sz w:val="32"/>
          <w:szCs w:val="32"/>
          <w:lang w:val="en-US" w:eastAsia="zh-CN"/>
        </w:rPr>
      </w:pPr>
      <w:r>
        <w:rPr>
          <w:rFonts w:hint="eastAsia" w:ascii="仿宋" w:hAnsi="仿宋" w:eastAsia="仿宋" w:cs="仿宋"/>
          <w:color w:val="auto"/>
          <w:sz w:val="32"/>
          <w:szCs w:val="32"/>
          <w:highlight w:val="none"/>
          <w:lang w:val="en-US" w:eastAsia="zh-CN"/>
        </w:rPr>
        <w:t>2、严格资金管理，做到专款专用。</w:t>
      </w:r>
    </w:p>
    <w:p w14:paraId="574DC4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六、其他需要说明的问题</w:t>
      </w:r>
      <w:r>
        <w:rPr>
          <w:rFonts w:hint="eastAsia" w:ascii="方正黑体_GBK" w:hAnsi="方正黑体_GBK" w:eastAsia="方正黑体_GBK" w:cs="方正黑体_GBK"/>
          <w:b/>
          <w:bCs/>
          <w:color w:val="auto"/>
          <w:sz w:val="32"/>
          <w:szCs w:val="32"/>
          <w:highlight w:val="none"/>
          <w:lang w:val="en-US" w:eastAsia="zh-CN"/>
        </w:rPr>
        <w:tab/>
      </w:r>
    </w:p>
    <w:p w14:paraId="141230B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0C2399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D4861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6326F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8925BE9">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26917">
    <w:pPr>
      <w:pStyle w:val="6"/>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45E42BFE">
                <w:pPr>
                  <w:pStyle w:val="6"/>
                </w:pPr>
                <w:r>
                  <w:fldChar w:fldCharType="begin"/>
                </w:r>
                <w:r>
                  <w:instrText xml:space="preserve"> PAGE  \* MERGEFORMAT </w:instrText>
                </w:r>
                <w:r>
                  <w:fldChar w:fldCharType="separate"/>
                </w:r>
                <w:r>
                  <w:t>19</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0CBEBB"/>
    <w:multiLevelType w:val="singleLevel"/>
    <w:tmpl w:val="F70CBEBB"/>
    <w:lvl w:ilvl="0" w:tentative="0">
      <w:start w:val="9"/>
      <w:numFmt w:val="chineseCounting"/>
      <w:suff w:val="nothing"/>
      <w:lvlText w:val="%1、"/>
      <w:lvlJc w:val="left"/>
      <w:rPr>
        <w:rFonts w:hint="eastAsia"/>
      </w:rPr>
    </w:lvl>
  </w:abstractNum>
  <w:abstractNum w:abstractNumId="1">
    <w:nsid w:val="376B5E16"/>
    <w:multiLevelType w:val="singleLevel"/>
    <w:tmpl w:val="376B5E16"/>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E69A0"/>
    <w:rsid w:val="00103957"/>
    <w:rsid w:val="00112D23"/>
    <w:rsid w:val="00112F93"/>
    <w:rsid w:val="00152C6D"/>
    <w:rsid w:val="001566AF"/>
    <w:rsid w:val="00162D39"/>
    <w:rsid w:val="001661AC"/>
    <w:rsid w:val="001678BD"/>
    <w:rsid w:val="00182373"/>
    <w:rsid w:val="001A67DB"/>
    <w:rsid w:val="001A7454"/>
    <w:rsid w:val="001B67D1"/>
    <w:rsid w:val="001C3C29"/>
    <w:rsid w:val="001D2B79"/>
    <w:rsid w:val="001D51E5"/>
    <w:rsid w:val="001E080D"/>
    <w:rsid w:val="001E53D0"/>
    <w:rsid w:val="001F0C3B"/>
    <w:rsid w:val="00202C82"/>
    <w:rsid w:val="00212516"/>
    <w:rsid w:val="00214427"/>
    <w:rsid w:val="00220689"/>
    <w:rsid w:val="00221AFD"/>
    <w:rsid w:val="00226CB7"/>
    <w:rsid w:val="00250E16"/>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F0D98"/>
    <w:rsid w:val="00401F9A"/>
    <w:rsid w:val="00416E61"/>
    <w:rsid w:val="0042790C"/>
    <w:rsid w:val="004506F9"/>
    <w:rsid w:val="00462315"/>
    <w:rsid w:val="004717A2"/>
    <w:rsid w:val="00473DF3"/>
    <w:rsid w:val="00487911"/>
    <w:rsid w:val="00490F48"/>
    <w:rsid w:val="00491741"/>
    <w:rsid w:val="004B0CEE"/>
    <w:rsid w:val="004C2A0A"/>
    <w:rsid w:val="004D7341"/>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9520C"/>
    <w:rsid w:val="006A22C4"/>
    <w:rsid w:val="006A351B"/>
    <w:rsid w:val="006B0422"/>
    <w:rsid w:val="006C1B53"/>
    <w:rsid w:val="006D7730"/>
    <w:rsid w:val="006E48FA"/>
    <w:rsid w:val="006E5284"/>
    <w:rsid w:val="006F3EB5"/>
    <w:rsid w:val="006F56C8"/>
    <w:rsid w:val="00702E34"/>
    <w:rsid w:val="00704395"/>
    <w:rsid w:val="00710FE7"/>
    <w:rsid w:val="00717621"/>
    <w:rsid w:val="00720FF1"/>
    <w:rsid w:val="00727A53"/>
    <w:rsid w:val="007502DE"/>
    <w:rsid w:val="00784D45"/>
    <w:rsid w:val="00787B42"/>
    <w:rsid w:val="007B6099"/>
    <w:rsid w:val="007C16DA"/>
    <w:rsid w:val="007C4539"/>
    <w:rsid w:val="007F3657"/>
    <w:rsid w:val="00810F0C"/>
    <w:rsid w:val="00811AA2"/>
    <w:rsid w:val="00812ED5"/>
    <w:rsid w:val="008277D9"/>
    <w:rsid w:val="0084478C"/>
    <w:rsid w:val="0086638C"/>
    <w:rsid w:val="008764FA"/>
    <w:rsid w:val="008A1079"/>
    <w:rsid w:val="008A3E8D"/>
    <w:rsid w:val="008A5055"/>
    <w:rsid w:val="008D17F4"/>
    <w:rsid w:val="008F1E72"/>
    <w:rsid w:val="009237C4"/>
    <w:rsid w:val="00944C48"/>
    <w:rsid w:val="00950252"/>
    <w:rsid w:val="00967F5D"/>
    <w:rsid w:val="009A0F95"/>
    <w:rsid w:val="009B3ADF"/>
    <w:rsid w:val="009C31C5"/>
    <w:rsid w:val="009C3B52"/>
    <w:rsid w:val="009E6817"/>
    <w:rsid w:val="009E6E9A"/>
    <w:rsid w:val="00A01D2B"/>
    <w:rsid w:val="00A1392A"/>
    <w:rsid w:val="00A42218"/>
    <w:rsid w:val="00A44907"/>
    <w:rsid w:val="00A70249"/>
    <w:rsid w:val="00A70B02"/>
    <w:rsid w:val="00A71D9F"/>
    <w:rsid w:val="00A92E9F"/>
    <w:rsid w:val="00AB18FF"/>
    <w:rsid w:val="00B25188"/>
    <w:rsid w:val="00B26269"/>
    <w:rsid w:val="00B33BEA"/>
    <w:rsid w:val="00B57C9F"/>
    <w:rsid w:val="00B63572"/>
    <w:rsid w:val="00B845B3"/>
    <w:rsid w:val="00B85D8B"/>
    <w:rsid w:val="00BB4A40"/>
    <w:rsid w:val="00BD6022"/>
    <w:rsid w:val="00BD6C3E"/>
    <w:rsid w:val="00BE3674"/>
    <w:rsid w:val="00BE7307"/>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2A2E"/>
    <w:rsid w:val="00D63780"/>
    <w:rsid w:val="00D644EE"/>
    <w:rsid w:val="00DD06FF"/>
    <w:rsid w:val="00DD5FE9"/>
    <w:rsid w:val="00E00C7A"/>
    <w:rsid w:val="00E26A15"/>
    <w:rsid w:val="00E37D6C"/>
    <w:rsid w:val="00E42244"/>
    <w:rsid w:val="00E55B68"/>
    <w:rsid w:val="00E561AE"/>
    <w:rsid w:val="00E67BE6"/>
    <w:rsid w:val="00E8683C"/>
    <w:rsid w:val="00EA2B72"/>
    <w:rsid w:val="00EB74D0"/>
    <w:rsid w:val="00EC14C0"/>
    <w:rsid w:val="00F15E35"/>
    <w:rsid w:val="00F27CC7"/>
    <w:rsid w:val="00F74360"/>
    <w:rsid w:val="00FB462F"/>
    <w:rsid w:val="00FC7BBF"/>
    <w:rsid w:val="00FE16FA"/>
    <w:rsid w:val="00FE328A"/>
    <w:rsid w:val="00FE6269"/>
    <w:rsid w:val="00FF5CD6"/>
    <w:rsid w:val="1D97DEFF"/>
    <w:rsid w:val="1DFF72E5"/>
    <w:rsid w:val="1EFC6F07"/>
    <w:rsid w:val="2AC40BCF"/>
    <w:rsid w:val="2FDF85B8"/>
    <w:rsid w:val="2FFFEE04"/>
    <w:rsid w:val="34DF85B0"/>
    <w:rsid w:val="3B8F36BC"/>
    <w:rsid w:val="3BBD5BF4"/>
    <w:rsid w:val="491FF225"/>
    <w:rsid w:val="4EBB1FE1"/>
    <w:rsid w:val="4FFD214C"/>
    <w:rsid w:val="5777D4F5"/>
    <w:rsid w:val="59DD8326"/>
    <w:rsid w:val="5DEF592A"/>
    <w:rsid w:val="5DFC1EDA"/>
    <w:rsid w:val="5EE22657"/>
    <w:rsid w:val="5FC6BB1E"/>
    <w:rsid w:val="5FF720F1"/>
    <w:rsid w:val="67FF5C0B"/>
    <w:rsid w:val="6EFC0924"/>
    <w:rsid w:val="6FB74722"/>
    <w:rsid w:val="6FEF8B7E"/>
    <w:rsid w:val="71A6591B"/>
    <w:rsid w:val="737D59BA"/>
    <w:rsid w:val="745A3629"/>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FD60C9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2">
    <w:name w:val="_Style 1"/>
    <w:basedOn w:val="1"/>
    <w:qFormat/>
    <w:uiPriority w:val="99"/>
    <w:pPr>
      <w:spacing w:line="481" w:lineRule="atLeast"/>
      <w:ind w:firstLine="623"/>
      <w:textAlignment w:val="baseline"/>
    </w:pPr>
    <w:rPr>
      <w:color w:val="000000"/>
      <w:sz w:val="31"/>
      <w:szCs w:val="31"/>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 w:type="paragraph" w:customStyle="1" w:styleId="21">
    <w:name w:val="标题1"/>
    <w:basedOn w:val="2"/>
    <w:autoRedefine/>
    <w:qFormat/>
    <w:uiPriority w:val="0"/>
    <w:rPr>
      <w:rFonts w:eastAsia="黑体"/>
    </w:rPr>
  </w:style>
  <w:style w:type="paragraph" w:styleId="22">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1682</Words>
  <Characters>2637</Characters>
  <Lines>101</Lines>
  <Paragraphs>28</Paragraphs>
  <TotalTime>0</TotalTime>
  <ScaleCrop>false</ScaleCrop>
  <LinksUpToDate>false</LinksUpToDate>
  <CharactersWithSpaces>2721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2026-09-09T11:20:00Z</dcterms:created>
  <dc:creator>李航 null</dc:creator>
  <cp:lastModifiedBy>A梦</cp:lastModifiedBy>
  <cp:lastPrinted>2024-08-10T10:20:00Z</cp:lastPrinted>
  <dcterms:modified xsi:type="dcterms:W3CDTF">2026-10-15T16:42:27Z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eyJoZGlkIjoiZTQ4MGMzZGM0ODNhOGQ4Mzc5MjRlNjEyMTNiYmY5YWIiLCJ1c2VySWQiOiIzMjQ3MzQzMTIifQ==</vt:lpwstr>
  </property>
</Properties>
</file>