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8E629" w14:textId="77777777" w:rsidR="00AC6756" w:rsidRDefault="0069370A">
      <w:pPr>
        <w:snapToGrid w:val="0"/>
        <w:spacing w:line="520" w:lineRule="exact"/>
        <w:ind w:firstLine="472"/>
        <w:rPr>
          <w:rFonts w:ascii="方正小标宋_GBK" w:eastAsia="方正小标宋_GBK" w:hAnsi="方正小标宋_GBK" w:cs="方正小标宋_GBK"/>
          <w:kern w:val="0"/>
          <w:sz w:val="24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/>
          <w:kern w:val="0"/>
          <w:sz w:val="24"/>
          <w:shd w:val="clear" w:color="auto" w:fill="FFFFFF"/>
          <w:lang w:bidi="ar"/>
        </w:rPr>
        <w:t>附件</w:t>
      </w:r>
      <w:r>
        <w:rPr>
          <w:rFonts w:ascii="方正小标宋_GBK" w:eastAsia="方正小标宋_GBK" w:hAnsi="方正小标宋_GBK" w:cs="方正小标宋_GBK" w:hint="eastAsia"/>
          <w:kern w:val="0"/>
          <w:sz w:val="24"/>
          <w:shd w:val="clear" w:color="auto" w:fill="FFFFFF"/>
          <w:lang w:bidi="ar"/>
        </w:rPr>
        <w:t>6</w:t>
      </w:r>
    </w:p>
    <w:p w14:paraId="2810F6DD" w14:textId="77777777" w:rsidR="00AC6756" w:rsidRDefault="0069370A">
      <w:pPr>
        <w:snapToGrid w:val="0"/>
        <w:spacing w:line="520" w:lineRule="exact"/>
        <w:jc w:val="center"/>
        <w:rPr>
          <w:rFonts w:ascii="方正小标宋_GBK" w:eastAsia="方正小标宋_GBK" w:hAnsi="方正小标宋_GBK" w:cs="方正小标宋_GBK"/>
          <w:kern w:val="0"/>
          <w:sz w:val="40"/>
          <w:szCs w:val="40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 w:hint="eastAsia"/>
          <w:kern w:val="0"/>
          <w:sz w:val="40"/>
          <w:szCs w:val="40"/>
          <w:shd w:val="clear" w:color="auto" w:fill="FFFFFF"/>
          <w:lang w:bidi="ar"/>
        </w:rPr>
        <w:t>教务室</w:t>
      </w:r>
      <w:r>
        <w:rPr>
          <w:rFonts w:ascii="方正小标宋_GBK" w:eastAsia="方正小标宋_GBK" w:hAnsi="方正小标宋_GBK" w:cs="方正小标宋_GBK"/>
          <w:kern w:val="0"/>
          <w:sz w:val="40"/>
          <w:szCs w:val="40"/>
          <w:shd w:val="clear" w:color="auto" w:fill="FFFFFF"/>
          <w:lang w:bidi="ar"/>
        </w:rPr>
        <w:t>部门</w:t>
      </w:r>
      <w:r>
        <w:rPr>
          <w:rFonts w:ascii="方正小标宋_GBK" w:eastAsia="方正小标宋_GBK" w:hAnsi="方正小标宋_GBK" w:cs="方正小标宋_GBK" w:hint="eastAsia"/>
          <w:kern w:val="0"/>
          <w:sz w:val="40"/>
          <w:szCs w:val="40"/>
          <w:shd w:val="clear" w:color="auto" w:fill="FFFFFF"/>
          <w:lang w:bidi="ar"/>
        </w:rPr>
        <w:t>2024</w:t>
      </w:r>
      <w:r>
        <w:rPr>
          <w:rFonts w:ascii="方正小标宋_GBK" w:eastAsia="方正小标宋_GBK" w:hAnsi="方正小标宋_GBK" w:cs="方正小标宋_GBK"/>
          <w:kern w:val="0"/>
          <w:sz w:val="40"/>
          <w:szCs w:val="40"/>
          <w:shd w:val="clear" w:color="auto" w:fill="FFFFFF"/>
          <w:lang w:bidi="ar"/>
        </w:rPr>
        <w:t>年度</w:t>
      </w:r>
      <w:r>
        <w:rPr>
          <w:rFonts w:ascii="方正小标宋_GBK" w:eastAsia="方正小标宋_GBK" w:hAnsi="方正小标宋_GBK" w:cs="方正小标宋_GBK" w:hint="eastAsia"/>
          <w:kern w:val="0"/>
          <w:sz w:val="40"/>
          <w:szCs w:val="40"/>
          <w:shd w:val="clear" w:color="auto" w:fill="FFFFFF"/>
          <w:lang w:bidi="ar"/>
        </w:rPr>
        <w:t>课后服务</w:t>
      </w:r>
      <w:r>
        <w:rPr>
          <w:rFonts w:ascii="方正小标宋_GBK" w:eastAsia="方正小标宋_GBK" w:hAnsi="方正小标宋_GBK" w:cs="方正小标宋_GBK"/>
          <w:kern w:val="0"/>
          <w:sz w:val="40"/>
          <w:szCs w:val="40"/>
          <w:shd w:val="clear" w:color="auto" w:fill="FFFFFF"/>
          <w:lang w:bidi="ar"/>
        </w:rPr>
        <w:t>项目支出</w:t>
      </w:r>
    </w:p>
    <w:p w14:paraId="260E9EA4" w14:textId="77777777" w:rsidR="00AC6756" w:rsidRDefault="0069370A">
      <w:pPr>
        <w:snapToGrid w:val="0"/>
        <w:spacing w:line="520" w:lineRule="exact"/>
        <w:jc w:val="center"/>
        <w:rPr>
          <w:rFonts w:ascii="方正小标宋_GBK" w:eastAsia="方正小标宋_GBK" w:hAnsi="方正小标宋_GBK" w:cs="方正小标宋_GBK"/>
          <w:kern w:val="0"/>
          <w:sz w:val="40"/>
          <w:szCs w:val="40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/>
          <w:kern w:val="0"/>
          <w:sz w:val="40"/>
          <w:szCs w:val="40"/>
          <w:shd w:val="clear" w:color="auto" w:fill="FFFFFF"/>
          <w:lang w:bidi="ar"/>
        </w:rPr>
        <w:t>绩效自评报告</w:t>
      </w:r>
    </w:p>
    <w:p w14:paraId="2174E01E" w14:textId="77777777" w:rsidR="00AC6756" w:rsidRDefault="00AC6756">
      <w:pPr>
        <w:snapToGrid w:val="0"/>
        <w:spacing w:line="520" w:lineRule="exact"/>
        <w:ind w:firstLine="632"/>
        <w:rPr>
          <w:rFonts w:ascii="Times New Roman Regular" w:eastAsia="仿宋_GB2312" w:hAnsi="Times New Roman Regular" w:cs="Times New Roman Regular"/>
          <w:sz w:val="32"/>
          <w:szCs w:val="32"/>
        </w:rPr>
      </w:pPr>
    </w:p>
    <w:p w14:paraId="0B7769AB" w14:textId="77777777" w:rsidR="00AC6756" w:rsidRDefault="0069370A">
      <w:pPr>
        <w:snapToGrid w:val="0"/>
        <w:spacing w:line="520" w:lineRule="exact"/>
        <w:ind w:firstLine="634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一</w:t>
      </w: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、</w:t>
      </w:r>
      <w:r>
        <w:rPr>
          <w:rFonts w:ascii="方正黑体_GBK" w:eastAsia="方正黑体_GBK" w:hAnsi="方正黑体_GBK" w:cs="方正黑体_GBK"/>
          <w:b/>
          <w:bCs/>
          <w:sz w:val="32"/>
          <w:szCs w:val="32"/>
        </w:rPr>
        <w:t>项目概况</w:t>
      </w:r>
    </w:p>
    <w:p w14:paraId="28D99D71" w14:textId="77777777" w:rsidR="00AC6756" w:rsidRDefault="0069370A">
      <w:pPr>
        <w:snapToGrid w:val="0"/>
        <w:spacing w:line="520" w:lineRule="exact"/>
        <w:ind w:firstLine="553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（一）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项目基本情况</w:t>
      </w:r>
    </w:p>
    <w:p w14:paraId="4675ED9A" w14:textId="77777777" w:rsidR="00AC6756" w:rsidRDefault="0069370A">
      <w:pPr>
        <w:snapToGrid w:val="0"/>
        <w:spacing w:line="520" w:lineRule="exact"/>
        <w:ind w:firstLineChars="100" w:firstLine="240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 w:hint="eastAsia"/>
          <w:sz w:val="24"/>
        </w:rPr>
        <w:t>1.</w:t>
      </w:r>
      <w:r>
        <w:rPr>
          <w:rFonts w:ascii="Times New Roman Regular" w:eastAsia="仿宋_GB2312" w:hAnsi="Times New Roman Regular" w:cs="Times New Roman Regular" w:hint="eastAsia"/>
          <w:sz w:val="24"/>
        </w:rPr>
        <w:t>项目主管部门职能</w:t>
      </w:r>
      <w:r>
        <w:rPr>
          <w:rFonts w:ascii="Times New Roman Regular" w:eastAsia="仿宋_GB2312" w:hAnsi="Times New Roman Regular" w:cs="Times New Roman Regular" w:hint="eastAsia"/>
          <w:sz w:val="24"/>
        </w:rPr>
        <w:t>：</w:t>
      </w:r>
      <w:r>
        <w:rPr>
          <w:rFonts w:ascii="Times New Roman Regular" w:eastAsia="仿宋_GB2312" w:hAnsi="Times New Roman Regular" w:cs="Times New Roman Regular" w:hint="eastAsia"/>
          <w:sz w:val="24"/>
        </w:rPr>
        <w:t>学校教务</w:t>
      </w:r>
      <w:r>
        <w:rPr>
          <w:rFonts w:ascii="Times New Roman Regular" w:eastAsia="仿宋_GB2312" w:hAnsi="Times New Roman Regular" w:cs="Times New Roman Regular" w:hint="eastAsia"/>
          <w:sz w:val="24"/>
        </w:rPr>
        <w:t>室</w:t>
      </w:r>
      <w:r>
        <w:rPr>
          <w:rFonts w:ascii="Times New Roman Regular" w:eastAsia="仿宋_GB2312" w:hAnsi="Times New Roman Regular" w:cs="Times New Roman Regular" w:hint="eastAsia"/>
          <w:sz w:val="24"/>
        </w:rPr>
        <w:t>在课后服务社团活动管理中，承担着政策落实、规划实施与监督等关键职能。其首先深入解读国家及地方政策，确保项目方向合规；结合学校实际与学生需求，制定整体规划，涵盖活动内容、时间、师资及预算等。实施中，负责社团招募、课程安排、教师培训与教学监督，确保活动有序开展；同时建立监督机制，定期检查教学质量、学生参与度与安全保障。资源上，合理调配校内外资源，协调各部门保障项目顺利运行。财务管理方面，编制预算、规范收支，并定期审计确保资金安全合规。此外，通过效果评估与反馈调整，优化社团活动设计，提升教学质量。最后，加强家校沟</w:t>
      </w:r>
      <w:r>
        <w:rPr>
          <w:rFonts w:ascii="Times New Roman Regular" w:eastAsia="仿宋_GB2312" w:hAnsi="Times New Roman Regular" w:cs="Times New Roman Regular" w:hint="eastAsia"/>
          <w:sz w:val="24"/>
        </w:rPr>
        <w:t>通，定期通报进展，并宣传成果亮点，增强家校共育效果与学校影响力。</w:t>
      </w:r>
    </w:p>
    <w:p w14:paraId="57A98878" w14:textId="77777777" w:rsidR="00AC6756" w:rsidRDefault="0069370A">
      <w:pPr>
        <w:snapToGrid w:val="0"/>
        <w:spacing w:line="520" w:lineRule="exact"/>
        <w:ind w:firstLineChars="100" w:firstLine="240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 w:hint="eastAsia"/>
          <w:sz w:val="24"/>
        </w:rPr>
        <w:t>2.</w:t>
      </w:r>
      <w:r>
        <w:rPr>
          <w:rFonts w:ascii="Times New Roman Regular" w:eastAsia="仿宋_GB2312" w:hAnsi="Times New Roman Regular" w:cs="Times New Roman Regular" w:hint="eastAsia"/>
          <w:sz w:val="24"/>
        </w:rPr>
        <w:t>项目背景与政策依据：根据《教育部办公厅关于做好中小学课后服务工作的指导意见》、《湖南省发展与改革委员会</w:t>
      </w:r>
      <w:r>
        <w:rPr>
          <w:rFonts w:ascii="Times New Roman Regular" w:eastAsia="仿宋_GB2312" w:hAnsi="Times New Roman Regular" w:cs="Times New Roman Regular" w:hint="eastAsia"/>
          <w:sz w:val="24"/>
        </w:rPr>
        <w:t xml:space="preserve"> </w:t>
      </w:r>
      <w:r>
        <w:rPr>
          <w:rFonts w:ascii="Times New Roman Regular" w:eastAsia="仿宋_GB2312" w:hAnsi="Times New Roman Regular" w:cs="Times New Roman Regular" w:hint="eastAsia"/>
          <w:sz w:val="24"/>
        </w:rPr>
        <w:t>湖南省教育厅关于中小学生校内课后服务收费有关问题的通知》（湘发改价费【</w:t>
      </w:r>
      <w:r>
        <w:rPr>
          <w:rFonts w:ascii="Times New Roman Regular" w:eastAsia="仿宋_GB2312" w:hAnsi="Times New Roman Regular" w:cs="Times New Roman Regular" w:hint="eastAsia"/>
          <w:sz w:val="24"/>
        </w:rPr>
        <w:t>2019</w:t>
      </w:r>
      <w:r>
        <w:rPr>
          <w:rFonts w:ascii="Times New Roman Regular" w:eastAsia="仿宋_GB2312" w:hAnsi="Times New Roman Regular" w:cs="Times New Roman Regular" w:hint="eastAsia"/>
          <w:sz w:val="24"/>
        </w:rPr>
        <w:t>】</w:t>
      </w:r>
      <w:r>
        <w:rPr>
          <w:rFonts w:ascii="Times New Roman Regular" w:eastAsia="仿宋_GB2312" w:hAnsi="Times New Roman Regular" w:cs="Times New Roman Regular" w:hint="eastAsia"/>
          <w:sz w:val="24"/>
        </w:rPr>
        <w:t>362</w:t>
      </w:r>
      <w:r>
        <w:rPr>
          <w:rFonts w:ascii="Times New Roman Regular" w:eastAsia="仿宋_GB2312" w:hAnsi="Times New Roman Regular" w:cs="Times New Roman Regular" w:hint="eastAsia"/>
          <w:sz w:val="24"/>
        </w:rPr>
        <w:t>号）及怀化市发改委、教育局联合发布的怀发改价费【</w:t>
      </w:r>
      <w:r>
        <w:rPr>
          <w:rFonts w:ascii="Times New Roman Regular" w:eastAsia="仿宋_GB2312" w:hAnsi="Times New Roman Regular" w:cs="Times New Roman Regular" w:hint="eastAsia"/>
          <w:sz w:val="24"/>
        </w:rPr>
        <w:t>2022</w:t>
      </w:r>
      <w:r>
        <w:rPr>
          <w:rFonts w:ascii="Times New Roman Regular" w:eastAsia="仿宋_GB2312" w:hAnsi="Times New Roman Regular" w:cs="Times New Roman Regular" w:hint="eastAsia"/>
          <w:sz w:val="24"/>
        </w:rPr>
        <w:t>】</w:t>
      </w:r>
      <w:r>
        <w:rPr>
          <w:rFonts w:ascii="Times New Roman Regular" w:eastAsia="仿宋_GB2312" w:hAnsi="Times New Roman Regular" w:cs="Times New Roman Regular" w:hint="eastAsia"/>
          <w:sz w:val="24"/>
        </w:rPr>
        <w:t>5</w:t>
      </w:r>
      <w:r>
        <w:rPr>
          <w:rFonts w:ascii="Times New Roman Regular" w:eastAsia="仿宋_GB2312" w:hAnsi="Times New Roman Regular" w:cs="Times New Roman Regular" w:hint="eastAsia"/>
          <w:sz w:val="24"/>
        </w:rPr>
        <w:t>号文件精神，我校积极响应国家“双减”政策号召，致力于培养全面发展的社会主义接班人，促进学校特色教育发展，提升教育服务质量，有效解决家长下班与孩子放学时间不匹配的问题，特开展课后服务社团活动。</w:t>
      </w:r>
    </w:p>
    <w:p w14:paraId="7D4BD68F" w14:textId="77777777" w:rsidR="00AC6756" w:rsidRDefault="0069370A">
      <w:pPr>
        <w:snapToGrid w:val="0"/>
        <w:spacing w:line="520" w:lineRule="exact"/>
        <w:ind w:firstLineChars="100" w:firstLine="240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 w:hint="eastAsia"/>
          <w:sz w:val="24"/>
        </w:rPr>
        <w:t>3.</w:t>
      </w:r>
      <w:r>
        <w:rPr>
          <w:rFonts w:ascii="Times New Roman Regular" w:eastAsia="仿宋_GB2312" w:hAnsi="Times New Roman Regular" w:cs="Times New Roman Regular" w:hint="eastAsia"/>
          <w:sz w:val="24"/>
        </w:rPr>
        <w:t>项目实施内容：本项目以社团活动形式开展课后服务，</w:t>
      </w:r>
      <w:r>
        <w:rPr>
          <w:rFonts w:ascii="Times New Roman Regular" w:eastAsia="仿宋_GB2312" w:hAnsi="Times New Roman Regular" w:cs="Times New Roman Regular" w:hint="eastAsia"/>
          <w:sz w:val="24"/>
        </w:rPr>
        <w:t>社团活动的内容丰富多彩，从学生全面发展的运动素养、人文素养、科学素养、艺术素养、生活技能五个维度分类，</w:t>
      </w:r>
      <w:r>
        <w:rPr>
          <w:rFonts w:ascii="Times New Roman Regular" w:eastAsia="仿宋_GB2312" w:hAnsi="Times New Roman Regular" w:cs="Times New Roman Regular" w:hint="eastAsia"/>
          <w:sz w:val="24"/>
        </w:rPr>
        <w:t>有：舞蹈、器乐、合唱、童话歌舞剧、音乐表演、绘画、沙画、硬笔书法、软笔书法、沙画、航空航天、科技小制作、机器人、</w:t>
      </w:r>
      <w:r>
        <w:rPr>
          <w:rFonts w:ascii="Times New Roman Regular" w:eastAsia="仿宋_GB2312" w:hAnsi="Times New Roman Regular" w:cs="Times New Roman Regular" w:hint="eastAsia"/>
          <w:sz w:val="24"/>
        </w:rPr>
        <w:t>AR</w:t>
      </w:r>
      <w:r>
        <w:rPr>
          <w:rFonts w:ascii="Times New Roman Regular" w:eastAsia="仿宋_GB2312" w:hAnsi="Times New Roman Regular" w:cs="Times New Roman Regular" w:hint="eastAsia"/>
          <w:sz w:val="24"/>
        </w:rPr>
        <w:t>实物编程、</w:t>
      </w:r>
      <w:r>
        <w:rPr>
          <w:rFonts w:ascii="Times New Roman Regular" w:eastAsia="仿宋_GB2312" w:hAnsi="Times New Roman Regular" w:cs="Times New Roman Regular" w:hint="eastAsia"/>
          <w:sz w:val="24"/>
        </w:rPr>
        <w:lastRenderedPageBreak/>
        <w:t>编程、航模、播音主持、围棋、烘焙、手工刺绣、足球、篮球、羽毛球、乒乓球、跳绳、中华武术、趣味英语、课业辅导等三十多门课程。</w:t>
      </w:r>
      <w:r>
        <w:rPr>
          <w:rFonts w:ascii="Times New Roman Regular" w:eastAsia="仿宋_GB2312" w:hAnsi="Times New Roman Regular" w:cs="Times New Roman Regular" w:hint="eastAsia"/>
          <w:sz w:val="24"/>
        </w:rPr>
        <w:t>根据学校现有专业教师的配备，再加上学校向外聘请部分专业教师，</w:t>
      </w:r>
      <w:r>
        <w:rPr>
          <w:rFonts w:ascii="Times New Roman Regular" w:eastAsia="仿宋_GB2312" w:hAnsi="Times New Roman Regular" w:cs="Times New Roman Regular" w:hint="eastAsia"/>
          <w:sz w:val="24"/>
        </w:rPr>
        <w:t>其中</w:t>
      </w:r>
      <w:r>
        <w:rPr>
          <w:rFonts w:ascii="Times New Roman Regular" w:eastAsia="仿宋_GB2312" w:hAnsi="Times New Roman Regular" w:cs="Times New Roman Regular" w:hint="eastAsia"/>
          <w:sz w:val="24"/>
        </w:rPr>
        <w:t>202</w:t>
      </w:r>
      <w:r>
        <w:rPr>
          <w:rFonts w:ascii="Times New Roman Regular" w:eastAsia="仿宋_GB2312" w:hAnsi="Times New Roman Regular" w:cs="Times New Roman Regular" w:hint="eastAsia"/>
          <w:sz w:val="24"/>
        </w:rPr>
        <w:t>4</w:t>
      </w:r>
      <w:r>
        <w:rPr>
          <w:rFonts w:ascii="Times New Roman Regular" w:eastAsia="仿宋_GB2312" w:hAnsi="Times New Roman Regular" w:cs="Times New Roman Regular" w:hint="eastAsia"/>
          <w:sz w:val="24"/>
        </w:rPr>
        <w:t>年春季课后服务共计聘请课后服务教师</w:t>
      </w:r>
      <w:r>
        <w:rPr>
          <w:rFonts w:ascii="Times New Roman Regular" w:eastAsia="仿宋_GB2312" w:hAnsi="Times New Roman Regular" w:cs="Times New Roman Regular" w:hint="eastAsia"/>
          <w:sz w:val="24"/>
        </w:rPr>
        <w:t>235</w:t>
      </w:r>
      <w:r>
        <w:rPr>
          <w:rFonts w:ascii="Times New Roman Regular" w:eastAsia="仿宋_GB2312" w:hAnsi="Times New Roman Regular" w:cs="Times New Roman Regular" w:hint="eastAsia"/>
          <w:sz w:val="24"/>
        </w:rPr>
        <w:t>人，本校教师</w:t>
      </w:r>
      <w:r>
        <w:rPr>
          <w:rFonts w:ascii="Times New Roman Regular" w:eastAsia="仿宋_GB2312" w:hAnsi="Times New Roman Regular" w:cs="Times New Roman Regular" w:hint="eastAsia"/>
          <w:sz w:val="24"/>
        </w:rPr>
        <w:t>220</w:t>
      </w:r>
      <w:r>
        <w:rPr>
          <w:rFonts w:ascii="Times New Roman Regular" w:eastAsia="仿宋_GB2312" w:hAnsi="Times New Roman Regular" w:cs="Times New Roman Regular" w:hint="eastAsia"/>
          <w:sz w:val="24"/>
        </w:rPr>
        <w:t>人，外聘</w:t>
      </w:r>
      <w:r>
        <w:rPr>
          <w:rFonts w:ascii="Times New Roman Regular" w:eastAsia="仿宋_GB2312" w:hAnsi="Times New Roman Regular" w:cs="Times New Roman Regular" w:hint="eastAsia"/>
          <w:sz w:val="24"/>
        </w:rPr>
        <w:t>15</w:t>
      </w:r>
      <w:r>
        <w:rPr>
          <w:rFonts w:ascii="Times New Roman Regular" w:eastAsia="仿宋_GB2312" w:hAnsi="Times New Roman Regular" w:cs="Times New Roman Regular" w:hint="eastAsia"/>
          <w:sz w:val="24"/>
        </w:rPr>
        <w:t>人</w:t>
      </w:r>
      <w:r>
        <w:rPr>
          <w:rFonts w:ascii="Times New Roman Regular" w:eastAsia="仿宋_GB2312" w:hAnsi="Times New Roman Regular" w:cs="Times New Roman Regular" w:hint="eastAsia"/>
          <w:sz w:val="24"/>
        </w:rPr>
        <w:t>。</w:t>
      </w:r>
      <w:r>
        <w:rPr>
          <w:rFonts w:ascii="Times New Roman Regular" w:eastAsia="仿宋_GB2312" w:hAnsi="Times New Roman Regular" w:cs="Times New Roman Regular" w:hint="eastAsia"/>
          <w:sz w:val="24"/>
        </w:rPr>
        <w:t>202</w:t>
      </w:r>
      <w:r>
        <w:rPr>
          <w:rFonts w:ascii="Times New Roman Regular" w:eastAsia="仿宋_GB2312" w:hAnsi="Times New Roman Regular" w:cs="Times New Roman Regular" w:hint="eastAsia"/>
          <w:sz w:val="24"/>
        </w:rPr>
        <w:t>4</w:t>
      </w:r>
      <w:r>
        <w:rPr>
          <w:rFonts w:ascii="Times New Roman Regular" w:eastAsia="仿宋_GB2312" w:hAnsi="Times New Roman Regular" w:cs="Times New Roman Regular" w:hint="eastAsia"/>
          <w:sz w:val="24"/>
        </w:rPr>
        <w:t>年</w:t>
      </w:r>
      <w:r>
        <w:rPr>
          <w:rFonts w:ascii="Times New Roman Regular" w:eastAsia="仿宋_GB2312" w:hAnsi="Times New Roman Regular" w:cs="Times New Roman Regular" w:hint="eastAsia"/>
          <w:sz w:val="24"/>
        </w:rPr>
        <w:t>秋</w:t>
      </w:r>
      <w:r>
        <w:rPr>
          <w:rFonts w:ascii="Times New Roman Regular" w:eastAsia="仿宋_GB2312" w:hAnsi="Times New Roman Regular" w:cs="Times New Roman Regular" w:hint="eastAsia"/>
          <w:sz w:val="24"/>
        </w:rPr>
        <w:t>季课后服务共计聘请课后服务教师</w:t>
      </w:r>
      <w:r>
        <w:rPr>
          <w:rFonts w:ascii="Times New Roman Regular" w:eastAsia="仿宋_GB2312" w:hAnsi="Times New Roman Regular" w:cs="Times New Roman Regular" w:hint="eastAsia"/>
          <w:sz w:val="24"/>
        </w:rPr>
        <w:t>234</w:t>
      </w:r>
      <w:r>
        <w:rPr>
          <w:rFonts w:ascii="Times New Roman Regular" w:eastAsia="仿宋_GB2312" w:hAnsi="Times New Roman Regular" w:cs="Times New Roman Regular" w:hint="eastAsia"/>
          <w:sz w:val="24"/>
        </w:rPr>
        <w:t>人，本校教师</w:t>
      </w:r>
      <w:r>
        <w:rPr>
          <w:rFonts w:ascii="Times New Roman Regular" w:eastAsia="仿宋_GB2312" w:hAnsi="Times New Roman Regular" w:cs="Times New Roman Regular" w:hint="eastAsia"/>
          <w:sz w:val="24"/>
        </w:rPr>
        <w:t>220</w:t>
      </w:r>
      <w:r>
        <w:rPr>
          <w:rFonts w:ascii="Times New Roman Regular" w:eastAsia="仿宋_GB2312" w:hAnsi="Times New Roman Regular" w:cs="Times New Roman Regular" w:hint="eastAsia"/>
          <w:sz w:val="24"/>
        </w:rPr>
        <w:t>人，外聘</w:t>
      </w:r>
      <w:r>
        <w:rPr>
          <w:rFonts w:ascii="Times New Roman Regular" w:eastAsia="仿宋_GB2312" w:hAnsi="Times New Roman Regular" w:cs="Times New Roman Regular" w:hint="eastAsia"/>
          <w:sz w:val="24"/>
        </w:rPr>
        <w:t>14</w:t>
      </w:r>
      <w:r>
        <w:rPr>
          <w:rFonts w:ascii="Times New Roman Regular" w:eastAsia="仿宋_GB2312" w:hAnsi="Times New Roman Regular" w:cs="Times New Roman Regular" w:hint="eastAsia"/>
          <w:sz w:val="24"/>
        </w:rPr>
        <w:t>人</w:t>
      </w:r>
      <w:r>
        <w:rPr>
          <w:rFonts w:ascii="Times New Roman Regular" w:eastAsia="仿宋_GB2312" w:hAnsi="Times New Roman Regular" w:cs="Times New Roman Regular" w:hint="eastAsia"/>
          <w:sz w:val="24"/>
        </w:rPr>
        <w:t>。</w:t>
      </w:r>
      <w:r>
        <w:rPr>
          <w:rFonts w:ascii="Times New Roman Regular" w:eastAsia="仿宋_GB2312" w:hAnsi="Times New Roman Regular" w:cs="Times New Roman Regular" w:hint="eastAsia"/>
          <w:sz w:val="24"/>
        </w:rPr>
        <w:t>教师参与率均达</w:t>
      </w:r>
      <w:r>
        <w:rPr>
          <w:rFonts w:ascii="Times New Roman Regular" w:eastAsia="仿宋_GB2312" w:hAnsi="Times New Roman Regular" w:cs="Times New Roman Regular" w:hint="eastAsia"/>
          <w:sz w:val="24"/>
        </w:rPr>
        <w:t>90%</w:t>
      </w:r>
      <w:r>
        <w:rPr>
          <w:rFonts w:ascii="Times New Roman Regular" w:eastAsia="仿宋_GB2312" w:hAnsi="Times New Roman Regular" w:cs="Times New Roman Regular" w:hint="eastAsia"/>
          <w:sz w:val="24"/>
        </w:rPr>
        <w:t>以上。</w:t>
      </w:r>
      <w:r>
        <w:rPr>
          <w:rFonts w:ascii="Times New Roman Regular" w:eastAsia="仿宋_GB2312" w:hAnsi="Times New Roman Regular" w:cs="Times New Roman Regular" w:hint="eastAsia"/>
          <w:sz w:val="24"/>
        </w:rPr>
        <w:t>2024</w:t>
      </w:r>
      <w:r>
        <w:rPr>
          <w:rFonts w:ascii="Times New Roman Regular" w:eastAsia="仿宋_GB2312" w:hAnsi="Times New Roman Regular" w:cs="Times New Roman Regular" w:hint="eastAsia"/>
          <w:sz w:val="24"/>
        </w:rPr>
        <w:t>年</w:t>
      </w:r>
      <w:r>
        <w:rPr>
          <w:rFonts w:ascii="Times New Roman Regular" w:eastAsia="仿宋_GB2312" w:hAnsi="Times New Roman Regular" w:cs="Times New Roman Regular" w:hint="eastAsia"/>
          <w:sz w:val="24"/>
        </w:rPr>
        <w:t>开设</w:t>
      </w:r>
      <w:r>
        <w:rPr>
          <w:rFonts w:ascii="Times New Roman Regular" w:eastAsia="仿宋_GB2312" w:hAnsi="Times New Roman Regular" w:cs="Times New Roman Regular" w:hint="eastAsia"/>
          <w:sz w:val="24"/>
        </w:rPr>
        <w:t>了</w:t>
      </w:r>
      <w:r>
        <w:rPr>
          <w:rFonts w:ascii="Times New Roman Regular" w:eastAsia="仿宋_GB2312" w:hAnsi="Times New Roman Regular" w:cs="Times New Roman Regular" w:hint="eastAsia"/>
          <w:sz w:val="24"/>
        </w:rPr>
        <w:t>共开设</w:t>
      </w:r>
      <w:r>
        <w:rPr>
          <w:rFonts w:ascii="Times New Roman Regular" w:eastAsia="仿宋_GB2312" w:hAnsi="Times New Roman Regular" w:cs="Times New Roman Regular" w:hint="eastAsia"/>
          <w:sz w:val="24"/>
        </w:rPr>
        <w:t>八</w:t>
      </w:r>
      <w:r>
        <w:rPr>
          <w:rFonts w:ascii="Times New Roman Regular" w:eastAsia="仿宋_GB2312" w:hAnsi="Times New Roman Regular" w:cs="Times New Roman Regular" w:hint="eastAsia"/>
          <w:sz w:val="24"/>
        </w:rPr>
        <w:t>大类别的社团项目</w:t>
      </w:r>
      <w:r>
        <w:rPr>
          <w:rFonts w:ascii="Times New Roman Regular" w:eastAsia="仿宋_GB2312" w:hAnsi="Times New Roman Regular" w:cs="Times New Roman Regular" w:hint="eastAsia"/>
          <w:sz w:val="24"/>
        </w:rPr>
        <w:t>，</w:t>
      </w:r>
      <w:r>
        <w:rPr>
          <w:rFonts w:ascii="Times New Roman Regular" w:eastAsia="仿宋_GB2312" w:hAnsi="Times New Roman Regular" w:cs="Times New Roman Regular" w:hint="eastAsia"/>
          <w:sz w:val="24"/>
        </w:rPr>
        <w:t>共</w:t>
      </w:r>
      <w:r>
        <w:rPr>
          <w:rFonts w:ascii="Times New Roman Regular" w:eastAsia="仿宋_GB2312" w:hAnsi="Times New Roman Regular" w:cs="Times New Roman Regular" w:hint="eastAsia"/>
          <w:sz w:val="24"/>
        </w:rPr>
        <w:t>315</w:t>
      </w:r>
      <w:r>
        <w:rPr>
          <w:rFonts w:ascii="Times New Roman Regular" w:eastAsia="仿宋_GB2312" w:hAnsi="Times New Roman Regular" w:cs="Times New Roman Regular" w:hint="eastAsia"/>
          <w:sz w:val="24"/>
        </w:rPr>
        <w:t>个</w:t>
      </w:r>
      <w:r>
        <w:rPr>
          <w:rFonts w:ascii="Times New Roman Regular" w:eastAsia="仿宋_GB2312" w:hAnsi="Times New Roman Regular" w:cs="Times New Roman Regular" w:hint="eastAsia"/>
          <w:sz w:val="24"/>
        </w:rPr>
        <w:t>课后服务社团班</w:t>
      </w:r>
      <w:r>
        <w:rPr>
          <w:rFonts w:ascii="Times New Roman Regular" w:eastAsia="仿宋_GB2312" w:hAnsi="Times New Roman Regular" w:cs="Times New Roman Regular" w:hint="eastAsia"/>
          <w:sz w:val="24"/>
        </w:rPr>
        <w:t>。</w:t>
      </w:r>
      <w:r>
        <w:rPr>
          <w:rFonts w:ascii="Times New Roman Regular" w:eastAsia="仿宋_GB2312" w:hAnsi="Times New Roman Regular" w:cs="Times New Roman Regular" w:hint="eastAsia"/>
          <w:sz w:val="24"/>
        </w:rPr>
        <w:t>课后服务</w:t>
      </w:r>
      <w:r>
        <w:rPr>
          <w:rFonts w:ascii="Times New Roman Regular" w:eastAsia="仿宋_GB2312" w:hAnsi="Times New Roman Regular" w:cs="Times New Roman Regular" w:hint="eastAsia"/>
          <w:sz w:val="24"/>
        </w:rPr>
        <w:t>旨在丰富学生课余生活，促进学生全面发展。</w:t>
      </w:r>
    </w:p>
    <w:p w14:paraId="530F85A5" w14:textId="77777777" w:rsidR="00AC6756" w:rsidRDefault="0069370A">
      <w:pPr>
        <w:snapToGrid w:val="0"/>
        <w:spacing w:line="520" w:lineRule="exact"/>
        <w:ind w:firstLine="553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（二）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项目绩效目标</w:t>
      </w:r>
    </w:p>
    <w:p w14:paraId="13036852" w14:textId="77777777" w:rsidR="00AC6756" w:rsidRDefault="0069370A">
      <w:pPr>
        <w:pStyle w:val="a3"/>
        <w:ind w:left="426"/>
        <w:jc w:val="left"/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1.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项目主要内容。</w:t>
      </w:r>
    </w:p>
    <w:p w14:paraId="54D0407F" w14:textId="77777777" w:rsidR="00AC6756" w:rsidRDefault="0069370A">
      <w:pPr>
        <w:pStyle w:val="a3"/>
        <w:ind w:left="426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 w:hint="eastAsia"/>
          <w:sz w:val="24"/>
        </w:rPr>
        <w:t>主要目标：</w:t>
      </w:r>
    </w:p>
    <w:p w14:paraId="61484298" w14:textId="77777777" w:rsidR="00AC6756" w:rsidRDefault="0069370A">
      <w:pPr>
        <w:pStyle w:val="a3"/>
        <w:numPr>
          <w:ilvl w:val="1"/>
          <w:numId w:val="1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 w:hint="eastAsia"/>
          <w:sz w:val="24"/>
        </w:rPr>
        <w:t>提供高质量课后服务，满足学生多样化需求。</w:t>
      </w:r>
      <w:r>
        <w:rPr>
          <w:rFonts w:ascii="Times New Roman Regular" w:eastAsia="仿宋_GB2312" w:hAnsi="Times New Roman Regular" w:cs="Times New Roman Regular" w:hint="eastAsia"/>
          <w:sz w:val="24"/>
        </w:rPr>
        <w:t xml:space="preserve"> </w:t>
      </w:r>
    </w:p>
    <w:p w14:paraId="13D33427" w14:textId="77777777" w:rsidR="00AC6756" w:rsidRDefault="0069370A">
      <w:pPr>
        <w:pStyle w:val="a3"/>
        <w:numPr>
          <w:ilvl w:val="1"/>
          <w:numId w:val="1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 w:hint="eastAsia"/>
          <w:sz w:val="24"/>
        </w:rPr>
        <w:t>提升学生综合素质，促进学生全面发展。</w:t>
      </w:r>
      <w:r>
        <w:rPr>
          <w:rFonts w:ascii="Times New Roman Regular" w:eastAsia="仿宋_GB2312" w:hAnsi="Times New Roman Regular" w:cs="Times New Roman Regular" w:hint="eastAsia"/>
          <w:sz w:val="24"/>
        </w:rPr>
        <w:t xml:space="preserve"> </w:t>
      </w:r>
    </w:p>
    <w:p w14:paraId="7F877A4D" w14:textId="77777777" w:rsidR="00AC6756" w:rsidRDefault="0069370A">
      <w:pPr>
        <w:pStyle w:val="a3"/>
        <w:numPr>
          <w:ilvl w:val="1"/>
          <w:numId w:val="1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 w:hint="eastAsia"/>
          <w:sz w:val="24"/>
        </w:rPr>
        <w:t>解决家长接送难题，增强家校共育效果。</w:t>
      </w:r>
      <w:r>
        <w:rPr>
          <w:rFonts w:ascii="Times New Roman Regular" w:eastAsia="仿宋_GB2312" w:hAnsi="Times New Roman Regular" w:cs="Times New Roman Regular" w:hint="eastAsia"/>
          <w:sz w:val="24"/>
        </w:rPr>
        <w:t xml:space="preserve"> </w:t>
      </w:r>
    </w:p>
    <w:p w14:paraId="39D1AD81" w14:textId="77777777" w:rsidR="00AC6756" w:rsidRDefault="0069370A">
      <w:pPr>
        <w:pStyle w:val="a3"/>
        <w:numPr>
          <w:ilvl w:val="0"/>
          <w:numId w:val="1"/>
        </w:numPr>
        <w:jc w:val="left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项目应实现的具体绩效目标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,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包括目标的量化、细化情况以及项目实施进度计划等。</w:t>
      </w:r>
    </w:p>
    <w:p w14:paraId="752EA036" w14:textId="77777777" w:rsidR="00AC6756" w:rsidRDefault="0069370A">
      <w:pPr>
        <w:pStyle w:val="a3"/>
        <w:ind w:left="426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 w:hint="eastAsia"/>
          <w:sz w:val="24"/>
        </w:rPr>
        <w:t>具体指标：</w:t>
      </w:r>
    </w:p>
    <w:p w14:paraId="2AB4579D" w14:textId="77777777" w:rsidR="00AC6756" w:rsidRDefault="0069370A">
      <w:pPr>
        <w:pStyle w:val="a3"/>
        <w:numPr>
          <w:ilvl w:val="1"/>
          <w:numId w:val="1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 w:hint="eastAsia"/>
          <w:sz w:val="24"/>
        </w:rPr>
        <w:t>学生参与率达到</w:t>
      </w:r>
      <w:r>
        <w:rPr>
          <w:rFonts w:ascii="Times New Roman Regular" w:eastAsia="仿宋_GB2312" w:hAnsi="Times New Roman Regular" w:cs="Times New Roman Regular" w:hint="eastAsia"/>
          <w:sz w:val="24"/>
        </w:rPr>
        <w:t>95%</w:t>
      </w:r>
      <w:r>
        <w:rPr>
          <w:rFonts w:ascii="Times New Roman Regular" w:eastAsia="仿宋_GB2312" w:hAnsi="Times New Roman Regular" w:cs="Times New Roman Regular" w:hint="eastAsia"/>
          <w:sz w:val="24"/>
        </w:rPr>
        <w:t>以上。</w:t>
      </w:r>
      <w:r>
        <w:rPr>
          <w:rFonts w:ascii="Times New Roman Regular" w:eastAsia="仿宋_GB2312" w:hAnsi="Times New Roman Regular" w:cs="Times New Roman Regular" w:hint="eastAsia"/>
          <w:sz w:val="24"/>
        </w:rPr>
        <w:t xml:space="preserve"> </w:t>
      </w:r>
    </w:p>
    <w:p w14:paraId="3A332AFC" w14:textId="77777777" w:rsidR="00AC6756" w:rsidRDefault="0069370A">
      <w:pPr>
        <w:pStyle w:val="a3"/>
        <w:numPr>
          <w:ilvl w:val="1"/>
          <w:numId w:val="1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 w:hint="eastAsia"/>
          <w:sz w:val="24"/>
        </w:rPr>
        <w:t>家长满意度达到</w:t>
      </w:r>
      <w:r>
        <w:rPr>
          <w:rFonts w:ascii="Times New Roman Regular" w:eastAsia="仿宋_GB2312" w:hAnsi="Times New Roman Regular" w:cs="Times New Roman Regular" w:hint="eastAsia"/>
          <w:sz w:val="24"/>
        </w:rPr>
        <w:t>98%</w:t>
      </w:r>
      <w:r>
        <w:rPr>
          <w:rFonts w:ascii="Times New Roman Regular" w:eastAsia="仿宋_GB2312" w:hAnsi="Times New Roman Regular" w:cs="Times New Roman Regular" w:hint="eastAsia"/>
          <w:sz w:val="24"/>
        </w:rPr>
        <w:t>以上。</w:t>
      </w:r>
      <w:r>
        <w:rPr>
          <w:rFonts w:ascii="Times New Roman Regular" w:eastAsia="仿宋_GB2312" w:hAnsi="Times New Roman Regular" w:cs="Times New Roman Regular" w:hint="eastAsia"/>
          <w:sz w:val="24"/>
        </w:rPr>
        <w:t xml:space="preserve"> </w:t>
      </w:r>
    </w:p>
    <w:p w14:paraId="1FAB5A54" w14:textId="77777777" w:rsidR="00AC6756" w:rsidRDefault="0069370A">
      <w:pPr>
        <w:pStyle w:val="a3"/>
        <w:numPr>
          <w:ilvl w:val="1"/>
          <w:numId w:val="1"/>
        </w:numPr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 w:hint="eastAsia"/>
          <w:sz w:val="24"/>
        </w:rPr>
        <w:t>课后服务课程种类不少于</w:t>
      </w:r>
      <w:r>
        <w:rPr>
          <w:rFonts w:ascii="Times New Roman Regular" w:eastAsia="仿宋_GB2312" w:hAnsi="Times New Roman Regular" w:cs="Times New Roman Regular" w:hint="eastAsia"/>
          <w:sz w:val="24"/>
        </w:rPr>
        <w:t>30</w:t>
      </w:r>
      <w:r>
        <w:rPr>
          <w:rFonts w:ascii="Times New Roman Regular" w:eastAsia="仿宋_GB2312" w:hAnsi="Times New Roman Regular" w:cs="Times New Roman Regular" w:hint="eastAsia"/>
          <w:sz w:val="24"/>
        </w:rPr>
        <w:t>种。</w:t>
      </w:r>
      <w:r>
        <w:rPr>
          <w:rFonts w:ascii="Times New Roman Regular" w:eastAsia="仿宋_GB2312" w:hAnsi="Times New Roman Regular" w:cs="Times New Roman Regular" w:hint="eastAsia"/>
          <w:sz w:val="24"/>
        </w:rPr>
        <w:t xml:space="preserve"> </w:t>
      </w:r>
    </w:p>
    <w:p w14:paraId="0B803C3E" w14:textId="77777777" w:rsidR="00AC6756" w:rsidRDefault="0069370A">
      <w:pPr>
        <w:numPr>
          <w:ilvl w:val="0"/>
          <w:numId w:val="1"/>
        </w:numPr>
        <w:snapToGrid w:val="0"/>
        <w:spacing w:line="520" w:lineRule="exact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分析评价申报内容是否与实际相符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,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申报目标是否合理可行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。</w:t>
      </w:r>
    </w:p>
    <w:p w14:paraId="64EFF295" w14:textId="77777777" w:rsidR="00AC6756" w:rsidRDefault="0069370A">
      <w:pPr>
        <w:pStyle w:val="a3"/>
        <w:numPr>
          <w:ilvl w:val="1"/>
          <w:numId w:val="1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 w:hint="eastAsia"/>
          <w:sz w:val="24"/>
        </w:rPr>
        <w:t>项目应实现的具体绩效目标涵盖多方面：确保课后服务社团活动覆盖全校</w:t>
      </w:r>
      <w:r>
        <w:rPr>
          <w:rFonts w:ascii="Times New Roman Regular" w:eastAsia="仿宋_GB2312" w:hAnsi="Times New Roman Regular" w:cs="Times New Roman Regular" w:hint="eastAsia"/>
          <w:sz w:val="24"/>
        </w:rPr>
        <w:t>95%</w:t>
      </w:r>
      <w:r>
        <w:rPr>
          <w:rFonts w:ascii="Times New Roman Regular" w:eastAsia="仿宋_GB2312" w:hAnsi="Times New Roman Regular" w:cs="Times New Roman Regular" w:hint="eastAsia"/>
          <w:sz w:val="24"/>
        </w:rPr>
        <w:t>有需求的学生以提升学生课后兴趣培养与综合素质发展机会，通过小班制授课实现学生、家长满意，合理调配资源使活动材料费等支出控制在预算内且无浪费，严格遵循标准确保资金使用合规，项目按年级班级统计参与人数、多方式评估教学质量等，实施进度分准备、实施活动并监督评估、总结评估审计与宣传三个阶段。经分析，申报内容严格依据政策并结合学校实际，与实际情况高度相符；申报目标兼顾多方需求，符合教育规律与政策导向，</w:t>
      </w:r>
      <w:r>
        <w:rPr>
          <w:rFonts w:ascii="Times New Roman Regular" w:eastAsia="仿宋_GB2312" w:hAnsi="Times New Roman Regular" w:cs="Times New Roman Regular" w:hint="eastAsia"/>
          <w:sz w:val="24"/>
        </w:rPr>
        <w:lastRenderedPageBreak/>
        <w:t>量化细化且实施计划明确，具备合理性与可行性</w:t>
      </w:r>
      <w:r>
        <w:rPr>
          <w:rFonts w:ascii="Times New Roman Regular" w:eastAsia="仿宋_GB2312" w:hAnsi="Times New Roman Regular" w:cs="Times New Roman Regular" w:hint="eastAsia"/>
          <w:sz w:val="24"/>
        </w:rPr>
        <w:t xml:space="preserve"> </w:t>
      </w:r>
      <w:r>
        <w:rPr>
          <w:rFonts w:ascii="Times New Roman Regular" w:eastAsia="仿宋_GB2312" w:hAnsi="Times New Roman Regular" w:cs="Times New Roman Regular" w:hint="eastAsia"/>
          <w:sz w:val="24"/>
        </w:rPr>
        <w:t>。</w:t>
      </w:r>
    </w:p>
    <w:p w14:paraId="0F00E620" w14:textId="77777777" w:rsidR="00AC6756" w:rsidRDefault="0069370A">
      <w:pPr>
        <w:snapToGrid w:val="0"/>
        <w:spacing w:line="520" w:lineRule="exact"/>
        <w:ind w:firstLineChars="100" w:firstLine="281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（三）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项目自评步骤及方法</w:t>
      </w:r>
    </w:p>
    <w:p w14:paraId="7D4E25FD" w14:textId="77777777" w:rsidR="00AC6756" w:rsidRDefault="0069370A">
      <w:pPr>
        <w:pStyle w:val="a3"/>
        <w:numPr>
          <w:ilvl w:val="1"/>
          <w:numId w:val="1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 w:hint="eastAsia"/>
          <w:sz w:val="24"/>
        </w:rPr>
        <w:t>采用问卷调查、学生作品展示、家长座谈会、数据分析等多种方式，对项目实施效果进行全面、客观的评价。</w:t>
      </w:r>
    </w:p>
    <w:p w14:paraId="75F1A20B" w14:textId="77777777" w:rsidR="00AC6756" w:rsidRDefault="0069370A">
      <w:pPr>
        <w:snapToGrid w:val="0"/>
        <w:spacing w:line="520" w:lineRule="exact"/>
        <w:ind w:firstLine="634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二</w:t>
      </w: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、</w:t>
      </w:r>
      <w:r>
        <w:rPr>
          <w:rFonts w:ascii="方正黑体_GBK" w:eastAsia="方正黑体_GBK" w:hAnsi="方正黑体_GBK" w:cs="方正黑体_GBK"/>
          <w:b/>
          <w:bCs/>
          <w:sz w:val="32"/>
          <w:szCs w:val="32"/>
        </w:rPr>
        <w:t>项目资金申报及使用情况</w:t>
      </w:r>
    </w:p>
    <w:p w14:paraId="309A1BF3" w14:textId="77777777" w:rsidR="00AC6756" w:rsidRDefault="0069370A">
      <w:pPr>
        <w:snapToGrid w:val="0"/>
        <w:spacing w:line="520" w:lineRule="exact"/>
        <w:ind w:firstLine="553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（一）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项目资金申报及批复情况</w:t>
      </w:r>
    </w:p>
    <w:p w14:paraId="37856E21" w14:textId="77777777" w:rsidR="00AC6756" w:rsidRDefault="0069370A">
      <w:pPr>
        <w:snapToGrid w:val="0"/>
        <w:spacing w:line="520" w:lineRule="exact"/>
        <w:ind w:firstLine="632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24"/>
        </w:rPr>
        <w:t>说明项目资金申报、批复及预算调整等程序的相关情况。</w:t>
      </w:r>
    </w:p>
    <w:p w14:paraId="1FA9A4A5" w14:textId="77777777" w:rsidR="00AC6756" w:rsidRDefault="0069370A">
      <w:pPr>
        <w:snapToGrid w:val="0"/>
        <w:spacing w:line="520" w:lineRule="exact"/>
        <w:ind w:firstLine="553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（二）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资金计划、到位及使用情况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(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可用表格形式反映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)</w:t>
      </w:r>
    </w:p>
    <w:p w14:paraId="546FE8A8" w14:textId="63AD6594" w:rsidR="00AC6756" w:rsidRDefault="0069370A" w:rsidP="0069370A">
      <w:pPr>
        <w:snapToGrid w:val="0"/>
        <w:spacing w:line="520" w:lineRule="exact"/>
        <w:ind w:firstLineChars="200" w:firstLine="482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b/>
          <w:bCs/>
          <w:sz w:val="24"/>
        </w:rPr>
        <w:t>1.</w:t>
      </w:r>
      <w:r>
        <w:rPr>
          <w:rFonts w:ascii="Times New Roman Regular" w:eastAsia="仿宋_GB2312" w:hAnsi="Times New Roman Regular" w:cs="Times New Roman Regular"/>
          <w:b/>
          <w:bCs/>
          <w:sz w:val="24"/>
        </w:rPr>
        <w:t>资金计划。</w:t>
      </w:r>
      <w:r>
        <w:rPr>
          <w:rFonts w:ascii="Times New Roman Regular" w:eastAsia="仿宋_GB2312" w:hAnsi="Times New Roman Regular" w:cs="Times New Roman Regular" w:hint="eastAsia"/>
          <w:sz w:val="24"/>
        </w:rPr>
        <w:t>市级非税资金，由学生先交到市财政非税，再由单位请款到单位额度。</w:t>
      </w:r>
      <w:bookmarkStart w:id="0" w:name="_GoBack"/>
      <w:bookmarkEnd w:id="0"/>
    </w:p>
    <w:p w14:paraId="305DCA04" w14:textId="7A17BBF0" w:rsidR="00AC6756" w:rsidRDefault="0069370A">
      <w:pPr>
        <w:snapToGrid w:val="0"/>
        <w:spacing w:line="520" w:lineRule="exact"/>
        <w:ind w:firstLineChars="200" w:firstLine="482"/>
        <w:rPr>
          <w:rFonts w:ascii="Times New Roman Regular" w:eastAsia="仿宋_GB2312" w:hAnsi="Times New Roman Regular" w:cs="Times New Roman Regular" w:hint="eastAsia"/>
          <w:sz w:val="24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4"/>
        </w:rPr>
        <w:t>2.</w:t>
      </w:r>
      <w:r>
        <w:rPr>
          <w:rFonts w:ascii="Times New Roman Regular" w:eastAsia="仿宋_GB2312" w:hAnsi="Times New Roman Regular" w:cs="Times New Roman Regular"/>
          <w:b/>
          <w:bCs/>
          <w:sz w:val="24"/>
        </w:rPr>
        <w:t>资金到位</w:t>
      </w:r>
      <w:r>
        <w:rPr>
          <w:rFonts w:ascii="Times New Roman Regular" w:eastAsia="仿宋_GB2312" w:hAnsi="Times New Roman Regular" w:cs="Times New Roman Regular"/>
          <w:sz w:val="24"/>
        </w:rPr>
        <w:t>。</w:t>
      </w:r>
      <w:r>
        <w:rPr>
          <w:rFonts w:ascii="Times New Roman Regular" w:eastAsia="仿宋_GB2312" w:hAnsi="Times New Roman Regular" w:cs="Times New Roman Regular" w:hint="eastAsia"/>
          <w:sz w:val="24"/>
        </w:rPr>
        <w:t>及时到位</w:t>
      </w:r>
    </w:p>
    <w:p w14:paraId="60C29584" w14:textId="51B7AB09" w:rsidR="00AC6756" w:rsidRDefault="0069370A">
      <w:pPr>
        <w:snapToGrid w:val="0"/>
        <w:spacing w:line="520" w:lineRule="exact"/>
        <w:ind w:firstLineChars="200" w:firstLine="482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4"/>
        </w:rPr>
        <w:t>3.</w:t>
      </w:r>
      <w:r>
        <w:rPr>
          <w:rFonts w:ascii="Times New Roman Regular" w:eastAsia="仿宋_GB2312" w:hAnsi="Times New Roman Regular" w:cs="Times New Roman Regular"/>
          <w:b/>
          <w:bCs/>
          <w:sz w:val="24"/>
        </w:rPr>
        <w:t>资金使用。</w:t>
      </w:r>
      <w:r>
        <w:rPr>
          <w:rFonts w:ascii="Times New Roman Regular" w:eastAsia="仿宋_GB2312" w:hAnsi="Times New Roman Regular" w:cs="Times New Roman Regular" w:hint="eastAsia"/>
          <w:sz w:val="24"/>
        </w:rPr>
        <w:t>专款专用，不挪用，不挤占。</w:t>
      </w:r>
    </w:p>
    <w:p w14:paraId="6607581E" w14:textId="77777777" w:rsidR="00AC6756" w:rsidRDefault="0069370A">
      <w:pPr>
        <w:snapToGrid w:val="0"/>
        <w:spacing w:line="520" w:lineRule="exact"/>
        <w:ind w:firstLine="553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 w:hint="eastAsia"/>
          <w:b/>
          <w:bCs/>
          <w:sz w:val="28"/>
          <w:szCs w:val="28"/>
        </w:rPr>
        <w:t>（三）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项目财务管理情况</w:t>
      </w:r>
    </w:p>
    <w:p w14:paraId="5B5A2506" w14:textId="77777777" w:rsidR="00AC6756" w:rsidRDefault="0069370A">
      <w:pPr>
        <w:snapToGrid w:val="0"/>
        <w:spacing w:line="520" w:lineRule="exact"/>
        <w:ind w:firstLineChars="200" w:firstLine="480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总体评价各项目实施单位财务管理制度是否健全</w:t>
      </w:r>
      <w:r>
        <w:rPr>
          <w:rFonts w:ascii="Times New Roman Regular" w:eastAsia="仿宋_GB2312" w:hAnsi="Times New Roman Regular" w:cs="Times New Roman Regular"/>
          <w:sz w:val="24"/>
        </w:rPr>
        <w:t>,</w:t>
      </w:r>
      <w:r>
        <w:rPr>
          <w:rFonts w:ascii="Times New Roman Regular" w:eastAsia="仿宋_GB2312" w:hAnsi="Times New Roman Regular" w:cs="Times New Roman Regular"/>
          <w:sz w:val="24"/>
        </w:rPr>
        <w:t>是否严格执行财务管理制度</w:t>
      </w:r>
      <w:r>
        <w:rPr>
          <w:rFonts w:ascii="Times New Roman Regular" w:eastAsia="仿宋_GB2312" w:hAnsi="Times New Roman Regular" w:cs="Times New Roman Regular"/>
          <w:sz w:val="24"/>
        </w:rPr>
        <w:t>,</w:t>
      </w:r>
      <w:r>
        <w:rPr>
          <w:rFonts w:ascii="Times New Roman Regular" w:eastAsia="仿宋_GB2312" w:hAnsi="Times New Roman Regular" w:cs="Times New Roman Regular"/>
          <w:sz w:val="24"/>
        </w:rPr>
        <w:t>账务处理是否及时</w:t>
      </w:r>
      <w:r>
        <w:rPr>
          <w:rFonts w:ascii="Times New Roman Regular" w:eastAsia="仿宋_GB2312" w:hAnsi="Times New Roman Regular" w:cs="Times New Roman Regular"/>
          <w:sz w:val="24"/>
        </w:rPr>
        <w:t>,</w:t>
      </w:r>
      <w:r>
        <w:rPr>
          <w:rFonts w:ascii="Times New Roman Regular" w:eastAsia="仿宋_GB2312" w:hAnsi="Times New Roman Regular" w:cs="Times New Roman Regular"/>
          <w:sz w:val="24"/>
        </w:rPr>
        <w:t>会计核算是否规范等。</w:t>
      </w:r>
    </w:p>
    <w:p w14:paraId="0C399E00" w14:textId="77777777" w:rsidR="00AC6756" w:rsidRDefault="0069370A">
      <w:pPr>
        <w:snapToGrid w:val="0"/>
        <w:spacing w:line="520" w:lineRule="exact"/>
        <w:ind w:firstLine="634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三、</w:t>
      </w:r>
      <w:r>
        <w:rPr>
          <w:rFonts w:ascii="方正黑体_GBK" w:eastAsia="方正黑体_GBK" w:hAnsi="方正黑体_GBK" w:cs="方正黑体_GBK"/>
          <w:b/>
          <w:bCs/>
          <w:sz w:val="32"/>
          <w:szCs w:val="32"/>
        </w:rPr>
        <w:t>项目实施及管理情况</w:t>
      </w:r>
    </w:p>
    <w:p w14:paraId="78EA0992" w14:textId="77777777" w:rsidR="00AC6756" w:rsidRDefault="0069370A">
      <w:pPr>
        <w:pStyle w:val="a3"/>
        <w:jc w:val="left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（一）项目组织架构及实施流程</w:t>
      </w:r>
    </w:p>
    <w:p w14:paraId="5B802A73" w14:textId="77777777" w:rsidR="00AC6756" w:rsidRDefault="0069370A">
      <w:pPr>
        <w:pStyle w:val="a3"/>
        <w:numPr>
          <w:ilvl w:val="1"/>
          <w:numId w:val="2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项目由学校教务处统筹，各社团指导教师具体实施，流程包括需求调研、课程设计、教师选拔、教学实施、效果评估等环节。</w:t>
      </w:r>
    </w:p>
    <w:p w14:paraId="18EC207F" w14:textId="77777777" w:rsidR="00AC6756" w:rsidRDefault="0069370A">
      <w:pPr>
        <w:pStyle w:val="a3"/>
        <w:jc w:val="left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（二）收费与课时津贴管理</w:t>
      </w:r>
    </w:p>
    <w:p w14:paraId="5DEB93FB" w14:textId="77777777" w:rsidR="00AC6756" w:rsidRDefault="0069370A">
      <w:pPr>
        <w:pStyle w:val="a3"/>
        <w:numPr>
          <w:ilvl w:val="0"/>
          <w:numId w:val="2"/>
        </w:numPr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收费管理：</w:t>
      </w:r>
    </w:p>
    <w:p w14:paraId="6EE4AFC9" w14:textId="77777777" w:rsidR="00AC6756" w:rsidRDefault="0069370A">
      <w:pPr>
        <w:pStyle w:val="a3"/>
        <w:numPr>
          <w:ilvl w:val="1"/>
          <w:numId w:val="2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参与课后服务的学生收费为每人</w:t>
      </w:r>
      <w:r>
        <w:rPr>
          <w:rFonts w:ascii="Times New Roman Regular" w:eastAsia="仿宋_GB2312" w:hAnsi="Times New Roman Regular" w:cs="Times New Roman Regular"/>
          <w:sz w:val="24"/>
        </w:rPr>
        <w:t>4</w:t>
      </w:r>
      <w:r>
        <w:rPr>
          <w:rFonts w:ascii="Times New Roman Regular" w:eastAsia="仿宋_GB2312" w:hAnsi="Times New Roman Regular" w:cs="Times New Roman Regular"/>
          <w:sz w:val="24"/>
        </w:rPr>
        <w:t>元</w:t>
      </w:r>
      <w:r>
        <w:rPr>
          <w:rFonts w:ascii="Times New Roman Regular" w:eastAsia="仿宋_GB2312" w:hAnsi="Times New Roman Regular" w:cs="Times New Roman Regular"/>
          <w:sz w:val="24"/>
        </w:rPr>
        <w:t>/</w:t>
      </w:r>
      <w:r>
        <w:rPr>
          <w:rFonts w:ascii="Times New Roman Regular" w:eastAsia="仿宋_GB2312" w:hAnsi="Times New Roman Regular" w:cs="Times New Roman Regular"/>
          <w:sz w:val="24"/>
        </w:rPr>
        <w:t>课时，每生每期不超过</w:t>
      </w:r>
      <w:r>
        <w:rPr>
          <w:rFonts w:ascii="Times New Roman Regular" w:eastAsia="仿宋_GB2312" w:hAnsi="Times New Roman Regular" w:cs="Times New Roman Regular"/>
          <w:sz w:val="24"/>
        </w:rPr>
        <w:t>700</w:t>
      </w:r>
      <w:r>
        <w:rPr>
          <w:rFonts w:ascii="Times New Roman Regular" w:eastAsia="仿宋_GB2312" w:hAnsi="Times New Roman Regular" w:cs="Times New Roman Regular"/>
          <w:sz w:val="24"/>
        </w:rPr>
        <w:t>元，每天</w:t>
      </w:r>
      <w:r>
        <w:rPr>
          <w:rFonts w:ascii="Times New Roman Regular" w:eastAsia="仿宋_GB2312" w:hAnsi="Times New Roman Regular" w:cs="Times New Roman Regular"/>
          <w:sz w:val="24"/>
        </w:rPr>
        <w:t>2</w:t>
      </w:r>
      <w:r>
        <w:rPr>
          <w:rFonts w:ascii="Times New Roman Regular" w:eastAsia="仿宋_GB2312" w:hAnsi="Times New Roman Regular" w:cs="Times New Roman Regular"/>
          <w:sz w:val="24"/>
        </w:rPr>
        <w:t>课时。</w:t>
      </w:r>
      <w:r>
        <w:rPr>
          <w:rFonts w:ascii="Times New Roman Regular" w:eastAsia="仿宋_GB2312" w:hAnsi="Times New Roman Regular" w:cs="Times New Roman Regular"/>
          <w:sz w:val="24"/>
        </w:rPr>
        <w:t xml:space="preserve"> </w:t>
      </w:r>
    </w:p>
    <w:p w14:paraId="4B090DE0" w14:textId="77777777" w:rsidR="00AC6756" w:rsidRDefault="0069370A">
      <w:pPr>
        <w:pStyle w:val="a3"/>
        <w:numPr>
          <w:ilvl w:val="1"/>
          <w:numId w:val="2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学生因病请假连续一个月及以上的，可相应减免部分费用。</w:t>
      </w:r>
      <w:r>
        <w:rPr>
          <w:rFonts w:ascii="Times New Roman Regular" w:eastAsia="仿宋_GB2312" w:hAnsi="Times New Roman Regular" w:cs="Times New Roman Regular"/>
          <w:sz w:val="24"/>
        </w:rPr>
        <w:t xml:space="preserve"> </w:t>
      </w:r>
    </w:p>
    <w:p w14:paraId="665A3CE9" w14:textId="77777777" w:rsidR="00AC6756" w:rsidRDefault="0069370A">
      <w:pPr>
        <w:pStyle w:val="a3"/>
        <w:numPr>
          <w:ilvl w:val="0"/>
          <w:numId w:val="2"/>
        </w:numPr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课时津贴管理：</w:t>
      </w:r>
    </w:p>
    <w:p w14:paraId="24246A5E" w14:textId="77777777" w:rsidR="00AC6756" w:rsidRDefault="0069370A">
      <w:pPr>
        <w:pStyle w:val="a3"/>
        <w:numPr>
          <w:ilvl w:val="1"/>
          <w:numId w:val="2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坚持小班制授课，每个社团活动班级满</w:t>
      </w:r>
      <w:r>
        <w:rPr>
          <w:rFonts w:ascii="Times New Roman Regular" w:eastAsia="仿宋_GB2312" w:hAnsi="Times New Roman Regular" w:cs="Times New Roman Regular"/>
          <w:sz w:val="24"/>
        </w:rPr>
        <w:t>12</w:t>
      </w:r>
      <w:r>
        <w:rPr>
          <w:rFonts w:ascii="Times New Roman Regular" w:eastAsia="仿宋_GB2312" w:hAnsi="Times New Roman Regular" w:cs="Times New Roman Regular"/>
          <w:sz w:val="24"/>
        </w:rPr>
        <w:t>人开班，</w:t>
      </w:r>
      <w:r>
        <w:rPr>
          <w:rFonts w:ascii="Times New Roman Regular" w:eastAsia="仿宋_GB2312" w:hAnsi="Times New Roman Regular" w:cs="Times New Roman Regular"/>
          <w:sz w:val="24"/>
        </w:rPr>
        <w:t>20</w:t>
      </w:r>
      <w:r>
        <w:rPr>
          <w:rFonts w:ascii="Times New Roman Regular" w:eastAsia="仿宋_GB2312" w:hAnsi="Times New Roman Regular" w:cs="Times New Roman Regular"/>
          <w:sz w:val="24"/>
        </w:rPr>
        <w:t>人满员。</w:t>
      </w:r>
      <w:r>
        <w:rPr>
          <w:rFonts w:ascii="Times New Roman Regular" w:eastAsia="仿宋_GB2312" w:hAnsi="Times New Roman Regular" w:cs="Times New Roman Regular"/>
          <w:sz w:val="24"/>
        </w:rPr>
        <w:t xml:space="preserve"> </w:t>
      </w:r>
    </w:p>
    <w:p w14:paraId="06EFD137" w14:textId="77777777" w:rsidR="00AC6756" w:rsidRDefault="0069370A">
      <w:pPr>
        <w:pStyle w:val="a3"/>
        <w:numPr>
          <w:ilvl w:val="1"/>
          <w:numId w:val="2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本校授课老师每次上</w:t>
      </w:r>
      <w:r>
        <w:rPr>
          <w:rFonts w:ascii="Times New Roman Regular" w:eastAsia="仿宋_GB2312" w:hAnsi="Times New Roman Regular" w:cs="Times New Roman Regular"/>
          <w:sz w:val="24"/>
        </w:rPr>
        <w:t>2</w:t>
      </w:r>
      <w:r>
        <w:rPr>
          <w:rFonts w:ascii="Times New Roman Regular" w:eastAsia="仿宋_GB2312" w:hAnsi="Times New Roman Regular" w:cs="Times New Roman Regular"/>
          <w:sz w:val="24"/>
        </w:rPr>
        <w:t>次课时（</w:t>
      </w:r>
      <w:r>
        <w:rPr>
          <w:rFonts w:ascii="Times New Roman Regular" w:eastAsia="仿宋_GB2312" w:hAnsi="Times New Roman Regular" w:cs="Times New Roman Regular"/>
          <w:sz w:val="24"/>
        </w:rPr>
        <w:t>80</w:t>
      </w:r>
      <w:r>
        <w:rPr>
          <w:rFonts w:ascii="Times New Roman Regular" w:eastAsia="仿宋_GB2312" w:hAnsi="Times New Roman Regular" w:cs="Times New Roman Regular"/>
          <w:sz w:val="24"/>
        </w:rPr>
        <w:t>分钟），满员班级每</w:t>
      </w:r>
      <w:r>
        <w:rPr>
          <w:rFonts w:ascii="Times New Roman Regular" w:eastAsia="仿宋_GB2312" w:hAnsi="Times New Roman Regular" w:cs="Times New Roman Regular"/>
          <w:sz w:val="24"/>
        </w:rPr>
        <w:t>2</w:t>
      </w:r>
      <w:r>
        <w:rPr>
          <w:rFonts w:ascii="Times New Roman Regular" w:eastAsia="仿宋_GB2312" w:hAnsi="Times New Roman Regular" w:cs="Times New Roman Regular"/>
          <w:sz w:val="24"/>
        </w:rPr>
        <w:t>次课时费</w:t>
      </w:r>
      <w:r>
        <w:rPr>
          <w:rFonts w:ascii="Times New Roman Regular" w:eastAsia="仿宋_GB2312" w:hAnsi="Times New Roman Regular" w:cs="Times New Roman Regular"/>
          <w:sz w:val="24"/>
        </w:rPr>
        <w:t>142.5</w:t>
      </w:r>
      <w:r>
        <w:rPr>
          <w:rFonts w:ascii="Times New Roman Regular" w:eastAsia="仿宋_GB2312" w:hAnsi="Times New Roman Regular" w:cs="Times New Roman Regular"/>
          <w:sz w:val="24"/>
        </w:rPr>
        <w:t>元，人数不足时按每少</w:t>
      </w:r>
      <w:r>
        <w:rPr>
          <w:rFonts w:ascii="Times New Roman Regular" w:eastAsia="仿宋_GB2312" w:hAnsi="Times New Roman Regular" w:cs="Times New Roman Regular"/>
          <w:sz w:val="24"/>
        </w:rPr>
        <w:t>1</w:t>
      </w:r>
      <w:r>
        <w:rPr>
          <w:rFonts w:ascii="Times New Roman Regular" w:eastAsia="仿宋_GB2312" w:hAnsi="Times New Roman Regular" w:cs="Times New Roman Regular"/>
          <w:sz w:val="24"/>
        </w:rPr>
        <w:t>人核减</w:t>
      </w:r>
      <w:r>
        <w:rPr>
          <w:rFonts w:ascii="Times New Roman Regular" w:eastAsia="仿宋_GB2312" w:hAnsi="Times New Roman Regular" w:cs="Times New Roman Regular"/>
          <w:sz w:val="24"/>
        </w:rPr>
        <w:t>5</w:t>
      </w:r>
      <w:r>
        <w:rPr>
          <w:rFonts w:ascii="Times New Roman Regular" w:eastAsia="仿宋_GB2312" w:hAnsi="Times New Roman Regular" w:cs="Times New Roman Regular"/>
          <w:sz w:val="24"/>
        </w:rPr>
        <w:t>元计算。</w:t>
      </w:r>
      <w:r>
        <w:rPr>
          <w:rFonts w:ascii="Times New Roman Regular" w:eastAsia="仿宋_GB2312" w:hAnsi="Times New Roman Regular" w:cs="Times New Roman Regular"/>
          <w:sz w:val="24"/>
        </w:rPr>
        <w:t xml:space="preserve"> </w:t>
      </w:r>
    </w:p>
    <w:p w14:paraId="0D2A07B3" w14:textId="77777777" w:rsidR="00AC6756" w:rsidRDefault="0069370A">
      <w:pPr>
        <w:pStyle w:val="a3"/>
        <w:numPr>
          <w:ilvl w:val="1"/>
          <w:numId w:val="2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校外聘请老师、辅导员等按</w:t>
      </w:r>
      <w:r>
        <w:rPr>
          <w:rFonts w:ascii="Times New Roman Regular" w:eastAsia="仿宋_GB2312" w:hAnsi="Times New Roman Regular" w:cs="Times New Roman Regular"/>
          <w:sz w:val="24"/>
        </w:rPr>
        <w:t>20</w:t>
      </w:r>
      <w:r>
        <w:rPr>
          <w:rFonts w:ascii="Times New Roman Regular" w:eastAsia="仿宋_GB2312" w:hAnsi="Times New Roman Regular" w:cs="Times New Roman Regular"/>
          <w:sz w:val="24"/>
        </w:rPr>
        <w:t>人满员</w:t>
      </w:r>
      <w:r>
        <w:rPr>
          <w:rFonts w:ascii="Times New Roman Regular" w:eastAsia="仿宋_GB2312" w:hAnsi="Times New Roman Regular" w:cs="Times New Roman Regular"/>
          <w:sz w:val="24"/>
        </w:rPr>
        <w:t>100</w:t>
      </w:r>
      <w:r>
        <w:rPr>
          <w:rFonts w:ascii="Times New Roman Regular" w:eastAsia="仿宋_GB2312" w:hAnsi="Times New Roman Regular" w:cs="Times New Roman Regular"/>
          <w:sz w:val="24"/>
        </w:rPr>
        <w:t>元一天（每天</w:t>
      </w:r>
      <w:r>
        <w:rPr>
          <w:rFonts w:ascii="Times New Roman Regular" w:eastAsia="仿宋_GB2312" w:hAnsi="Times New Roman Regular" w:cs="Times New Roman Regular"/>
          <w:sz w:val="24"/>
        </w:rPr>
        <w:t>2</w:t>
      </w:r>
      <w:r>
        <w:rPr>
          <w:rFonts w:ascii="Times New Roman Regular" w:eastAsia="仿宋_GB2312" w:hAnsi="Times New Roman Regular" w:cs="Times New Roman Regular"/>
          <w:sz w:val="24"/>
        </w:rPr>
        <w:t>课时），</w:t>
      </w:r>
      <w:r>
        <w:rPr>
          <w:rFonts w:ascii="Times New Roman Regular" w:eastAsia="仿宋_GB2312" w:hAnsi="Times New Roman Regular" w:cs="Times New Roman Regular"/>
          <w:sz w:val="24"/>
        </w:rPr>
        <w:lastRenderedPageBreak/>
        <w:t>每少一人减少</w:t>
      </w:r>
      <w:r>
        <w:rPr>
          <w:rFonts w:ascii="Times New Roman Regular" w:eastAsia="仿宋_GB2312" w:hAnsi="Times New Roman Regular" w:cs="Times New Roman Regular"/>
          <w:sz w:val="24"/>
        </w:rPr>
        <w:t>5</w:t>
      </w:r>
      <w:r>
        <w:rPr>
          <w:rFonts w:ascii="Times New Roman Regular" w:eastAsia="仿宋_GB2312" w:hAnsi="Times New Roman Regular" w:cs="Times New Roman Regular"/>
          <w:sz w:val="24"/>
        </w:rPr>
        <w:t>元计算。</w:t>
      </w:r>
      <w:r>
        <w:rPr>
          <w:rFonts w:ascii="Times New Roman Regular" w:eastAsia="仿宋_GB2312" w:hAnsi="Times New Roman Regular" w:cs="Times New Roman Regular"/>
          <w:sz w:val="24"/>
        </w:rPr>
        <w:t xml:space="preserve"> </w:t>
      </w:r>
    </w:p>
    <w:p w14:paraId="3749F98B" w14:textId="77777777" w:rsidR="00AC6756" w:rsidRDefault="0069370A">
      <w:pPr>
        <w:pStyle w:val="a3"/>
        <w:numPr>
          <w:ilvl w:val="1"/>
          <w:numId w:val="2"/>
        </w:numPr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因公差、事假、病假不能授课的，先自行调整，需学校调整的，未上课课时津贴相应扣除。</w:t>
      </w:r>
      <w:r>
        <w:rPr>
          <w:rFonts w:ascii="Times New Roman Regular" w:eastAsia="仿宋_GB2312" w:hAnsi="Times New Roman Regular" w:cs="Times New Roman Regular"/>
          <w:sz w:val="24"/>
        </w:rPr>
        <w:t xml:space="preserve"> </w:t>
      </w:r>
    </w:p>
    <w:p w14:paraId="6FBFABD0" w14:textId="77777777" w:rsidR="00AC6756" w:rsidRDefault="0069370A">
      <w:pPr>
        <w:pStyle w:val="a3"/>
        <w:jc w:val="left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（三）项目监管</w:t>
      </w: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情况</w:t>
      </w:r>
    </w:p>
    <w:p w14:paraId="777B0204" w14:textId="77777777" w:rsidR="00AC6756" w:rsidRDefault="0069370A">
      <w:pPr>
        <w:pStyle w:val="a3"/>
        <w:numPr>
          <w:ilvl w:val="1"/>
          <w:numId w:val="2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项目实施过程中，学校定期组织检查，通过听课、座谈、问卷调查等方式，及时了解项目实施情况，发现问题及时督促整改，确保项目质量。</w:t>
      </w:r>
    </w:p>
    <w:p w14:paraId="1A1DE1FB" w14:textId="77777777" w:rsidR="00AC6756" w:rsidRDefault="00AC6756">
      <w:pPr>
        <w:snapToGrid w:val="0"/>
        <w:spacing w:line="520" w:lineRule="exact"/>
        <w:rPr>
          <w:rFonts w:ascii="Times New Roman Regular" w:eastAsia="仿宋_GB2312" w:hAnsi="Times New Roman Regular" w:cs="Times New Roman Regular"/>
          <w:sz w:val="32"/>
          <w:szCs w:val="32"/>
        </w:rPr>
      </w:pPr>
    </w:p>
    <w:p w14:paraId="1B2BD82F" w14:textId="77777777" w:rsidR="00AC6756" w:rsidRDefault="0069370A">
      <w:pPr>
        <w:snapToGrid w:val="0"/>
        <w:spacing w:line="520" w:lineRule="exact"/>
        <w:ind w:firstLine="634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四、项目绩效情况</w:t>
      </w:r>
    </w:p>
    <w:p w14:paraId="0CAF060D" w14:textId="77777777" w:rsidR="00AC6756" w:rsidRDefault="0069370A">
      <w:pPr>
        <w:pStyle w:val="a3"/>
        <w:jc w:val="left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（一）项目完成情况</w:t>
      </w:r>
    </w:p>
    <w:p w14:paraId="338943D9" w14:textId="77777777" w:rsidR="00AC6756" w:rsidRDefault="0069370A">
      <w:pPr>
        <w:pStyle w:val="a3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数量指标：共开设课后服务社团</w:t>
      </w:r>
      <w:r>
        <w:rPr>
          <w:rFonts w:ascii="Times New Roman Regular" w:eastAsia="仿宋_GB2312" w:hAnsi="Times New Roman Regular" w:cs="Times New Roman Regular" w:hint="eastAsia"/>
          <w:sz w:val="24"/>
        </w:rPr>
        <w:t>315</w:t>
      </w:r>
      <w:r>
        <w:rPr>
          <w:rFonts w:ascii="Times New Roman Regular" w:eastAsia="仿宋_GB2312" w:hAnsi="Times New Roman Regular" w:cs="Times New Roman Regular"/>
          <w:sz w:val="24"/>
        </w:rPr>
        <w:t>个，参与学生</w:t>
      </w:r>
      <w:r>
        <w:rPr>
          <w:rFonts w:ascii="Times New Roman Regular" w:eastAsia="仿宋_GB2312" w:hAnsi="Times New Roman Regular" w:cs="Times New Roman Regular" w:hint="eastAsia"/>
          <w:sz w:val="24"/>
        </w:rPr>
        <w:t>4779</w:t>
      </w:r>
      <w:r>
        <w:rPr>
          <w:rFonts w:ascii="Times New Roman Regular" w:eastAsia="仿宋_GB2312" w:hAnsi="Times New Roman Regular" w:cs="Times New Roman Regular"/>
          <w:sz w:val="24"/>
        </w:rPr>
        <w:t>人。</w:t>
      </w:r>
      <w:r>
        <w:rPr>
          <w:rFonts w:ascii="Times New Roman Regular" w:eastAsia="仿宋_GB2312" w:hAnsi="Times New Roman Regular" w:cs="Times New Roman Regular"/>
          <w:sz w:val="24"/>
        </w:rPr>
        <w:t xml:space="preserve"> </w:t>
      </w:r>
    </w:p>
    <w:p w14:paraId="63F2964B" w14:textId="77777777" w:rsidR="00AC6756" w:rsidRDefault="0069370A">
      <w:pPr>
        <w:pStyle w:val="a3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质量指标：课程质量高，学生作品展示成果显著，家长满意度达</w:t>
      </w:r>
      <w:r>
        <w:rPr>
          <w:rFonts w:ascii="Times New Roman Regular" w:eastAsia="仿宋_GB2312" w:hAnsi="Times New Roman Regular" w:cs="Times New Roman Regular" w:hint="eastAsia"/>
          <w:sz w:val="24"/>
        </w:rPr>
        <w:t>97.92</w:t>
      </w:r>
      <w:r>
        <w:rPr>
          <w:rFonts w:ascii="Times New Roman Regular" w:eastAsia="仿宋_GB2312" w:hAnsi="Times New Roman Regular" w:cs="Times New Roman Regular"/>
          <w:sz w:val="24"/>
        </w:rPr>
        <w:t>%</w:t>
      </w:r>
      <w:r>
        <w:rPr>
          <w:rFonts w:ascii="Times New Roman Regular" w:eastAsia="仿宋_GB2312" w:hAnsi="Times New Roman Regular" w:cs="Times New Roman Regular"/>
          <w:sz w:val="24"/>
        </w:rPr>
        <w:t>。</w:t>
      </w:r>
      <w:r>
        <w:rPr>
          <w:rFonts w:ascii="Times New Roman Regular" w:eastAsia="仿宋_GB2312" w:hAnsi="Times New Roman Regular" w:cs="Times New Roman Regular"/>
          <w:sz w:val="24"/>
        </w:rPr>
        <w:t xml:space="preserve"> </w:t>
      </w:r>
    </w:p>
    <w:p w14:paraId="69E7D200" w14:textId="77777777" w:rsidR="00AC6756" w:rsidRDefault="0069370A">
      <w:pPr>
        <w:pStyle w:val="a3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时效指标：项目按计划顺利实施，未出现延误情况。</w:t>
      </w:r>
      <w:r>
        <w:rPr>
          <w:rFonts w:ascii="Times New Roman Regular" w:eastAsia="仿宋_GB2312" w:hAnsi="Times New Roman Regular" w:cs="Times New Roman Regular"/>
          <w:sz w:val="24"/>
        </w:rPr>
        <w:t xml:space="preserve"> </w:t>
      </w:r>
    </w:p>
    <w:p w14:paraId="0D56C718" w14:textId="77777777" w:rsidR="00AC6756" w:rsidRDefault="0069370A">
      <w:pPr>
        <w:pStyle w:val="a3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成本指标：成本控制有效，资金使用效率高。</w:t>
      </w:r>
      <w:r>
        <w:rPr>
          <w:rFonts w:ascii="Times New Roman Regular" w:eastAsia="仿宋_GB2312" w:hAnsi="Times New Roman Regular" w:cs="Times New Roman Regular"/>
          <w:sz w:val="24"/>
        </w:rPr>
        <w:t xml:space="preserve"> </w:t>
      </w:r>
    </w:p>
    <w:p w14:paraId="20B8D38D" w14:textId="77777777" w:rsidR="00AC6756" w:rsidRDefault="0069370A">
      <w:pPr>
        <w:pStyle w:val="a3"/>
        <w:jc w:val="left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（二）项目效益情况</w:t>
      </w:r>
    </w:p>
    <w:p w14:paraId="1F00843E" w14:textId="77777777" w:rsidR="00AC6756" w:rsidRDefault="0069370A">
      <w:pPr>
        <w:pStyle w:val="a3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经济效益：减轻家长经济负担，提高教育资源利用效率。</w:t>
      </w:r>
      <w:r>
        <w:rPr>
          <w:rFonts w:ascii="Times New Roman Regular" w:eastAsia="仿宋_GB2312" w:hAnsi="Times New Roman Regular" w:cs="Times New Roman Regular"/>
          <w:sz w:val="24"/>
        </w:rPr>
        <w:t xml:space="preserve"> </w:t>
      </w:r>
    </w:p>
    <w:p w14:paraId="0B908B33" w14:textId="77777777" w:rsidR="00AC6756" w:rsidRDefault="0069370A">
      <w:pPr>
        <w:pStyle w:val="a3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社会效益：促进学生全面发展，提升学校社会声誉，增强家校共育效果。</w:t>
      </w:r>
      <w:r>
        <w:rPr>
          <w:rFonts w:ascii="Times New Roman Regular" w:eastAsia="仿宋_GB2312" w:hAnsi="Times New Roman Regular" w:cs="Times New Roman Regular"/>
          <w:sz w:val="24"/>
        </w:rPr>
        <w:t xml:space="preserve"> </w:t>
      </w:r>
    </w:p>
    <w:p w14:paraId="02967B00" w14:textId="77777777" w:rsidR="00AC6756" w:rsidRDefault="0069370A">
      <w:pPr>
        <w:pStyle w:val="a3"/>
        <w:jc w:val="left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24"/>
        </w:rPr>
        <w:t>可持续效益：项目实施效果显著，具备可持续推广价值，为学校特色教育发展奠定基础。</w:t>
      </w:r>
      <w:r>
        <w:rPr>
          <w:rFonts w:ascii="Times New Roman Regular" w:eastAsia="仿宋_GB2312" w:hAnsi="Times New Roman Regular" w:cs="Times New Roman Regular"/>
          <w:sz w:val="24"/>
        </w:rPr>
        <w:t xml:space="preserve"> </w:t>
      </w:r>
    </w:p>
    <w:p w14:paraId="541F07B0" w14:textId="77777777" w:rsidR="00AC6756" w:rsidRDefault="0069370A">
      <w:pPr>
        <w:snapToGrid w:val="0"/>
        <w:spacing w:line="520" w:lineRule="exact"/>
        <w:ind w:firstLine="634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五、评价结论及建议</w:t>
      </w:r>
    </w:p>
    <w:p w14:paraId="741BA1E9" w14:textId="77777777" w:rsidR="00AC6756" w:rsidRDefault="0069370A">
      <w:pPr>
        <w:pStyle w:val="a3"/>
        <w:jc w:val="left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（一）评价结论</w:t>
      </w:r>
    </w:p>
    <w:p w14:paraId="2DE9A60D" w14:textId="77777777" w:rsidR="00AC6756" w:rsidRDefault="0069370A">
      <w:pPr>
        <w:pStyle w:val="a3"/>
        <w:numPr>
          <w:ilvl w:val="1"/>
          <w:numId w:val="2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本项目实施效果显著，达到了预期绩效目标，资金使用合规有效，管理规范有序，赢得了师生及家长的高度评价。</w:t>
      </w:r>
    </w:p>
    <w:p w14:paraId="06E3ED1C" w14:textId="77777777" w:rsidR="00AC6756" w:rsidRDefault="0069370A">
      <w:pPr>
        <w:pStyle w:val="a3"/>
        <w:jc w:val="left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（二）存在的问题</w:t>
      </w:r>
    </w:p>
    <w:p w14:paraId="6388BEFA" w14:textId="77777777" w:rsidR="00AC6756" w:rsidRDefault="0069370A">
      <w:pPr>
        <w:pStyle w:val="a3"/>
        <w:numPr>
          <w:ilvl w:val="1"/>
          <w:numId w:val="2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部分热门社团报名人数过多，导致部分学生无法参与</w:t>
      </w:r>
      <w:r>
        <w:rPr>
          <w:rFonts w:ascii="Times New Roman Regular" w:eastAsia="仿宋_GB2312" w:hAnsi="Times New Roman Regular" w:cs="Times New Roman Regular" w:hint="eastAsia"/>
          <w:sz w:val="24"/>
        </w:rPr>
        <w:t>需要合理调配</w:t>
      </w:r>
      <w:r>
        <w:rPr>
          <w:rFonts w:ascii="Times New Roman Regular" w:eastAsia="仿宋_GB2312" w:hAnsi="Times New Roman Regular" w:cs="Times New Roman Regular"/>
          <w:sz w:val="24"/>
        </w:rPr>
        <w:t>。</w:t>
      </w:r>
      <w:r>
        <w:rPr>
          <w:rFonts w:ascii="Times New Roman Regular" w:eastAsia="仿宋_GB2312" w:hAnsi="Times New Roman Regular" w:cs="Times New Roman Regular"/>
          <w:sz w:val="24"/>
        </w:rPr>
        <w:t xml:space="preserve"> </w:t>
      </w:r>
    </w:p>
    <w:p w14:paraId="4621695B" w14:textId="77777777" w:rsidR="00AC6756" w:rsidRDefault="0069370A">
      <w:pPr>
        <w:pStyle w:val="a3"/>
        <w:numPr>
          <w:ilvl w:val="1"/>
          <w:numId w:val="2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部分学生回家后</w:t>
      </w:r>
      <w:r>
        <w:rPr>
          <w:rFonts w:ascii="Times New Roman Regular" w:eastAsia="仿宋_GB2312" w:hAnsi="Times New Roman Regular" w:cs="Times New Roman Regular" w:hint="eastAsia"/>
          <w:sz w:val="24"/>
        </w:rPr>
        <w:t>还有家里安排的</w:t>
      </w:r>
      <w:r>
        <w:rPr>
          <w:rFonts w:ascii="Times New Roman Regular" w:eastAsia="仿宋_GB2312" w:hAnsi="Times New Roman Regular" w:cs="Times New Roman Regular"/>
          <w:sz w:val="24"/>
        </w:rPr>
        <w:t>作业</w:t>
      </w:r>
      <w:r>
        <w:rPr>
          <w:rFonts w:ascii="Times New Roman Regular" w:eastAsia="仿宋_GB2312" w:hAnsi="Times New Roman Regular" w:cs="Times New Roman Regular" w:hint="eastAsia"/>
          <w:sz w:val="24"/>
        </w:rPr>
        <w:t>，</w:t>
      </w:r>
      <w:r>
        <w:rPr>
          <w:rFonts w:ascii="Times New Roman Regular" w:eastAsia="仿宋_GB2312" w:hAnsi="Times New Roman Regular" w:cs="Times New Roman Regular"/>
          <w:sz w:val="24"/>
        </w:rPr>
        <w:t>负担较重</w:t>
      </w:r>
      <w:r>
        <w:rPr>
          <w:rFonts w:ascii="Times New Roman Regular" w:eastAsia="仿宋_GB2312" w:hAnsi="Times New Roman Regular" w:cs="Times New Roman Regular" w:hint="eastAsia"/>
          <w:sz w:val="24"/>
        </w:rPr>
        <w:t>需要合理安排</w:t>
      </w:r>
      <w:r>
        <w:rPr>
          <w:rFonts w:ascii="Times New Roman Regular" w:eastAsia="仿宋_GB2312" w:hAnsi="Times New Roman Regular" w:cs="Times New Roman Regular"/>
          <w:sz w:val="24"/>
        </w:rPr>
        <w:t>。</w:t>
      </w:r>
      <w:r>
        <w:rPr>
          <w:rFonts w:ascii="Times New Roman Regular" w:eastAsia="仿宋_GB2312" w:hAnsi="Times New Roman Regular" w:cs="Times New Roman Regular"/>
          <w:sz w:val="24"/>
        </w:rPr>
        <w:t xml:space="preserve"> </w:t>
      </w:r>
    </w:p>
    <w:p w14:paraId="408C53F6" w14:textId="77777777" w:rsidR="00AC6756" w:rsidRDefault="0069370A">
      <w:pPr>
        <w:pStyle w:val="a3"/>
        <w:jc w:val="left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lastRenderedPageBreak/>
        <w:t>（三）相关建议</w:t>
      </w:r>
    </w:p>
    <w:p w14:paraId="235BBA36" w14:textId="77777777" w:rsidR="00AC6756" w:rsidRDefault="0069370A">
      <w:pPr>
        <w:pStyle w:val="a3"/>
        <w:numPr>
          <w:ilvl w:val="1"/>
          <w:numId w:val="2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增加热门社团班次，满足更多学生需求。</w:t>
      </w:r>
      <w:r>
        <w:rPr>
          <w:rFonts w:ascii="Times New Roman Regular" w:eastAsia="仿宋_GB2312" w:hAnsi="Times New Roman Regular" w:cs="Times New Roman Regular"/>
          <w:sz w:val="24"/>
        </w:rPr>
        <w:t xml:space="preserve"> </w:t>
      </w:r>
    </w:p>
    <w:p w14:paraId="389C3088" w14:textId="77777777" w:rsidR="00AC6756" w:rsidRDefault="0069370A">
      <w:pPr>
        <w:pStyle w:val="a3"/>
        <w:numPr>
          <w:ilvl w:val="1"/>
          <w:numId w:val="2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优化课后服务时间安排，减轻学生回家后作业负担。</w:t>
      </w:r>
      <w:r>
        <w:rPr>
          <w:rFonts w:ascii="Times New Roman Regular" w:eastAsia="仿宋_GB2312" w:hAnsi="Times New Roman Regular" w:cs="Times New Roman Regular"/>
          <w:sz w:val="24"/>
        </w:rPr>
        <w:t xml:space="preserve"> </w:t>
      </w:r>
    </w:p>
    <w:p w14:paraId="643A914C" w14:textId="77777777" w:rsidR="00AC6756" w:rsidRDefault="0069370A">
      <w:pPr>
        <w:pStyle w:val="a3"/>
        <w:numPr>
          <w:ilvl w:val="1"/>
          <w:numId w:val="2"/>
        </w:numPr>
        <w:spacing w:after="0"/>
        <w:jc w:val="left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eastAsia="仿宋_GB2312" w:hAnsi="Times New Roman Regular" w:cs="Times New Roman Regular"/>
          <w:sz w:val="24"/>
        </w:rPr>
        <w:t>加强与家长沟通，及时反馈学生学习情况，提高家长满意度。</w:t>
      </w:r>
      <w:r>
        <w:rPr>
          <w:rFonts w:ascii="Times New Roman Regular" w:eastAsia="仿宋_GB2312" w:hAnsi="Times New Roman Regular" w:cs="Times New Roman Regular"/>
          <w:sz w:val="24"/>
        </w:rPr>
        <w:t xml:space="preserve"> </w:t>
      </w:r>
    </w:p>
    <w:p w14:paraId="51FA6544" w14:textId="77777777" w:rsidR="00AC6756" w:rsidRDefault="00AC6756">
      <w:pPr>
        <w:snapToGrid w:val="0"/>
        <w:spacing w:line="52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</w:p>
    <w:p w14:paraId="24443D39" w14:textId="77777777" w:rsidR="00AC6756" w:rsidRDefault="00AC6756"/>
    <w:sectPr w:rsidR="00AC6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charset w:val="00"/>
    <w:family w:val="auto"/>
    <w:pitch w:val="default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BF7243"/>
    <w:rsid w:val="0069370A"/>
    <w:rsid w:val="00AC6756"/>
    <w:rsid w:val="01BF7243"/>
    <w:rsid w:val="23D273C2"/>
    <w:rsid w:val="3BB7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A2B2D"/>
  <w15:docId w15:val="{3BDFB15C-6981-4B38-9411-99A794F3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90" w:after="210"/>
    </w:pPr>
  </w:style>
  <w:style w:type="character" w:styleId="a4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</dc:creator>
  <cp:lastModifiedBy>Administrator</cp:lastModifiedBy>
  <cp:revision>2</cp:revision>
  <dcterms:created xsi:type="dcterms:W3CDTF">2025-08-06T03:38:00Z</dcterms:created>
  <dcterms:modified xsi:type="dcterms:W3CDTF">2025-09-24T10:52:00Z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6A30AA3E52664FDB95B3838B5DD62637_13</vt:lpwstr>
  </property>
  <property fmtid="{D5CDD505-2E9C-101B-9397-08002B2CF9AE}" pid="4" name="KSOTemplateDocerSaveRecord">
    <vt:lpwstr>eyJoZGlkIjoiM2NlYzgzMzE5MTY2OGJjZjAxMTAzNTg0NWM5MTgxYTMiLCJ1c2VySWQiOiIyNTY0NTQ4MTEifQ==</vt:lpwstr>
  </property>
</Properties>
</file>