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91" w:type="dxa"/>
        <w:tblInd w:w="93" w:type="dxa"/>
        <w:tblLook w:val="04A0" w:firstRow="1" w:lastRow="0" w:firstColumn="1" w:lastColumn="0" w:noHBand="0" w:noVBand="1"/>
      </w:tblPr>
      <w:tblGrid>
        <w:gridCol w:w="3962"/>
        <w:gridCol w:w="602"/>
        <w:gridCol w:w="1867"/>
        <w:gridCol w:w="3280"/>
        <w:gridCol w:w="580"/>
        <w:gridCol w:w="1800"/>
      </w:tblGrid>
      <w:tr w:rsidR="00704DC6" w:rsidRPr="00704DC6" w:rsidTr="001F0FAF">
        <w:trPr>
          <w:trHeight w:val="540"/>
        </w:trPr>
        <w:tc>
          <w:tcPr>
            <w:tcW w:w="1209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bookmarkStart w:id="0" w:name="_GoBack"/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44"/>
                <w:szCs w:val="44"/>
              </w:rPr>
              <w:t>收入支出决算批复表</w:t>
            </w:r>
            <w:bookmarkEnd w:id="0"/>
          </w:p>
        </w:tc>
      </w:tr>
      <w:tr w:rsidR="00704DC6" w:rsidRPr="00704DC6" w:rsidTr="00704DC6">
        <w:trPr>
          <w:trHeight w:val="30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公开01表</w:t>
            </w:r>
          </w:p>
        </w:tc>
      </w:tr>
      <w:tr w:rsidR="00704DC6" w:rsidRPr="00704DC6" w:rsidTr="00704DC6">
        <w:trPr>
          <w:trHeight w:val="300"/>
        </w:trPr>
        <w:tc>
          <w:tcPr>
            <w:tcW w:w="3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编制单位：怀化市档案局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金额单位：万元</w:t>
            </w:r>
          </w:p>
        </w:tc>
      </w:tr>
      <w:tr w:rsidR="00704DC6" w:rsidRPr="00704DC6" w:rsidTr="00704DC6">
        <w:trPr>
          <w:trHeight w:val="308"/>
        </w:trPr>
        <w:tc>
          <w:tcPr>
            <w:tcW w:w="643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收入</w:t>
            </w:r>
          </w:p>
        </w:tc>
        <w:tc>
          <w:tcPr>
            <w:tcW w:w="5660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支出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行次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决算数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项目(按功能分类)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行次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决算数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栏次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栏次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一、财政拨款收入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283.20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一、一般公共服务支出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209.98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　其中：政府性基金预算财政拨款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二、外交支出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二、上级补助收入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三、国防支出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三、事业收入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四、公共安全支出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四、经营收入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五、教育支出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五、附属单位上缴收入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六、科学技术支出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六、其他收入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4.23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七、文化体育与传媒支出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20.00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八、社会保障和就业支出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59.50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九、医疗卫生与计划生育支出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十、节能环保支出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十一、城乡社区支出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十二、农林水支出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十三、交通运输支出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49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十四、资源勘探信息等支出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十五、商业服务业等支出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十六、金融支出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十七、援助其他地区支出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lastRenderedPageBreak/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十八、国土海洋气象等支出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十九、住房保障支出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二十、粮油物资储备支出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二十一、其他支出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22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二十二、债务还本支出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二十三、债务付息支出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59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本年收入合计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287.43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本年支出合计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289.48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用事业基金弥补收支差额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结余分配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年初结转和结余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2.21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其中：提取职工福利基金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其中：项目支出结转和结余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27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      转入事业基金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34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年末结转和结余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0.16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35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  其中：项目支出结转和结余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04DC6" w:rsidRPr="00704DC6" w:rsidTr="00704DC6">
        <w:trPr>
          <w:trHeight w:val="308"/>
        </w:trPr>
        <w:tc>
          <w:tcPr>
            <w:tcW w:w="39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60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36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289.64</w:t>
            </w:r>
          </w:p>
        </w:tc>
        <w:tc>
          <w:tcPr>
            <w:tcW w:w="386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FFFFFF" w:fill="C0C0C0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20"/>
                <w:szCs w:val="20"/>
              </w:rPr>
              <w:t>总计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289.64</w:t>
            </w:r>
          </w:p>
        </w:tc>
      </w:tr>
      <w:tr w:rsidR="00704DC6" w:rsidRPr="00704DC6" w:rsidTr="00704DC6">
        <w:trPr>
          <w:trHeight w:val="308"/>
        </w:trPr>
        <w:tc>
          <w:tcPr>
            <w:tcW w:w="6431" w:type="dxa"/>
            <w:gridSpan w:val="3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>注：本套决算报表中刷绿色单元格为自动取数生成，不需人工录入数据。</w:t>
            </w:r>
          </w:p>
        </w:tc>
        <w:tc>
          <w:tcPr>
            <w:tcW w:w="32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8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4DC6" w:rsidRPr="00704DC6" w:rsidRDefault="00704DC6" w:rsidP="00704DC6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0"/>
                <w:szCs w:val="20"/>
              </w:rPr>
            </w:pPr>
            <w:r w:rsidRPr="00704DC6">
              <w:rPr>
                <w:rFonts w:ascii="宋体" w:eastAsia="宋体" w:hAnsi="宋体" w:cs="Arial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935D2" w:rsidRDefault="00F935D2"/>
    <w:sectPr w:rsidR="00F935D2" w:rsidSect="00704D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DC6" w:rsidRDefault="00704DC6" w:rsidP="00704DC6">
      <w:r>
        <w:separator/>
      </w:r>
    </w:p>
  </w:endnote>
  <w:endnote w:type="continuationSeparator" w:id="0">
    <w:p w:rsidR="00704DC6" w:rsidRDefault="00704DC6" w:rsidP="00704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DC6" w:rsidRDefault="00704DC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DC6" w:rsidRDefault="00704DC6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DC6" w:rsidRDefault="00704DC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DC6" w:rsidRDefault="00704DC6" w:rsidP="00704DC6">
      <w:r>
        <w:separator/>
      </w:r>
    </w:p>
  </w:footnote>
  <w:footnote w:type="continuationSeparator" w:id="0">
    <w:p w:rsidR="00704DC6" w:rsidRDefault="00704DC6" w:rsidP="00704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DC6" w:rsidRDefault="00704DC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DC6" w:rsidRDefault="00704DC6" w:rsidP="00704DC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DC6" w:rsidRDefault="00704D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55"/>
    <w:rsid w:val="00012CB6"/>
    <w:rsid w:val="0004276D"/>
    <w:rsid w:val="00046B0E"/>
    <w:rsid w:val="00070399"/>
    <w:rsid w:val="00082AA9"/>
    <w:rsid w:val="000836A4"/>
    <w:rsid w:val="00097219"/>
    <w:rsid w:val="0009763F"/>
    <w:rsid w:val="000B2113"/>
    <w:rsid w:val="000B5AE0"/>
    <w:rsid w:val="000D6FE4"/>
    <w:rsid w:val="000E034D"/>
    <w:rsid w:val="000E32CA"/>
    <w:rsid w:val="000E62F2"/>
    <w:rsid w:val="000E709F"/>
    <w:rsid w:val="000E7F04"/>
    <w:rsid w:val="000F7C43"/>
    <w:rsid w:val="001163CA"/>
    <w:rsid w:val="001258A9"/>
    <w:rsid w:val="00150312"/>
    <w:rsid w:val="00157D88"/>
    <w:rsid w:val="00177D28"/>
    <w:rsid w:val="001B2037"/>
    <w:rsid w:val="001B442C"/>
    <w:rsid w:val="001B580C"/>
    <w:rsid w:val="001C353B"/>
    <w:rsid w:val="001C70EA"/>
    <w:rsid w:val="001D0D06"/>
    <w:rsid w:val="00210FB9"/>
    <w:rsid w:val="00217B05"/>
    <w:rsid w:val="00233087"/>
    <w:rsid w:val="00250311"/>
    <w:rsid w:val="002718A7"/>
    <w:rsid w:val="002746F3"/>
    <w:rsid w:val="00275770"/>
    <w:rsid w:val="00275D98"/>
    <w:rsid w:val="00283EBF"/>
    <w:rsid w:val="00291FE0"/>
    <w:rsid w:val="002B2AF8"/>
    <w:rsid w:val="002B3846"/>
    <w:rsid w:val="002B5AFF"/>
    <w:rsid w:val="002D350B"/>
    <w:rsid w:val="002E5568"/>
    <w:rsid w:val="002E73B1"/>
    <w:rsid w:val="00305F1C"/>
    <w:rsid w:val="0031239F"/>
    <w:rsid w:val="0034059F"/>
    <w:rsid w:val="00344B74"/>
    <w:rsid w:val="00367AED"/>
    <w:rsid w:val="0037009A"/>
    <w:rsid w:val="003A068B"/>
    <w:rsid w:val="003A3108"/>
    <w:rsid w:val="003B0380"/>
    <w:rsid w:val="003C3BEF"/>
    <w:rsid w:val="003D75FE"/>
    <w:rsid w:val="003F381F"/>
    <w:rsid w:val="0040776D"/>
    <w:rsid w:val="00407F0D"/>
    <w:rsid w:val="00456D97"/>
    <w:rsid w:val="00471C7F"/>
    <w:rsid w:val="00472655"/>
    <w:rsid w:val="00477C83"/>
    <w:rsid w:val="0048108D"/>
    <w:rsid w:val="004A3391"/>
    <w:rsid w:val="004A3AA7"/>
    <w:rsid w:val="004B7E16"/>
    <w:rsid w:val="004D3AE5"/>
    <w:rsid w:val="004D3EEC"/>
    <w:rsid w:val="004E4137"/>
    <w:rsid w:val="005128D2"/>
    <w:rsid w:val="00530F42"/>
    <w:rsid w:val="00571817"/>
    <w:rsid w:val="00571A16"/>
    <w:rsid w:val="00597E30"/>
    <w:rsid w:val="005B28B2"/>
    <w:rsid w:val="005F263C"/>
    <w:rsid w:val="0061025A"/>
    <w:rsid w:val="00625E82"/>
    <w:rsid w:val="00630FE0"/>
    <w:rsid w:val="006354D4"/>
    <w:rsid w:val="00643EE5"/>
    <w:rsid w:val="006C6A46"/>
    <w:rsid w:val="006E683D"/>
    <w:rsid w:val="00704DC6"/>
    <w:rsid w:val="00723BBE"/>
    <w:rsid w:val="00793F12"/>
    <w:rsid w:val="007B66BF"/>
    <w:rsid w:val="007F3839"/>
    <w:rsid w:val="007F6DD5"/>
    <w:rsid w:val="008403C2"/>
    <w:rsid w:val="00843CF0"/>
    <w:rsid w:val="00855DCB"/>
    <w:rsid w:val="00877EDE"/>
    <w:rsid w:val="0089543F"/>
    <w:rsid w:val="008A3A99"/>
    <w:rsid w:val="008D0632"/>
    <w:rsid w:val="008E6D76"/>
    <w:rsid w:val="008F15C6"/>
    <w:rsid w:val="008F3677"/>
    <w:rsid w:val="00905E52"/>
    <w:rsid w:val="00934DDB"/>
    <w:rsid w:val="00973C47"/>
    <w:rsid w:val="00977980"/>
    <w:rsid w:val="009D2E92"/>
    <w:rsid w:val="009D7623"/>
    <w:rsid w:val="009E6655"/>
    <w:rsid w:val="00A0052A"/>
    <w:rsid w:val="00A07091"/>
    <w:rsid w:val="00A12E41"/>
    <w:rsid w:val="00A1345D"/>
    <w:rsid w:val="00A4142C"/>
    <w:rsid w:val="00A45882"/>
    <w:rsid w:val="00A52516"/>
    <w:rsid w:val="00A60CB7"/>
    <w:rsid w:val="00A8187E"/>
    <w:rsid w:val="00A81932"/>
    <w:rsid w:val="00AC7F4E"/>
    <w:rsid w:val="00AD1FE8"/>
    <w:rsid w:val="00AE221C"/>
    <w:rsid w:val="00AE510E"/>
    <w:rsid w:val="00AE71B7"/>
    <w:rsid w:val="00B30696"/>
    <w:rsid w:val="00B379EA"/>
    <w:rsid w:val="00B563E4"/>
    <w:rsid w:val="00B62891"/>
    <w:rsid w:val="00B76C81"/>
    <w:rsid w:val="00B83968"/>
    <w:rsid w:val="00B971E8"/>
    <w:rsid w:val="00B97343"/>
    <w:rsid w:val="00BC56AA"/>
    <w:rsid w:val="00BC573B"/>
    <w:rsid w:val="00BD5F47"/>
    <w:rsid w:val="00BD68A4"/>
    <w:rsid w:val="00C01672"/>
    <w:rsid w:val="00C0571A"/>
    <w:rsid w:val="00C1023E"/>
    <w:rsid w:val="00C276D6"/>
    <w:rsid w:val="00C27831"/>
    <w:rsid w:val="00C426E6"/>
    <w:rsid w:val="00CB5E2A"/>
    <w:rsid w:val="00CE5D1F"/>
    <w:rsid w:val="00D345E6"/>
    <w:rsid w:val="00D5367B"/>
    <w:rsid w:val="00D6484E"/>
    <w:rsid w:val="00D8726C"/>
    <w:rsid w:val="00D97AC1"/>
    <w:rsid w:val="00DC01E5"/>
    <w:rsid w:val="00DD04CE"/>
    <w:rsid w:val="00DF02B6"/>
    <w:rsid w:val="00DF5C2E"/>
    <w:rsid w:val="00E022CE"/>
    <w:rsid w:val="00E170E8"/>
    <w:rsid w:val="00E24F5F"/>
    <w:rsid w:val="00E36CDE"/>
    <w:rsid w:val="00E67C3A"/>
    <w:rsid w:val="00E85455"/>
    <w:rsid w:val="00E953FB"/>
    <w:rsid w:val="00ED4930"/>
    <w:rsid w:val="00F14EBF"/>
    <w:rsid w:val="00F22A9A"/>
    <w:rsid w:val="00F2770B"/>
    <w:rsid w:val="00F35BDC"/>
    <w:rsid w:val="00F41D12"/>
    <w:rsid w:val="00F935D2"/>
    <w:rsid w:val="00F93ABD"/>
    <w:rsid w:val="00FA2984"/>
    <w:rsid w:val="00FB4371"/>
    <w:rsid w:val="00FB5617"/>
    <w:rsid w:val="00FE4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4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4D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4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4D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4D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4D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4D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4DC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5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2016-09-09T01:51:00Z</dcterms:created>
  <dcterms:modified xsi:type="dcterms:W3CDTF">2016-09-09T01:52:00Z</dcterms:modified>
</cp:coreProperties>
</file>