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CF8D">
      <w:pPr>
        <w:pStyle w:val="9"/>
        <w:jc w:val="center"/>
        <w:rPr>
          <w:sz w:val="56"/>
          <w:szCs w:val="56"/>
        </w:rPr>
      </w:pPr>
    </w:p>
    <w:p w14:paraId="67FC89B9">
      <w:pPr>
        <w:pStyle w:val="9"/>
        <w:jc w:val="center"/>
        <w:rPr>
          <w:sz w:val="56"/>
          <w:szCs w:val="56"/>
        </w:rPr>
      </w:pPr>
    </w:p>
    <w:p w14:paraId="00FC8BAE">
      <w:pPr>
        <w:pStyle w:val="9"/>
        <w:jc w:val="center"/>
        <w:rPr>
          <w:sz w:val="84"/>
          <w:szCs w:val="84"/>
        </w:rPr>
      </w:pPr>
    </w:p>
    <w:p w14:paraId="28F2AC1B">
      <w:pPr>
        <w:pStyle w:val="9"/>
        <w:jc w:val="center"/>
        <w:rPr>
          <w:sz w:val="84"/>
          <w:szCs w:val="84"/>
        </w:rPr>
      </w:pPr>
    </w:p>
    <w:p w14:paraId="77F7F098">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80E59DF">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市征收安置事务中心</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部门决算</w:t>
      </w:r>
    </w:p>
    <w:p w14:paraId="1EEFD3F1">
      <w:pPr>
        <w:pStyle w:val="9"/>
        <w:jc w:val="center"/>
        <w:rPr>
          <w:rFonts w:hint="eastAsia" w:ascii="方正小标宋_GBK" w:hAnsi="方正小标宋_GBK" w:eastAsia="方正小标宋_GBK" w:cs="方正小标宋_GBK"/>
          <w:sz w:val="56"/>
          <w:szCs w:val="56"/>
        </w:rPr>
      </w:pPr>
    </w:p>
    <w:p w14:paraId="5D9768B4">
      <w:pPr>
        <w:pStyle w:val="9"/>
        <w:jc w:val="center"/>
        <w:rPr>
          <w:sz w:val="56"/>
          <w:szCs w:val="56"/>
        </w:rPr>
      </w:pPr>
    </w:p>
    <w:p w14:paraId="14D555AC">
      <w:pPr>
        <w:pStyle w:val="9"/>
        <w:jc w:val="center"/>
        <w:rPr>
          <w:sz w:val="56"/>
          <w:szCs w:val="56"/>
        </w:rPr>
      </w:pPr>
    </w:p>
    <w:p w14:paraId="1DB19D41">
      <w:pPr>
        <w:pStyle w:val="9"/>
        <w:jc w:val="center"/>
        <w:rPr>
          <w:sz w:val="56"/>
          <w:szCs w:val="56"/>
        </w:rPr>
      </w:pPr>
    </w:p>
    <w:p w14:paraId="7F28A158">
      <w:pPr>
        <w:pStyle w:val="9"/>
        <w:jc w:val="center"/>
        <w:rPr>
          <w:sz w:val="32"/>
          <w:szCs w:val="32"/>
        </w:rPr>
      </w:pPr>
    </w:p>
    <w:p w14:paraId="58B40E9A">
      <w:pPr>
        <w:pStyle w:val="9"/>
        <w:jc w:val="center"/>
        <w:rPr>
          <w:sz w:val="32"/>
          <w:szCs w:val="32"/>
        </w:rPr>
      </w:pPr>
    </w:p>
    <w:p w14:paraId="2105B4F1">
      <w:pPr>
        <w:pStyle w:val="9"/>
        <w:jc w:val="center"/>
        <w:rPr>
          <w:sz w:val="32"/>
          <w:szCs w:val="32"/>
        </w:rPr>
      </w:pPr>
    </w:p>
    <w:p w14:paraId="2AC8FD3F">
      <w:pPr>
        <w:pStyle w:val="9"/>
        <w:jc w:val="center"/>
        <w:rPr>
          <w:sz w:val="32"/>
          <w:szCs w:val="32"/>
        </w:rPr>
      </w:pPr>
    </w:p>
    <w:p w14:paraId="760F1650">
      <w:pPr>
        <w:pStyle w:val="9"/>
        <w:jc w:val="center"/>
        <w:rPr>
          <w:sz w:val="32"/>
          <w:szCs w:val="32"/>
        </w:rPr>
      </w:pPr>
    </w:p>
    <w:p w14:paraId="4E25F7CD">
      <w:pPr>
        <w:pStyle w:val="9"/>
        <w:spacing w:line="540" w:lineRule="exact"/>
        <w:jc w:val="center"/>
        <w:rPr>
          <w:sz w:val="56"/>
          <w:szCs w:val="56"/>
        </w:rPr>
      </w:pPr>
    </w:p>
    <w:p w14:paraId="2D7CDD3E">
      <w:pPr>
        <w:pStyle w:val="9"/>
        <w:spacing w:line="500" w:lineRule="exact"/>
        <w:jc w:val="both"/>
        <w:rPr>
          <w:b/>
          <w:sz w:val="36"/>
          <w:szCs w:val="28"/>
        </w:rPr>
      </w:pPr>
    </w:p>
    <w:p w14:paraId="0FB0E6DC">
      <w:pPr>
        <w:pStyle w:val="9"/>
        <w:spacing w:line="500" w:lineRule="exact"/>
        <w:jc w:val="center"/>
        <w:rPr>
          <w:b/>
          <w:sz w:val="36"/>
          <w:szCs w:val="28"/>
        </w:rPr>
      </w:pPr>
      <w:r>
        <w:rPr>
          <w:rFonts w:hint="eastAsia"/>
          <w:b/>
          <w:sz w:val="36"/>
          <w:szCs w:val="28"/>
        </w:rPr>
        <w:t>目录</w:t>
      </w:r>
    </w:p>
    <w:p w14:paraId="25F6C4C4">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市征收搜安置事务中心</w:t>
      </w:r>
      <w:r>
        <w:rPr>
          <w:rFonts w:hint="eastAsia" w:ascii="黑体" w:hAnsi="黑体" w:eastAsia="黑体" w:cs="黑体"/>
          <w:b w:val="0"/>
          <w:bCs/>
          <w:sz w:val="28"/>
          <w:szCs w:val="28"/>
        </w:rPr>
        <w:t>概况</w:t>
      </w:r>
    </w:p>
    <w:p w14:paraId="241A79F8">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033D8F0">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FC5605A">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6BAF9E3">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6E0C91E">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A16064E">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810AA49">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D5ADA5C">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F640403">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4927271">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B35A8A0">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E99AE5A">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B58D973">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A14AA6">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0BD8F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F1CD16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A98997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D862B6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2EA759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4B5E77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0D5136A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EBEBF1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宋体" w:hAnsi="宋体" w:eastAsia="宋体" w:cs="宋体"/>
          <w:sz w:val="28"/>
          <w:szCs w:val="28"/>
          <w:lang w:val="en-US" w:eastAsia="zh-CN"/>
        </w:rPr>
        <w:t>九、国有资本经营预算财政拨款支出</w:t>
      </w:r>
      <w:r>
        <w:rPr>
          <w:rFonts w:hint="eastAsia" w:ascii="宋体" w:hAnsi="宋体" w:eastAsia="宋体" w:cs="宋体"/>
          <w:sz w:val="28"/>
          <w:szCs w:val="28"/>
        </w:rPr>
        <w:t>决算情况</w:t>
      </w:r>
      <w:r>
        <w:rPr>
          <w:rFonts w:hint="eastAsia" w:ascii="宋体" w:hAnsi="宋体" w:eastAsia="宋体" w:cs="宋体"/>
          <w:sz w:val="28"/>
          <w:szCs w:val="28"/>
          <w:lang w:val="en-US" w:eastAsia="zh-CN"/>
        </w:rPr>
        <w:t>说明</w:t>
      </w:r>
    </w:p>
    <w:p w14:paraId="76227CE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F3FD32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4D2E25C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0AAD9982">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14:paraId="7C7572A0">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、关于预算绩效情况的说明</w:t>
      </w:r>
    </w:p>
    <w:p w14:paraId="2B6420AD">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1D12833">
      <w:pPr>
        <w:jc w:val="center"/>
        <w:rPr>
          <w:sz w:val="72"/>
          <w:szCs w:val="72"/>
        </w:rPr>
      </w:pPr>
    </w:p>
    <w:p w14:paraId="164BB66F">
      <w:pPr>
        <w:jc w:val="center"/>
        <w:rPr>
          <w:sz w:val="72"/>
          <w:szCs w:val="72"/>
        </w:rPr>
      </w:pPr>
    </w:p>
    <w:p w14:paraId="58303D8E">
      <w:pPr>
        <w:jc w:val="center"/>
        <w:rPr>
          <w:sz w:val="72"/>
          <w:szCs w:val="72"/>
        </w:rPr>
      </w:pPr>
    </w:p>
    <w:p w14:paraId="53F91336">
      <w:pPr>
        <w:jc w:val="center"/>
        <w:rPr>
          <w:sz w:val="72"/>
          <w:szCs w:val="72"/>
        </w:rPr>
      </w:pPr>
    </w:p>
    <w:p w14:paraId="1D6359BE">
      <w:pPr>
        <w:rPr>
          <w:rFonts w:hint="eastAsia" w:ascii="方正小标宋_GBK" w:hAnsi="方正小标宋_GBK" w:eastAsia="方正小标宋_GBK" w:cs="方正小标宋_GBK"/>
          <w:sz w:val="72"/>
          <w:szCs w:val="72"/>
        </w:rPr>
      </w:pPr>
    </w:p>
    <w:p w14:paraId="22EF7B26">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76D229B">
      <w:pPr>
        <w:pStyle w:val="9"/>
        <w:jc w:val="center"/>
        <w:rPr>
          <w:rFonts w:hint="eastAsia" w:ascii="方正小标宋_GBK" w:hAnsi="方正小标宋_GBK" w:eastAsia="方正小标宋_GBK" w:cs="方正小标宋_GBK"/>
          <w:sz w:val="84"/>
          <w:szCs w:val="84"/>
        </w:rPr>
      </w:pPr>
    </w:p>
    <w:p w14:paraId="0EAB3746">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市征收安置事务中心</w:t>
      </w:r>
      <w:r>
        <w:rPr>
          <w:rFonts w:hint="eastAsia" w:ascii="方正小标宋_GBK" w:hAnsi="方正小标宋_GBK" w:eastAsia="方正小标宋_GBK" w:cs="方正小标宋_GBK"/>
          <w:sz w:val="84"/>
          <w:szCs w:val="84"/>
        </w:rPr>
        <w:t>概况</w:t>
      </w:r>
    </w:p>
    <w:p w14:paraId="34DFB99F">
      <w:pPr>
        <w:jc w:val="center"/>
        <w:rPr>
          <w:rFonts w:hint="eastAsia" w:ascii="方正小标宋_GBK" w:hAnsi="方正小标宋_GBK" w:eastAsia="方正小标宋_GBK" w:cs="方正小标宋_GBK"/>
          <w:sz w:val="72"/>
          <w:szCs w:val="72"/>
        </w:rPr>
      </w:pPr>
    </w:p>
    <w:p w14:paraId="6B4D1937">
      <w:pPr>
        <w:jc w:val="center"/>
        <w:rPr>
          <w:rFonts w:hint="eastAsia" w:ascii="方正小标宋_GBK" w:hAnsi="方正小标宋_GBK" w:eastAsia="方正小标宋_GBK" w:cs="方正小标宋_GBK"/>
          <w:sz w:val="72"/>
          <w:szCs w:val="72"/>
        </w:rPr>
      </w:pPr>
    </w:p>
    <w:p w14:paraId="2E825A17">
      <w:pPr>
        <w:jc w:val="center"/>
        <w:rPr>
          <w:sz w:val="72"/>
          <w:szCs w:val="72"/>
        </w:rPr>
      </w:pPr>
    </w:p>
    <w:p w14:paraId="74ACB306">
      <w:pPr>
        <w:jc w:val="center"/>
        <w:rPr>
          <w:sz w:val="72"/>
          <w:szCs w:val="72"/>
        </w:rPr>
      </w:pPr>
    </w:p>
    <w:p w14:paraId="673BE8AA">
      <w:pPr>
        <w:jc w:val="center"/>
        <w:rPr>
          <w:sz w:val="72"/>
          <w:szCs w:val="72"/>
        </w:rPr>
      </w:pPr>
    </w:p>
    <w:p w14:paraId="58ADC641">
      <w:pPr>
        <w:pStyle w:val="10"/>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C04FE1B">
      <w:pPr>
        <w:autoSpaceDE w:val="0"/>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根据怀</w:t>
      </w:r>
      <w:r>
        <w:rPr>
          <w:rFonts w:hint="eastAsia" w:ascii="仿宋_GB2312" w:hAnsi="宋体" w:eastAsia="仿宋_GB2312" w:cs="宋体"/>
          <w:kern w:val="0"/>
          <w:sz w:val="32"/>
          <w:szCs w:val="32"/>
          <w:lang w:eastAsia="zh-CN"/>
        </w:rPr>
        <w:t>编</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79</w:t>
      </w:r>
      <w:r>
        <w:rPr>
          <w:rFonts w:hint="eastAsia" w:ascii="仿宋_GB2312" w:hAnsi="宋体" w:eastAsia="仿宋_GB2312" w:cs="宋体"/>
          <w:kern w:val="0"/>
          <w:sz w:val="32"/>
          <w:szCs w:val="32"/>
        </w:rPr>
        <w:t>号</w:t>
      </w:r>
      <w:r>
        <w:rPr>
          <w:rFonts w:hint="eastAsia" w:ascii="仿宋_GB2312" w:hAnsi="宋体" w:eastAsia="仿宋_GB2312" w:cs="仿宋_GB2312"/>
          <w:kern w:val="0"/>
          <w:sz w:val="32"/>
          <w:szCs w:val="32"/>
          <w:lang w:val="zh-CN"/>
        </w:rPr>
        <w:t>文件</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市征收安置事务中心贯彻落实党中央和省委、市委关于土地和房屋征收补偿安置工作的方针政策和决策部署。只要职责是：</w:t>
      </w:r>
    </w:p>
    <w:p w14:paraId="46C6FC40">
      <w:pPr>
        <w:autoSpaceDE w:val="0"/>
        <w:spacing w:line="60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（一）国有土地上房屋征收</w:t>
      </w:r>
      <w:r>
        <w:rPr>
          <w:rFonts w:hint="eastAsia" w:ascii="仿宋_GB2312" w:hAnsi="宋体" w:eastAsia="仿宋_GB2312" w:cs="宋体"/>
          <w:kern w:val="0"/>
          <w:sz w:val="32"/>
          <w:szCs w:val="32"/>
          <w:lang w:eastAsia="zh-CN"/>
        </w:rPr>
        <w:t>与补偿</w:t>
      </w:r>
      <w:r>
        <w:rPr>
          <w:rFonts w:hint="eastAsia" w:ascii="仿宋_GB2312" w:hAnsi="宋体" w:eastAsia="仿宋_GB2312" w:cs="宋体"/>
          <w:kern w:val="0"/>
          <w:sz w:val="32"/>
          <w:szCs w:val="32"/>
        </w:rPr>
        <w:t>工作</w:t>
      </w:r>
      <w:r>
        <w:rPr>
          <w:rFonts w:hint="eastAsia" w:ascii="仿宋_GB2312" w:hAnsi="宋体" w:eastAsia="仿宋_GB2312" w:cs="宋体"/>
          <w:kern w:val="0"/>
          <w:sz w:val="32"/>
          <w:szCs w:val="32"/>
          <w:lang w:eastAsia="zh-CN"/>
        </w:rPr>
        <w:t>职责：</w:t>
      </w:r>
    </w:p>
    <w:p w14:paraId="6FCD5F68">
      <w:pPr>
        <w:numPr>
          <w:ilvl w:val="0"/>
          <w:numId w:val="2"/>
        </w:numPr>
        <w:autoSpaceDE w:val="0"/>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为怀化市城市规划区国有土地上房屋征收补偿相关配套政策的拟定提供相关服务；承担市城市规划区国有土地上房屋征收与补偿中长期规划、年度房屋征收实施计划拟制、呈报的相关事务性工作。</w:t>
      </w:r>
    </w:p>
    <w:p w14:paraId="38404B53">
      <w:pPr>
        <w:numPr>
          <w:ilvl w:val="0"/>
          <w:numId w:val="2"/>
        </w:numPr>
        <w:autoSpaceDE w:val="0"/>
        <w:spacing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承担市人民政府国有土地上房屋征收与补偿任务交办书拟制、下达和统一监管的相关事务性工作；承担确需由市人民政府作为征收主体的国有土地上房屋征收与补偿的事务性工作。</w:t>
      </w:r>
    </w:p>
    <w:p w14:paraId="55319C8E">
      <w:pPr>
        <w:numPr>
          <w:ilvl w:val="0"/>
          <w:numId w:val="2"/>
        </w:numPr>
        <w:autoSpaceDE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承担国有土地上房屋征收拟实施项目相关资料的受理、审查的事务性工作；协助做好对征收范围内未登记的建筑进行调查、认定和处理等相关工作。</w:t>
      </w:r>
    </w:p>
    <w:p w14:paraId="06C1F566">
      <w:pPr>
        <w:numPr>
          <w:ilvl w:val="0"/>
          <w:numId w:val="2"/>
        </w:numPr>
        <w:autoSpaceDE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承担怀化市城市规划国有土地上房屋征收项目补偿费用预算及归集项目征收补偿费用的相关事务性工作；承担市城市规划国有土地上房屋征收项目征收补偿资金、工作经费、房屋拆除费、奖励基金、不可预见费的审核、拨付以及使用监管的相关事务性工作；承担临时安置费审核发放的事务性工作；会同有关部门开展核定征收成本。</w:t>
      </w:r>
    </w:p>
    <w:p w14:paraId="740D2DCA">
      <w:pPr>
        <w:numPr>
          <w:ilvl w:val="0"/>
          <w:numId w:val="2"/>
        </w:numPr>
        <w:autoSpaceDE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承担怀化市城市规划国有土地上房屋征收项目补偿方案审核、评估报告备案、房屋征收补偿协议备案的相关事务性工作；承担房屋征收与补偿信息统计、公开和档案管理的事务性工作。</w:t>
      </w:r>
    </w:p>
    <w:p w14:paraId="7FD1F45E">
      <w:pPr>
        <w:numPr>
          <w:ilvl w:val="0"/>
          <w:numId w:val="2"/>
        </w:numPr>
        <w:autoSpaceDE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承担市国有土地上房屋征收评估机构备选库建设的事务性工作；承担怀化市城市规划国有土地上房屋征收项目已腾空房屋拆除的施工备案的相关事务性工作。</w:t>
      </w:r>
    </w:p>
    <w:p w14:paraId="651C6B6E">
      <w:pPr>
        <w:numPr>
          <w:ilvl w:val="0"/>
          <w:numId w:val="2"/>
        </w:numPr>
        <w:autoSpaceDE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承担统筹、管理产权调换房源，产权调换房源管理信息系统建设等事务性工作。</w:t>
      </w:r>
    </w:p>
    <w:p w14:paraId="35949FA1">
      <w:pPr>
        <w:numPr>
          <w:ilvl w:val="0"/>
          <w:numId w:val="2"/>
        </w:numPr>
        <w:autoSpaceDE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为县市区国有土地上房屋征收与补偿提供业务指导及培训等服务。</w:t>
      </w:r>
    </w:p>
    <w:p w14:paraId="0B578B08">
      <w:pPr>
        <w:numPr>
          <w:ilvl w:val="0"/>
          <w:numId w:val="0"/>
        </w:numPr>
        <w:autoSpaceDE w:val="0"/>
        <w:spacing w:line="600" w:lineRule="exac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二</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集体土地征用和村民房屋征收安置工作职责：</w:t>
      </w:r>
    </w:p>
    <w:p w14:paraId="2BD98319">
      <w:pPr>
        <w:autoSpaceDE w:val="0"/>
        <w:spacing w:line="600" w:lineRule="exac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1、承担集体土地征收补偿安置中长期规划、年度工作计划实施的相关事务性工作。</w:t>
      </w:r>
    </w:p>
    <w:p w14:paraId="2A93DCE7">
      <w:pPr>
        <w:autoSpaceDE w:val="0"/>
        <w:spacing w:line="600" w:lineRule="exac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2、承担由市人民政府委托的市城市规划区集体土地征收补偿安置任务下达和统一监管的相关事务性工作。</w:t>
      </w:r>
    </w:p>
    <w:p w14:paraId="3FE5F243">
      <w:pPr>
        <w:autoSpaceDE w:val="0"/>
        <w:spacing w:line="600" w:lineRule="exac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承担编制怀化市城市规划区集体土地征收项目的项目概预算委托、审查和归集征地补偿安置费用的相关事务性工作；承担怀化市城市规划区集体土地征收项目的征收补偿资金、工作经费和安置房建设资金的核拨、监管的相关性事务性工作；会同有关部门开展核定征收安置建设成本工作。</w:t>
      </w:r>
    </w:p>
    <w:p w14:paraId="1CC8918C">
      <w:pPr>
        <w:autoSpaceDE w:val="0"/>
        <w:spacing w:line="600" w:lineRule="exac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4、承担怀化市城市规划区集体土地征收项目村民安置资格审核备案的相关事务性工作。</w:t>
      </w:r>
    </w:p>
    <w:p w14:paraId="2506FB9E">
      <w:pPr>
        <w:autoSpaceDE w:val="0"/>
        <w:spacing w:line="600" w:lineRule="exac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5、承担怀化市城市规划区集体土地征收项目征收补偿安置方案审核、征地拆迁补偿安置协议备案的相关事务性工作；承担征收安置信息统计、公开和档案管理的事务性工作。</w:t>
      </w:r>
    </w:p>
    <w:p w14:paraId="5888EE9D">
      <w:pPr>
        <w:autoSpaceDE w:val="0"/>
        <w:spacing w:line="600" w:lineRule="exac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6、承担组织实施怀化市城市规划区集体土地征收项目评估、测绘的事务性工作。</w:t>
      </w:r>
    </w:p>
    <w:p w14:paraId="43EB5E93">
      <w:pPr>
        <w:autoSpaceDE w:val="0"/>
        <w:spacing w:line="600" w:lineRule="exac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7、为县市区集体土地征收工作提供业务指导及培训等服务。</w:t>
      </w:r>
    </w:p>
    <w:p w14:paraId="527E1A37">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仿宋" w:hAnsi="仿宋" w:eastAsia="仿宋" w:cs="仿宋"/>
          <w:b/>
          <w:bCs/>
          <w:sz w:val="32"/>
          <w:szCs w:val="32"/>
          <w:lang w:eastAsia="zh-CN"/>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完成</w:t>
      </w:r>
      <w:r>
        <w:rPr>
          <w:rFonts w:hint="eastAsia" w:ascii="仿宋_GB2312" w:hAnsi="宋体" w:eastAsia="仿宋_GB2312" w:cs="宋体"/>
          <w:kern w:val="0"/>
          <w:sz w:val="32"/>
          <w:szCs w:val="32"/>
        </w:rPr>
        <w:t>市人民政府交办的其他</w:t>
      </w:r>
      <w:r>
        <w:rPr>
          <w:rFonts w:hint="eastAsia" w:ascii="仿宋_GB2312" w:hAnsi="宋体" w:eastAsia="仿宋_GB2312" w:cs="宋体"/>
          <w:kern w:val="0"/>
          <w:sz w:val="32"/>
          <w:szCs w:val="32"/>
          <w:lang w:eastAsia="zh-CN"/>
        </w:rPr>
        <w:t>任务</w:t>
      </w:r>
      <w:r>
        <w:rPr>
          <w:rFonts w:hint="eastAsia" w:ascii="仿宋_GB2312" w:hAnsi="宋体" w:eastAsia="仿宋_GB2312" w:cs="宋体"/>
          <w:kern w:val="0"/>
          <w:sz w:val="32"/>
          <w:szCs w:val="32"/>
        </w:rPr>
        <w:t>。</w:t>
      </w:r>
    </w:p>
    <w:p w14:paraId="198DE383">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D8051AB">
      <w:pPr>
        <w:autoSpaceDE w:val="0"/>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仿宋_GB2312" w:hAnsi="宋体" w:eastAsia="仿宋_GB2312" w:cs="宋体"/>
          <w:kern w:val="0"/>
          <w:sz w:val="32"/>
          <w:szCs w:val="32"/>
          <w:lang w:eastAsia="zh-CN"/>
        </w:rPr>
        <w:t>市征收安置事务中心为市人民政府办公室管理的公益一类事业单位，机构规格相当于副处级。作为二级部门预算单位，内设科室为：财务综合部、征收一部、征收二部、安置部、政策法规部、人事教育部。</w:t>
      </w:r>
    </w:p>
    <w:p w14:paraId="54E3E564">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仿宋_GB2312"/>
          <w:b/>
          <w:bCs/>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eastAsia="仿宋_GB2312"/>
          <w:b w:val="0"/>
          <w:bCs w:val="0"/>
          <w:sz w:val="32"/>
          <w:szCs w:val="32"/>
          <w:lang w:val="en-US" w:eastAsia="zh-CN"/>
        </w:rPr>
        <w:t>本部门隶属于市人民政府办二级预算单位，因此，纳入2024年部门预算编制范围的只有</w:t>
      </w:r>
      <w:r>
        <w:rPr>
          <w:rFonts w:hint="eastAsia" w:ascii="仿宋_GB2312" w:hAnsi="宋体" w:eastAsia="仿宋_GB2312" w:cs="宋体"/>
          <w:kern w:val="0"/>
          <w:sz w:val="32"/>
          <w:szCs w:val="32"/>
          <w:lang w:eastAsia="zh-CN"/>
        </w:rPr>
        <w:t>市征收安置事务中心</w:t>
      </w:r>
      <w:r>
        <w:rPr>
          <w:rFonts w:hint="eastAsia" w:eastAsia="仿宋_GB2312"/>
          <w:b/>
          <w:bCs/>
          <w:sz w:val="32"/>
          <w:szCs w:val="32"/>
          <w:lang w:val="en-US" w:eastAsia="zh-CN"/>
        </w:rPr>
        <w:t>。</w:t>
      </w:r>
    </w:p>
    <w:p w14:paraId="4B058BD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p>
    <w:p w14:paraId="22E76D53">
      <w:pPr>
        <w:jc w:val="left"/>
        <w:rPr>
          <w:rFonts w:ascii="仿宋_GB2312" w:eastAsia="仿宋_GB2312" w:hAnsiTheme="minorEastAsia"/>
          <w:sz w:val="28"/>
          <w:szCs w:val="32"/>
        </w:rPr>
      </w:pPr>
    </w:p>
    <w:p w14:paraId="5508417D">
      <w:pPr>
        <w:jc w:val="center"/>
        <w:rPr>
          <w:rFonts w:ascii="黑体" w:hAnsi="黑体" w:eastAsia="黑体"/>
          <w:sz w:val="28"/>
          <w:szCs w:val="28"/>
        </w:rPr>
      </w:pPr>
    </w:p>
    <w:p w14:paraId="727AC124">
      <w:pPr>
        <w:jc w:val="center"/>
        <w:rPr>
          <w:rFonts w:ascii="黑体" w:hAnsi="黑体" w:eastAsia="黑体"/>
          <w:sz w:val="28"/>
          <w:szCs w:val="28"/>
        </w:rPr>
      </w:pPr>
    </w:p>
    <w:p w14:paraId="21273736">
      <w:pPr>
        <w:jc w:val="center"/>
        <w:rPr>
          <w:rFonts w:ascii="黑体" w:hAnsi="黑体" w:eastAsia="黑体"/>
          <w:sz w:val="28"/>
          <w:szCs w:val="28"/>
        </w:rPr>
      </w:pPr>
    </w:p>
    <w:p w14:paraId="78DDAF07">
      <w:pPr>
        <w:jc w:val="center"/>
        <w:rPr>
          <w:rFonts w:ascii="黑体" w:hAnsi="黑体" w:eastAsia="黑体"/>
          <w:sz w:val="28"/>
          <w:szCs w:val="28"/>
        </w:rPr>
      </w:pPr>
    </w:p>
    <w:p w14:paraId="0CB5E569">
      <w:pPr>
        <w:jc w:val="center"/>
        <w:rPr>
          <w:rFonts w:ascii="黑体" w:hAnsi="黑体" w:eastAsia="黑体"/>
          <w:sz w:val="28"/>
          <w:szCs w:val="28"/>
        </w:rPr>
      </w:pPr>
    </w:p>
    <w:p w14:paraId="3E45551C">
      <w:pPr>
        <w:jc w:val="center"/>
        <w:rPr>
          <w:rFonts w:ascii="黑体" w:hAnsi="黑体" w:eastAsia="黑体"/>
          <w:sz w:val="28"/>
          <w:szCs w:val="28"/>
        </w:rPr>
      </w:pPr>
    </w:p>
    <w:p w14:paraId="1C0AC04C">
      <w:pPr>
        <w:jc w:val="center"/>
        <w:rPr>
          <w:rFonts w:ascii="黑体" w:hAnsi="黑体" w:eastAsia="黑体"/>
          <w:sz w:val="28"/>
          <w:szCs w:val="28"/>
        </w:rPr>
      </w:pPr>
    </w:p>
    <w:p w14:paraId="4D1C37DB">
      <w:pPr>
        <w:jc w:val="center"/>
        <w:rPr>
          <w:rFonts w:ascii="黑体" w:hAnsi="黑体" w:eastAsia="黑体"/>
          <w:sz w:val="28"/>
          <w:szCs w:val="28"/>
        </w:rPr>
      </w:pPr>
    </w:p>
    <w:p w14:paraId="54866F02">
      <w:pPr>
        <w:jc w:val="center"/>
        <w:rPr>
          <w:rFonts w:ascii="黑体" w:hAnsi="黑体" w:eastAsia="黑体"/>
          <w:sz w:val="28"/>
          <w:szCs w:val="28"/>
        </w:rPr>
      </w:pPr>
    </w:p>
    <w:p w14:paraId="6F967BA5">
      <w:pPr>
        <w:jc w:val="center"/>
        <w:rPr>
          <w:rFonts w:ascii="黑体" w:hAnsi="黑体" w:eastAsia="黑体"/>
          <w:sz w:val="28"/>
          <w:szCs w:val="28"/>
        </w:rPr>
      </w:pPr>
    </w:p>
    <w:p w14:paraId="28355FFA">
      <w:pPr>
        <w:jc w:val="center"/>
        <w:rPr>
          <w:rFonts w:ascii="黑体" w:hAnsi="黑体" w:eastAsia="黑体"/>
          <w:sz w:val="28"/>
          <w:szCs w:val="28"/>
        </w:rPr>
      </w:pPr>
    </w:p>
    <w:p w14:paraId="6EC71246">
      <w:pPr>
        <w:jc w:val="center"/>
        <w:rPr>
          <w:rFonts w:ascii="黑体" w:hAnsi="黑体" w:eastAsia="黑体"/>
          <w:sz w:val="28"/>
          <w:szCs w:val="28"/>
        </w:rPr>
      </w:pPr>
    </w:p>
    <w:p w14:paraId="23E937C6">
      <w:pPr>
        <w:jc w:val="center"/>
        <w:rPr>
          <w:sz w:val="72"/>
          <w:szCs w:val="72"/>
        </w:rPr>
      </w:pPr>
    </w:p>
    <w:p w14:paraId="58D15A40">
      <w:pPr>
        <w:jc w:val="center"/>
        <w:rPr>
          <w:sz w:val="72"/>
          <w:szCs w:val="72"/>
        </w:rPr>
      </w:pPr>
    </w:p>
    <w:p w14:paraId="2DD7001B">
      <w:pPr>
        <w:jc w:val="center"/>
        <w:rPr>
          <w:sz w:val="72"/>
          <w:szCs w:val="72"/>
        </w:rPr>
      </w:pPr>
    </w:p>
    <w:p w14:paraId="68F9FA87">
      <w:pPr>
        <w:jc w:val="center"/>
        <w:rPr>
          <w:sz w:val="72"/>
          <w:szCs w:val="72"/>
        </w:rPr>
      </w:pPr>
    </w:p>
    <w:p w14:paraId="26C40E21">
      <w:pPr>
        <w:pStyle w:val="9"/>
        <w:jc w:val="center"/>
        <w:rPr>
          <w:rFonts w:hint="eastAsia" w:ascii="方正小标宋_GBK" w:hAnsi="方正小标宋_GBK" w:eastAsia="方正小标宋_GBK" w:cs="方正小标宋_GBK"/>
          <w:sz w:val="84"/>
          <w:szCs w:val="84"/>
        </w:rPr>
      </w:pPr>
    </w:p>
    <w:p w14:paraId="1CC36BE7">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B463BB0">
      <w:pPr>
        <w:pStyle w:val="9"/>
        <w:jc w:val="center"/>
        <w:rPr>
          <w:rFonts w:hint="eastAsia" w:ascii="方正小标宋_GBK" w:hAnsi="方正小标宋_GBK" w:eastAsia="方正小标宋_GBK" w:cs="方正小标宋_GBK"/>
          <w:sz w:val="84"/>
          <w:szCs w:val="84"/>
        </w:rPr>
      </w:pPr>
    </w:p>
    <w:p w14:paraId="4548FAFF">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EA392AB">
      <w:pPr>
        <w:jc w:val="center"/>
        <w:rPr>
          <w:sz w:val="72"/>
          <w:szCs w:val="72"/>
        </w:rPr>
      </w:pPr>
    </w:p>
    <w:p w14:paraId="3D35F1A2">
      <w:pPr>
        <w:jc w:val="center"/>
        <w:rPr>
          <w:sz w:val="72"/>
          <w:szCs w:val="72"/>
        </w:rPr>
      </w:pPr>
    </w:p>
    <w:p w14:paraId="70CDD79A">
      <w:pPr>
        <w:jc w:val="center"/>
        <w:rPr>
          <w:sz w:val="72"/>
          <w:szCs w:val="72"/>
        </w:rPr>
      </w:pPr>
    </w:p>
    <w:p w14:paraId="03C2683D">
      <w:pPr>
        <w:jc w:val="center"/>
        <w:rPr>
          <w:sz w:val="72"/>
          <w:szCs w:val="72"/>
        </w:rPr>
      </w:pPr>
    </w:p>
    <w:p w14:paraId="76F0EB1C">
      <w:pPr>
        <w:jc w:val="center"/>
        <w:rPr>
          <w:sz w:val="72"/>
          <w:szCs w:val="72"/>
        </w:rPr>
      </w:pPr>
    </w:p>
    <w:p w14:paraId="6862C7C9">
      <w:pPr>
        <w:jc w:val="center"/>
        <w:rPr>
          <w:sz w:val="72"/>
          <w:szCs w:val="72"/>
        </w:rPr>
      </w:pPr>
    </w:p>
    <w:p w14:paraId="2E404189">
      <w:pPr>
        <w:jc w:val="left"/>
        <w:rPr>
          <w:sz w:val="32"/>
          <w:szCs w:val="32"/>
        </w:rPr>
      </w:pPr>
    </w:p>
    <w:p w14:paraId="2E317013">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5428" w:type="dxa"/>
        <w:tblInd w:w="0" w:type="dxa"/>
        <w:tblLayout w:type="fixed"/>
        <w:tblCellMar>
          <w:top w:w="0" w:type="dxa"/>
          <w:left w:w="0" w:type="dxa"/>
          <w:bottom w:w="0" w:type="dxa"/>
          <w:right w:w="0" w:type="dxa"/>
        </w:tblCellMar>
      </w:tblPr>
      <w:tblGrid>
        <w:gridCol w:w="367"/>
        <w:gridCol w:w="331"/>
        <w:gridCol w:w="1464"/>
        <w:gridCol w:w="1788"/>
        <w:gridCol w:w="1788"/>
        <w:gridCol w:w="1788"/>
        <w:gridCol w:w="1788"/>
        <w:gridCol w:w="1788"/>
        <w:gridCol w:w="1789"/>
        <w:gridCol w:w="2537"/>
      </w:tblGrid>
      <w:tr w14:paraId="61B5BDE0">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2"/>
              <w:gridCol w:w="583"/>
              <w:gridCol w:w="1337"/>
              <w:gridCol w:w="4782"/>
              <w:gridCol w:w="1550"/>
              <w:gridCol w:w="457"/>
              <w:gridCol w:w="539"/>
              <w:gridCol w:w="1928"/>
            </w:tblGrid>
            <w:tr w14:paraId="3EFD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5" w:type="dxa"/>
                  <w:tcBorders>
                    <w:top w:val="nil"/>
                    <w:left w:val="nil"/>
                    <w:bottom w:val="nil"/>
                    <w:right w:val="nil"/>
                  </w:tcBorders>
                  <w:shd w:val="clear" w:color="auto" w:fill="auto"/>
                  <w:noWrap/>
                  <w:vAlign w:val="center"/>
                </w:tcPr>
                <w:p w14:paraId="3DCD857D">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14:paraId="3F2D7A8C">
                  <w:pPr>
                    <w:jc w:val="right"/>
                    <w:rPr>
                      <w:rFonts w:hint="eastAsia" w:ascii="宋体" w:hAnsi="宋体" w:eastAsia="宋体" w:cs="宋体"/>
                      <w:i w:val="0"/>
                      <w:color w:val="000000"/>
                      <w:sz w:val="24"/>
                      <w:szCs w:val="24"/>
                      <w:u w:val="none"/>
                    </w:rPr>
                  </w:pPr>
                </w:p>
              </w:tc>
              <w:tc>
                <w:tcPr>
                  <w:tcW w:w="1394" w:type="dxa"/>
                  <w:tcBorders>
                    <w:top w:val="nil"/>
                    <w:left w:val="nil"/>
                    <w:bottom w:val="nil"/>
                    <w:right w:val="nil"/>
                  </w:tcBorders>
                  <w:shd w:val="clear" w:color="auto" w:fill="auto"/>
                  <w:noWrap/>
                  <w:vAlign w:val="center"/>
                </w:tcPr>
                <w:p w14:paraId="68EB33CC">
                  <w:pPr>
                    <w:jc w:val="right"/>
                    <w:rPr>
                      <w:rFonts w:hint="eastAsia" w:ascii="宋体" w:hAnsi="宋体" w:eastAsia="宋体" w:cs="宋体"/>
                      <w:i w:val="0"/>
                      <w:color w:val="000000"/>
                      <w:sz w:val="24"/>
                      <w:szCs w:val="24"/>
                      <w:u w:val="none"/>
                    </w:rPr>
                  </w:pPr>
                </w:p>
              </w:tc>
              <w:tc>
                <w:tcPr>
                  <w:tcW w:w="5014" w:type="dxa"/>
                  <w:tcBorders>
                    <w:top w:val="nil"/>
                    <w:left w:val="nil"/>
                    <w:bottom w:val="nil"/>
                    <w:right w:val="nil"/>
                  </w:tcBorders>
                  <w:shd w:val="clear" w:color="auto" w:fill="auto"/>
                  <w:noWrap/>
                  <w:vAlign w:val="center"/>
                </w:tcPr>
                <w:p w14:paraId="1D7C6A6C">
                  <w:pPr>
                    <w:jc w:val="right"/>
                    <w:rPr>
                      <w:rFonts w:hint="eastAsia" w:ascii="宋体" w:hAnsi="宋体" w:eastAsia="宋体" w:cs="宋体"/>
                      <w:i w:val="0"/>
                      <w:color w:val="000000"/>
                      <w:sz w:val="24"/>
                      <w:szCs w:val="24"/>
                      <w:u w:val="none"/>
                    </w:rPr>
                  </w:pPr>
                </w:p>
              </w:tc>
              <w:tc>
                <w:tcPr>
                  <w:tcW w:w="1644" w:type="dxa"/>
                  <w:gridSpan w:val="2"/>
                  <w:tcBorders>
                    <w:top w:val="nil"/>
                    <w:left w:val="nil"/>
                    <w:bottom w:val="nil"/>
                    <w:right w:val="nil"/>
                  </w:tcBorders>
                  <w:shd w:val="clear" w:color="auto" w:fill="auto"/>
                  <w:noWrap/>
                  <w:vAlign w:val="center"/>
                </w:tcPr>
                <w:p w14:paraId="0A588DEA">
                  <w:pPr>
                    <w:jc w:val="right"/>
                    <w:rPr>
                      <w:rFonts w:hint="eastAsia" w:ascii="宋体" w:hAnsi="宋体" w:eastAsia="宋体" w:cs="宋体"/>
                      <w:i w:val="0"/>
                      <w:color w:val="000000"/>
                      <w:sz w:val="24"/>
                      <w:szCs w:val="24"/>
                      <w:u w:val="none"/>
                    </w:rPr>
                  </w:pPr>
                </w:p>
              </w:tc>
              <w:tc>
                <w:tcPr>
                  <w:tcW w:w="2319" w:type="dxa"/>
                  <w:gridSpan w:val="2"/>
                  <w:tcBorders>
                    <w:top w:val="nil"/>
                    <w:left w:val="nil"/>
                    <w:bottom w:val="nil"/>
                    <w:right w:val="nil"/>
                  </w:tcBorders>
                  <w:shd w:val="clear" w:color="auto" w:fill="auto"/>
                  <w:noWrap/>
                  <w:vAlign w:val="center"/>
                </w:tcPr>
                <w:p w14:paraId="7C4AEB99">
                  <w:pPr>
                    <w:jc w:val="right"/>
                    <w:rPr>
                      <w:rFonts w:hint="eastAsia" w:ascii="黑体" w:hAnsi="宋体" w:eastAsia="黑体" w:cs="黑体"/>
                      <w:i w:val="0"/>
                      <w:color w:val="000000"/>
                      <w:sz w:val="24"/>
                      <w:szCs w:val="24"/>
                      <w:u w:val="none"/>
                    </w:rPr>
                  </w:pPr>
                </w:p>
              </w:tc>
            </w:tr>
            <w:tr w14:paraId="62B5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67D10D7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59D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89" w:type="dxa"/>
                  <w:tcBorders>
                    <w:top w:val="nil"/>
                    <w:left w:val="nil"/>
                    <w:bottom w:val="nil"/>
                    <w:right w:val="nil"/>
                  </w:tcBorders>
                  <w:shd w:val="clear" w:color="auto" w:fill="FFFFFF"/>
                  <w:noWrap/>
                  <w:vAlign w:val="center"/>
                </w:tcPr>
                <w:p w14:paraId="2850DDB8">
                  <w:pPr>
                    <w:jc w:val="right"/>
                    <w:rPr>
                      <w:rFonts w:hint="eastAsia" w:ascii="宋体" w:hAnsi="宋体" w:eastAsia="宋体" w:cs="宋体"/>
                      <w:i w:val="0"/>
                      <w:color w:val="000000"/>
                      <w:sz w:val="24"/>
                      <w:szCs w:val="24"/>
                      <w:u w:val="none"/>
                    </w:rPr>
                  </w:pPr>
                </w:p>
              </w:tc>
              <w:tc>
                <w:tcPr>
                  <w:tcW w:w="575" w:type="dxa"/>
                  <w:tcBorders>
                    <w:top w:val="nil"/>
                    <w:left w:val="nil"/>
                    <w:bottom w:val="nil"/>
                    <w:right w:val="nil"/>
                  </w:tcBorders>
                  <w:shd w:val="clear" w:color="auto" w:fill="FFFFFF"/>
                  <w:noWrap/>
                  <w:vAlign w:val="center"/>
                </w:tcPr>
                <w:p w14:paraId="6F891E5C">
                  <w:pPr>
                    <w:jc w:val="right"/>
                    <w:rPr>
                      <w:rFonts w:hint="eastAsia" w:ascii="宋体" w:hAnsi="宋体" w:eastAsia="宋体" w:cs="宋体"/>
                      <w:i w:val="0"/>
                      <w:color w:val="000000"/>
                      <w:sz w:val="24"/>
                      <w:szCs w:val="24"/>
                      <w:u w:val="none"/>
                    </w:rPr>
                  </w:pPr>
                </w:p>
              </w:tc>
              <w:tc>
                <w:tcPr>
                  <w:tcW w:w="1272" w:type="dxa"/>
                  <w:tcBorders>
                    <w:top w:val="nil"/>
                    <w:left w:val="nil"/>
                    <w:bottom w:val="nil"/>
                    <w:right w:val="nil"/>
                  </w:tcBorders>
                  <w:shd w:val="clear" w:color="auto" w:fill="FFFFFF"/>
                  <w:noWrap/>
                  <w:vAlign w:val="center"/>
                </w:tcPr>
                <w:p w14:paraId="1FCDDF8C">
                  <w:pPr>
                    <w:jc w:val="right"/>
                    <w:rPr>
                      <w:rFonts w:hint="eastAsia" w:ascii="宋体" w:hAnsi="宋体" w:eastAsia="宋体" w:cs="宋体"/>
                      <w:i w:val="0"/>
                      <w:color w:val="000000"/>
                      <w:sz w:val="24"/>
                      <w:szCs w:val="24"/>
                      <w:u w:val="none"/>
                    </w:rPr>
                  </w:pPr>
                </w:p>
              </w:tc>
              <w:tc>
                <w:tcPr>
                  <w:tcW w:w="4891" w:type="dxa"/>
                  <w:tcBorders>
                    <w:top w:val="nil"/>
                    <w:left w:val="nil"/>
                    <w:bottom w:val="nil"/>
                    <w:right w:val="nil"/>
                  </w:tcBorders>
                  <w:shd w:val="clear" w:color="auto" w:fill="FFFFFF"/>
                  <w:noWrap/>
                  <w:vAlign w:val="center"/>
                </w:tcPr>
                <w:p w14:paraId="348A8A3D">
                  <w:pPr>
                    <w:jc w:val="right"/>
                    <w:rPr>
                      <w:rFonts w:hint="eastAsia" w:ascii="宋体" w:hAnsi="宋体" w:eastAsia="宋体" w:cs="宋体"/>
                      <w:i w:val="0"/>
                      <w:color w:val="000000"/>
                      <w:sz w:val="24"/>
                      <w:szCs w:val="24"/>
                      <w:u w:val="none"/>
                    </w:rPr>
                  </w:pPr>
                </w:p>
              </w:tc>
              <w:tc>
                <w:tcPr>
                  <w:tcW w:w="2094" w:type="dxa"/>
                  <w:gridSpan w:val="2"/>
                  <w:tcBorders>
                    <w:top w:val="nil"/>
                    <w:left w:val="nil"/>
                    <w:bottom w:val="nil"/>
                    <w:right w:val="nil"/>
                  </w:tcBorders>
                  <w:shd w:val="clear" w:color="auto" w:fill="FFFFFF"/>
                  <w:noWrap/>
                  <w:vAlign w:val="center"/>
                </w:tcPr>
                <w:p w14:paraId="7C16C33F">
                  <w:pPr>
                    <w:jc w:val="right"/>
                    <w:rPr>
                      <w:rFonts w:hint="eastAsia" w:ascii="宋体" w:hAnsi="宋体" w:eastAsia="宋体" w:cs="宋体"/>
                      <w:i w:val="0"/>
                      <w:color w:val="000000"/>
                      <w:sz w:val="24"/>
                      <w:szCs w:val="24"/>
                      <w:u w:val="none"/>
                    </w:rPr>
                  </w:pPr>
                </w:p>
              </w:tc>
              <w:tc>
                <w:tcPr>
                  <w:tcW w:w="2577" w:type="dxa"/>
                  <w:gridSpan w:val="2"/>
                  <w:tcBorders>
                    <w:top w:val="nil"/>
                    <w:left w:val="nil"/>
                    <w:bottom w:val="nil"/>
                    <w:right w:val="nil"/>
                  </w:tcBorders>
                  <w:shd w:val="clear" w:color="auto" w:fill="FFFFFF"/>
                  <w:noWrap/>
                  <w:vAlign w:val="center"/>
                </w:tcPr>
                <w:p w14:paraId="2FEE0A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4BBC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89" w:type="dxa"/>
                  <w:tcBorders>
                    <w:top w:val="nil"/>
                    <w:left w:val="nil"/>
                    <w:bottom w:val="nil"/>
                    <w:right w:val="nil"/>
                  </w:tcBorders>
                  <w:shd w:val="clear" w:color="auto" w:fill="FFFFFF"/>
                  <w:noWrap/>
                  <w:vAlign w:val="center"/>
                </w:tcPr>
                <w:p w14:paraId="61A351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75" w:type="dxa"/>
                  <w:tcBorders>
                    <w:top w:val="nil"/>
                    <w:left w:val="nil"/>
                    <w:bottom w:val="nil"/>
                    <w:right w:val="nil"/>
                  </w:tcBorders>
                  <w:shd w:val="clear" w:color="auto" w:fill="FFFFFF"/>
                  <w:noWrap/>
                  <w:vAlign w:val="center"/>
                </w:tcPr>
                <w:p w14:paraId="4E1B9573">
                  <w:pPr>
                    <w:jc w:val="right"/>
                    <w:rPr>
                      <w:rFonts w:hint="eastAsia" w:ascii="宋体" w:hAnsi="宋体" w:eastAsia="宋体" w:cs="宋体"/>
                      <w:i w:val="0"/>
                      <w:color w:val="000000"/>
                      <w:sz w:val="24"/>
                      <w:szCs w:val="24"/>
                      <w:u w:val="none"/>
                    </w:rPr>
                  </w:pPr>
                </w:p>
              </w:tc>
              <w:tc>
                <w:tcPr>
                  <w:tcW w:w="1272" w:type="dxa"/>
                  <w:tcBorders>
                    <w:top w:val="nil"/>
                    <w:left w:val="nil"/>
                    <w:bottom w:val="nil"/>
                    <w:right w:val="nil"/>
                  </w:tcBorders>
                  <w:shd w:val="clear" w:color="auto" w:fill="FFFFFF"/>
                  <w:noWrap/>
                  <w:vAlign w:val="center"/>
                </w:tcPr>
                <w:p w14:paraId="7D5F03F9">
                  <w:pPr>
                    <w:jc w:val="right"/>
                    <w:rPr>
                      <w:rFonts w:hint="eastAsia" w:ascii="宋体" w:hAnsi="宋体" w:eastAsia="宋体" w:cs="宋体"/>
                      <w:i w:val="0"/>
                      <w:color w:val="000000"/>
                      <w:sz w:val="24"/>
                      <w:szCs w:val="24"/>
                      <w:u w:val="none"/>
                    </w:rPr>
                  </w:pPr>
                </w:p>
              </w:tc>
              <w:tc>
                <w:tcPr>
                  <w:tcW w:w="4891" w:type="dxa"/>
                  <w:tcBorders>
                    <w:top w:val="nil"/>
                    <w:left w:val="nil"/>
                    <w:bottom w:val="nil"/>
                    <w:right w:val="nil"/>
                  </w:tcBorders>
                  <w:shd w:val="clear" w:color="auto" w:fill="FFFFFF"/>
                  <w:noWrap/>
                  <w:vAlign w:val="center"/>
                </w:tcPr>
                <w:p w14:paraId="5F7ED7F2">
                  <w:pPr>
                    <w:jc w:val="right"/>
                    <w:rPr>
                      <w:rFonts w:hint="eastAsia" w:ascii="宋体" w:hAnsi="宋体" w:eastAsia="宋体" w:cs="宋体"/>
                      <w:i w:val="0"/>
                      <w:color w:val="000000"/>
                      <w:sz w:val="24"/>
                      <w:szCs w:val="24"/>
                      <w:u w:val="none"/>
                    </w:rPr>
                  </w:pPr>
                </w:p>
              </w:tc>
              <w:tc>
                <w:tcPr>
                  <w:tcW w:w="2094" w:type="dxa"/>
                  <w:gridSpan w:val="2"/>
                  <w:tcBorders>
                    <w:top w:val="nil"/>
                    <w:left w:val="nil"/>
                    <w:bottom w:val="nil"/>
                    <w:right w:val="nil"/>
                  </w:tcBorders>
                  <w:shd w:val="clear" w:color="auto" w:fill="FFFFFF"/>
                  <w:noWrap/>
                  <w:vAlign w:val="center"/>
                </w:tcPr>
                <w:p w14:paraId="493C6876">
                  <w:pPr>
                    <w:jc w:val="right"/>
                    <w:rPr>
                      <w:rFonts w:hint="eastAsia" w:ascii="宋体" w:hAnsi="宋体" w:eastAsia="宋体" w:cs="宋体"/>
                      <w:i w:val="0"/>
                      <w:color w:val="000000"/>
                      <w:sz w:val="24"/>
                      <w:szCs w:val="24"/>
                      <w:u w:val="none"/>
                    </w:rPr>
                  </w:pPr>
                </w:p>
              </w:tc>
              <w:tc>
                <w:tcPr>
                  <w:tcW w:w="2577" w:type="dxa"/>
                  <w:gridSpan w:val="2"/>
                  <w:tcBorders>
                    <w:top w:val="nil"/>
                    <w:left w:val="nil"/>
                    <w:bottom w:val="nil"/>
                    <w:right w:val="nil"/>
                  </w:tcBorders>
                  <w:shd w:val="clear" w:color="auto" w:fill="FFFFFF"/>
                  <w:noWrap/>
                  <w:vAlign w:val="center"/>
                </w:tcPr>
                <w:p w14:paraId="0BC00E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CBA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583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361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2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58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9C5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62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AC9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C9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B63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BEA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EEE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BFC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48F4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761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45FCB">
                  <w:pPr>
                    <w:jc w:val="center"/>
                    <w:rPr>
                      <w:rFonts w:hint="eastAsia" w:ascii="宋体" w:hAnsi="宋体" w:eastAsia="宋体" w:cs="宋体"/>
                      <w:i w:val="0"/>
                      <w:color w:val="000000"/>
                      <w:sz w:val="24"/>
                      <w:szCs w:val="24"/>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39C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0E5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C3367">
                  <w:pPr>
                    <w:jc w:val="center"/>
                    <w:rPr>
                      <w:rFonts w:hint="eastAsia" w:ascii="宋体" w:hAnsi="宋体" w:eastAsia="宋体" w:cs="宋体"/>
                      <w:i w:val="0"/>
                      <w:color w:val="000000"/>
                      <w:sz w:val="24"/>
                      <w:szCs w:val="24"/>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BC6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4E84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E1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2DD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F50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963.72</w:t>
                  </w:r>
                </w:p>
              </w:tc>
              <w:tc>
                <w:tcPr>
                  <w:tcW w:w="4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4CF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22F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CF9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86.84</w:t>
                  </w:r>
                </w:p>
              </w:tc>
            </w:tr>
            <w:tr w14:paraId="2BB5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594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4B3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F4D9">
                  <w:pPr>
                    <w:jc w:val="right"/>
                    <w:rPr>
                      <w:rFonts w:hint="eastAsia" w:ascii="宋体" w:hAnsi="宋体" w:eastAsia="宋体" w:cs="宋体"/>
                      <w:i w:val="0"/>
                      <w:color w:val="000000"/>
                      <w:sz w:val="22"/>
                      <w:szCs w:val="22"/>
                      <w:u w:val="none"/>
                    </w:rPr>
                  </w:pPr>
                </w:p>
              </w:tc>
              <w:tc>
                <w:tcPr>
                  <w:tcW w:w="4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E3CB7">
                  <w:pPr>
                    <w:keepNext w:val="0"/>
                    <w:keepLines w:val="0"/>
                    <w:widowControl/>
                    <w:suppressLineNumbers w:val="0"/>
                    <w:tabs>
                      <w:tab w:val="center" w:pos="2408"/>
                    </w:tabs>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08E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7B07">
                  <w:pPr>
                    <w:jc w:val="right"/>
                    <w:rPr>
                      <w:rFonts w:hint="eastAsia" w:ascii="宋体" w:hAnsi="宋体" w:eastAsia="宋体" w:cs="宋体"/>
                      <w:i w:val="0"/>
                      <w:color w:val="000000"/>
                      <w:sz w:val="22"/>
                      <w:szCs w:val="22"/>
                      <w:u w:val="none"/>
                    </w:rPr>
                  </w:pPr>
                </w:p>
              </w:tc>
            </w:tr>
            <w:tr w14:paraId="2532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E5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52E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F49D">
                  <w:pPr>
                    <w:jc w:val="right"/>
                    <w:rPr>
                      <w:rFonts w:hint="eastAsia" w:ascii="宋体" w:hAnsi="宋体" w:eastAsia="宋体" w:cs="宋体"/>
                      <w:i w:val="0"/>
                      <w:color w:val="000000"/>
                      <w:sz w:val="22"/>
                      <w:szCs w:val="22"/>
                      <w:u w:val="none"/>
                    </w:rPr>
                  </w:pPr>
                </w:p>
              </w:tc>
              <w:tc>
                <w:tcPr>
                  <w:tcW w:w="4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436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8EA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62B3">
                  <w:pPr>
                    <w:jc w:val="right"/>
                    <w:rPr>
                      <w:rFonts w:hint="eastAsia" w:ascii="宋体" w:hAnsi="宋体" w:eastAsia="宋体" w:cs="宋体"/>
                      <w:i w:val="0"/>
                      <w:color w:val="000000"/>
                      <w:sz w:val="22"/>
                      <w:szCs w:val="22"/>
                      <w:u w:val="none"/>
                    </w:rPr>
                  </w:pPr>
                </w:p>
              </w:tc>
            </w:tr>
            <w:tr w14:paraId="39FF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A63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CF9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B181">
                  <w:pPr>
                    <w:jc w:val="right"/>
                    <w:rPr>
                      <w:rFonts w:hint="eastAsia" w:ascii="宋体" w:hAnsi="宋体" w:eastAsia="宋体" w:cs="宋体"/>
                      <w:i w:val="0"/>
                      <w:color w:val="000000"/>
                      <w:sz w:val="22"/>
                      <w:szCs w:val="22"/>
                      <w:u w:val="none"/>
                    </w:rPr>
                  </w:pPr>
                </w:p>
              </w:tc>
              <w:tc>
                <w:tcPr>
                  <w:tcW w:w="4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F04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5E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3A75">
                  <w:pPr>
                    <w:jc w:val="right"/>
                    <w:rPr>
                      <w:rFonts w:hint="eastAsia" w:ascii="宋体" w:hAnsi="宋体" w:eastAsia="宋体" w:cs="宋体"/>
                      <w:i w:val="0"/>
                      <w:color w:val="000000"/>
                      <w:sz w:val="22"/>
                      <w:szCs w:val="22"/>
                      <w:u w:val="none"/>
                    </w:rPr>
                  </w:pPr>
                </w:p>
              </w:tc>
            </w:tr>
            <w:tr w14:paraId="744D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6F0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ACE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8CD7">
                  <w:pPr>
                    <w:jc w:val="right"/>
                    <w:rPr>
                      <w:rFonts w:hint="eastAsia" w:ascii="宋体" w:hAnsi="宋体" w:eastAsia="宋体" w:cs="宋体"/>
                      <w:i w:val="0"/>
                      <w:color w:val="000000"/>
                      <w:sz w:val="22"/>
                      <w:szCs w:val="22"/>
                      <w:u w:val="none"/>
                    </w:rPr>
                  </w:pPr>
                </w:p>
              </w:tc>
              <w:tc>
                <w:tcPr>
                  <w:tcW w:w="4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D07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B8F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1CF2">
                  <w:pPr>
                    <w:jc w:val="right"/>
                    <w:rPr>
                      <w:rFonts w:hint="eastAsia" w:ascii="宋体" w:hAnsi="宋体" w:eastAsia="宋体" w:cs="宋体"/>
                      <w:i w:val="0"/>
                      <w:color w:val="000000"/>
                      <w:sz w:val="22"/>
                      <w:szCs w:val="22"/>
                      <w:u w:val="none"/>
                    </w:rPr>
                  </w:pPr>
                </w:p>
              </w:tc>
            </w:tr>
            <w:tr w14:paraId="23D7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69B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D09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D860">
                  <w:pPr>
                    <w:jc w:val="right"/>
                    <w:rPr>
                      <w:rFonts w:hint="eastAsia" w:ascii="宋体" w:hAnsi="宋体" w:eastAsia="宋体" w:cs="宋体"/>
                      <w:i w:val="0"/>
                      <w:color w:val="000000"/>
                      <w:sz w:val="22"/>
                      <w:szCs w:val="22"/>
                      <w:u w:val="none"/>
                    </w:rPr>
                  </w:pPr>
                </w:p>
              </w:tc>
              <w:tc>
                <w:tcPr>
                  <w:tcW w:w="4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358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六、其他支出</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ECD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A6A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114.19</w:t>
                  </w:r>
                </w:p>
              </w:tc>
            </w:tr>
            <w:tr w14:paraId="4F89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55D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092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FF45">
                  <w:pPr>
                    <w:jc w:val="right"/>
                    <w:rPr>
                      <w:rFonts w:hint="eastAsia" w:ascii="宋体" w:hAnsi="宋体" w:eastAsia="宋体" w:cs="宋体"/>
                      <w:i w:val="0"/>
                      <w:color w:val="000000"/>
                      <w:sz w:val="22"/>
                      <w:szCs w:val="22"/>
                      <w:u w:val="none"/>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95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七、社会保障和就业支出</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01A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F02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127.99</w:t>
                  </w:r>
                </w:p>
              </w:tc>
            </w:tr>
            <w:tr w14:paraId="62CE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914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B6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4D5D">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201.03</w:t>
                  </w:r>
                </w:p>
              </w:tc>
              <w:tc>
                <w:tcPr>
                  <w:tcW w:w="4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41D7">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八、卫生健康支出</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D7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C3F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39.54</w:t>
                  </w:r>
                </w:p>
              </w:tc>
            </w:tr>
            <w:tr w14:paraId="0236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1559">
                  <w:pPr>
                    <w:jc w:val="right"/>
                    <w:rPr>
                      <w:rFonts w:hint="eastAsia" w:ascii="宋体" w:hAnsi="宋体" w:eastAsia="宋体" w:cs="宋体"/>
                      <w:i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48A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0D03">
                  <w:pPr>
                    <w:jc w:val="right"/>
                    <w:rPr>
                      <w:rFonts w:hint="eastAsia" w:ascii="宋体" w:hAnsi="宋体" w:eastAsia="宋体" w:cs="宋体"/>
                      <w:i w:val="0"/>
                      <w:color w:val="000000"/>
                      <w:sz w:val="22"/>
                      <w:szCs w:val="22"/>
                      <w:u w:val="none"/>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B254">
                  <w:pPr>
                    <w:jc w:val="both"/>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2"/>
                      <w:szCs w:val="22"/>
                      <w:u w:val="none"/>
                      <w:lang w:eastAsia="zh-CN"/>
                    </w:rPr>
                    <w:t>九、城乡社区支出</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AF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6BFB">
                  <w:pPr>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796.19</w:t>
                  </w:r>
                </w:p>
              </w:tc>
            </w:tr>
            <w:tr w14:paraId="4795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57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DEE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A0F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1164.75</w:t>
                  </w:r>
                </w:p>
              </w:tc>
              <w:tc>
                <w:tcPr>
                  <w:tcW w:w="4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35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9D2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A05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1164.75</w:t>
                  </w:r>
                </w:p>
              </w:tc>
            </w:tr>
            <w:tr w14:paraId="260E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C6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115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41EE">
                  <w:pPr>
                    <w:jc w:val="right"/>
                    <w:rPr>
                      <w:rFonts w:hint="eastAsia" w:ascii="宋体" w:hAnsi="宋体" w:eastAsia="宋体" w:cs="宋体"/>
                      <w:i w:val="0"/>
                      <w:color w:val="000000"/>
                      <w:sz w:val="22"/>
                      <w:szCs w:val="22"/>
                      <w:u w:val="none"/>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A9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715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303D">
                  <w:pPr>
                    <w:rPr>
                      <w:rFonts w:hint="eastAsia" w:ascii="宋体" w:hAnsi="宋体" w:eastAsia="宋体" w:cs="宋体"/>
                      <w:i w:val="0"/>
                      <w:color w:val="000000"/>
                      <w:sz w:val="22"/>
                      <w:szCs w:val="22"/>
                      <w:u w:val="none"/>
                    </w:rPr>
                  </w:pPr>
                </w:p>
              </w:tc>
            </w:tr>
            <w:tr w14:paraId="64FB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62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25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ABC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F1BA">
                  <w:pPr>
                    <w:jc w:val="right"/>
                    <w:rPr>
                      <w:rFonts w:hint="eastAsia" w:ascii="宋体" w:hAnsi="宋体" w:eastAsia="宋体" w:cs="宋体"/>
                      <w:i w:val="0"/>
                      <w:color w:val="000000"/>
                      <w:sz w:val="22"/>
                      <w:szCs w:val="22"/>
                      <w:u w:val="none"/>
                    </w:rPr>
                  </w:pPr>
                </w:p>
              </w:tc>
              <w:tc>
                <w:tcPr>
                  <w:tcW w:w="4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BB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172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DAFC">
                  <w:pPr>
                    <w:rPr>
                      <w:rFonts w:hint="eastAsia" w:ascii="宋体" w:hAnsi="宋体" w:eastAsia="宋体" w:cs="宋体"/>
                      <w:i w:val="0"/>
                      <w:color w:val="000000"/>
                      <w:sz w:val="22"/>
                      <w:szCs w:val="22"/>
                      <w:u w:val="none"/>
                    </w:rPr>
                  </w:pPr>
                </w:p>
              </w:tc>
            </w:tr>
            <w:tr w14:paraId="5A42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67" w:type="dxa"/>
                <w:trHeight w:val="448" w:hRule="atLeast"/>
              </w:trPr>
              <w:tc>
                <w:tcPr>
                  <w:tcW w:w="3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FA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EB7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272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1164.75</w:t>
                  </w:r>
                </w:p>
              </w:tc>
              <w:tc>
                <w:tcPr>
                  <w:tcW w:w="4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631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771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ACD5">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1164.75</w:t>
                  </w:r>
                </w:p>
              </w:tc>
            </w:tr>
            <w:tr w14:paraId="382B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2BF22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5A8EE9D">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FD04B25">
        <w:tblPrEx>
          <w:tblCellMar>
            <w:top w:w="0" w:type="dxa"/>
            <w:left w:w="0" w:type="dxa"/>
            <w:bottom w:w="0" w:type="dxa"/>
            <w:right w:w="0" w:type="dxa"/>
          </w:tblCellMar>
        </w:tblPrEx>
        <w:trPr>
          <w:trHeight w:val="285" w:hRule="atLeast"/>
        </w:trPr>
        <w:tc>
          <w:tcPr>
            <w:tcW w:w="367" w:type="dxa"/>
            <w:tcBorders>
              <w:top w:val="nil"/>
              <w:left w:val="nil"/>
              <w:bottom w:val="nil"/>
              <w:right w:val="nil"/>
            </w:tcBorders>
            <w:shd w:val="clear" w:color="000000" w:fill="FFFFFF"/>
            <w:noWrap/>
            <w:tcMar>
              <w:top w:w="15" w:type="dxa"/>
              <w:left w:w="15" w:type="dxa"/>
              <w:bottom w:w="0" w:type="dxa"/>
              <w:right w:w="15" w:type="dxa"/>
            </w:tcMar>
            <w:vAlign w:val="center"/>
          </w:tcPr>
          <w:p w14:paraId="17784427">
            <w:pPr>
              <w:jc w:val="right"/>
              <w:rPr>
                <w:rFonts w:ascii="宋体" w:hAnsi="宋体" w:eastAsia="宋体" w:cs="宋体"/>
                <w:sz w:val="24"/>
                <w:szCs w:val="24"/>
              </w:rPr>
            </w:pPr>
            <w:r>
              <w:rPr>
                <w:rFonts w:hint="eastAsia"/>
              </w:rPr>
              <w:t>　</w:t>
            </w:r>
          </w:p>
        </w:tc>
        <w:tc>
          <w:tcPr>
            <w:tcW w:w="331" w:type="dxa"/>
            <w:tcBorders>
              <w:top w:val="nil"/>
              <w:left w:val="nil"/>
              <w:bottom w:val="nil"/>
              <w:right w:val="nil"/>
            </w:tcBorders>
            <w:shd w:val="clear" w:color="000000" w:fill="FFFFFF"/>
            <w:noWrap/>
            <w:tcMar>
              <w:top w:w="15" w:type="dxa"/>
              <w:left w:w="15" w:type="dxa"/>
              <w:bottom w:w="0" w:type="dxa"/>
              <w:right w:w="15" w:type="dxa"/>
            </w:tcMar>
            <w:vAlign w:val="center"/>
          </w:tcPr>
          <w:p w14:paraId="45D0A857">
            <w:pPr>
              <w:jc w:val="right"/>
              <w:rPr>
                <w:rFonts w:ascii="宋体" w:hAnsi="宋体" w:eastAsia="宋体" w:cs="宋体"/>
                <w:sz w:val="24"/>
                <w:szCs w:val="24"/>
              </w:rPr>
            </w:pPr>
            <w:r>
              <w:rPr>
                <w:rFonts w:hint="eastAsia"/>
              </w:rPr>
              <w:t>　</w:t>
            </w:r>
          </w:p>
        </w:tc>
        <w:tc>
          <w:tcPr>
            <w:tcW w:w="1464" w:type="dxa"/>
            <w:tcBorders>
              <w:top w:val="nil"/>
              <w:left w:val="nil"/>
              <w:bottom w:val="nil"/>
              <w:right w:val="nil"/>
            </w:tcBorders>
            <w:shd w:val="clear" w:color="000000" w:fill="FFFFFF"/>
            <w:noWrap/>
            <w:tcMar>
              <w:top w:w="15" w:type="dxa"/>
              <w:left w:w="15" w:type="dxa"/>
              <w:bottom w:w="0" w:type="dxa"/>
              <w:right w:w="15" w:type="dxa"/>
            </w:tcMar>
            <w:vAlign w:val="center"/>
          </w:tcPr>
          <w:p w14:paraId="1D9395CA">
            <w:pPr>
              <w:jc w:val="right"/>
              <w:rPr>
                <w:rFonts w:ascii="宋体" w:hAnsi="宋体" w:eastAsia="宋体" w:cs="宋体"/>
                <w:sz w:val="24"/>
                <w:szCs w:val="24"/>
              </w:rPr>
            </w:pPr>
            <w:r>
              <w:rPr>
                <w:rFonts w:hint="eastAsia"/>
              </w:rPr>
              <w:t>　</w:t>
            </w:r>
          </w:p>
        </w:tc>
        <w:tc>
          <w:tcPr>
            <w:tcW w:w="1788" w:type="dxa"/>
            <w:tcBorders>
              <w:top w:val="nil"/>
              <w:left w:val="nil"/>
              <w:bottom w:val="nil"/>
              <w:right w:val="nil"/>
            </w:tcBorders>
            <w:shd w:val="clear" w:color="000000" w:fill="FFFFFF"/>
            <w:noWrap/>
            <w:tcMar>
              <w:top w:w="15" w:type="dxa"/>
              <w:left w:w="15" w:type="dxa"/>
              <w:bottom w:w="0" w:type="dxa"/>
              <w:right w:w="15" w:type="dxa"/>
            </w:tcMar>
            <w:vAlign w:val="center"/>
          </w:tcPr>
          <w:p w14:paraId="5F86F43B">
            <w:pPr>
              <w:jc w:val="right"/>
              <w:rPr>
                <w:rFonts w:ascii="宋体" w:hAnsi="宋体" w:eastAsia="宋体" w:cs="宋体"/>
                <w:sz w:val="24"/>
                <w:szCs w:val="24"/>
              </w:rPr>
            </w:pPr>
            <w:r>
              <w:rPr>
                <w:rFonts w:hint="eastAsia"/>
              </w:rPr>
              <w:t>　</w:t>
            </w:r>
          </w:p>
        </w:tc>
        <w:tc>
          <w:tcPr>
            <w:tcW w:w="1788" w:type="dxa"/>
            <w:tcBorders>
              <w:top w:val="nil"/>
              <w:left w:val="nil"/>
              <w:bottom w:val="nil"/>
              <w:right w:val="nil"/>
            </w:tcBorders>
            <w:shd w:val="clear" w:color="000000" w:fill="FFFFFF"/>
            <w:noWrap/>
            <w:tcMar>
              <w:top w:w="15" w:type="dxa"/>
              <w:left w:w="15" w:type="dxa"/>
              <w:bottom w:w="0" w:type="dxa"/>
              <w:right w:w="15" w:type="dxa"/>
            </w:tcMar>
            <w:vAlign w:val="center"/>
          </w:tcPr>
          <w:p w14:paraId="41A81324">
            <w:pPr>
              <w:jc w:val="right"/>
              <w:rPr>
                <w:rFonts w:ascii="宋体" w:hAnsi="宋体" w:eastAsia="宋体" w:cs="宋体"/>
                <w:sz w:val="24"/>
                <w:szCs w:val="24"/>
              </w:rPr>
            </w:pPr>
            <w:r>
              <w:rPr>
                <w:rFonts w:hint="eastAsia"/>
              </w:rPr>
              <w:t>　</w:t>
            </w:r>
          </w:p>
        </w:tc>
        <w:tc>
          <w:tcPr>
            <w:tcW w:w="1788" w:type="dxa"/>
            <w:tcBorders>
              <w:top w:val="nil"/>
              <w:left w:val="nil"/>
              <w:bottom w:val="nil"/>
              <w:right w:val="nil"/>
            </w:tcBorders>
            <w:shd w:val="clear" w:color="000000" w:fill="FFFFFF"/>
            <w:noWrap/>
            <w:tcMar>
              <w:top w:w="15" w:type="dxa"/>
              <w:left w:w="15" w:type="dxa"/>
              <w:bottom w:w="0" w:type="dxa"/>
              <w:right w:w="15" w:type="dxa"/>
            </w:tcMar>
            <w:vAlign w:val="center"/>
          </w:tcPr>
          <w:p w14:paraId="5F6A4A69">
            <w:pPr>
              <w:jc w:val="right"/>
              <w:rPr>
                <w:rFonts w:ascii="宋体" w:hAnsi="宋体" w:eastAsia="宋体" w:cs="宋体"/>
                <w:sz w:val="24"/>
                <w:szCs w:val="24"/>
              </w:rPr>
            </w:pPr>
            <w:r>
              <w:rPr>
                <w:rFonts w:hint="eastAsia"/>
              </w:rPr>
              <w:t>　</w:t>
            </w:r>
          </w:p>
        </w:tc>
        <w:tc>
          <w:tcPr>
            <w:tcW w:w="1788" w:type="dxa"/>
            <w:tcBorders>
              <w:top w:val="nil"/>
              <w:left w:val="nil"/>
              <w:bottom w:val="nil"/>
              <w:right w:val="nil"/>
            </w:tcBorders>
            <w:shd w:val="clear" w:color="000000" w:fill="FFFFFF"/>
            <w:noWrap/>
            <w:tcMar>
              <w:top w:w="15" w:type="dxa"/>
              <w:left w:w="15" w:type="dxa"/>
              <w:bottom w:w="0" w:type="dxa"/>
              <w:right w:w="15" w:type="dxa"/>
            </w:tcMar>
            <w:vAlign w:val="center"/>
          </w:tcPr>
          <w:p w14:paraId="309560AB">
            <w:pPr>
              <w:jc w:val="right"/>
              <w:rPr>
                <w:rFonts w:ascii="宋体" w:hAnsi="宋体" w:eastAsia="宋体" w:cs="宋体"/>
                <w:sz w:val="24"/>
                <w:szCs w:val="24"/>
              </w:rPr>
            </w:pPr>
            <w:r>
              <w:rPr>
                <w:rFonts w:hint="eastAsia"/>
              </w:rPr>
              <w:t>　</w:t>
            </w:r>
          </w:p>
        </w:tc>
        <w:tc>
          <w:tcPr>
            <w:tcW w:w="1788" w:type="dxa"/>
            <w:tcBorders>
              <w:top w:val="nil"/>
              <w:left w:val="nil"/>
              <w:bottom w:val="nil"/>
              <w:right w:val="nil"/>
            </w:tcBorders>
            <w:shd w:val="clear" w:color="000000" w:fill="FFFFFF"/>
            <w:noWrap/>
            <w:tcMar>
              <w:top w:w="15" w:type="dxa"/>
              <w:left w:w="15" w:type="dxa"/>
              <w:bottom w:w="0" w:type="dxa"/>
              <w:right w:w="15" w:type="dxa"/>
            </w:tcMar>
            <w:vAlign w:val="center"/>
          </w:tcPr>
          <w:p w14:paraId="35EE2956">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14:paraId="35AABE1D">
            <w:pPr>
              <w:jc w:val="right"/>
              <w:rPr>
                <w:rFonts w:ascii="宋体" w:hAnsi="宋体" w:eastAsia="宋体" w:cs="宋体"/>
                <w:sz w:val="24"/>
                <w:szCs w:val="24"/>
              </w:rPr>
            </w:pPr>
            <w:r>
              <w:rPr>
                <w:rFonts w:hint="eastAsia"/>
              </w:rPr>
              <w:t>　</w:t>
            </w:r>
          </w:p>
        </w:tc>
        <w:tc>
          <w:tcPr>
            <w:tcW w:w="2537" w:type="dxa"/>
            <w:tcBorders>
              <w:top w:val="nil"/>
              <w:left w:val="nil"/>
              <w:bottom w:val="nil"/>
              <w:right w:val="nil"/>
            </w:tcBorders>
            <w:shd w:val="clear" w:color="000000" w:fill="FFFFFF"/>
            <w:noWrap/>
            <w:tcMar>
              <w:top w:w="15" w:type="dxa"/>
              <w:left w:w="15" w:type="dxa"/>
              <w:bottom w:w="0" w:type="dxa"/>
              <w:right w:w="15" w:type="dxa"/>
            </w:tcMar>
            <w:vAlign w:val="center"/>
          </w:tcPr>
          <w:p w14:paraId="0BE4F44C">
            <w:pPr>
              <w:jc w:val="right"/>
              <w:rPr>
                <w:rFonts w:ascii="宋体" w:hAnsi="宋体" w:eastAsia="宋体" w:cs="宋体"/>
                <w:color w:val="000000"/>
                <w:sz w:val="20"/>
                <w:szCs w:val="20"/>
              </w:rPr>
            </w:pPr>
            <w:r>
              <w:rPr>
                <w:rFonts w:hint="eastAsia"/>
                <w:color w:val="000000"/>
                <w:sz w:val="20"/>
                <w:szCs w:val="20"/>
              </w:rPr>
              <w:t>公开02表</w:t>
            </w:r>
          </w:p>
        </w:tc>
      </w:tr>
      <w:tr w14:paraId="5D7495A7">
        <w:tblPrEx>
          <w:tblCellMar>
            <w:top w:w="0" w:type="dxa"/>
            <w:left w:w="0" w:type="dxa"/>
            <w:bottom w:w="0" w:type="dxa"/>
            <w:right w:w="0" w:type="dxa"/>
          </w:tblCellMar>
        </w:tblPrEx>
        <w:trPr>
          <w:trHeight w:val="90" w:hRule="atLeast"/>
        </w:trPr>
        <w:tc>
          <w:tcPr>
            <w:tcW w:w="69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7695EC8">
            <w:pPr>
              <w:rPr>
                <w:rFonts w:ascii="宋体" w:hAnsi="宋体" w:eastAsia="宋体" w:cs="宋体"/>
                <w:color w:val="000000"/>
                <w:sz w:val="20"/>
                <w:szCs w:val="20"/>
              </w:rPr>
            </w:pPr>
            <w:r>
              <w:rPr>
                <w:rFonts w:hint="eastAsia"/>
                <w:color w:val="000000"/>
                <w:sz w:val="20"/>
                <w:szCs w:val="20"/>
              </w:rPr>
              <w:t>部门：</w:t>
            </w:r>
          </w:p>
        </w:tc>
        <w:tc>
          <w:tcPr>
            <w:tcW w:w="1464" w:type="dxa"/>
            <w:tcBorders>
              <w:top w:val="nil"/>
              <w:left w:val="nil"/>
              <w:bottom w:val="nil"/>
              <w:right w:val="nil"/>
            </w:tcBorders>
            <w:shd w:val="clear" w:color="000000" w:fill="FFFFFF"/>
            <w:noWrap/>
            <w:tcMar>
              <w:top w:w="15" w:type="dxa"/>
              <w:left w:w="15" w:type="dxa"/>
              <w:bottom w:w="0" w:type="dxa"/>
              <w:right w:w="15" w:type="dxa"/>
            </w:tcMar>
            <w:vAlign w:val="center"/>
          </w:tcPr>
          <w:p w14:paraId="35120A86">
            <w:pPr>
              <w:jc w:val="right"/>
              <w:rPr>
                <w:rFonts w:ascii="宋体" w:hAnsi="宋体" w:eastAsia="宋体" w:cs="宋体"/>
                <w:sz w:val="24"/>
                <w:szCs w:val="24"/>
              </w:rPr>
            </w:pPr>
            <w:r>
              <w:rPr>
                <w:rFonts w:hint="eastAsia"/>
              </w:rPr>
              <w:t>　</w:t>
            </w:r>
          </w:p>
        </w:tc>
        <w:tc>
          <w:tcPr>
            <w:tcW w:w="1788" w:type="dxa"/>
            <w:tcBorders>
              <w:top w:val="nil"/>
              <w:left w:val="nil"/>
              <w:bottom w:val="nil"/>
              <w:right w:val="nil"/>
            </w:tcBorders>
            <w:shd w:val="clear" w:color="000000" w:fill="FFFFFF"/>
            <w:noWrap/>
            <w:tcMar>
              <w:top w:w="15" w:type="dxa"/>
              <w:left w:w="15" w:type="dxa"/>
              <w:bottom w:w="0" w:type="dxa"/>
              <w:right w:w="15" w:type="dxa"/>
            </w:tcMar>
            <w:vAlign w:val="center"/>
          </w:tcPr>
          <w:p w14:paraId="35D3E76C">
            <w:pPr>
              <w:jc w:val="right"/>
              <w:rPr>
                <w:rFonts w:ascii="宋体" w:hAnsi="宋体" w:eastAsia="宋体" w:cs="宋体"/>
                <w:sz w:val="24"/>
                <w:szCs w:val="24"/>
              </w:rPr>
            </w:pPr>
            <w:r>
              <w:rPr>
                <w:rFonts w:hint="eastAsia"/>
              </w:rPr>
              <w:t>　</w:t>
            </w:r>
          </w:p>
        </w:tc>
        <w:tc>
          <w:tcPr>
            <w:tcW w:w="1788" w:type="dxa"/>
            <w:tcBorders>
              <w:top w:val="nil"/>
              <w:left w:val="nil"/>
              <w:bottom w:val="nil"/>
              <w:right w:val="nil"/>
            </w:tcBorders>
            <w:shd w:val="clear" w:color="000000" w:fill="FFFFFF"/>
            <w:noWrap/>
            <w:tcMar>
              <w:top w:w="15" w:type="dxa"/>
              <w:left w:w="15" w:type="dxa"/>
              <w:bottom w:w="0" w:type="dxa"/>
              <w:right w:w="15" w:type="dxa"/>
            </w:tcMar>
            <w:vAlign w:val="center"/>
          </w:tcPr>
          <w:p w14:paraId="0A2F7D18">
            <w:pPr>
              <w:jc w:val="right"/>
              <w:rPr>
                <w:rFonts w:ascii="宋体" w:hAnsi="宋体" w:eastAsia="宋体" w:cs="宋体"/>
                <w:sz w:val="24"/>
                <w:szCs w:val="24"/>
              </w:rPr>
            </w:pPr>
            <w:r>
              <w:rPr>
                <w:rFonts w:hint="eastAsia"/>
              </w:rPr>
              <w:t>　</w:t>
            </w:r>
          </w:p>
        </w:tc>
        <w:tc>
          <w:tcPr>
            <w:tcW w:w="1788" w:type="dxa"/>
            <w:tcBorders>
              <w:top w:val="nil"/>
              <w:left w:val="nil"/>
              <w:bottom w:val="nil"/>
              <w:right w:val="nil"/>
            </w:tcBorders>
            <w:shd w:val="clear" w:color="000000" w:fill="FFFFFF"/>
            <w:noWrap/>
            <w:tcMar>
              <w:top w:w="15" w:type="dxa"/>
              <w:left w:w="15" w:type="dxa"/>
              <w:bottom w:w="0" w:type="dxa"/>
              <w:right w:w="15" w:type="dxa"/>
            </w:tcMar>
            <w:vAlign w:val="center"/>
          </w:tcPr>
          <w:p w14:paraId="4D1C0E50">
            <w:pPr>
              <w:jc w:val="center"/>
              <w:rPr>
                <w:rFonts w:ascii="宋体" w:hAnsi="宋体" w:eastAsia="宋体" w:cs="宋体"/>
                <w:color w:val="000000"/>
                <w:sz w:val="20"/>
                <w:szCs w:val="20"/>
              </w:rPr>
            </w:pPr>
            <w:r>
              <w:rPr>
                <w:rFonts w:hint="eastAsia"/>
                <w:color w:val="000000"/>
                <w:sz w:val="20"/>
                <w:szCs w:val="20"/>
              </w:rPr>
              <w:t>　</w:t>
            </w:r>
          </w:p>
        </w:tc>
        <w:tc>
          <w:tcPr>
            <w:tcW w:w="1788" w:type="dxa"/>
            <w:tcBorders>
              <w:top w:val="nil"/>
              <w:left w:val="nil"/>
              <w:bottom w:val="nil"/>
              <w:right w:val="nil"/>
            </w:tcBorders>
            <w:shd w:val="clear" w:color="000000" w:fill="FFFFFF"/>
            <w:noWrap/>
            <w:tcMar>
              <w:top w:w="15" w:type="dxa"/>
              <w:left w:w="15" w:type="dxa"/>
              <w:bottom w:w="0" w:type="dxa"/>
              <w:right w:w="15" w:type="dxa"/>
            </w:tcMar>
            <w:vAlign w:val="center"/>
          </w:tcPr>
          <w:p w14:paraId="23E10D98">
            <w:pPr>
              <w:jc w:val="right"/>
              <w:rPr>
                <w:rFonts w:ascii="宋体" w:hAnsi="宋体" w:eastAsia="宋体" w:cs="宋体"/>
                <w:sz w:val="24"/>
                <w:szCs w:val="24"/>
              </w:rPr>
            </w:pPr>
            <w:r>
              <w:rPr>
                <w:rFonts w:hint="eastAsia"/>
              </w:rPr>
              <w:t>　</w:t>
            </w:r>
          </w:p>
        </w:tc>
        <w:tc>
          <w:tcPr>
            <w:tcW w:w="1788" w:type="dxa"/>
            <w:tcBorders>
              <w:top w:val="nil"/>
              <w:left w:val="nil"/>
              <w:bottom w:val="nil"/>
              <w:right w:val="nil"/>
            </w:tcBorders>
            <w:shd w:val="clear" w:color="000000" w:fill="FFFFFF"/>
            <w:noWrap/>
            <w:tcMar>
              <w:top w:w="15" w:type="dxa"/>
              <w:left w:w="15" w:type="dxa"/>
              <w:bottom w:w="0" w:type="dxa"/>
              <w:right w:w="15" w:type="dxa"/>
            </w:tcMar>
            <w:vAlign w:val="center"/>
          </w:tcPr>
          <w:p w14:paraId="46B3022B">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14:paraId="501580FD">
            <w:pPr>
              <w:jc w:val="right"/>
              <w:rPr>
                <w:rFonts w:ascii="宋体" w:hAnsi="宋体" w:eastAsia="宋体" w:cs="宋体"/>
                <w:sz w:val="24"/>
                <w:szCs w:val="24"/>
              </w:rPr>
            </w:pPr>
            <w:r>
              <w:rPr>
                <w:rFonts w:hint="eastAsia"/>
              </w:rPr>
              <w:t>　</w:t>
            </w:r>
          </w:p>
        </w:tc>
        <w:tc>
          <w:tcPr>
            <w:tcW w:w="2537" w:type="dxa"/>
            <w:tcBorders>
              <w:top w:val="nil"/>
              <w:left w:val="nil"/>
              <w:bottom w:val="nil"/>
              <w:right w:val="nil"/>
            </w:tcBorders>
            <w:shd w:val="clear" w:color="000000" w:fill="FFFFFF"/>
            <w:noWrap/>
            <w:tcMar>
              <w:top w:w="15" w:type="dxa"/>
              <w:left w:w="15" w:type="dxa"/>
              <w:bottom w:w="0" w:type="dxa"/>
              <w:right w:w="15" w:type="dxa"/>
            </w:tcMar>
            <w:vAlign w:val="center"/>
          </w:tcPr>
          <w:p w14:paraId="428F0D1C">
            <w:pPr>
              <w:jc w:val="right"/>
              <w:rPr>
                <w:rFonts w:ascii="宋体" w:hAnsi="宋体" w:eastAsia="宋体" w:cs="宋体"/>
                <w:color w:val="000000"/>
                <w:sz w:val="20"/>
                <w:szCs w:val="20"/>
              </w:rPr>
            </w:pPr>
            <w:r>
              <w:rPr>
                <w:rFonts w:hint="eastAsia"/>
                <w:color w:val="000000"/>
                <w:sz w:val="20"/>
                <w:szCs w:val="20"/>
              </w:rPr>
              <w:t>单位：万元</w:t>
            </w:r>
          </w:p>
        </w:tc>
      </w:tr>
      <w:tr w14:paraId="3B2D3ADE">
        <w:tblPrEx>
          <w:tblCellMar>
            <w:top w:w="0" w:type="dxa"/>
            <w:left w:w="0" w:type="dxa"/>
            <w:bottom w:w="0" w:type="dxa"/>
            <w:right w:w="0" w:type="dxa"/>
          </w:tblCellMar>
        </w:tblPrEx>
        <w:trPr>
          <w:trHeight w:val="450" w:hRule="atLeast"/>
        </w:trPr>
        <w:tc>
          <w:tcPr>
            <w:tcW w:w="216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49DD3D">
            <w:pPr>
              <w:jc w:val="center"/>
              <w:rPr>
                <w:rFonts w:ascii="宋体" w:hAnsi="宋体" w:eastAsia="宋体" w:cs="宋体"/>
                <w:sz w:val="24"/>
                <w:szCs w:val="24"/>
              </w:rPr>
            </w:pPr>
            <w:r>
              <w:rPr>
                <w:rFonts w:hint="eastAsia"/>
              </w:rPr>
              <w:t>项    目</w:t>
            </w:r>
          </w:p>
        </w:tc>
        <w:tc>
          <w:tcPr>
            <w:tcW w:w="17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957E17">
            <w:pPr>
              <w:jc w:val="center"/>
              <w:rPr>
                <w:rFonts w:ascii="宋体" w:hAnsi="宋体" w:eastAsia="宋体" w:cs="宋体"/>
                <w:sz w:val="24"/>
                <w:szCs w:val="24"/>
              </w:rPr>
            </w:pPr>
            <w:r>
              <w:rPr>
                <w:rFonts w:hint="eastAsia"/>
              </w:rPr>
              <w:t>本年收入合计</w:t>
            </w:r>
          </w:p>
        </w:tc>
        <w:tc>
          <w:tcPr>
            <w:tcW w:w="178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291356">
            <w:pPr>
              <w:jc w:val="center"/>
              <w:rPr>
                <w:rFonts w:ascii="宋体" w:hAnsi="宋体" w:eastAsia="宋体" w:cs="宋体"/>
                <w:sz w:val="24"/>
                <w:szCs w:val="24"/>
              </w:rPr>
            </w:pPr>
            <w:r>
              <w:rPr>
                <w:rFonts w:hint="eastAsia"/>
              </w:rPr>
              <w:t>财政拨款收入</w:t>
            </w:r>
          </w:p>
        </w:tc>
        <w:tc>
          <w:tcPr>
            <w:tcW w:w="17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07B36A">
            <w:pPr>
              <w:jc w:val="center"/>
              <w:rPr>
                <w:rFonts w:ascii="宋体" w:hAnsi="宋体" w:eastAsia="宋体" w:cs="宋体"/>
                <w:sz w:val="24"/>
                <w:szCs w:val="24"/>
              </w:rPr>
            </w:pPr>
            <w:r>
              <w:rPr>
                <w:rFonts w:hint="eastAsia"/>
              </w:rPr>
              <w:t>上级补助收入</w:t>
            </w:r>
          </w:p>
        </w:tc>
        <w:tc>
          <w:tcPr>
            <w:tcW w:w="17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4CF523">
            <w:pPr>
              <w:jc w:val="center"/>
              <w:rPr>
                <w:rFonts w:ascii="宋体" w:hAnsi="宋体" w:eastAsia="宋体" w:cs="宋体"/>
                <w:sz w:val="24"/>
                <w:szCs w:val="24"/>
              </w:rPr>
            </w:pPr>
            <w:r>
              <w:rPr>
                <w:rFonts w:hint="eastAsia"/>
              </w:rPr>
              <w:t>事业收入</w:t>
            </w:r>
          </w:p>
        </w:tc>
        <w:tc>
          <w:tcPr>
            <w:tcW w:w="17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B91667">
            <w:pPr>
              <w:jc w:val="center"/>
              <w:rPr>
                <w:rFonts w:ascii="宋体" w:hAnsi="宋体" w:eastAsia="宋体" w:cs="宋体"/>
                <w:sz w:val="24"/>
                <w:szCs w:val="24"/>
              </w:rPr>
            </w:pPr>
            <w:r>
              <w:rPr>
                <w:rFonts w:hint="eastAsia"/>
              </w:rPr>
              <w:t>经营收入</w:t>
            </w:r>
          </w:p>
        </w:tc>
        <w:tc>
          <w:tcPr>
            <w:tcW w:w="17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A70A0C">
            <w:pPr>
              <w:jc w:val="center"/>
              <w:rPr>
                <w:rFonts w:ascii="宋体" w:hAnsi="宋体" w:eastAsia="宋体" w:cs="宋体"/>
                <w:sz w:val="24"/>
                <w:szCs w:val="24"/>
              </w:rPr>
            </w:pPr>
            <w:r>
              <w:rPr>
                <w:rFonts w:hint="eastAsia"/>
              </w:rPr>
              <w:t>附属单位上缴收入</w:t>
            </w:r>
          </w:p>
        </w:tc>
        <w:tc>
          <w:tcPr>
            <w:tcW w:w="25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8E1A93">
            <w:pPr>
              <w:jc w:val="center"/>
              <w:rPr>
                <w:rFonts w:ascii="宋体" w:hAnsi="宋体" w:eastAsia="宋体" w:cs="宋体"/>
                <w:sz w:val="24"/>
                <w:szCs w:val="24"/>
              </w:rPr>
            </w:pPr>
            <w:r>
              <w:rPr>
                <w:rFonts w:hint="eastAsia"/>
              </w:rPr>
              <w:t>其他收入</w:t>
            </w:r>
          </w:p>
        </w:tc>
      </w:tr>
      <w:tr w14:paraId="08D45AAE">
        <w:tblPrEx>
          <w:tblCellMar>
            <w:top w:w="0" w:type="dxa"/>
            <w:left w:w="0" w:type="dxa"/>
            <w:bottom w:w="0" w:type="dxa"/>
            <w:right w:w="0" w:type="dxa"/>
          </w:tblCellMar>
        </w:tblPrEx>
        <w:trPr>
          <w:trHeight w:val="450" w:hRule="atLeast"/>
        </w:trPr>
        <w:tc>
          <w:tcPr>
            <w:tcW w:w="69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934AA0">
            <w:pPr>
              <w:jc w:val="center"/>
              <w:rPr>
                <w:rFonts w:ascii="宋体" w:hAnsi="宋体" w:eastAsia="宋体" w:cs="宋体"/>
                <w:sz w:val="24"/>
                <w:szCs w:val="24"/>
              </w:rPr>
            </w:pPr>
            <w:r>
              <w:rPr>
                <w:rFonts w:hint="eastAsia"/>
              </w:rPr>
              <w:t>功能分类科目编码</w:t>
            </w:r>
          </w:p>
        </w:tc>
        <w:tc>
          <w:tcPr>
            <w:tcW w:w="146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B30EA6">
            <w:pPr>
              <w:jc w:val="center"/>
              <w:rPr>
                <w:rFonts w:ascii="宋体" w:hAnsi="宋体" w:eastAsia="宋体" w:cs="宋体"/>
                <w:sz w:val="24"/>
                <w:szCs w:val="24"/>
              </w:rPr>
            </w:pPr>
            <w:r>
              <w:rPr>
                <w:rFonts w:hint="eastAsia"/>
              </w:rPr>
              <w:t>科目名称</w:t>
            </w: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1697B8E8">
            <w:pPr>
              <w:rPr>
                <w:rFonts w:ascii="宋体" w:hAnsi="宋体" w:eastAsia="宋体" w:cs="宋体"/>
                <w:sz w:val="24"/>
                <w:szCs w:val="24"/>
              </w:rPr>
            </w:pP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45C64CA4">
            <w:pPr>
              <w:rPr>
                <w:rFonts w:ascii="宋体" w:hAnsi="宋体" w:eastAsia="宋体" w:cs="宋体"/>
                <w:sz w:val="24"/>
                <w:szCs w:val="24"/>
              </w:rPr>
            </w:pP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4B35183E">
            <w:pPr>
              <w:rPr>
                <w:rFonts w:ascii="宋体" w:hAnsi="宋体" w:eastAsia="宋体" w:cs="宋体"/>
                <w:sz w:val="24"/>
                <w:szCs w:val="24"/>
              </w:rPr>
            </w:pP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44E11182">
            <w:pPr>
              <w:rPr>
                <w:rFonts w:ascii="宋体" w:hAnsi="宋体" w:eastAsia="宋体" w:cs="宋体"/>
                <w:sz w:val="24"/>
                <w:szCs w:val="24"/>
              </w:rPr>
            </w:pP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6905E910">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14:paraId="237446EE">
            <w:pPr>
              <w:rPr>
                <w:rFonts w:ascii="宋体" w:hAnsi="宋体" w:eastAsia="宋体" w:cs="宋体"/>
                <w:sz w:val="24"/>
                <w:szCs w:val="24"/>
              </w:rPr>
            </w:pPr>
          </w:p>
        </w:tc>
        <w:tc>
          <w:tcPr>
            <w:tcW w:w="2537" w:type="dxa"/>
            <w:vMerge w:val="continue"/>
            <w:tcBorders>
              <w:top w:val="single" w:color="auto" w:sz="4" w:space="0"/>
              <w:left w:val="single" w:color="auto" w:sz="4" w:space="0"/>
              <w:bottom w:val="single" w:color="auto" w:sz="4" w:space="0"/>
              <w:right w:val="single" w:color="auto" w:sz="4" w:space="0"/>
            </w:tcBorders>
            <w:vAlign w:val="center"/>
          </w:tcPr>
          <w:p w14:paraId="61742188">
            <w:pPr>
              <w:rPr>
                <w:rFonts w:ascii="宋体" w:hAnsi="宋体" w:eastAsia="宋体" w:cs="宋体"/>
                <w:sz w:val="24"/>
                <w:szCs w:val="24"/>
              </w:rPr>
            </w:pPr>
          </w:p>
        </w:tc>
      </w:tr>
      <w:tr w14:paraId="057E2A0E">
        <w:tblPrEx>
          <w:tblCellMar>
            <w:top w:w="0" w:type="dxa"/>
            <w:left w:w="0" w:type="dxa"/>
            <w:bottom w:w="0" w:type="dxa"/>
            <w:right w:w="0" w:type="dxa"/>
          </w:tblCellMar>
        </w:tblPrEx>
        <w:trPr>
          <w:trHeight w:val="450" w:hRule="atLeast"/>
        </w:trPr>
        <w:tc>
          <w:tcPr>
            <w:tcW w:w="698" w:type="dxa"/>
            <w:gridSpan w:val="2"/>
            <w:vMerge w:val="continue"/>
            <w:tcBorders>
              <w:top w:val="single" w:color="auto" w:sz="4" w:space="0"/>
              <w:left w:val="single" w:color="auto" w:sz="4" w:space="0"/>
              <w:bottom w:val="single" w:color="auto" w:sz="4" w:space="0"/>
              <w:right w:val="single" w:color="auto" w:sz="4" w:space="0"/>
            </w:tcBorders>
            <w:vAlign w:val="center"/>
          </w:tcPr>
          <w:p w14:paraId="22AFA24E">
            <w:pPr>
              <w:rPr>
                <w:rFonts w:ascii="宋体" w:hAnsi="宋体" w:eastAsia="宋体" w:cs="宋体"/>
                <w:sz w:val="24"/>
                <w:szCs w:val="24"/>
              </w:rPr>
            </w:pPr>
          </w:p>
        </w:tc>
        <w:tc>
          <w:tcPr>
            <w:tcW w:w="1464" w:type="dxa"/>
            <w:vMerge w:val="continue"/>
            <w:tcBorders>
              <w:top w:val="nil"/>
              <w:left w:val="single" w:color="auto" w:sz="4" w:space="0"/>
              <w:bottom w:val="single" w:color="auto" w:sz="4" w:space="0"/>
              <w:right w:val="single" w:color="auto" w:sz="4" w:space="0"/>
            </w:tcBorders>
            <w:vAlign w:val="center"/>
          </w:tcPr>
          <w:p w14:paraId="01965EDC">
            <w:pPr>
              <w:rPr>
                <w:rFonts w:ascii="宋体" w:hAnsi="宋体" w:eastAsia="宋体" w:cs="宋体"/>
                <w:sz w:val="24"/>
                <w:szCs w:val="24"/>
              </w:rPr>
            </w:pP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1901074B">
            <w:pPr>
              <w:rPr>
                <w:rFonts w:ascii="宋体" w:hAnsi="宋体" w:eastAsia="宋体" w:cs="宋体"/>
                <w:sz w:val="24"/>
                <w:szCs w:val="24"/>
              </w:rPr>
            </w:pP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2BE6FEC9">
            <w:pPr>
              <w:rPr>
                <w:rFonts w:ascii="宋体" w:hAnsi="宋体" w:eastAsia="宋体" w:cs="宋体"/>
                <w:sz w:val="24"/>
                <w:szCs w:val="24"/>
              </w:rPr>
            </w:pP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1875897D">
            <w:pPr>
              <w:rPr>
                <w:rFonts w:ascii="宋体" w:hAnsi="宋体" w:eastAsia="宋体" w:cs="宋体"/>
                <w:sz w:val="24"/>
                <w:szCs w:val="24"/>
              </w:rPr>
            </w:pP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542B2165">
            <w:pPr>
              <w:rPr>
                <w:rFonts w:ascii="宋体" w:hAnsi="宋体" w:eastAsia="宋体" w:cs="宋体"/>
                <w:sz w:val="24"/>
                <w:szCs w:val="24"/>
              </w:rPr>
            </w:pPr>
          </w:p>
        </w:tc>
        <w:tc>
          <w:tcPr>
            <w:tcW w:w="1788" w:type="dxa"/>
            <w:vMerge w:val="continue"/>
            <w:tcBorders>
              <w:top w:val="single" w:color="auto" w:sz="4" w:space="0"/>
              <w:left w:val="single" w:color="auto" w:sz="4" w:space="0"/>
              <w:bottom w:val="single" w:color="auto" w:sz="4" w:space="0"/>
              <w:right w:val="single" w:color="auto" w:sz="4" w:space="0"/>
            </w:tcBorders>
            <w:vAlign w:val="center"/>
          </w:tcPr>
          <w:p w14:paraId="2E396421">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14:paraId="67498971">
            <w:pPr>
              <w:rPr>
                <w:rFonts w:ascii="宋体" w:hAnsi="宋体" w:eastAsia="宋体" w:cs="宋体"/>
                <w:sz w:val="24"/>
                <w:szCs w:val="24"/>
              </w:rPr>
            </w:pPr>
          </w:p>
        </w:tc>
        <w:tc>
          <w:tcPr>
            <w:tcW w:w="2537" w:type="dxa"/>
            <w:vMerge w:val="continue"/>
            <w:tcBorders>
              <w:top w:val="single" w:color="auto" w:sz="4" w:space="0"/>
              <w:left w:val="single" w:color="auto" w:sz="4" w:space="0"/>
              <w:bottom w:val="single" w:color="auto" w:sz="4" w:space="0"/>
              <w:right w:val="single" w:color="auto" w:sz="4" w:space="0"/>
            </w:tcBorders>
            <w:vAlign w:val="center"/>
          </w:tcPr>
          <w:p w14:paraId="40BB3FDA">
            <w:pPr>
              <w:rPr>
                <w:rFonts w:ascii="宋体" w:hAnsi="宋体" w:eastAsia="宋体" w:cs="宋体"/>
                <w:sz w:val="24"/>
                <w:szCs w:val="24"/>
              </w:rPr>
            </w:pPr>
          </w:p>
        </w:tc>
      </w:tr>
      <w:tr w14:paraId="63B759E6">
        <w:tblPrEx>
          <w:tblCellMar>
            <w:top w:w="0" w:type="dxa"/>
            <w:left w:w="0" w:type="dxa"/>
            <w:bottom w:w="0" w:type="dxa"/>
            <w:right w:w="0" w:type="dxa"/>
          </w:tblCellMar>
        </w:tblPrEx>
        <w:trPr>
          <w:trHeight w:val="450" w:hRule="atLeast"/>
        </w:trPr>
        <w:tc>
          <w:tcPr>
            <w:tcW w:w="21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EE41B">
            <w:pPr>
              <w:jc w:val="center"/>
              <w:rPr>
                <w:rFonts w:ascii="宋体" w:hAnsi="宋体" w:eastAsia="宋体" w:cs="宋体"/>
                <w:sz w:val="24"/>
                <w:szCs w:val="24"/>
              </w:rPr>
            </w:pPr>
            <w:r>
              <w:rPr>
                <w:rFonts w:hint="eastAsia"/>
              </w:rPr>
              <w:t>栏次</w:t>
            </w:r>
          </w:p>
        </w:tc>
        <w:tc>
          <w:tcPr>
            <w:tcW w:w="17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1403E4">
            <w:pPr>
              <w:jc w:val="center"/>
              <w:rPr>
                <w:rFonts w:ascii="宋体" w:hAnsi="宋体" w:eastAsia="宋体" w:cs="宋体"/>
                <w:sz w:val="24"/>
                <w:szCs w:val="24"/>
              </w:rPr>
            </w:pPr>
            <w:r>
              <w:rPr>
                <w:rFonts w:hint="eastAsia"/>
              </w:rPr>
              <w:t>1</w:t>
            </w:r>
          </w:p>
        </w:tc>
        <w:tc>
          <w:tcPr>
            <w:tcW w:w="17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539315">
            <w:pPr>
              <w:jc w:val="center"/>
              <w:rPr>
                <w:rFonts w:ascii="宋体" w:hAnsi="宋体" w:eastAsia="宋体" w:cs="宋体"/>
                <w:sz w:val="24"/>
                <w:szCs w:val="24"/>
              </w:rPr>
            </w:pPr>
            <w:r>
              <w:rPr>
                <w:rFonts w:hint="eastAsia"/>
              </w:rPr>
              <w:t>2</w:t>
            </w:r>
          </w:p>
        </w:tc>
        <w:tc>
          <w:tcPr>
            <w:tcW w:w="17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DCBB6">
            <w:pPr>
              <w:jc w:val="center"/>
              <w:rPr>
                <w:rFonts w:ascii="宋体" w:hAnsi="宋体" w:eastAsia="宋体" w:cs="宋体"/>
                <w:sz w:val="24"/>
                <w:szCs w:val="24"/>
              </w:rPr>
            </w:pPr>
            <w:r>
              <w:rPr>
                <w:rFonts w:hint="eastAsia"/>
              </w:rPr>
              <w:t>3</w:t>
            </w:r>
          </w:p>
        </w:tc>
        <w:tc>
          <w:tcPr>
            <w:tcW w:w="17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3A57B5">
            <w:pPr>
              <w:jc w:val="center"/>
              <w:rPr>
                <w:rFonts w:ascii="宋体" w:hAnsi="宋体" w:eastAsia="宋体" w:cs="宋体"/>
                <w:sz w:val="24"/>
                <w:szCs w:val="24"/>
              </w:rPr>
            </w:pPr>
            <w:r>
              <w:rPr>
                <w:rFonts w:hint="eastAsia"/>
              </w:rPr>
              <w:t>4</w:t>
            </w:r>
          </w:p>
        </w:tc>
        <w:tc>
          <w:tcPr>
            <w:tcW w:w="17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59AF0">
            <w:pPr>
              <w:jc w:val="center"/>
              <w:rPr>
                <w:rFonts w:ascii="宋体" w:hAnsi="宋体" w:eastAsia="宋体" w:cs="宋体"/>
                <w:sz w:val="24"/>
                <w:szCs w:val="24"/>
              </w:rPr>
            </w:pPr>
            <w:r>
              <w:rPr>
                <w:rFonts w:hint="eastAsia"/>
              </w:rPr>
              <w:t>5</w:t>
            </w:r>
          </w:p>
        </w:tc>
        <w:tc>
          <w:tcPr>
            <w:tcW w:w="1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E11909">
            <w:pPr>
              <w:jc w:val="center"/>
              <w:rPr>
                <w:rFonts w:ascii="宋体" w:hAnsi="宋体" w:eastAsia="宋体" w:cs="宋体"/>
                <w:sz w:val="24"/>
                <w:szCs w:val="24"/>
              </w:rPr>
            </w:pPr>
            <w:r>
              <w:rPr>
                <w:rFonts w:hint="eastAsia"/>
              </w:rPr>
              <w:t>6</w:t>
            </w:r>
          </w:p>
        </w:tc>
        <w:tc>
          <w:tcPr>
            <w:tcW w:w="253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46AADB">
            <w:pPr>
              <w:jc w:val="center"/>
              <w:rPr>
                <w:rFonts w:ascii="宋体" w:hAnsi="宋体" w:eastAsia="宋体" w:cs="宋体"/>
                <w:sz w:val="24"/>
                <w:szCs w:val="24"/>
              </w:rPr>
            </w:pPr>
            <w:r>
              <w:rPr>
                <w:rFonts w:hint="eastAsia"/>
              </w:rPr>
              <w:t>7</w:t>
            </w:r>
          </w:p>
        </w:tc>
      </w:tr>
      <w:tr w14:paraId="661BC47C">
        <w:tblPrEx>
          <w:tblCellMar>
            <w:top w:w="0" w:type="dxa"/>
            <w:left w:w="0" w:type="dxa"/>
            <w:bottom w:w="0" w:type="dxa"/>
            <w:right w:w="0" w:type="dxa"/>
          </w:tblCellMar>
        </w:tblPrEx>
        <w:trPr>
          <w:trHeight w:val="450" w:hRule="atLeast"/>
        </w:trPr>
        <w:tc>
          <w:tcPr>
            <w:tcW w:w="216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D11202">
            <w:pPr>
              <w:jc w:val="center"/>
              <w:rPr>
                <w:rFonts w:ascii="宋体" w:hAnsi="宋体" w:eastAsia="宋体" w:cs="宋体"/>
                <w:sz w:val="24"/>
                <w:szCs w:val="24"/>
              </w:rPr>
            </w:pPr>
            <w:r>
              <w:rPr>
                <w:rFonts w:hint="eastAsia"/>
              </w:rPr>
              <w:t>合计</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2DD09">
            <w:pPr>
              <w:jc w:val="right"/>
              <w:rPr>
                <w:rFonts w:ascii="宋体" w:hAnsi="宋体" w:eastAsia="宋体" w:cs="宋体"/>
                <w:sz w:val="24"/>
                <w:szCs w:val="24"/>
              </w:rPr>
            </w:pPr>
            <w:r>
              <w:rPr>
                <w:rFonts w:hint="eastAsia"/>
                <w:lang w:val="en-US" w:eastAsia="zh-CN"/>
              </w:rPr>
              <w:t>1164.75</w:t>
            </w:r>
            <w:r>
              <w:rPr>
                <w:rFonts w:hint="eastAsia"/>
              </w:rPr>
              <w:t>　</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CF519">
            <w:pPr>
              <w:jc w:val="right"/>
              <w:rPr>
                <w:rFonts w:ascii="宋体" w:hAnsi="宋体" w:eastAsia="宋体" w:cs="宋体"/>
                <w:sz w:val="24"/>
                <w:szCs w:val="24"/>
              </w:rPr>
            </w:pPr>
            <w:r>
              <w:rPr>
                <w:rFonts w:hint="eastAsia"/>
                <w:lang w:val="en-US" w:eastAsia="zh-CN"/>
              </w:rPr>
              <w:t>963.72</w:t>
            </w:r>
            <w:r>
              <w:rPr>
                <w:rFonts w:hint="eastAsia"/>
              </w:rPr>
              <w:t>　</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1BF63">
            <w:pPr>
              <w:jc w:val="right"/>
              <w:rPr>
                <w:rFonts w:ascii="宋体" w:hAnsi="宋体" w:eastAsia="宋体" w:cs="宋体"/>
                <w:sz w:val="24"/>
                <w:szCs w:val="24"/>
              </w:rPr>
            </w:pPr>
            <w:r>
              <w:rPr>
                <w:rFonts w:hint="eastAsia"/>
              </w:rPr>
              <w:t>　</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78E74">
            <w:pPr>
              <w:jc w:val="right"/>
              <w:rPr>
                <w:rFonts w:ascii="宋体" w:hAnsi="宋体" w:eastAsia="宋体" w:cs="宋体"/>
                <w:sz w:val="24"/>
                <w:szCs w:val="24"/>
              </w:rPr>
            </w:pPr>
            <w:r>
              <w:rPr>
                <w:rFonts w:hint="eastAsia"/>
              </w:rPr>
              <w:t>　</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CC75B">
            <w:pPr>
              <w:jc w:val="right"/>
              <w:rPr>
                <w:rFonts w:ascii="宋体" w:hAnsi="宋体" w:eastAsia="宋体" w:cs="宋体"/>
                <w:sz w:val="24"/>
                <w:szCs w:val="24"/>
              </w:rPr>
            </w:pPr>
            <w:r>
              <w:rPr>
                <w:rFonts w:hint="eastAsia"/>
              </w:rPr>
              <w:t>　</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29666">
            <w:pPr>
              <w:jc w:val="right"/>
              <w:rPr>
                <w:rFonts w:ascii="宋体" w:hAnsi="宋体" w:eastAsia="宋体" w:cs="宋体"/>
                <w:sz w:val="24"/>
                <w:szCs w:val="24"/>
              </w:rPr>
            </w:pPr>
            <w:r>
              <w:rPr>
                <w:rFonts w:hint="eastAsia"/>
              </w:rPr>
              <w:t>　</w:t>
            </w:r>
          </w:p>
        </w:tc>
        <w:tc>
          <w:tcPr>
            <w:tcW w:w="25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C5AE5">
            <w:pPr>
              <w:jc w:val="right"/>
              <w:rPr>
                <w:rFonts w:ascii="宋体" w:hAnsi="宋体" w:eastAsia="宋体" w:cs="宋体"/>
                <w:sz w:val="24"/>
                <w:szCs w:val="24"/>
              </w:rPr>
            </w:pPr>
            <w:r>
              <w:rPr>
                <w:rFonts w:hint="eastAsia"/>
                <w:lang w:val="en-US" w:eastAsia="zh-CN"/>
              </w:rPr>
              <w:t>201.03</w:t>
            </w:r>
            <w:r>
              <w:rPr>
                <w:rFonts w:hint="eastAsia"/>
              </w:rPr>
              <w:t>　</w:t>
            </w:r>
          </w:p>
        </w:tc>
      </w:tr>
      <w:tr w14:paraId="010EFCB9">
        <w:tblPrEx>
          <w:tblCellMar>
            <w:top w:w="0" w:type="dxa"/>
            <w:left w:w="0" w:type="dxa"/>
            <w:bottom w:w="0" w:type="dxa"/>
            <w:right w:w="0" w:type="dxa"/>
          </w:tblCellMar>
        </w:tblPrEx>
        <w:trPr>
          <w:trHeight w:val="744" w:hRule="atLeast"/>
        </w:trPr>
        <w:tc>
          <w:tcPr>
            <w:tcW w:w="6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1FEFE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2019999</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2C8A4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14891">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86.84</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08E29B">
            <w:pPr>
              <w:keepNext w:val="0"/>
              <w:keepLines w:val="0"/>
              <w:widowControl/>
              <w:suppressLineNumbers w:val="0"/>
              <w:jc w:val="right"/>
              <w:textAlignment w:val="center"/>
              <w:rPr>
                <w:rFonts w:hint="default" w:ascii="宋体" w:hAnsi="宋体" w:eastAsia="宋体" w:cs="宋体"/>
                <w:sz w:val="24"/>
                <w:szCs w:val="24"/>
                <w:lang w:val="en-US"/>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8AF99">
            <w:pPr>
              <w:keepNext w:val="0"/>
              <w:keepLines w:val="0"/>
              <w:widowControl/>
              <w:suppressLineNumbers w:val="0"/>
              <w:jc w:val="center"/>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ED979">
            <w:pPr>
              <w:keepNext w:val="0"/>
              <w:keepLines w:val="0"/>
              <w:widowControl/>
              <w:suppressLineNumbers w:val="0"/>
              <w:jc w:val="right"/>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06BC1">
            <w:pPr>
              <w:keepNext w:val="0"/>
              <w:keepLines w:val="0"/>
              <w:widowControl/>
              <w:suppressLineNumbers w:val="0"/>
              <w:jc w:val="right"/>
              <w:textAlignment w:val="center"/>
              <w:rPr>
                <w:rFonts w:ascii="宋体" w:hAnsi="宋体" w:eastAsia="宋体" w:cs="宋体"/>
                <w:sz w:val="24"/>
                <w:szCs w:val="24"/>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590C6">
            <w:pPr>
              <w:keepNext w:val="0"/>
              <w:keepLines w:val="0"/>
              <w:widowControl/>
              <w:suppressLineNumbers w:val="0"/>
              <w:jc w:val="right"/>
              <w:textAlignment w:val="center"/>
              <w:rPr>
                <w:rFonts w:ascii="宋体" w:hAnsi="宋体" w:eastAsia="宋体" w:cs="宋体"/>
                <w:sz w:val="24"/>
                <w:szCs w:val="24"/>
              </w:rPr>
            </w:pPr>
          </w:p>
        </w:tc>
        <w:tc>
          <w:tcPr>
            <w:tcW w:w="25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F95AC">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86.84</w:t>
            </w:r>
          </w:p>
        </w:tc>
      </w:tr>
      <w:tr w14:paraId="2CA89A5F">
        <w:tblPrEx>
          <w:tblCellMar>
            <w:top w:w="0" w:type="dxa"/>
            <w:left w:w="0" w:type="dxa"/>
            <w:bottom w:w="0" w:type="dxa"/>
            <w:right w:w="0" w:type="dxa"/>
          </w:tblCellMar>
        </w:tblPrEx>
        <w:trPr>
          <w:trHeight w:val="450" w:hRule="atLeast"/>
        </w:trPr>
        <w:tc>
          <w:tcPr>
            <w:tcW w:w="6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F677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2080505</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DD01D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96095">
            <w:pPr>
              <w:keepNext w:val="0"/>
              <w:keepLines w:val="0"/>
              <w:widowControl/>
              <w:suppressLineNumbers w:val="0"/>
              <w:jc w:val="right"/>
              <w:textAlignment w:val="center"/>
              <w:rPr>
                <w:rFonts w:hint="default" w:ascii="华文中宋" w:hAnsi="华文中宋" w:eastAsia="华文中宋" w:cs="宋体"/>
                <w:sz w:val="24"/>
                <w:szCs w:val="24"/>
                <w:lang w:val="en-US" w:eastAsia="zh-CN"/>
              </w:rPr>
            </w:pPr>
            <w:r>
              <w:rPr>
                <w:rFonts w:hint="eastAsia" w:ascii="华文中宋" w:hAnsi="华文中宋" w:eastAsia="华文中宋" w:cs="宋体"/>
                <w:sz w:val="24"/>
                <w:szCs w:val="24"/>
                <w:lang w:val="en-US" w:eastAsia="zh-CN"/>
              </w:rPr>
              <w:t>104.02</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81D8B">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104.02</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69342">
            <w:pPr>
              <w:keepNext w:val="0"/>
              <w:keepLines w:val="0"/>
              <w:widowControl/>
              <w:suppressLineNumbers w:val="0"/>
              <w:jc w:val="right"/>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ADB41">
            <w:pPr>
              <w:keepNext w:val="0"/>
              <w:keepLines w:val="0"/>
              <w:widowControl/>
              <w:suppressLineNumbers w:val="0"/>
              <w:jc w:val="right"/>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09A12">
            <w:pPr>
              <w:keepNext w:val="0"/>
              <w:keepLines w:val="0"/>
              <w:widowControl/>
              <w:suppressLineNumbers w:val="0"/>
              <w:jc w:val="right"/>
              <w:textAlignment w:val="center"/>
              <w:rPr>
                <w:rFonts w:ascii="宋体" w:hAnsi="宋体" w:eastAsia="宋体" w:cs="宋体"/>
                <w:sz w:val="24"/>
                <w:szCs w:val="24"/>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01F66E">
            <w:pPr>
              <w:keepNext w:val="0"/>
              <w:keepLines w:val="0"/>
              <w:widowControl/>
              <w:suppressLineNumbers w:val="0"/>
              <w:jc w:val="right"/>
              <w:textAlignment w:val="center"/>
              <w:rPr>
                <w:rFonts w:ascii="宋体" w:hAnsi="宋体" w:eastAsia="宋体" w:cs="宋体"/>
                <w:sz w:val="24"/>
                <w:szCs w:val="24"/>
              </w:rPr>
            </w:pPr>
          </w:p>
        </w:tc>
        <w:tc>
          <w:tcPr>
            <w:tcW w:w="25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8036A">
            <w:pPr>
              <w:keepNext w:val="0"/>
              <w:keepLines w:val="0"/>
              <w:widowControl/>
              <w:suppressLineNumbers w:val="0"/>
              <w:jc w:val="right"/>
              <w:textAlignment w:val="center"/>
              <w:rPr>
                <w:rFonts w:ascii="宋体" w:hAnsi="宋体" w:eastAsia="宋体" w:cs="宋体"/>
                <w:sz w:val="24"/>
                <w:szCs w:val="24"/>
              </w:rPr>
            </w:pPr>
          </w:p>
        </w:tc>
      </w:tr>
      <w:tr w14:paraId="61D98099">
        <w:tblPrEx>
          <w:tblCellMar>
            <w:top w:w="0" w:type="dxa"/>
            <w:left w:w="0" w:type="dxa"/>
            <w:bottom w:w="0" w:type="dxa"/>
            <w:right w:w="0" w:type="dxa"/>
          </w:tblCellMar>
        </w:tblPrEx>
        <w:trPr>
          <w:trHeight w:val="450" w:hRule="atLeast"/>
        </w:trPr>
        <w:tc>
          <w:tcPr>
            <w:tcW w:w="6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B620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2080599</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09244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15DFC">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23.97</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648CD">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23.97</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D4EBC">
            <w:pPr>
              <w:keepNext w:val="0"/>
              <w:keepLines w:val="0"/>
              <w:widowControl/>
              <w:suppressLineNumbers w:val="0"/>
              <w:jc w:val="right"/>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B8914">
            <w:pPr>
              <w:keepNext w:val="0"/>
              <w:keepLines w:val="0"/>
              <w:widowControl/>
              <w:suppressLineNumbers w:val="0"/>
              <w:jc w:val="right"/>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0B1E7">
            <w:pPr>
              <w:keepNext w:val="0"/>
              <w:keepLines w:val="0"/>
              <w:widowControl/>
              <w:suppressLineNumbers w:val="0"/>
              <w:jc w:val="right"/>
              <w:textAlignment w:val="center"/>
              <w:rPr>
                <w:rFonts w:ascii="宋体" w:hAnsi="宋体" w:eastAsia="宋体" w:cs="宋体"/>
                <w:sz w:val="24"/>
                <w:szCs w:val="24"/>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56D65">
            <w:pPr>
              <w:keepNext w:val="0"/>
              <w:keepLines w:val="0"/>
              <w:widowControl/>
              <w:suppressLineNumbers w:val="0"/>
              <w:jc w:val="right"/>
              <w:textAlignment w:val="center"/>
              <w:rPr>
                <w:rFonts w:ascii="宋体" w:hAnsi="宋体" w:eastAsia="宋体" w:cs="宋体"/>
                <w:sz w:val="24"/>
                <w:szCs w:val="24"/>
              </w:rPr>
            </w:pPr>
          </w:p>
        </w:tc>
        <w:tc>
          <w:tcPr>
            <w:tcW w:w="25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6AA9C">
            <w:pPr>
              <w:keepNext w:val="0"/>
              <w:keepLines w:val="0"/>
              <w:widowControl/>
              <w:suppressLineNumbers w:val="0"/>
              <w:jc w:val="right"/>
              <w:textAlignment w:val="center"/>
              <w:rPr>
                <w:rFonts w:ascii="宋体" w:hAnsi="宋体" w:eastAsia="宋体" w:cs="宋体"/>
                <w:sz w:val="24"/>
                <w:szCs w:val="24"/>
              </w:rPr>
            </w:pPr>
          </w:p>
        </w:tc>
      </w:tr>
      <w:tr w14:paraId="6CA54DFF">
        <w:tblPrEx>
          <w:tblCellMar>
            <w:top w:w="0" w:type="dxa"/>
            <w:left w:w="0" w:type="dxa"/>
            <w:bottom w:w="0" w:type="dxa"/>
            <w:right w:w="0" w:type="dxa"/>
          </w:tblCellMar>
        </w:tblPrEx>
        <w:trPr>
          <w:trHeight w:val="450" w:hRule="atLeast"/>
        </w:trPr>
        <w:tc>
          <w:tcPr>
            <w:tcW w:w="6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DA359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2101101</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7AAF3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行政单位医疗</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1F46F">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38.03</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47E9D">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38.03</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A854E">
            <w:pPr>
              <w:keepNext w:val="0"/>
              <w:keepLines w:val="0"/>
              <w:widowControl/>
              <w:suppressLineNumbers w:val="0"/>
              <w:jc w:val="right"/>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C41A5">
            <w:pPr>
              <w:keepNext w:val="0"/>
              <w:keepLines w:val="0"/>
              <w:widowControl/>
              <w:suppressLineNumbers w:val="0"/>
              <w:jc w:val="right"/>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9D11F">
            <w:pPr>
              <w:keepNext w:val="0"/>
              <w:keepLines w:val="0"/>
              <w:widowControl/>
              <w:suppressLineNumbers w:val="0"/>
              <w:jc w:val="right"/>
              <w:textAlignment w:val="center"/>
              <w:rPr>
                <w:rFonts w:ascii="宋体" w:hAnsi="宋体" w:eastAsia="宋体" w:cs="宋体"/>
                <w:sz w:val="24"/>
                <w:szCs w:val="24"/>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87294">
            <w:pPr>
              <w:keepNext w:val="0"/>
              <w:keepLines w:val="0"/>
              <w:widowControl/>
              <w:suppressLineNumbers w:val="0"/>
              <w:jc w:val="right"/>
              <w:textAlignment w:val="center"/>
              <w:rPr>
                <w:rFonts w:ascii="宋体" w:hAnsi="宋体" w:eastAsia="宋体" w:cs="宋体"/>
                <w:sz w:val="24"/>
                <w:szCs w:val="24"/>
              </w:rPr>
            </w:pPr>
          </w:p>
        </w:tc>
        <w:tc>
          <w:tcPr>
            <w:tcW w:w="25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6FF5D">
            <w:pPr>
              <w:keepNext w:val="0"/>
              <w:keepLines w:val="0"/>
              <w:widowControl/>
              <w:suppressLineNumbers w:val="0"/>
              <w:jc w:val="right"/>
              <w:textAlignment w:val="center"/>
              <w:rPr>
                <w:rFonts w:ascii="宋体" w:hAnsi="宋体" w:eastAsia="宋体" w:cs="宋体"/>
                <w:sz w:val="24"/>
                <w:szCs w:val="24"/>
              </w:rPr>
            </w:pPr>
          </w:p>
        </w:tc>
      </w:tr>
      <w:tr w14:paraId="1B4B4E4F">
        <w:tblPrEx>
          <w:tblCellMar>
            <w:top w:w="0" w:type="dxa"/>
            <w:left w:w="0" w:type="dxa"/>
            <w:bottom w:w="0" w:type="dxa"/>
            <w:right w:w="0" w:type="dxa"/>
          </w:tblCellMar>
        </w:tblPrEx>
        <w:trPr>
          <w:trHeight w:val="450" w:hRule="atLeast"/>
        </w:trPr>
        <w:tc>
          <w:tcPr>
            <w:tcW w:w="6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E3145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2101102</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D81C9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事业单位医疗</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EE8C0">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AA3B4">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1.51</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FFDCD">
            <w:pPr>
              <w:keepNext w:val="0"/>
              <w:keepLines w:val="0"/>
              <w:widowControl/>
              <w:suppressLineNumbers w:val="0"/>
              <w:jc w:val="right"/>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98339">
            <w:pPr>
              <w:keepNext w:val="0"/>
              <w:keepLines w:val="0"/>
              <w:widowControl/>
              <w:suppressLineNumbers w:val="0"/>
              <w:jc w:val="right"/>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E5803">
            <w:pPr>
              <w:keepNext w:val="0"/>
              <w:keepLines w:val="0"/>
              <w:widowControl/>
              <w:suppressLineNumbers w:val="0"/>
              <w:jc w:val="right"/>
              <w:textAlignment w:val="center"/>
              <w:rPr>
                <w:rFonts w:ascii="宋体" w:hAnsi="宋体" w:eastAsia="宋体" w:cs="宋体"/>
                <w:sz w:val="24"/>
                <w:szCs w:val="24"/>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E7276">
            <w:pPr>
              <w:keepNext w:val="0"/>
              <w:keepLines w:val="0"/>
              <w:widowControl/>
              <w:suppressLineNumbers w:val="0"/>
              <w:jc w:val="right"/>
              <w:textAlignment w:val="center"/>
              <w:rPr>
                <w:rFonts w:ascii="宋体" w:hAnsi="宋体" w:eastAsia="宋体" w:cs="宋体"/>
                <w:sz w:val="24"/>
                <w:szCs w:val="24"/>
              </w:rPr>
            </w:pPr>
          </w:p>
        </w:tc>
        <w:tc>
          <w:tcPr>
            <w:tcW w:w="25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66CD3">
            <w:pPr>
              <w:keepNext w:val="0"/>
              <w:keepLines w:val="0"/>
              <w:widowControl/>
              <w:suppressLineNumbers w:val="0"/>
              <w:jc w:val="right"/>
              <w:textAlignment w:val="center"/>
              <w:rPr>
                <w:rFonts w:ascii="宋体" w:hAnsi="宋体" w:eastAsia="宋体" w:cs="宋体"/>
                <w:sz w:val="24"/>
                <w:szCs w:val="24"/>
              </w:rPr>
            </w:pPr>
          </w:p>
        </w:tc>
      </w:tr>
      <w:tr w14:paraId="29656313">
        <w:tblPrEx>
          <w:tblCellMar>
            <w:top w:w="0" w:type="dxa"/>
            <w:left w:w="0" w:type="dxa"/>
            <w:bottom w:w="0" w:type="dxa"/>
            <w:right w:w="0" w:type="dxa"/>
          </w:tblCellMar>
        </w:tblPrEx>
        <w:trPr>
          <w:trHeight w:val="450" w:hRule="atLeast"/>
        </w:trPr>
        <w:tc>
          <w:tcPr>
            <w:tcW w:w="6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FD782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2120101</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35DE3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  行政运行</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25435">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649.41</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CA70A">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649.41</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9E987">
            <w:pPr>
              <w:keepNext w:val="0"/>
              <w:keepLines w:val="0"/>
              <w:widowControl/>
              <w:suppressLineNumbers w:val="0"/>
              <w:jc w:val="right"/>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29C5D">
            <w:pPr>
              <w:keepNext w:val="0"/>
              <w:keepLines w:val="0"/>
              <w:widowControl/>
              <w:suppressLineNumbers w:val="0"/>
              <w:jc w:val="right"/>
              <w:textAlignment w:val="center"/>
              <w:rPr>
                <w:rFonts w:ascii="宋体" w:hAnsi="宋体" w:eastAsia="宋体" w:cs="宋体"/>
                <w:sz w:val="24"/>
                <w:szCs w:val="24"/>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E66AC">
            <w:pPr>
              <w:keepNext w:val="0"/>
              <w:keepLines w:val="0"/>
              <w:widowControl/>
              <w:suppressLineNumbers w:val="0"/>
              <w:jc w:val="right"/>
              <w:textAlignment w:val="center"/>
              <w:rPr>
                <w:rFonts w:ascii="宋体" w:hAnsi="宋体" w:eastAsia="宋体" w:cs="宋体"/>
                <w:sz w:val="24"/>
                <w:szCs w:val="24"/>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965C4">
            <w:pPr>
              <w:keepNext w:val="0"/>
              <w:keepLines w:val="0"/>
              <w:widowControl/>
              <w:suppressLineNumbers w:val="0"/>
              <w:jc w:val="right"/>
              <w:textAlignment w:val="center"/>
              <w:rPr>
                <w:rFonts w:ascii="宋体" w:hAnsi="宋体" w:eastAsia="宋体" w:cs="宋体"/>
                <w:sz w:val="24"/>
                <w:szCs w:val="24"/>
              </w:rPr>
            </w:pPr>
          </w:p>
        </w:tc>
        <w:tc>
          <w:tcPr>
            <w:tcW w:w="25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C15A8">
            <w:pPr>
              <w:keepNext w:val="0"/>
              <w:keepLines w:val="0"/>
              <w:widowControl/>
              <w:suppressLineNumbers w:val="0"/>
              <w:jc w:val="right"/>
              <w:textAlignment w:val="center"/>
              <w:rPr>
                <w:rFonts w:ascii="宋体" w:hAnsi="宋体" w:eastAsia="宋体" w:cs="宋体"/>
                <w:sz w:val="24"/>
                <w:szCs w:val="24"/>
              </w:rPr>
            </w:pPr>
          </w:p>
        </w:tc>
      </w:tr>
      <w:tr w14:paraId="0B46BC1E">
        <w:tblPrEx>
          <w:tblCellMar>
            <w:top w:w="0" w:type="dxa"/>
            <w:left w:w="0" w:type="dxa"/>
            <w:bottom w:w="0" w:type="dxa"/>
            <w:right w:w="0" w:type="dxa"/>
          </w:tblCellMar>
        </w:tblPrEx>
        <w:trPr>
          <w:trHeight w:val="450" w:hRule="atLeast"/>
        </w:trPr>
        <w:tc>
          <w:tcPr>
            <w:tcW w:w="6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0E50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2120102</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65B6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D86F4">
            <w:pPr>
              <w:keepNext w:val="0"/>
              <w:keepLines w:val="0"/>
              <w:widowControl/>
              <w:suppressLineNumbers w:val="0"/>
              <w:jc w:val="right"/>
              <w:textAlignment w:val="center"/>
              <w:rPr>
                <w:rFonts w:hint="default" w:eastAsiaTheme="minorEastAsia"/>
                <w:lang w:val="en-US" w:eastAsia="zh-CN"/>
              </w:rPr>
            </w:pPr>
            <w:r>
              <w:rPr>
                <w:rFonts w:hint="eastAsia"/>
                <w:lang w:val="en-US" w:eastAsia="zh-CN"/>
              </w:rPr>
              <w:t>4.64</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1239C">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4.64</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DDBFC">
            <w:pPr>
              <w:keepNext w:val="0"/>
              <w:keepLines w:val="0"/>
              <w:widowControl/>
              <w:suppressLineNumbers w:val="0"/>
              <w:jc w:val="right"/>
              <w:textAlignment w:val="center"/>
              <w:rPr>
                <w:rFonts w:hint="eastAsia"/>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DB90D">
            <w:pPr>
              <w:keepNext w:val="0"/>
              <w:keepLines w:val="0"/>
              <w:widowControl/>
              <w:suppressLineNumbers w:val="0"/>
              <w:jc w:val="right"/>
              <w:textAlignment w:val="center"/>
              <w:rPr>
                <w:rFonts w:hint="eastAsia"/>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98F3C">
            <w:pPr>
              <w:keepNext w:val="0"/>
              <w:keepLines w:val="0"/>
              <w:widowControl/>
              <w:suppressLineNumbers w:val="0"/>
              <w:jc w:val="right"/>
              <w:textAlignment w:val="center"/>
              <w:rPr>
                <w:rFonts w:hint="eastAsia"/>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F9D77">
            <w:pPr>
              <w:keepNext w:val="0"/>
              <w:keepLines w:val="0"/>
              <w:widowControl/>
              <w:suppressLineNumbers w:val="0"/>
              <w:jc w:val="right"/>
              <w:textAlignment w:val="center"/>
              <w:rPr>
                <w:rFonts w:hint="eastAsia"/>
              </w:rPr>
            </w:pPr>
          </w:p>
        </w:tc>
        <w:tc>
          <w:tcPr>
            <w:tcW w:w="25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E56F2B">
            <w:pPr>
              <w:keepNext w:val="0"/>
              <w:keepLines w:val="0"/>
              <w:widowControl/>
              <w:suppressLineNumbers w:val="0"/>
              <w:jc w:val="right"/>
              <w:textAlignment w:val="center"/>
              <w:rPr>
                <w:rFonts w:hint="eastAsia"/>
              </w:rPr>
            </w:pPr>
          </w:p>
        </w:tc>
      </w:tr>
      <w:tr w14:paraId="3FFBBBE4">
        <w:tblPrEx>
          <w:tblCellMar>
            <w:top w:w="0" w:type="dxa"/>
            <w:left w:w="0" w:type="dxa"/>
            <w:bottom w:w="0" w:type="dxa"/>
            <w:right w:w="0" w:type="dxa"/>
          </w:tblCellMar>
        </w:tblPrEx>
        <w:trPr>
          <w:trHeight w:val="450" w:hRule="atLeast"/>
        </w:trPr>
        <w:tc>
          <w:tcPr>
            <w:tcW w:w="6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49EABF">
            <w:pPr>
              <w:keepNext w:val="0"/>
              <w:keepLines w:val="0"/>
              <w:widowControl/>
              <w:suppressLineNumbers w:val="0"/>
              <w:jc w:val="lef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2129999</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3662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  其他城乡社区支出</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69438">
            <w:pPr>
              <w:keepNext w:val="0"/>
              <w:keepLines w:val="0"/>
              <w:widowControl/>
              <w:suppressLineNumbers w:val="0"/>
              <w:jc w:val="right"/>
              <w:textAlignment w:val="center"/>
              <w:rPr>
                <w:rFonts w:hint="default" w:eastAsiaTheme="minorEastAsia"/>
                <w:lang w:val="en-US" w:eastAsia="zh-CN"/>
              </w:rPr>
            </w:pPr>
            <w:r>
              <w:rPr>
                <w:rFonts w:hint="eastAsia"/>
                <w:lang w:val="en-US" w:eastAsia="zh-CN"/>
              </w:rPr>
              <w:t>66.33</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6E2C5">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66.33</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B4376">
            <w:pPr>
              <w:keepNext w:val="0"/>
              <w:keepLines w:val="0"/>
              <w:widowControl/>
              <w:suppressLineNumbers w:val="0"/>
              <w:jc w:val="right"/>
              <w:textAlignment w:val="center"/>
              <w:rPr>
                <w:rFonts w:hint="eastAsia"/>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59337">
            <w:pPr>
              <w:keepNext w:val="0"/>
              <w:keepLines w:val="0"/>
              <w:widowControl/>
              <w:suppressLineNumbers w:val="0"/>
              <w:jc w:val="right"/>
              <w:textAlignment w:val="center"/>
              <w:rPr>
                <w:rFonts w:hint="eastAsia"/>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1573A">
            <w:pPr>
              <w:keepNext w:val="0"/>
              <w:keepLines w:val="0"/>
              <w:widowControl/>
              <w:suppressLineNumbers w:val="0"/>
              <w:jc w:val="right"/>
              <w:textAlignment w:val="center"/>
              <w:rPr>
                <w:rFonts w:hint="eastAsia"/>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9218B">
            <w:pPr>
              <w:keepNext w:val="0"/>
              <w:keepLines w:val="0"/>
              <w:widowControl/>
              <w:suppressLineNumbers w:val="0"/>
              <w:jc w:val="right"/>
              <w:textAlignment w:val="center"/>
              <w:rPr>
                <w:rFonts w:hint="eastAsia"/>
              </w:rPr>
            </w:pPr>
          </w:p>
        </w:tc>
        <w:tc>
          <w:tcPr>
            <w:tcW w:w="25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3A6A0">
            <w:pPr>
              <w:keepNext w:val="0"/>
              <w:keepLines w:val="0"/>
              <w:widowControl/>
              <w:suppressLineNumbers w:val="0"/>
              <w:jc w:val="right"/>
              <w:textAlignment w:val="center"/>
              <w:rPr>
                <w:rFonts w:hint="eastAsia"/>
              </w:rPr>
            </w:pPr>
          </w:p>
        </w:tc>
      </w:tr>
      <w:tr w14:paraId="62D24DB1">
        <w:tblPrEx>
          <w:tblCellMar>
            <w:top w:w="0" w:type="dxa"/>
            <w:left w:w="0" w:type="dxa"/>
            <w:bottom w:w="0" w:type="dxa"/>
            <w:right w:w="0" w:type="dxa"/>
          </w:tblCellMar>
        </w:tblPrEx>
        <w:trPr>
          <w:trHeight w:val="450" w:hRule="atLeast"/>
        </w:trPr>
        <w:tc>
          <w:tcPr>
            <w:tcW w:w="6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D3676C">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2299999</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A382C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其他支出</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17292">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114.19</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178E1">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E1C7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9E5A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4276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593AA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25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422B4">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114.19</w:t>
            </w:r>
          </w:p>
        </w:tc>
      </w:tr>
      <w:tr w14:paraId="4A3EB251">
        <w:tblPrEx>
          <w:tblCellMar>
            <w:top w:w="0" w:type="dxa"/>
            <w:left w:w="0" w:type="dxa"/>
            <w:bottom w:w="0" w:type="dxa"/>
            <w:right w:w="0" w:type="dxa"/>
          </w:tblCellMar>
        </w:tblPrEx>
        <w:trPr>
          <w:trHeight w:val="450" w:hRule="atLeast"/>
        </w:trPr>
        <w:tc>
          <w:tcPr>
            <w:tcW w:w="69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B755DB">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2120103</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7D0A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机关服务</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E5DBE">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75.8</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17F90">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75.8</w:t>
            </w: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0BC8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5688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7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42E5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EFF3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25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EFF0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4C0084B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F484241">
            <w:pPr>
              <w:rPr>
                <w:rFonts w:ascii="宋体" w:hAnsi="宋体" w:eastAsia="宋体" w:cs="宋体"/>
                <w:sz w:val="24"/>
                <w:szCs w:val="24"/>
              </w:rPr>
            </w:pPr>
            <w:r>
              <w:rPr>
                <w:rFonts w:hint="eastAsia"/>
              </w:rPr>
              <w:t>注：本表反映部门本年度取得的各项收入情况。</w:t>
            </w:r>
          </w:p>
        </w:tc>
      </w:tr>
      <w:tr w14:paraId="1928E69A">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A157976">
            <w:pPr>
              <w:rPr>
                <w:rFonts w:hint="eastAsia"/>
              </w:rPr>
            </w:pPr>
          </w:p>
        </w:tc>
      </w:tr>
    </w:tbl>
    <w:p w14:paraId="2D02C8A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9309DBD">
      <w:pPr>
        <w:widowControl/>
        <w:rPr>
          <w:rFonts w:ascii="Times New Roman" w:hAnsi="Times New Roman" w:eastAsia="方正小标宋_GBK" w:cs="Times New Roman"/>
          <w:color w:val="000000"/>
          <w:kern w:val="0"/>
          <w:sz w:val="36"/>
          <w:szCs w:val="36"/>
        </w:rPr>
      </w:pPr>
    </w:p>
    <w:tbl>
      <w:tblPr>
        <w:tblStyle w:val="5"/>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5D4140BE">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BF573B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F86F8A8">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FF27A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115B6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4D1F97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4238F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6986A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963C6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C1DF9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16747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F2C876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1417F5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4686F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5AF66B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883EB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0AAB29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96EB3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7C8806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0987EF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B45ED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044774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92787C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36DBA4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88B4AD">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ACE06E">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82B49C">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5E7150">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078D1D">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D3D81B">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89CFEF5">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12D15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65A21E8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7AF9CF7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F326AB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27237E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B52CD5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268BF9C">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BD810BD">
            <w:pPr>
              <w:widowControl/>
              <w:jc w:val="left"/>
              <w:rPr>
                <w:rFonts w:ascii="宋体" w:hAnsi="宋体" w:eastAsia="宋体" w:cs="宋体"/>
                <w:kern w:val="0"/>
                <w:sz w:val="24"/>
                <w:szCs w:val="24"/>
              </w:rPr>
            </w:pPr>
          </w:p>
        </w:tc>
      </w:tr>
      <w:tr w14:paraId="06354A32">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9777A47">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18D5B2D5">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622865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8494BB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5F4A8B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095FCA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E1D39D4">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066864C">
            <w:pPr>
              <w:widowControl/>
              <w:jc w:val="left"/>
              <w:rPr>
                <w:rFonts w:ascii="宋体" w:hAnsi="宋体" w:eastAsia="宋体" w:cs="宋体"/>
                <w:kern w:val="0"/>
                <w:sz w:val="24"/>
                <w:szCs w:val="24"/>
              </w:rPr>
            </w:pPr>
          </w:p>
        </w:tc>
      </w:tr>
      <w:tr w14:paraId="318C38E4">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2FC8E8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4A1D858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1658C3B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2CE615D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881E09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623D47E7">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091FDFCA">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0A33B8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680043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7BEE05F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1164.75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8D5033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1019.06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8383A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145.69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E97E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5C1F1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58142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D37A54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AFC88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2019999</w:t>
            </w:r>
          </w:p>
        </w:tc>
        <w:tc>
          <w:tcPr>
            <w:tcW w:w="1481" w:type="dxa"/>
            <w:tcBorders>
              <w:top w:val="nil"/>
              <w:left w:val="nil"/>
              <w:bottom w:val="single" w:color="auto" w:sz="4" w:space="0"/>
              <w:right w:val="single" w:color="auto" w:sz="4" w:space="0"/>
            </w:tcBorders>
            <w:shd w:val="clear" w:color="000000" w:fill="FFFFFF"/>
            <w:noWrap/>
            <w:vAlign w:val="center"/>
          </w:tcPr>
          <w:p w14:paraId="2E7FDF9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20B5BB9F">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86.84</w:t>
            </w:r>
          </w:p>
        </w:tc>
        <w:tc>
          <w:tcPr>
            <w:tcW w:w="1991" w:type="dxa"/>
            <w:tcBorders>
              <w:top w:val="nil"/>
              <w:left w:val="nil"/>
              <w:bottom w:val="single" w:color="auto" w:sz="4" w:space="0"/>
              <w:right w:val="single" w:color="auto" w:sz="4" w:space="0"/>
            </w:tcBorders>
            <w:shd w:val="clear" w:color="auto" w:fill="auto"/>
            <w:noWrap/>
            <w:vAlign w:val="center"/>
          </w:tcPr>
          <w:p w14:paraId="16DEE365">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86.84</w:t>
            </w:r>
          </w:p>
        </w:tc>
        <w:tc>
          <w:tcPr>
            <w:tcW w:w="1991" w:type="dxa"/>
            <w:tcBorders>
              <w:top w:val="nil"/>
              <w:left w:val="nil"/>
              <w:bottom w:val="single" w:color="auto" w:sz="4" w:space="0"/>
              <w:right w:val="single" w:color="auto" w:sz="4" w:space="0"/>
            </w:tcBorders>
            <w:shd w:val="clear" w:color="auto" w:fill="auto"/>
            <w:noWrap/>
            <w:vAlign w:val="center"/>
          </w:tcPr>
          <w:p w14:paraId="78D67530">
            <w:pPr>
              <w:keepNext w:val="0"/>
              <w:keepLines w:val="0"/>
              <w:widowControl/>
              <w:suppressLineNumbers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83C75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B0472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B1D85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72950F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C50ED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000000" w:fill="FFFFFF"/>
            <w:noWrap/>
            <w:vAlign w:val="center"/>
          </w:tcPr>
          <w:p w14:paraId="78A006D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36125194">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104.02</w:t>
            </w:r>
          </w:p>
        </w:tc>
        <w:tc>
          <w:tcPr>
            <w:tcW w:w="1991" w:type="dxa"/>
            <w:tcBorders>
              <w:top w:val="nil"/>
              <w:left w:val="nil"/>
              <w:bottom w:val="single" w:color="auto" w:sz="4" w:space="0"/>
              <w:right w:val="single" w:color="auto" w:sz="4" w:space="0"/>
            </w:tcBorders>
            <w:shd w:val="clear" w:color="auto" w:fill="auto"/>
            <w:noWrap/>
            <w:vAlign w:val="center"/>
          </w:tcPr>
          <w:p w14:paraId="30EDB01D">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58.12</w:t>
            </w:r>
          </w:p>
        </w:tc>
        <w:tc>
          <w:tcPr>
            <w:tcW w:w="1991" w:type="dxa"/>
            <w:tcBorders>
              <w:top w:val="nil"/>
              <w:left w:val="nil"/>
              <w:bottom w:val="single" w:color="auto" w:sz="4" w:space="0"/>
              <w:right w:val="single" w:color="auto" w:sz="4" w:space="0"/>
            </w:tcBorders>
            <w:shd w:val="clear" w:color="auto" w:fill="auto"/>
            <w:noWrap/>
            <w:vAlign w:val="center"/>
          </w:tcPr>
          <w:p w14:paraId="47AB99F6">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45.9</w:t>
            </w:r>
          </w:p>
        </w:tc>
        <w:tc>
          <w:tcPr>
            <w:tcW w:w="1991" w:type="dxa"/>
            <w:tcBorders>
              <w:top w:val="nil"/>
              <w:left w:val="nil"/>
              <w:bottom w:val="single" w:color="auto" w:sz="4" w:space="0"/>
              <w:right w:val="single" w:color="auto" w:sz="4" w:space="0"/>
            </w:tcBorders>
            <w:shd w:val="clear" w:color="auto" w:fill="auto"/>
            <w:noWrap/>
            <w:vAlign w:val="center"/>
          </w:tcPr>
          <w:p w14:paraId="28BBC8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A8C6E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859DF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E9882C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6EFD2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2080599</w:t>
            </w:r>
          </w:p>
        </w:tc>
        <w:tc>
          <w:tcPr>
            <w:tcW w:w="1481" w:type="dxa"/>
            <w:tcBorders>
              <w:top w:val="nil"/>
              <w:left w:val="nil"/>
              <w:bottom w:val="single" w:color="auto" w:sz="4" w:space="0"/>
              <w:right w:val="single" w:color="auto" w:sz="4" w:space="0"/>
            </w:tcBorders>
            <w:shd w:val="clear" w:color="000000" w:fill="FFFFFF"/>
            <w:noWrap/>
            <w:vAlign w:val="center"/>
          </w:tcPr>
          <w:p w14:paraId="5FD9EC0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1952" w:type="dxa"/>
            <w:tcBorders>
              <w:top w:val="nil"/>
              <w:left w:val="nil"/>
              <w:bottom w:val="single" w:color="auto" w:sz="4" w:space="0"/>
              <w:right w:val="single" w:color="auto" w:sz="4" w:space="0"/>
            </w:tcBorders>
            <w:shd w:val="clear" w:color="auto" w:fill="auto"/>
            <w:noWrap/>
            <w:vAlign w:val="center"/>
          </w:tcPr>
          <w:p w14:paraId="7B2D0C04">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23.97</w:t>
            </w:r>
          </w:p>
        </w:tc>
        <w:tc>
          <w:tcPr>
            <w:tcW w:w="1991" w:type="dxa"/>
            <w:tcBorders>
              <w:top w:val="nil"/>
              <w:left w:val="nil"/>
              <w:bottom w:val="single" w:color="auto" w:sz="4" w:space="0"/>
              <w:right w:val="single" w:color="auto" w:sz="4" w:space="0"/>
            </w:tcBorders>
            <w:shd w:val="clear" w:color="auto" w:fill="auto"/>
            <w:noWrap/>
            <w:vAlign w:val="center"/>
          </w:tcPr>
          <w:p w14:paraId="3DE7CAFF">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23.97</w:t>
            </w:r>
          </w:p>
        </w:tc>
        <w:tc>
          <w:tcPr>
            <w:tcW w:w="1991" w:type="dxa"/>
            <w:tcBorders>
              <w:top w:val="nil"/>
              <w:left w:val="nil"/>
              <w:bottom w:val="single" w:color="auto" w:sz="4" w:space="0"/>
              <w:right w:val="single" w:color="auto" w:sz="4" w:space="0"/>
            </w:tcBorders>
            <w:shd w:val="clear" w:color="auto" w:fill="auto"/>
            <w:noWrap/>
            <w:vAlign w:val="center"/>
          </w:tcPr>
          <w:p w14:paraId="61A54043">
            <w:pPr>
              <w:keepNext w:val="0"/>
              <w:keepLines w:val="0"/>
              <w:widowControl/>
              <w:suppressLineNumbers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3653F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E2C50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88D21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E6D73A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8C8D0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000000" w:fill="FFFFFF"/>
            <w:noWrap/>
            <w:vAlign w:val="center"/>
          </w:tcPr>
          <w:p w14:paraId="784015F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行政单位医疗</w:t>
            </w:r>
          </w:p>
        </w:tc>
        <w:tc>
          <w:tcPr>
            <w:tcW w:w="1952" w:type="dxa"/>
            <w:tcBorders>
              <w:top w:val="nil"/>
              <w:left w:val="nil"/>
              <w:bottom w:val="single" w:color="auto" w:sz="4" w:space="0"/>
              <w:right w:val="single" w:color="auto" w:sz="4" w:space="0"/>
            </w:tcBorders>
            <w:shd w:val="clear" w:color="auto" w:fill="auto"/>
            <w:noWrap/>
            <w:vAlign w:val="center"/>
          </w:tcPr>
          <w:p w14:paraId="1DE3B850">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38.03</w:t>
            </w:r>
          </w:p>
        </w:tc>
        <w:tc>
          <w:tcPr>
            <w:tcW w:w="1991" w:type="dxa"/>
            <w:tcBorders>
              <w:top w:val="nil"/>
              <w:left w:val="nil"/>
              <w:bottom w:val="single" w:color="auto" w:sz="4" w:space="0"/>
              <w:right w:val="single" w:color="auto" w:sz="4" w:space="0"/>
            </w:tcBorders>
            <w:shd w:val="clear" w:color="auto" w:fill="auto"/>
            <w:noWrap/>
            <w:vAlign w:val="center"/>
          </w:tcPr>
          <w:p w14:paraId="678E71A3">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28.36</w:t>
            </w:r>
          </w:p>
        </w:tc>
        <w:tc>
          <w:tcPr>
            <w:tcW w:w="1991" w:type="dxa"/>
            <w:tcBorders>
              <w:top w:val="nil"/>
              <w:left w:val="nil"/>
              <w:bottom w:val="single" w:color="auto" w:sz="4" w:space="0"/>
              <w:right w:val="single" w:color="auto" w:sz="4" w:space="0"/>
            </w:tcBorders>
            <w:shd w:val="clear" w:color="auto" w:fill="auto"/>
            <w:noWrap/>
            <w:vAlign w:val="center"/>
          </w:tcPr>
          <w:p w14:paraId="5ADE1011">
            <w:pPr>
              <w:keepNext w:val="0"/>
              <w:keepLines w:val="0"/>
              <w:widowControl/>
              <w:suppressLineNumbers w:val="0"/>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9.67</w:t>
            </w:r>
          </w:p>
        </w:tc>
        <w:tc>
          <w:tcPr>
            <w:tcW w:w="1991" w:type="dxa"/>
            <w:tcBorders>
              <w:top w:val="nil"/>
              <w:left w:val="nil"/>
              <w:bottom w:val="single" w:color="auto" w:sz="4" w:space="0"/>
              <w:right w:val="single" w:color="auto" w:sz="4" w:space="0"/>
            </w:tcBorders>
            <w:shd w:val="clear" w:color="auto" w:fill="auto"/>
            <w:noWrap/>
            <w:vAlign w:val="center"/>
          </w:tcPr>
          <w:p w14:paraId="0ED440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06FE8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BFCA2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716A84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1E8E7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2101102</w:t>
            </w:r>
          </w:p>
        </w:tc>
        <w:tc>
          <w:tcPr>
            <w:tcW w:w="1481" w:type="dxa"/>
            <w:tcBorders>
              <w:top w:val="nil"/>
              <w:left w:val="nil"/>
              <w:bottom w:val="single" w:color="auto" w:sz="4" w:space="0"/>
              <w:right w:val="single" w:color="auto" w:sz="4" w:space="0"/>
            </w:tcBorders>
            <w:shd w:val="clear" w:color="000000" w:fill="FFFFFF"/>
            <w:noWrap/>
            <w:vAlign w:val="center"/>
          </w:tcPr>
          <w:p w14:paraId="2D526CE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事业单位医疗</w:t>
            </w:r>
          </w:p>
        </w:tc>
        <w:tc>
          <w:tcPr>
            <w:tcW w:w="1952" w:type="dxa"/>
            <w:tcBorders>
              <w:top w:val="nil"/>
              <w:left w:val="nil"/>
              <w:bottom w:val="single" w:color="auto" w:sz="4" w:space="0"/>
              <w:right w:val="single" w:color="auto" w:sz="4" w:space="0"/>
            </w:tcBorders>
            <w:shd w:val="clear" w:color="auto" w:fill="auto"/>
            <w:noWrap/>
            <w:vAlign w:val="center"/>
          </w:tcPr>
          <w:p w14:paraId="22C125F9">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1.51</w:t>
            </w:r>
          </w:p>
        </w:tc>
        <w:tc>
          <w:tcPr>
            <w:tcW w:w="1991" w:type="dxa"/>
            <w:tcBorders>
              <w:top w:val="nil"/>
              <w:left w:val="nil"/>
              <w:bottom w:val="single" w:color="auto" w:sz="4" w:space="0"/>
              <w:right w:val="single" w:color="auto" w:sz="4" w:space="0"/>
            </w:tcBorders>
            <w:shd w:val="clear" w:color="auto" w:fill="auto"/>
            <w:noWrap/>
            <w:vAlign w:val="center"/>
          </w:tcPr>
          <w:p w14:paraId="6C67DB9A">
            <w:pPr>
              <w:keepNext w:val="0"/>
              <w:keepLines w:val="0"/>
              <w:widowControl/>
              <w:suppressLineNumbers w:val="0"/>
              <w:jc w:val="right"/>
              <w:textAlignment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440812D">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1.51</w:t>
            </w:r>
          </w:p>
        </w:tc>
        <w:tc>
          <w:tcPr>
            <w:tcW w:w="1991" w:type="dxa"/>
            <w:tcBorders>
              <w:top w:val="nil"/>
              <w:left w:val="nil"/>
              <w:bottom w:val="single" w:color="auto" w:sz="4" w:space="0"/>
              <w:right w:val="single" w:color="auto" w:sz="4" w:space="0"/>
            </w:tcBorders>
            <w:shd w:val="clear" w:color="auto" w:fill="auto"/>
            <w:noWrap/>
            <w:vAlign w:val="center"/>
          </w:tcPr>
          <w:p w14:paraId="7255DA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D2A2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7A3FF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56138C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77B2E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2120101</w:t>
            </w:r>
          </w:p>
        </w:tc>
        <w:tc>
          <w:tcPr>
            <w:tcW w:w="1481" w:type="dxa"/>
            <w:tcBorders>
              <w:top w:val="nil"/>
              <w:left w:val="nil"/>
              <w:bottom w:val="single" w:color="auto" w:sz="4" w:space="0"/>
              <w:right w:val="single" w:color="auto" w:sz="4" w:space="0"/>
            </w:tcBorders>
            <w:shd w:val="clear" w:color="000000" w:fill="FFFFFF"/>
            <w:noWrap/>
            <w:vAlign w:val="center"/>
          </w:tcPr>
          <w:p w14:paraId="1396E50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行政运行</w:t>
            </w:r>
          </w:p>
        </w:tc>
        <w:tc>
          <w:tcPr>
            <w:tcW w:w="1952" w:type="dxa"/>
            <w:tcBorders>
              <w:top w:val="nil"/>
              <w:left w:val="nil"/>
              <w:bottom w:val="single" w:color="auto" w:sz="4" w:space="0"/>
              <w:right w:val="single" w:color="auto" w:sz="4" w:space="0"/>
            </w:tcBorders>
            <w:shd w:val="clear" w:color="auto" w:fill="auto"/>
            <w:noWrap/>
            <w:vAlign w:val="center"/>
          </w:tcPr>
          <w:p w14:paraId="03B79206">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649.41</w:t>
            </w:r>
          </w:p>
        </w:tc>
        <w:tc>
          <w:tcPr>
            <w:tcW w:w="1991" w:type="dxa"/>
            <w:tcBorders>
              <w:top w:val="nil"/>
              <w:left w:val="nil"/>
              <w:bottom w:val="single" w:color="auto" w:sz="4" w:space="0"/>
              <w:right w:val="single" w:color="auto" w:sz="4" w:space="0"/>
            </w:tcBorders>
            <w:shd w:val="clear" w:color="auto" w:fill="auto"/>
            <w:noWrap/>
            <w:vAlign w:val="center"/>
          </w:tcPr>
          <w:p w14:paraId="2339D74A">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649.41</w:t>
            </w:r>
          </w:p>
        </w:tc>
        <w:tc>
          <w:tcPr>
            <w:tcW w:w="1991" w:type="dxa"/>
            <w:tcBorders>
              <w:top w:val="nil"/>
              <w:left w:val="nil"/>
              <w:bottom w:val="single" w:color="auto" w:sz="4" w:space="0"/>
              <w:right w:val="single" w:color="auto" w:sz="4" w:space="0"/>
            </w:tcBorders>
            <w:shd w:val="clear" w:color="auto" w:fill="auto"/>
            <w:noWrap/>
            <w:vAlign w:val="center"/>
          </w:tcPr>
          <w:p w14:paraId="00240F9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93E61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1463B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A5632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BCA95F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E8FD5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2120102</w:t>
            </w:r>
          </w:p>
        </w:tc>
        <w:tc>
          <w:tcPr>
            <w:tcW w:w="1481" w:type="dxa"/>
            <w:tcBorders>
              <w:top w:val="nil"/>
              <w:left w:val="nil"/>
              <w:bottom w:val="single" w:color="auto" w:sz="4" w:space="0"/>
              <w:right w:val="single" w:color="auto" w:sz="4" w:space="0"/>
            </w:tcBorders>
            <w:shd w:val="clear" w:color="000000" w:fill="FFFFFF"/>
            <w:noWrap/>
            <w:vAlign w:val="center"/>
          </w:tcPr>
          <w:p w14:paraId="31ECA7F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35850C24">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4.64</w:t>
            </w:r>
          </w:p>
        </w:tc>
        <w:tc>
          <w:tcPr>
            <w:tcW w:w="1991" w:type="dxa"/>
            <w:tcBorders>
              <w:top w:val="nil"/>
              <w:left w:val="nil"/>
              <w:bottom w:val="single" w:color="auto" w:sz="4" w:space="0"/>
              <w:right w:val="single" w:color="auto" w:sz="4" w:space="0"/>
            </w:tcBorders>
            <w:shd w:val="clear" w:color="auto" w:fill="auto"/>
            <w:noWrap/>
            <w:vAlign w:val="center"/>
          </w:tcPr>
          <w:p w14:paraId="44E6023D">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3.10</w:t>
            </w:r>
          </w:p>
        </w:tc>
        <w:tc>
          <w:tcPr>
            <w:tcW w:w="1991" w:type="dxa"/>
            <w:tcBorders>
              <w:top w:val="nil"/>
              <w:left w:val="nil"/>
              <w:bottom w:val="single" w:color="auto" w:sz="4" w:space="0"/>
              <w:right w:val="single" w:color="auto" w:sz="4" w:space="0"/>
            </w:tcBorders>
            <w:shd w:val="clear" w:color="auto" w:fill="auto"/>
            <w:noWrap/>
            <w:vAlign w:val="center"/>
          </w:tcPr>
          <w:p w14:paraId="6A7E21FF">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1.55</w:t>
            </w:r>
          </w:p>
        </w:tc>
        <w:tc>
          <w:tcPr>
            <w:tcW w:w="1991" w:type="dxa"/>
            <w:tcBorders>
              <w:top w:val="nil"/>
              <w:left w:val="nil"/>
              <w:bottom w:val="single" w:color="auto" w:sz="4" w:space="0"/>
              <w:right w:val="single" w:color="auto" w:sz="4" w:space="0"/>
            </w:tcBorders>
            <w:shd w:val="clear" w:color="auto" w:fill="auto"/>
            <w:noWrap/>
            <w:vAlign w:val="center"/>
          </w:tcPr>
          <w:p w14:paraId="32BF87D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A9F6D4B">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20B4D5A">
            <w:pPr>
              <w:widowControl/>
              <w:jc w:val="right"/>
              <w:rPr>
                <w:rFonts w:hint="eastAsia" w:ascii="宋体" w:hAnsi="宋体" w:eastAsia="宋体" w:cs="宋体"/>
                <w:kern w:val="0"/>
                <w:sz w:val="24"/>
                <w:szCs w:val="24"/>
              </w:rPr>
            </w:pPr>
          </w:p>
        </w:tc>
      </w:tr>
      <w:tr w14:paraId="1057E51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982D8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2120199</w:t>
            </w:r>
          </w:p>
        </w:tc>
        <w:tc>
          <w:tcPr>
            <w:tcW w:w="1481" w:type="dxa"/>
            <w:tcBorders>
              <w:top w:val="nil"/>
              <w:left w:val="nil"/>
              <w:bottom w:val="single" w:color="auto" w:sz="4" w:space="0"/>
              <w:right w:val="single" w:color="auto" w:sz="4" w:space="0"/>
            </w:tcBorders>
            <w:shd w:val="clear" w:color="000000" w:fill="FFFFFF"/>
            <w:noWrap/>
            <w:vAlign w:val="center"/>
          </w:tcPr>
          <w:p w14:paraId="2DF4CA5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 xml:space="preserve">  其他城乡社区支出</w:t>
            </w:r>
          </w:p>
        </w:tc>
        <w:tc>
          <w:tcPr>
            <w:tcW w:w="1952" w:type="dxa"/>
            <w:tcBorders>
              <w:top w:val="nil"/>
              <w:left w:val="nil"/>
              <w:bottom w:val="single" w:color="auto" w:sz="4" w:space="0"/>
              <w:right w:val="single" w:color="auto" w:sz="4" w:space="0"/>
            </w:tcBorders>
            <w:shd w:val="clear" w:color="auto" w:fill="auto"/>
            <w:noWrap/>
            <w:vAlign w:val="center"/>
          </w:tcPr>
          <w:p w14:paraId="466A8CE4">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66.33</w:t>
            </w:r>
          </w:p>
        </w:tc>
        <w:tc>
          <w:tcPr>
            <w:tcW w:w="1991" w:type="dxa"/>
            <w:tcBorders>
              <w:top w:val="nil"/>
              <w:left w:val="nil"/>
              <w:bottom w:val="single" w:color="auto" w:sz="4" w:space="0"/>
              <w:right w:val="single" w:color="auto" w:sz="4" w:space="0"/>
            </w:tcBorders>
            <w:shd w:val="clear" w:color="auto" w:fill="auto"/>
            <w:noWrap/>
            <w:vAlign w:val="center"/>
          </w:tcPr>
          <w:p w14:paraId="21CA1BD1">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55.07</w:t>
            </w:r>
          </w:p>
        </w:tc>
        <w:tc>
          <w:tcPr>
            <w:tcW w:w="1991" w:type="dxa"/>
            <w:tcBorders>
              <w:top w:val="nil"/>
              <w:left w:val="nil"/>
              <w:bottom w:val="single" w:color="auto" w:sz="4" w:space="0"/>
              <w:right w:val="single" w:color="auto" w:sz="4" w:space="0"/>
            </w:tcBorders>
            <w:shd w:val="clear" w:color="auto" w:fill="auto"/>
            <w:noWrap/>
            <w:vAlign w:val="center"/>
          </w:tcPr>
          <w:p w14:paraId="0BFA9AD8">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color w:val="000000"/>
                <w:kern w:val="0"/>
                <w:sz w:val="22"/>
                <w:szCs w:val="22"/>
                <w:u w:val="none"/>
                <w:lang w:val="en-US" w:eastAsia="zh-CN" w:bidi="ar"/>
              </w:rPr>
              <w:t>11.27</w:t>
            </w:r>
          </w:p>
        </w:tc>
        <w:tc>
          <w:tcPr>
            <w:tcW w:w="1991" w:type="dxa"/>
            <w:tcBorders>
              <w:top w:val="nil"/>
              <w:left w:val="nil"/>
              <w:bottom w:val="single" w:color="auto" w:sz="4" w:space="0"/>
              <w:right w:val="single" w:color="auto" w:sz="4" w:space="0"/>
            </w:tcBorders>
            <w:shd w:val="clear" w:color="auto" w:fill="auto"/>
            <w:noWrap/>
            <w:vAlign w:val="center"/>
          </w:tcPr>
          <w:p w14:paraId="447C6E3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754658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E1C1606">
            <w:pPr>
              <w:widowControl/>
              <w:jc w:val="right"/>
              <w:rPr>
                <w:rFonts w:hint="eastAsia" w:ascii="宋体" w:hAnsi="宋体" w:eastAsia="宋体" w:cs="宋体"/>
                <w:kern w:val="0"/>
                <w:sz w:val="24"/>
                <w:szCs w:val="24"/>
              </w:rPr>
            </w:pPr>
          </w:p>
        </w:tc>
      </w:tr>
      <w:tr w14:paraId="3F4AE47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D5478F">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2299999</w:t>
            </w:r>
          </w:p>
        </w:tc>
        <w:tc>
          <w:tcPr>
            <w:tcW w:w="1481" w:type="dxa"/>
            <w:tcBorders>
              <w:top w:val="nil"/>
              <w:left w:val="nil"/>
              <w:bottom w:val="single" w:color="auto" w:sz="4" w:space="0"/>
              <w:right w:val="single" w:color="auto" w:sz="4" w:space="0"/>
            </w:tcBorders>
            <w:shd w:val="clear" w:color="000000" w:fill="FFFFFF"/>
            <w:noWrap/>
            <w:vAlign w:val="center"/>
          </w:tcPr>
          <w:p w14:paraId="1503E91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其他支出</w:t>
            </w:r>
          </w:p>
        </w:tc>
        <w:tc>
          <w:tcPr>
            <w:tcW w:w="1952" w:type="dxa"/>
            <w:tcBorders>
              <w:top w:val="nil"/>
              <w:left w:val="nil"/>
              <w:bottom w:val="single" w:color="auto" w:sz="4" w:space="0"/>
              <w:right w:val="single" w:color="auto" w:sz="4" w:space="0"/>
            </w:tcBorders>
            <w:shd w:val="clear" w:color="auto" w:fill="auto"/>
            <w:noWrap/>
            <w:vAlign w:val="center"/>
          </w:tcPr>
          <w:p w14:paraId="7BC72727">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114.19</w:t>
            </w:r>
          </w:p>
        </w:tc>
        <w:tc>
          <w:tcPr>
            <w:tcW w:w="1991" w:type="dxa"/>
            <w:tcBorders>
              <w:top w:val="nil"/>
              <w:left w:val="nil"/>
              <w:bottom w:val="single" w:color="auto" w:sz="4" w:space="0"/>
              <w:right w:val="single" w:color="auto" w:sz="4" w:space="0"/>
            </w:tcBorders>
            <w:shd w:val="clear" w:color="auto" w:fill="auto"/>
            <w:noWrap/>
            <w:vAlign w:val="center"/>
          </w:tcPr>
          <w:p w14:paraId="754370F4">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114.19</w:t>
            </w:r>
          </w:p>
        </w:tc>
        <w:tc>
          <w:tcPr>
            <w:tcW w:w="1991" w:type="dxa"/>
            <w:tcBorders>
              <w:top w:val="nil"/>
              <w:left w:val="nil"/>
              <w:bottom w:val="single" w:color="auto" w:sz="4" w:space="0"/>
              <w:right w:val="single" w:color="auto" w:sz="4" w:space="0"/>
            </w:tcBorders>
            <w:shd w:val="clear" w:color="auto" w:fill="auto"/>
            <w:noWrap/>
            <w:vAlign w:val="center"/>
          </w:tcPr>
          <w:p w14:paraId="56F88E3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991" w:type="dxa"/>
            <w:tcBorders>
              <w:top w:val="nil"/>
              <w:left w:val="nil"/>
              <w:bottom w:val="single" w:color="auto" w:sz="4" w:space="0"/>
              <w:right w:val="single" w:color="auto" w:sz="4" w:space="0"/>
            </w:tcBorders>
            <w:shd w:val="clear" w:color="auto" w:fill="auto"/>
            <w:noWrap/>
            <w:vAlign w:val="center"/>
          </w:tcPr>
          <w:p w14:paraId="25515F2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1C9A8C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BB2D41C">
            <w:pPr>
              <w:widowControl/>
              <w:jc w:val="right"/>
              <w:rPr>
                <w:rFonts w:hint="eastAsia" w:ascii="宋体" w:hAnsi="宋体" w:eastAsia="宋体" w:cs="宋体"/>
                <w:kern w:val="0"/>
                <w:sz w:val="24"/>
                <w:szCs w:val="24"/>
              </w:rPr>
            </w:pPr>
          </w:p>
        </w:tc>
      </w:tr>
      <w:tr w14:paraId="34A4C6E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22309C">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2120103</w:t>
            </w:r>
          </w:p>
        </w:tc>
        <w:tc>
          <w:tcPr>
            <w:tcW w:w="1481" w:type="dxa"/>
            <w:tcBorders>
              <w:top w:val="nil"/>
              <w:left w:val="nil"/>
              <w:bottom w:val="single" w:color="auto" w:sz="4" w:space="0"/>
              <w:right w:val="single" w:color="auto" w:sz="4" w:space="0"/>
            </w:tcBorders>
            <w:shd w:val="clear" w:color="000000" w:fill="FFFFFF"/>
            <w:noWrap/>
            <w:vAlign w:val="center"/>
          </w:tcPr>
          <w:p w14:paraId="51EBD8D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机关服务</w:t>
            </w:r>
          </w:p>
        </w:tc>
        <w:tc>
          <w:tcPr>
            <w:tcW w:w="1952" w:type="dxa"/>
            <w:tcBorders>
              <w:top w:val="nil"/>
              <w:left w:val="nil"/>
              <w:bottom w:val="single" w:color="auto" w:sz="4" w:space="0"/>
              <w:right w:val="single" w:color="auto" w:sz="4" w:space="0"/>
            </w:tcBorders>
            <w:shd w:val="clear" w:color="auto" w:fill="auto"/>
            <w:noWrap/>
            <w:vAlign w:val="center"/>
          </w:tcPr>
          <w:p w14:paraId="2CE01E75">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75.8</w:t>
            </w:r>
          </w:p>
        </w:tc>
        <w:tc>
          <w:tcPr>
            <w:tcW w:w="1991" w:type="dxa"/>
            <w:tcBorders>
              <w:top w:val="nil"/>
              <w:left w:val="nil"/>
              <w:bottom w:val="single" w:color="auto" w:sz="4" w:space="0"/>
              <w:right w:val="single" w:color="auto" w:sz="4" w:space="0"/>
            </w:tcBorders>
            <w:shd w:val="clear" w:color="auto" w:fill="auto"/>
            <w:noWrap/>
            <w:vAlign w:val="center"/>
          </w:tcPr>
          <w:p w14:paraId="4C908CB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991" w:type="dxa"/>
            <w:tcBorders>
              <w:top w:val="nil"/>
              <w:left w:val="nil"/>
              <w:bottom w:val="single" w:color="auto" w:sz="4" w:space="0"/>
              <w:right w:val="single" w:color="auto" w:sz="4" w:space="0"/>
            </w:tcBorders>
            <w:shd w:val="clear" w:color="auto" w:fill="auto"/>
            <w:noWrap/>
            <w:vAlign w:val="center"/>
          </w:tcPr>
          <w:p w14:paraId="6AFB873B">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75.8</w:t>
            </w:r>
          </w:p>
        </w:tc>
        <w:tc>
          <w:tcPr>
            <w:tcW w:w="1991" w:type="dxa"/>
            <w:tcBorders>
              <w:top w:val="nil"/>
              <w:left w:val="nil"/>
              <w:bottom w:val="single" w:color="auto" w:sz="4" w:space="0"/>
              <w:right w:val="single" w:color="auto" w:sz="4" w:space="0"/>
            </w:tcBorders>
            <w:shd w:val="clear" w:color="auto" w:fill="auto"/>
            <w:noWrap/>
            <w:vAlign w:val="center"/>
          </w:tcPr>
          <w:p w14:paraId="60C0174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2DB39C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5DFD2A1">
            <w:pPr>
              <w:widowControl/>
              <w:jc w:val="right"/>
              <w:rPr>
                <w:rFonts w:hint="eastAsia" w:ascii="宋体" w:hAnsi="宋体" w:eastAsia="宋体" w:cs="宋体"/>
                <w:kern w:val="0"/>
                <w:sz w:val="24"/>
                <w:szCs w:val="24"/>
              </w:rPr>
            </w:pPr>
          </w:p>
        </w:tc>
      </w:tr>
      <w:tr w14:paraId="26DBD5D7">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635A82A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3860B21">
      <w:pPr>
        <w:widowControl/>
        <w:jc w:val="both"/>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11F6A29C">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1E9B728D">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2CB20631">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4AB2C3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152804F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EF75510">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ACE8939">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E4E082B">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48498D9">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0C4401D">
            <w:pPr>
              <w:widowControl/>
              <w:jc w:val="right"/>
              <w:rPr>
                <w:rFonts w:ascii="宋体" w:hAnsi="宋体" w:eastAsia="宋体" w:cs="宋体"/>
                <w:kern w:val="0"/>
                <w:sz w:val="24"/>
                <w:szCs w:val="24"/>
              </w:rPr>
            </w:pPr>
          </w:p>
        </w:tc>
      </w:tr>
      <w:tr w14:paraId="22F6BD20">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275568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9FA7F52">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6510FD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309B3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D72B8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5B347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02717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01D21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551E6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A2172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3F0364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9E81E4F">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11560C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628756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6F483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9564E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2B41C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47FB9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3D875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E0872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C0D708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914473F">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C6C02A2">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F977407">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997BAEA">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B80660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0F6152F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4F5F9DB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8486D3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149BC7E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57D4C8B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1333DB9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6CCB5C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1F1C1C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B231AB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6830FC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1CBB01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480B30A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A68DDC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43B2CEA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C7B214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2E04022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205078B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BE5F35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DA9194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912AC67">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71E2BFBE">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FB796BF">
            <w:pPr>
              <w:widowControl/>
              <w:jc w:val="right"/>
              <w:rPr>
                <w:rFonts w:ascii="宋体" w:hAnsi="宋体" w:eastAsia="宋体" w:cs="宋体"/>
                <w:kern w:val="0"/>
                <w:sz w:val="22"/>
              </w:rPr>
            </w:pPr>
            <w:r>
              <w:rPr>
                <w:rFonts w:hint="eastAsia" w:ascii="宋体" w:hAnsi="宋体" w:eastAsia="宋体" w:cs="宋体"/>
                <w:kern w:val="0"/>
                <w:sz w:val="22"/>
                <w:lang w:val="en-US" w:eastAsia="zh-CN"/>
              </w:rPr>
              <w:t>963.72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B72A8D0">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083B614">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14DF4D7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52AC2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B5E9D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3B9874B">
            <w:pPr>
              <w:widowControl/>
              <w:jc w:val="right"/>
              <w:rPr>
                <w:rFonts w:ascii="宋体" w:hAnsi="宋体" w:eastAsia="宋体" w:cs="宋体"/>
                <w:kern w:val="0"/>
                <w:sz w:val="22"/>
              </w:rPr>
            </w:pPr>
            <w:r>
              <w:rPr>
                <w:rFonts w:hint="eastAsia" w:ascii="宋体" w:hAnsi="宋体" w:eastAsia="宋体" w:cs="宋体"/>
                <w:kern w:val="0"/>
                <w:sz w:val="22"/>
              </w:rPr>
              <w:t>　</w:t>
            </w:r>
          </w:p>
        </w:tc>
      </w:tr>
      <w:tr w14:paraId="66F8075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D5DB74E">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D47D69C">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7A81C5E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99B7DC3">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2C3EE22">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1F9191B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F360FE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201AB3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5958612">
            <w:pPr>
              <w:widowControl/>
              <w:jc w:val="right"/>
              <w:rPr>
                <w:rFonts w:ascii="宋体" w:hAnsi="宋体" w:eastAsia="宋体" w:cs="宋体"/>
                <w:kern w:val="0"/>
                <w:sz w:val="22"/>
              </w:rPr>
            </w:pPr>
            <w:r>
              <w:rPr>
                <w:rFonts w:hint="eastAsia" w:ascii="宋体" w:hAnsi="宋体" w:eastAsia="宋体" w:cs="宋体"/>
                <w:kern w:val="0"/>
                <w:sz w:val="22"/>
              </w:rPr>
              <w:t>　</w:t>
            </w:r>
          </w:p>
        </w:tc>
      </w:tr>
      <w:tr w14:paraId="1BBC35D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0972B7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B18BB50">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4F5B7C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F74A0CF">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946CA78">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7A5D8AD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E191C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07121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4C310DE">
            <w:pPr>
              <w:widowControl/>
              <w:jc w:val="right"/>
              <w:rPr>
                <w:rFonts w:ascii="宋体" w:hAnsi="宋体" w:eastAsia="宋体" w:cs="宋体"/>
                <w:kern w:val="0"/>
                <w:sz w:val="22"/>
              </w:rPr>
            </w:pPr>
            <w:r>
              <w:rPr>
                <w:rFonts w:hint="eastAsia" w:ascii="宋体" w:hAnsi="宋体" w:eastAsia="宋体" w:cs="宋体"/>
                <w:kern w:val="0"/>
                <w:sz w:val="22"/>
              </w:rPr>
              <w:t>　</w:t>
            </w:r>
          </w:p>
        </w:tc>
      </w:tr>
      <w:tr w14:paraId="3515656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B20FA9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EF569DC">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400122B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5670FAE">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6ADD6F0">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2F9728E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F79BF5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71E3D5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BF71617">
            <w:pPr>
              <w:widowControl/>
              <w:jc w:val="right"/>
              <w:rPr>
                <w:rFonts w:ascii="宋体" w:hAnsi="宋体" w:eastAsia="宋体" w:cs="宋体"/>
                <w:kern w:val="0"/>
                <w:sz w:val="22"/>
              </w:rPr>
            </w:pPr>
            <w:r>
              <w:rPr>
                <w:rFonts w:hint="eastAsia" w:ascii="宋体" w:hAnsi="宋体" w:eastAsia="宋体" w:cs="宋体"/>
                <w:kern w:val="0"/>
                <w:sz w:val="22"/>
              </w:rPr>
              <w:t>　</w:t>
            </w:r>
          </w:p>
        </w:tc>
      </w:tr>
      <w:tr w14:paraId="07B678B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472C6C9">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D41C9FD">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50AD5DD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9175174">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3364DA6">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7E8221B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566C7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9578BC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E90463">
            <w:pPr>
              <w:widowControl/>
              <w:jc w:val="right"/>
              <w:rPr>
                <w:rFonts w:ascii="宋体" w:hAnsi="宋体" w:eastAsia="宋体" w:cs="宋体"/>
                <w:kern w:val="0"/>
                <w:sz w:val="22"/>
              </w:rPr>
            </w:pPr>
            <w:r>
              <w:rPr>
                <w:rFonts w:hint="eastAsia" w:ascii="宋体" w:hAnsi="宋体" w:eastAsia="宋体" w:cs="宋体"/>
                <w:kern w:val="0"/>
                <w:sz w:val="22"/>
              </w:rPr>
              <w:t>　</w:t>
            </w:r>
          </w:p>
        </w:tc>
      </w:tr>
      <w:tr w14:paraId="38312FB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D868C6F">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7B39E09">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31D8E0A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3F928CD">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B9C60C4">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34B7FA7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B806B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73C8B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82AC629">
            <w:pPr>
              <w:widowControl/>
              <w:jc w:val="right"/>
              <w:rPr>
                <w:rFonts w:ascii="宋体" w:hAnsi="宋体" w:eastAsia="宋体" w:cs="宋体"/>
                <w:kern w:val="0"/>
                <w:sz w:val="22"/>
              </w:rPr>
            </w:pPr>
            <w:r>
              <w:rPr>
                <w:rFonts w:hint="eastAsia" w:ascii="宋体" w:hAnsi="宋体" w:eastAsia="宋体" w:cs="宋体"/>
                <w:kern w:val="0"/>
                <w:sz w:val="22"/>
              </w:rPr>
              <w:t>　</w:t>
            </w:r>
          </w:p>
        </w:tc>
      </w:tr>
      <w:tr w14:paraId="77479BA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EC1B22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F1C7C2E">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3733331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0AD360A">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E363955">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35DDB3E2">
            <w:pPr>
              <w:widowControl/>
              <w:jc w:val="center"/>
              <w:rPr>
                <w:rFonts w:ascii="宋体" w:hAnsi="宋体" w:eastAsia="宋体" w:cs="宋体"/>
                <w:kern w:val="0"/>
                <w:sz w:val="22"/>
              </w:rPr>
            </w:pPr>
            <w:r>
              <w:rPr>
                <w:rFonts w:hint="eastAsia" w:ascii="宋体" w:hAnsi="宋体" w:eastAsia="宋体" w:cs="宋体"/>
                <w:kern w:val="0"/>
                <w:sz w:val="22"/>
                <w:lang w:val="en-US" w:eastAsia="zh-CN"/>
              </w:rPr>
              <w:t>127.99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F3523C">
            <w:pPr>
              <w:widowControl/>
              <w:jc w:val="center"/>
              <w:rPr>
                <w:rFonts w:ascii="宋体" w:hAnsi="宋体" w:eastAsia="宋体" w:cs="宋体"/>
                <w:kern w:val="0"/>
                <w:sz w:val="22"/>
              </w:rPr>
            </w:pPr>
            <w:r>
              <w:rPr>
                <w:rFonts w:hint="eastAsia" w:ascii="宋体" w:hAnsi="宋体" w:eastAsia="宋体" w:cs="宋体"/>
                <w:kern w:val="0"/>
                <w:sz w:val="22"/>
                <w:lang w:val="en-US" w:eastAsia="zh-CN"/>
              </w:rPr>
              <w:t>127.99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1A5FD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B73AB46">
            <w:pPr>
              <w:widowControl/>
              <w:jc w:val="right"/>
              <w:rPr>
                <w:rFonts w:ascii="宋体" w:hAnsi="宋体" w:eastAsia="宋体" w:cs="宋体"/>
                <w:kern w:val="0"/>
                <w:sz w:val="22"/>
              </w:rPr>
            </w:pPr>
            <w:r>
              <w:rPr>
                <w:rFonts w:hint="eastAsia" w:ascii="宋体" w:hAnsi="宋体" w:eastAsia="宋体" w:cs="宋体"/>
                <w:kern w:val="0"/>
                <w:sz w:val="22"/>
              </w:rPr>
              <w:t>　</w:t>
            </w:r>
          </w:p>
        </w:tc>
      </w:tr>
      <w:tr w14:paraId="6BC79C5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7F93E70">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393CB527">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1591CA30">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60884C7">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18B57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C6D503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39.54</w:t>
            </w:r>
          </w:p>
        </w:tc>
        <w:tc>
          <w:tcPr>
            <w:tcW w:w="1394" w:type="dxa"/>
            <w:tcBorders>
              <w:top w:val="nil"/>
              <w:left w:val="nil"/>
              <w:bottom w:val="single" w:color="auto" w:sz="4" w:space="0"/>
              <w:right w:val="single" w:color="auto" w:sz="4" w:space="0"/>
            </w:tcBorders>
            <w:shd w:val="clear" w:color="auto" w:fill="auto"/>
            <w:noWrap/>
            <w:vAlign w:val="center"/>
          </w:tcPr>
          <w:p w14:paraId="45573E3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39.54</w:t>
            </w:r>
          </w:p>
        </w:tc>
        <w:tc>
          <w:tcPr>
            <w:tcW w:w="1394" w:type="dxa"/>
            <w:tcBorders>
              <w:top w:val="nil"/>
              <w:left w:val="nil"/>
              <w:bottom w:val="single" w:color="auto" w:sz="4" w:space="0"/>
              <w:right w:val="single" w:color="auto" w:sz="4" w:space="0"/>
            </w:tcBorders>
            <w:shd w:val="clear" w:color="auto" w:fill="auto"/>
            <w:noWrap/>
            <w:vAlign w:val="center"/>
          </w:tcPr>
          <w:p w14:paraId="2D3460E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52D6440">
            <w:pPr>
              <w:widowControl/>
              <w:jc w:val="right"/>
              <w:rPr>
                <w:rFonts w:hint="eastAsia" w:ascii="宋体" w:hAnsi="宋体" w:eastAsia="宋体" w:cs="宋体"/>
                <w:kern w:val="0"/>
                <w:sz w:val="22"/>
              </w:rPr>
            </w:pPr>
          </w:p>
        </w:tc>
      </w:tr>
      <w:tr w14:paraId="5B40248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928937">
            <w:pPr>
              <w:widowControl/>
              <w:jc w:val="left"/>
              <w:rPr>
                <w:rFonts w:hint="eastAsia" w:ascii="宋体" w:hAnsi="宋体" w:eastAsia="宋体" w:cs="宋体"/>
                <w:kern w:val="0"/>
                <w:sz w:val="22"/>
              </w:rPr>
            </w:pPr>
          </w:p>
        </w:tc>
        <w:tc>
          <w:tcPr>
            <w:tcW w:w="435" w:type="dxa"/>
            <w:tcBorders>
              <w:top w:val="nil"/>
              <w:left w:val="nil"/>
              <w:bottom w:val="single" w:color="auto" w:sz="4" w:space="0"/>
              <w:right w:val="single" w:color="auto" w:sz="4" w:space="0"/>
            </w:tcBorders>
            <w:shd w:val="clear" w:color="auto" w:fill="auto"/>
            <w:noWrap/>
            <w:vAlign w:val="center"/>
          </w:tcPr>
          <w:p w14:paraId="57BE067B">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061ABA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A9C18C3">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九、城乡社区支出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D9F03BA">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1703D1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796.19</w:t>
            </w:r>
          </w:p>
        </w:tc>
        <w:tc>
          <w:tcPr>
            <w:tcW w:w="1394" w:type="dxa"/>
            <w:tcBorders>
              <w:top w:val="nil"/>
              <w:left w:val="nil"/>
              <w:bottom w:val="single" w:color="auto" w:sz="4" w:space="0"/>
              <w:right w:val="single" w:color="auto" w:sz="4" w:space="0"/>
            </w:tcBorders>
            <w:shd w:val="clear" w:color="auto" w:fill="auto"/>
            <w:noWrap/>
            <w:vAlign w:val="center"/>
          </w:tcPr>
          <w:p w14:paraId="47DA57D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796.19</w:t>
            </w:r>
          </w:p>
        </w:tc>
        <w:tc>
          <w:tcPr>
            <w:tcW w:w="1394" w:type="dxa"/>
            <w:tcBorders>
              <w:top w:val="nil"/>
              <w:left w:val="nil"/>
              <w:bottom w:val="single" w:color="auto" w:sz="4" w:space="0"/>
              <w:right w:val="single" w:color="auto" w:sz="4" w:space="0"/>
            </w:tcBorders>
            <w:shd w:val="clear" w:color="auto" w:fill="auto"/>
            <w:noWrap/>
            <w:vAlign w:val="center"/>
          </w:tcPr>
          <w:p w14:paraId="3BCAAB2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10F8A28">
            <w:pPr>
              <w:widowControl/>
              <w:jc w:val="right"/>
              <w:rPr>
                <w:rFonts w:hint="eastAsia" w:ascii="宋体" w:hAnsi="宋体" w:eastAsia="宋体" w:cs="宋体"/>
                <w:kern w:val="0"/>
                <w:sz w:val="22"/>
              </w:rPr>
            </w:pPr>
          </w:p>
        </w:tc>
      </w:tr>
      <w:tr w14:paraId="334F59E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F78B97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DC81CC5">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E12DF28">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FF1066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46025AE">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1D2E770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29D9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B8C74E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3B011E5">
            <w:pPr>
              <w:widowControl/>
              <w:jc w:val="center"/>
              <w:rPr>
                <w:rFonts w:ascii="宋体" w:hAnsi="宋体" w:eastAsia="宋体" w:cs="宋体"/>
                <w:kern w:val="0"/>
                <w:sz w:val="22"/>
              </w:rPr>
            </w:pPr>
            <w:r>
              <w:rPr>
                <w:rFonts w:hint="eastAsia" w:ascii="宋体" w:hAnsi="宋体" w:eastAsia="宋体" w:cs="宋体"/>
                <w:kern w:val="0"/>
                <w:sz w:val="22"/>
              </w:rPr>
              <w:t>　</w:t>
            </w:r>
          </w:p>
        </w:tc>
      </w:tr>
      <w:tr w14:paraId="39DC0C7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64E115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7BA4553E">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1C796148">
            <w:pPr>
              <w:widowControl/>
              <w:jc w:val="right"/>
              <w:rPr>
                <w:rFonts w:ascii="宋体" w:hAnsi="宋体" w:eastAsia="宋体" w:cs="宋体"/>
                <w:kern w:val="0"/>
                <w:sz w:val="22"/>
              </w:rPr>
            </w:pPr>
            <w:r>
              <w:rPr>
                <w:rFonts w:hint="eastAsia" w:ascii="宋体" w:hAnsi="宋体" w:eastAsia="宋体" w:cs="宋体"/>
                <w:kern w:val="0"/>
                <w:sz w:val="22"/>
                <w:lang w:val="en-US" w:eastAsia="zh-CN"/>
              </w:rPr>
              <w:t>963.72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F4F41C8">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2E919DA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31956270">
            <w:pPr>
              <w:widowControl/>
              <w:jc w:val="center"/>
              <w:rPr>
                <w:rFonts w:ascii="宋体" w:hAnsi="宋体" w:eastAsia="宋体" w:cs="宋体"/>
                <w:kern w:val="0"/>
                <w:sz w:val="22"/>
              </w:rPr>
            </w:pPr>
            <w:r>
              <w:rPr>
                <w:rFonts w:hint="eastAsia" w:ascii="宋体" w:hAnsi="宋体" w:eastAsia="宋体" w:cs="宋体"/>
                <w:kern w:val="0"/>
                <w:sz w:val="22"/>
                <w:lang w:val="en-US" w:eastAsia="zh-CN"/>
              </w:rPr>
              <w:t>963.72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8F8B748">
            <w:pPr>
              <w:widowControl/>
              <w:jc w:val="center"/>
              <w:rPr>
                <w:rFonts w:ascii="宋体" w:hAnsi="宋体" w:eastAsia="宋体" w:cs="宋体"/>
                <w:kern w:val="0"/>
                <w:sz w:val="22"/>
              </w:rPr>
            </w:pPr>
            <w:r>
              <w:rPr>
                <w:rFonts w:hint="eastAsia" w:ascii="宋体" w:hAnsi="宋体" w:eastAsia="宋体" w:cs="宋体"/>
                <w:kern w:val="0"/>
                <w:sz w:val="22"/>
                <w:lang w:val="en-US" w:eastAsia="zh-CN"/>
              </w:rPr>
              <w:t>963.72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46F0D4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646C7F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AEE83E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7B7169E">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1126AC55">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6EC1C1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FD5119D">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4DF525DE">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42547E6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393540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A43B8C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287060D">
            <w:pPr>
              <w:widowControl/>
              <w:jc w:val="left"/>
              <w:rPr>
                <w:rFonts w:ascii="宋体" w:hAnsi="宋体" w:eastAsia="宋体" w:cs="宋体"/>
                <w:kern w:val="0"/>
                <w:sz w:val="22"/>
              </w:rPr>
            </w:pPr>
            <w:r>
              <w:rPr>
                <w:rFonts w:hint="eastAsia" w:ascii="宋体" w:hAnsi="宋体" w:eastAsia="宋体" w:cs="宋体"/>
                <w:kern w:val="0"/>
                <w:sz w:val="22"/>
              </w:rPr>
              <w:t>　</w:t>
            </w:r>
          </w:p>
        </w:tc>
      </w:tr>
      <w:tr w14:paraId="6BD5378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D492124">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6249C139">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09CA77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89E51B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7F46071">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B52F88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FA3FD9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5CFA5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C1AFAA2">
            <w:pPr>
              <w:widowControl/>
              <w:jc w:val="left"/>
              <w:rPr>
                <w:rFonts w:ascii="宋体" w:hAnsi="宋体" w:eastAsia="宋体" w:cs="宋体"/>
                <w:kern w:val="0"/>
                <w:sz w:val="22"/>
              </w:rPr>
            </w:pPr>
            <w:r>
              <w:rPr>
                <w:rFonts w:hint="eastAsia" w:ascii="宋体" w:hAnsi="宋体" w:eastAsia="宋体" w:cs="宋体"/>
                <w:kern w:val="0"/>
                <w:sz w:val="22"/>
              </w:rPr>
              <w:t>　</w:t>
            </w:r>
          </w:p>
        </w:tc>
      </w:tr>
      <w:tr w14:paraId="1F9B2A7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09AAB1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54775557">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1AAA1AF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C80B91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3BE5DB8">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63FEEA6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34B5D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28FEB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1111F93">
            <w:pPr>
              <w:widowControl/>
              <w:jc w:val="left"/>
              <w:rPr>
                <w:rFonts w:ascii="宋体" w:hAnsi="宋体" w:eastAsia="宋体" w:cs="宋体"/>
                <w:kern w:val="0"/>
                <w:sz w:val="22"/>
              </w:rPr>
            </w:pPr>
            <w:r>
              <w:rPr>
                <w:rFonts w:hint="eastAsia" w:ascii="宋体" w:hAnsi="宋体" w:eastAsia="宋体" w:cs="宋体"/>
                <w:kern w:val="0"/>
                <w:sz w:val="22"/>
              </w:rPr>
              <w:t>　</w:t>
            </w:r>
          </w:p>
        </w:tc>
      </w:tr>
      <w:tr w14:paraId="4664060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1441BC7">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C5D8E1B">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28E5C3B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BA45A3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B94D914">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4C16A2D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F28AD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935BD4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9C6BF2C">
            <w:pPr>
              <w:widowControl/>
              <w:jc w:val="left"/>
              <w:rPr>
                <w:rFonts w:ascii="宋体" w:hAnsi="宋体" w:eastAsia="宋体" w:cs="宋体"/>
                <w:kern w:val="0"/>
                <w:sz w:val="22"/>
              </w:rPr>
            </w:pPr>
            <w:r>
              <w:rPr>
                <w:rFonts w:hint="eastAsia" w:ascii="宋体" w:hAnsi="宋体" w:eastAsia="宋体" w:cs="宋体"/>
                <w:kern w:val="0"/>
                <w:sz w:val="22"/>
              </w:rPr>
              <w:t>　</w:t>
            </w:r>
          </w:p>
        </w:tc>
      </w:tr>
      <w:tr w14:paraId="37CDC41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E97057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61147814">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6825E085">
            <w:pPr>
              <w:widowControl/>
              <w:jc w:val="right"/>
              <w:rPr>
                <w:rFonts w:ascii="宋体" w:hAnsi="宋体" w:eastAsia="宋体" w:cs="宋体"/>
                <w:kern w:val="0"/>
                <w:sz w:val="22"/>
              </w:rPr>
            </w:pPr>
            <w:r>
              <w:rPr>
                <w:rFonts w:hint="eastAsia" w:ascii="宋体" w:hAnsi="宋体" w:eastAsia="宋体" w:cs="宋体"/>
                <w:kern w:val="0"/>
                <w:sz w:val="22"/>
                <w:lang w:val="en-US" w:eastAsia="zh-CN"/>
              </w:rPr>
              <w:t>963.72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2D4437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0C77C290">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0C352C17">
            <w:pPr>
              <w:widowControl/>
              <w:jc w:val="center"/>
              <w:rPr>
                <w:rFonts w:ascii="宋体" w:hAnsi="宋体" w:eastAsia="宋体" w:cs="宋体"/>
                <w:kern w:val="0"/>
                <w:sz w:val="22"/>
              </w:rPr>
            </w:pPr>
            <w:r>
              <w:rPr>
                <w:rFonts w:hint="eastAsia" w:ascii="宋体" w:hAnsi="宋体" w:eastAsia="宋体" w:cs="宋体"/>
                <w:kern w:val="0"/>
                <w:sz w:val="22"/>
                <w:lang w:val="en-US" w:eastAsia="zh-CN"/>
              </w:rPr>
              <w:t>963.72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4E42D7F2">
            <w:pPr>
              <w:widowControl/>
              <w:jc w:val="center"/>
              <w:rPr>
                <w:rFonts w:ascii="宋体" w:hAnsi="宋体" w:eastAsia="宋体" w:cs="宋体"/>
                <w:kern w:val="0"/>
                <w:sz w:val="22"/>
              </w:rPr>
            </w:pPr>
            <w:r>
              <w:rPr>
                <w:rFonts w:hint="eastAsia" w:ascii="宋体" w:hAnsi="宋体" w:eastAsia="宋体" w:cs="宋体"/>
                <w:kern w:val="0"/>
                <w:sz w:val="22"/>
                <w:lang w:val="en-US" w:eastAsia="zh-CN"/>
              </w:rPr>
              <w:t>963.72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D49A1A1">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4DCEFAB">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923DEB8">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51167D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05F7CF30">
      <w:pPr>
        <w:widowControl/>
        <w:jc w:val="center"/>
        <w:rPr>
          <w:rFonts w:ascii="Times New Roman" w:hAnsi="Times New Roman" w:eastAsia="方正小标宋_GBK" w:cs="Times New Roman"/>
          <w:kern w:val="0"/>
          <w:sz w:val="36"/>
          <w:szCs w:val="36"/>
        </w:rPr>
      </w:pPr>
    </w:p>
    <w:p w14:paraId="04E4371E">
      <w:pPr>
        <w:widowControl/>
        <w:jc w:val="center"/>
        <w:rPr>
          <w:rFonts w:ascii="Times New Roman" w:hAnsi="Times New Roman" w:eastAsia="方正小标宋_GBK" w:cs="Times New Roman"/>
          <w:kern w:val="0"/>
          <w:sz w:val="36"/>
          <w:szCs w:val="36"/>
        </w:rPr>
      </w:pPr>
    </w:p>
    <w:p w14:paraId="5C475E7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6535DD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3D184E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37C0EEB">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298CD2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736958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A286203">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89511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1D89DE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AA26B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5DB5B2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422A61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DAF7FD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FD8EC1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89E5BC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4AEC23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E568F5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3C7ACAA">
            <w:pPr>
              <w:widowControl/>
              <w:jc w:val="left"/>
              <w:rPr>
                <w:rFonts w:ascii="Times New Roman" w:hAnsi="Times New Roman" w:eastAsia="仿宋_GB2312" w:cs="Times New Roman"/>
                <w:kern w:val="0"/>
                <w:szCs w:val="21"/>
              </w:rPr>
            </w:pPr>
          </w:p>
        </w:tc>
      </w:tr>
      <w:tr w14:paraId="0335C9E9">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FD72E7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F78498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330A9B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3A07F5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CBD7E8E">
            <w:pPr>
              <w:widowControl/>
              <w:jc w:val="left"/>
              <w:rPr>
                <w:rFonts w:ascii="Times New Roman" w:hAnsi="Times New Roman" w:eastAsia="仿宋_GB2312" w:cs="Times New Roman"/>
                <w:kern w:val="0"/>
                <w:szCs w:val="21"/>
              </w:rPr>
            </w:pPr>
          </w:p>
        </w:tc>
      </w:tr>
      <w:tr w14:paraId="1A1F6C9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D8665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93E7B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1D79A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166CC4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CB68C6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3889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CD4F3E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963.72</w:t>
            </w:r>
          </w:p>
        </w:tc>
        <w:tc>
          <w:tcPr>
            <w:tcW w:w="3492" w:type="dxa"/>
            <w:tcBorders>
              <w:top w:val="nil"/>
              <w:left w:val="nil"/>
              <w:bottom w:val="single" w:color="auto" w:sz="4" w:space="0"/>
              <w:right w:val="single" w:color="auto" w:sz="4" w:space="0"/>
            </w:tcBorders>
            <w:shd w:val="clear" w:color="auto" w:fill="auto"/>
            <w:vAlign w:val="center"/>
          </w:tcPr>
          <w:p w14:paraId="6353BA6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818.03</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5EF070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145.69</w:t>
            </w:r>
            <w:r>
              <w:rPr>
                <w:rFonts w:ascii="Times New Roman" w:hAnsi="Times New Roman" w:eastAsia="仿宋_GB2312" w:cs="Times New Roman"/>
                <w:kern w:val="0"/>
                <w:szCs w:val="21"/>
              </w:rPr>
              <w:t>　</w:t>
            </w:r>
          </w:p>
        </w:tc>
      </w:tr>
      <w:tr w14:paraId="6D4126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B9C00B">
            <w:pPr>
              <w:keepNext w:val="0"/>
              <w:keepLines w:val="0"/>
              <w:widowControl/>
              <w:suppressLineNumbers w:val="0"/>
              <w:jc w:val="lef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2120103</w:t>
            </w:r>
          </w:p>
        </w:tc>
        <w:tc>
          <w:tcPr>
            <w:tcW w:w="3527" w:type="dxa"/>
            <w:tcBorders>
              <w:top w:val="nil"/>
              <w:left w:val="nil"/>
              <w:bottom w:val="single" w:color="auto" w:sz="4" w:space="0"/>
              <w:right w:val="single" w:color="auto" w:sz="4" w:space="0"/>
            </w:tcBorders>
            <w:shd w:val="clear" w:color="auto" w:fill="auto"/>
            <w:vAlign w:val="center"/>
          </w:tcPr>
          <w:p w14:paraId="702B609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机关服务</w:t>
            </w:r>
          </w:p>
        </w:tc>
        <w:tc>
          <w:tcPr>
            <w:tcW w:w="3000" w:type="dxa"/>
            <w:tcBorders>
              <w:top w:val="nil"/>
              <w:left w:val="nil"/>
              <w:bottom w:val="single" w:color="auto" w:sz="4" w:space="0"/>
              <w:right w:val="single" w:color="auto" w:sz="4" w:space="0"/>
            </w:tcBorders>
            <w:shd w:val="clear" w:color="auto" w:fill="auto"/>
            <w:vAlign w:val="center"/>
          </w:tcPr>
          <w:p w14:paraId="4D9B71E9">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75.8</w:t>
            </w:r>
          </w:p>
        </w:tc>
        <w:tc>
          <w:tcPr>
            <w:tcW w:w="3492" w:type="dxa"/>
            <w:tcBorders>
              <w:top w:val="nil"/>
              <w:left w:val="nil"/>
              <w:bottom w:val="single" w:color="auto" w:sz="4" w:space="0"/>
              <w:right w:val="single" w:color="auto" w:sz="4" w:space="0"/>
            </w:tcBorders>
            <w:shd w:val="clear" w:color="auto" w:fill="auto"/>
            <w:vAlign w:val="center"/>
          </w:tcPr>
          <w:p w14:paraId="79987ABA">
            <w:pPr>
              <w:keepNext w:val="0"/>
              <w:keepLines w:val="0"/>
              <w:widowControl/>
              <w:suppressLineNumbers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A778D0A">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75.8</w:t>
            </w:r>
          </w:p>
        </w:tc>
      </w:tr>
      <w:tr w14:paraId="4A019F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2B638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23FBBE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7114493">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104.02</w:t>
            </w:r>
          </w:p>
        </w:tc>
        <w:tc>
          <w:tcPr>
            <w:tcW w:w="3492" w:type="dxa"/>
            <w:tcBorders>
              <w:top w:val="nil"/>
              <w:left w:val="nil"/>
              <w:bottom w:val="single" w:color="auto" w:sz="4" w:space="0"/>
              <w:right w:val="single" w:color="auto" w:sz="4" w:space="0"/>
            </w:tcBorders>
            <w:shd w:val="clear" w:color="auto" w:fill="auto"/>
            <w:vAlign w:val="center"/>
          </w:tcPr>
          <w:p w14:paraId="31E3A50F">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58.12</w:t>
            </w:r>
          </w:p>
        </w:tc>
        <w:tc>
          <w:tcPr>
            <w:tcW w:w="3000" w:type="dxa"/>
            <w:tcBorders>
              <w:top w:val="nil"/>
              <w:left w:val="nil"/>
              <w:bottom w:val="single" w:color="auto" w:sz="4" w:space="0"/>
              <w:right w:val="single" w:color="auto" w:sz="8" w:space="0"/>
            </w:tcBorders>
            <w:shd w:val="clear" w:color="auto" w:fill="auto"/>
            <w:vAlign w:val="center"/>
          </w:tcPr>
          <w:p w14:paraId="6A2F868D">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45.9</w:t>
            </w:r>
          </w:p>
        </w:tc>
      </w:tr>
      <w:tr w14:paraId="2140A9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D064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14:paraId="5B4D9C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6195041C">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23.97</w:t>
            </w:r>
          </w:p>
        </w:tc>
        <w:tc>
          <w:tcPr>
            <w:tcW w:w="3492" w:type="dxa"/>
            <w:tcBorders>
              <w:top w:val="nil"/>
              <w:left w:val="nil"/>
              <w:bottom w:val="single" w:color="auto" w:sz="4" w:space="0"/>
              <w:right w:val="single" w:color="auto" w:sz="4" w:space="0"/>
            </w:tcBorders>
            <w:shd w:val="clear" w:color="auto" w:fill="auto"/>
            <w:vAlign w:val="center"/>
          </w:tcPr>
          <w:p w14:paraId="6153AECA">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23.97</w:t>
            </w:r>
          </w:p>
        </w:tc>
        <w:tc>
          <w:tcPr>
            <w:tcW w:w="3000" w:type="dxa"/>
            <w:tcBorders>
              <w:top w:val="nil"/>
              <w:left w:val="nil"/>
              <w:bottom w:val="single" w:color="auto" w:sz="4" w:space="0"/>
              <w:right w:val="single" w:color="auto" w:sz="8" w:space="0"/>
            </w:tcBorders>
            <w:shd w:val="clear" w:color="auto" w:fill="auto"/>
            <w:vAlign w:val="center"/>
          </w:tcPr>
          <w:p w14:paraId="158F8F18">
            <w:pPr>
              <w:keepNext w:val="0"/>
              <w:keepLines w:val="0"/>
              <w:widowControl/>
              <w:suppressLineNumbers w:val="0"/>
              <w:jc w:val="right"/>
              <w:textAlignment w:val="center"/>
              <w:rPr>
                <w:rFonts w:ascii="Times New Roman" w:hAnsi="Times New Roman" w:eastAsia="仿宋_GB2312" w:cs="Times New Roman"/>
                <w:kern w:val="0"/>
                <w:szCs w:val="21"/>
              </w:rPr>
            </w:pPr>
          </w:p>
        </w:tc>
      </w:tr>
      <w:tr w14:paraId="590A61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A90BE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7556B03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1ECAF4FE">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38.03</w:t>
            </w:r>
          </w:p>
        </w:tc>
        <w:tc>
          <w:tcPr>
            <w:tcW w:w="3492" w:type="dxa"/>
            <w:tcBorders>
              <w:top w:val="nil"/>
              <w:left w:val="nil"/>
              <w:bottom w:val="single" w:color="auto" w:sz="4" w:space="0"/>
              <w:right w:val="single" w:color="auto" w:sz="4" w:space="0"/>
            </w:tcBorders>
            <w:shd w:val="clear" w:color="auto" w:fill="auto"/>
            <w:vAlign w:val="center"/>
          </w:tcPr>
          <w:p w14:paraId="0FCF7E4E">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28.36</w:t>
            </w:r>
          </w:p>
        </w:tc>
        <w:tc>
          <w:tcPr>
            <w:tcW w:w="3000" w:type="dxa"/>
            <w:tcBorders>
              <w:top w:val="nil"/>
              <w:left w:val="nil"/>
              <w:bottom w:val="single" w:color="auto" w:sz="4" w:space="0"/>
              <w:right w:val="single" w:color="auto" w:sz="8" w:space="0"/>
            </w:tcBorders>
            <w:shd w:val="clear" w:color="auto" w:fill="auto"/>
            <w:vAlign w:val="center"/>
          </w:tcPr>
          <w:p w14:paraId="57EBE6CC">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9.67</w:t>
            </w:r>
          </w:p>
        </w:tc>
      </w:tr>
      <w:tr w14:paraId="12E862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DF6C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2101102</w:t>
            </w:r>
          </w:p>
        </w:tc>
        <w:tc>
          <w:tcPr>
            <w:tcW w:w="3527" w:type="dxa"/>
            <w:tcBorders>
              <w:top w:val="nil"/>
              <w:left w:val="nil"/>
              <w:bottom w:val="single" w:color="auto" w:sz="4" w:space="0"/>
              <w:right w:val="single" w:color="auto" w:sz="4" w:space="0"/>
            </w:tcBorders>
            <w:shd w:val="clear" w:color="auto" w:fill="auto"/>
            <w:vAlign w:val="center"/>
          </w:tcPr>
          <w:p w14:paraId="57E1F7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3000" w:type="dxa"/>
            <w:tcBorders>
              <w:top w:val="nil"/>
              <w:left w:val="nil"/>
              <w:bottom w:val="single" w:color="auto" w:sz="4" w:space="0"/>
              <w:right w:val="single" w:color="auto" w:sz="4" w:space="0"/>
            </w:tcBorders>
            <w:shd w:val="clear" w:color="auto" w:fill="auto"/>
            <w:vAlign w:val="center"/>
          </w:tcPr>
          <w:p w14:paraId="01786352">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1.51</w:t>
            </w:r>
          </w:p>
        </w:tc>
        <w:tc>
          <w:tcPr>
            <w:tcW w:w="3492" w:type="dxa"/>
            <w:tcBorders>
              <w:top w:val="nil"/>
              <w:left w:val="nil"/>
              <w:bottom w:val="single" w:color="auto" w:sz="4" w:space="0"/>
              <w:right w:val="single" w:color="auto" w:sz="4" w:space="0"/>
            </w:tcBorders>
            <w:shd w:val="clear" w:color="auto" w:fill="auto"/>
            <w:vAlign w:val="center"/>
          </w:tcPr>
          <w:p w14:paraId="1A140AB2">
            <w:pPr>
              <w:keepNext w:val="0"/>
              <w:keepLines w:val="0"/>
              <w:widowControl/>
              <w:suppressLineNumbers w:val="0"/>
              <w:jc w:val="righ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453FC08">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1.51</w:t>
            </w:r>
          </w:p>
        </w:tc>
      </w:tr>
      <w:tr w14:paraId="58F617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F32CF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2120101</w:t>
            </w:r>
          </w:p>
        </w:tc>
        <w:tc>
          <w:tcPr>
            <w:tcW w:w="3527" w:type="dxa"/>
            <w:tcBorders>
              <w:top w:val="nil"/>
              <w:left w:val="nil"/>
              <w:bottom w:val="single" w:color="auto" w:sz="8" w:space="0"/>
              <w:right w:val="single" w:color="auto" w:sz="4" w:space="0"/>
            </w:tcBorders>
            <w:shd w:val="clear" w:color="auto" w:fill="auto"/>
            <w:vAlign w:val="center"/>
          </w:tcPr>
          <w:p w14:paraId="1B4A24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14:paraId="31CAC3AF">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649.41</w:t>
            </w:r>
          </w:p>
        </w:tc>
        <w:tc>
          <w:tcPr>
            <w:tcW w:w="3492" w:type="dxa"/>
            <w:tcBorders>
              <w:top w:val="nil"/>
              <w:left w:val="nil"/>
              <w:bottom w:val="single" w:color="auto" w:sz="8" w:space="0"/>
              <w:right w:val="single" w:color="auto" w:sz="4" w:space="0"/>
            </w:tcBorders>
            <w:shd w:val="clear" w:color="auto" w:fill="auto"/>
            <w:vAlign w:val="center"/>
          </w:tcPr>
          <w:p w14:paraId="78049C95">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649.41</w:t>
            </w:r>
          </w:p>
        </w:tc>
        <w:tc>
          <w:tcPr>
            <w:tcW w:w="3000" w:type="dxa"/>
            <w:tcBorders>
              <w:top w:val="nil"/>
              <w:left w:val="nil"/>
              <w:bottom w:val="single" w:color="auto" w:sz="8" w:space="0"/>
              <w:right w:val="single" w:color="auto" w:sz="8" w:space="0"/>
            </w:tcBorders>
            <w:shd w:val="clear" w:color="auto" w:fill="auto"/>
            <w:vAlign w:val="center"/>
          </w:tcPr>
          <w:p w14:paraId="56A3DAFE">
            <w:pPr>
              <w:keepNext w:val="0"/>
              <w:keepLines w:val="0"/>
              <w:widowControl/>
              <w:suppressLineNumbers w:val="0"/>
              <w:jc w:val="right"/>
              <w:textAlignment w:val="center"/>
              <w:rPr>
                <w:rFonts w:ascii="Times New Roman" w:hAnsi="Times New Roman" w:eastAsia="仿宋_GB2312" w:cs="Times New Roman"/>
                <w:kern w:val="0"/>
                <w:szCs w:val="21"/>
              </w:rPr>
            </w:pPr>
          </w:p>
        </w:tc>
      </w:tr>
      <w:tr w14:paraId="41CBEC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3385C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2120102</w:t>
            </w:r>
          </w:p>
        </w:tc>
        <w:tc>
          <w:tcPr>
            <w:tcW w:w="3527" w:type="dxa"/>
            <w:tcBorders>
              <w:top w:val="nil"/>
              <w:left w:val="nil"/>
              <w:bottom w:val="single" w:color="auto" w:sz="8" w:space="0"/>
              <w:right w:val="single" w:color="auto" w:sz="4" w:space="0"/>
            </w:tcBorders>
            <w:shd w:val="clear" w:color="auto" w:fill="auto"/>
            <w:vAlign w:val="center"/>
          </w:tcPr>
          <w:p w14:paraId="7318A9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14:paraId="739D3EEB">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4.64</w:t>
            </w:r>
          </w:p>
        </w:tc>
        <w:tc>
          <w:tcPr>
            <w:tcW w:w="3492" w:type="dxa"/>
            <w:tcBorders>
              <w:top w:val="nil"/>
              <w:left w:val="nil"/>
              <w:bottom w:val="single" w:color="auto" w:sz="8" w:space="0"/>
              <w:right w:val="single" w:color="auto" w:sz="4" w:space="0"/>
            </w:tcBorders>
            <w:shd w:val="clear" w:color="auto" w:fill="auto"/>
            <w:vAlign w:val="center"/>
          </w:tcPr>
          <w:p w14:paraId="5AEF6C96">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3.10</w:t>
            </w:r>
          </w:p>
        </w:tc>
        <w:tc>
          <w:tcPr>
            <w:tcW w:w="3000" w:type="dxa"/>
            <w:tcBorders>
              <w:top w:val="nil"/>
              <w:left w:val="nil"/>
              <w:bottom w:val="single" w:color="auto" w:sz="8" w:space="0"/>
              <w:right w:val="single" w:color="auto" w:sz="8" w:space="0"/>
            </w:tcBorders>
            <w:shd w:val="clear" w:color="auto" w:fill="auto"/>
            <w:vAlign w:val="center"/>
          </w:tcPr>
          <w:p w14:paraId="237996F9">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1.55</w:t>
            </w:r>
          </w:p>
        </w:tc>
      </w:tr>
      <w:tr w14:paraId="72E13C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AAB436">
            <w:pPr>
              <w:keepNext w:val="0"/>
              <w:keepLines w:val="0"/>
              <w:widowControl/>
              <w:suppressLineNumbers w:val="0"/>
              <w:jc w:val="lef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2129999</w:t>
            </w:r>
          </w:p>
        </w:tc>
        <w:tc>
          <w:tcPr>
            <w:tcW w:w="3527" w:type="dxa"/>
            <w:tcBorders>
              <w:top w:val="nil"/>
              <w:left w:val="nil"/>
              <w:bottom w:val="single" w:color="auto" w:sz="8" w:space="0"/>
              <w:right w:val="single" w:color="auto" w:sz="4" w:space="0"/>
            </w:tcBorders>
            <w:shd w:val="clear" w:color="auto" w:fill="auto"/>
            <w:vAlign w:val="center"/>
          </w:tcPr>
          <w:p w14:paraId="0A81A2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其他城乡社区支出</w:t>
            </w:r>
          </w:p>
        </w:tc>
        <w:tc>
          <w:tcPr>
            <w:tcW w:w="3000" w:type="dxa"/>
            <w:tcBorders>
              <w:top w:val="nil"/>
              <w:left w:val="nil"/>
              <w:bottom w:val="single" w:color="auto" w:sz="8" w:space="0"/>
              <w:right w:val="single" w:color="auto" w:sz="4" w:space="0"/>
            </w:tcBorders>
            <w:shd w:val="clear" w:color="auto" w:fill="auto"/>
            <w:vAlign w:val="center"/>
          </w:tcPr>
          <w:p w14:paraId="17228BDA">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66.33</w:t>
            </w:r>
          </w:p>
        </w:tc>
        <w:tc>
          <w:tcPr>
            <w:tcW w:w="3492" w:type="dxa"/>
            <w:tcBorders>
              <w:top w:val="nil"/>
              <w:left w:val="nil"/>
              <w:bottom w:val="single" w:color="auto" w:sz="8" w:space="0"/>
              <w:right w:val="single" w:color="auto" w:sz="4" w:space="0"/>
            </w:tcBorders>
            <w:shd w:val="clear" w:color="auto" w:fill="auto"/>
            <w:vAlign w:val="center"/>
          </w:tcPr>
          <w:p w14:paraId="338E37E8">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55.07</w:t>
            </w:r>
          </w:p>
        </w:tc>
        <w:tc>
          <w:tcPr>
            <w:tcW w:w="3000" w:type="dxa"/>
            <w:tcBorders>
              <w:top w:val="nil"/>
              <w:left w:val="nil"/>
              <w:bottom w:val="single" w:color="auto" w:sz="8" w:space="0"/>
              <w:right w:val="single" w:color="auto" w:sz="8" w:space="0"/>
            </w:tcBorders>
            <w:shd w:val="clear" w:color="auto" w:fill="auto"/>
            <w:vAlign w:val="center"/>
          </w:tcPr>
          <w:p w14:paraId="13D5FFB9">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11.27</w:t>
            </w:r>
          </w:p>
        </w:tc>
      </w:tr>
      <w:tr w14:paraId="3EA60D2A">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030E0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7B1DD76">
      <w:pPr>
        <w:widowControl/>
        <w:jc w:val="left"/>
        <w:rPr>
          <w:rFonts w:ascii="Times New Roman" w:hAnsi="Times New Roman" w:eastAsia="仿宋_GB2312" w:cs="Times New Roman"/>
          <w:bCs/>
          <w:kern w:val="0"/>
          <w:szCs w:val="21"/>
        </w:rPr>
      </w:pPr>
    </w:p>
    <w:p w14:paraId="0888D73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958"/>
        <w:gridCol w:w="239"/>
        <w:gridCol w:w="90"/>
        <w:gridCol w:w="1244"/>
        <w:gridCol w:w="1953"/>
        <w:gridCol w:w="87"/>
        <w:gridCol w:w="855"/>
        <w:gridCol w:w="1165"/>
        <w:gridCol w:w="294"/>
        <w:gridCol w:w="1902"/>
        <w:gridCol w:w="146"/>
        <w:gridCol w:w="692"/>
        <w:gridCol w:w="1166"/>
        <w:gridCol w:w="340"/>
        <w:gridCol w:w="2011"/>
        <w:gridCol w:w="1632"/>
        <w:gridCol w:w="511"/>
        <w:gridCol w:w="329"/>
      </w:tblGrid>
      <w:tr w14:paraId="2A931B93">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16A77F6">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D0CE633">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A9BC179">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11C7C3B">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7749F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19A02AC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6D422E4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0161E9F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601E1C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18BBF8F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4226DF5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6138F7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4A0DCDA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74E594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E0404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35FCFE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6FBEC8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694.447</w:t>
            </w:r>
          </w:p>
        </w:tc>
        <w:tc>
          <w:tcPr>
            <w:tcW w:w="1222" w:type="dxa"/>
            <w:tcBorders>
              <w:top w:val="nil"/>
              <w:left w:val="nil"/>
              <w:bottom w:val="single" w:color="auto" w:sz="4" w:space="0"/>
              <w:right w:val="single" w:color="auto" w:sz="4" w:space="0"/>
            </w:tcBorders>
            <w:shd w:val="clear" w:color="auto" w:fill="auto"/>
            <w:noWrap/>
            <w:vAlign w:val="center"/>
          </w:tcPr>
          <w:p w14:paraId="67CA7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45642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CB1A90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94.775</w:t>
            </w:r>
          </w:p>
        </w:tc>
        <w:tc>
          <w:tcPr>
            <w:tcW w:w="1223" w:type="dxa"/>
            <w:tcBorders>
              <w:top w:val="nil"/>
              <w:left w:val="nil"/>
              <w:bottom w:val="single" w:color="auto" w:sz="4" w:space="0"/>
              <w:right w:val="single" w:color="auto" w:sz="4" w:space="0"/>
            </w:tcBorders>
            <w:shd w:val="clear" w:color="auto" w:fill="auto"/>
            <w:noWrap/>
            <w:vAlign w:val="center"/>
          </w:tcPr>
          <w:p w14:paraId="28022C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006386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F133FC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75F553E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6C45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797BBE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5885E88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236.62</w:t>
            </w:r>
          </w:p>
        </w:tc>
        <w:tc>
          <w:tcPr>
            <w:tcW w:w="1222" w:type="dxa"/>
            <w:tcBorders>
              <w:top w:val="nil"/>
              <w:left w:val="nil"/>
              <w:bottom w:val="single" w:color="auto" w:sz="4" w:space="0"/>
              <w:right w:val="single" w:color="auto" w:sz="4" w:space="0"/>
            </w:tcBorders>
            <w:shd w:val="clear" w:color="auto" w:fill="auto"/>
            <w:noWrap/>
            <w:vAlign w:val="center"/>
          </w:tcPr>
          <w:p w14:paraId="6943EE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70451A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3A0BD57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8.00</w:t>
            </w:r>
          </w:p>
        </w:tc>
        <w:tc>
          <w:tcPr>
            <w:tcW w:w="1223" w:type="dxa"/>
            <w:tcBorders>
              <w:top w:val="nil"/>
              <w:left w:val="nil"/>
              <w:bottom w:val="single" w:color="auto" w:sz="4" w:space="0"/>
              <w:right w:val="single" w:color="auto" w:sz="4" w:space="0"/>
            </w:tcBorders>
            <w:shd w:val="clear" w:color="auto" w:fill="auto"/>
            <w:noWrap/>
            <w:vAlign w:val="center"/>
          </w:tcPr>
          <w:p w14:paraId="6E71CE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56E79A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4E638D5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F02CBD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F517F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3872EF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61AEB71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125.42</w:t>
            </w:r>
          </w:p>
        </w:tc>
        <w:tc>
          <w:tcPr>
            <w:tcW w:w="1222" w:type="dxa"/>
            <w:tcBorders>
              <w:top w:val="nil"/>
              <w:left w:val="nil"/>
              <w:bottom w:val="single" w:color="auto" w:sz="4" w:space="0"/>
              <w:right w:val="single" w:color="auto" w:sz="4" w:space="0"/>
            </w:tcBorders>
            <w:shd w:val="clear" w:color="auto" w:fill="auto"/>
            <w:noWrap/>
            <w:vAlign w:val="center"/>
          </w:tcPr>
          <w:p w14:paraId="237FB2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52F9D0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7D515EBF">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1.70</w:t>
            </w:r>
          </w:p>
        </w:tc>
        <w:tc>
          <w:tcPr>
            <w:tcW w:w="1223" w:type="dxa"/>
            <w:tcBorders>
              <w:top w:val="nil"/>
              <w:left w:val="nil"/>
              <w:bottom w:val="single" w:color="auto" w:sz="4" w:space="0"/>
              <w:right w:val="single" w:color="auto" w:sz="4" w:space="0"/>
            </w:tcBorders>
            <w:shd w:val="clear" w:color="auto" w:fill="auto"/>
            <w:noWrap/>
            <w:vAlign w:val="center"/>
          </w:tcPr>
          <w:p w14:paraId="2FBDA0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3EF323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044D452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6832D7C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56832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39040B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5CB7F0E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60.32</w:t>
            </w:r>
          </w:p>
        </w:tc>
        <w:tc>
          <w:tcPr>
            <w:tcW w:w="1222" w:type="dxa"/>
            <w:tcBorders>
              <w:top w:val="nil"/>
              <w:left w:val="nil"/>
              <w:bottom w:val="single" w:color="auto" w:sz="4" w:space="0"/>
              <w:right w:val="single" w:color="auto" w:sz="4" w:space="0"/>
            </w:tcBorders>
            <w:shd w:val="clear" w:color="auto" w:fill="auto"/>
            <w:noWrap/>
            <w:vAlign w:val="center"/>
          </w:tcPr>
          <w:p w14:paraId="6FAB7F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5DE612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60C9644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0D0BC0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119052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3E53F7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0.00</w:t>
            </w:r>
          </w:p>
        </w:tc>
      </w:tr>
      <w:tr w14:paraId="53D2C4C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8CBAF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43A03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67EC359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F440A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60FB79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6F865E1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FA951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48C6B1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214497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6EF1975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A5922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68341A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03F2AB7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185.16</w:t>
            </w:r>
          </w:p>
        </w:tc>
        <w:tc>
          <w:tcPr>
            <w:tcW w:w="1222" w:type="dxa"/>
            <w:tcBorders>
              <w:top w:val="nil"/>
              <w:left w:val="nil"/>
              <w:bottom w:val="single" w:color="auto" w:sz="4" w:space="0"/>
              <w:right w:val="single" w:color="auto" w:sz="4" w:space="0"/>
            </w:tcBorders>
            <w:shd w:val="clear" w:color="auto" w:fill="auto"/>
            <w:noWrap/>
            <w:vAlign w:val="center"/>
          </w:tcPr>
          <w:p w14:paraId="627E6F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12B4E3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756707F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2A90D2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3A807F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6740BE8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0.00</w:t>
            </w:r>
          </w:p>
        </w:tc>
      </w:tr>
      <w:tr w14:paraId="58E36A4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363A8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032AFB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1FC0DC4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49.8</w:t>
            </w:r>
          </w:p>
        </w:tc>
        <w:tc>
          <w:tcPr>
            <w:tcW w:w="1222" w:type="dxa"/>
            <w:tcBorders>
              <w:top w:val="nil"/>
              <w:left w:val="nil"/>
              <w:bottom w:val="single" w:color="auto" w:sz="4" w:space="0"/>
              <w:right w:val="single" w:color="auto" w:sz="4" w:space="0"/>
            </w:tcBorders>
            <w:shd w:val="clear" w:color="auto" w:fill="auto"/>
            <w:noWrap/>
            <w:vAlign w:val="center"/>
          </w:tcPr>
          <w:p w14:paraId="3A4F57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2A09FE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3D03248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9EFC3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68896C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707607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3E2219E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5CE10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2D27F5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7E49A54F">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8.32</w:t>
            </w:r>
          </w:p>
        </w:tc>
        <w:tc>
          <w:tcPr>
            <w:tcW w:w="1222" w:type="dxa"/>
            <w:tcBorders>
              <w:top w:val="nil"/>
              <w:left w:val="nil"/>
              <w:bottom w:val="single" w:color="auto" w:sz="4" w:space="0"/>
              <w:right w:val="single" w:color="auto" w:sz="4" w:space="0"/>
            </w:tcBorders>
            <w:shd w:val="clear" w:color="auto" w:fill="auto"/>
            <w:noWrap/>
            <w:vAlign w:val="center"/>
          </w:tcPr>
          <w:p w14:paraId="6082B8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1BA87A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56DEE560">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0.16</w:t>
            </w:r>
          </w:p>
        </w:tc>
        <w:tc>
          <w:tcPr>
            <w:tcW w:w="1223" w:type="dxa"/>
            <w:tcBorders>
              <w:top w:val="nil"/>
              <w:left w:val="nil"/>
              <w:bottom w:val="single" w:color="auto" w:sz="4" w:space="0"/>
              <w:right w:val="single" w:color="auto" w:sz="4" w:space="0"/>
            </w:tcBorders>
            <w:shd w:val="clear" w:color="auto" w:fill="auto"/>
            <w:noWrap/>
            <w:vAlign w:val="center"/>
          </w:tcPr>
          <w:p w14:paraId="751598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616B3C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1275DF2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7142C81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12C62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782B07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3FA32DD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28.36</w:t>
            </w:r>
          </w:p>
        </w:tc>
        <w:tc>
          <w:tcPr>
            <w:tcW w:w="1222" w:type="dxa"/>
            <w:tcBorders>
              <w:top w:val="nil"/>
              <w:left w:val="nil"/>
              <w:bottom w:val="single" w:color="auto" w:sz="4" w:space="0"/>
              <w:right w:val="single" w:color="auto" w:sz="4" w:space="0"/>
            </w:tcBorders>
            <w:shd w:val="clear" w:color="auto" w:fill="auto"/>
            <w:noWrap/>
            <w:vAlign w:val="center"/>
          </w:tcPr>
          <w:p w14:paraId="667D96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6BE0A4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4E6354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58868C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1F72F4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74CC294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E6896E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D8B1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71A1F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B3ACF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600DEB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237CA9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7DEDAE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86184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46C6DB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0E1F66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1659EFD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1B69B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1A57B1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ED77D49">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0.45</w:t>
            </w:r>
          </w:p>
        </w:tc>
        <w:tc>
          <w:tcPr>
            <w:tcW w:w="1222" w:type="dxa"/>
            <w:tcBorders>
              <w:top w:val="nil"/>
              <w:left w:val="nil"/>
              <w:bottom w:val="single" w:color="auto" w:sz="4" w:space="0"/>
              <w:right w:val="single" w:color="auto" w:sz="4" w:space="0"/>
            </w:tcBorders>
            <w:shd w:val="clear" w:color="auto" w:fill="auto"/>
            <w:noWrap/>
            <w:vAlign w:val="center"/>
          </w:tcPr>
          <w:p w14:paraId="750E4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6FA8E7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73E77F1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6.17</w:t>
            </w:r>
          </w:p>
        </w:tc>
        <w:tc>
          <w:tcPr>
            <w:tcW w:w="1223" w:type="dxa"/>
            <w:tcBorders>
              <w:top w:val="nil"/>
              <w:left w:val="nil"/>
              <w:bottom w:val="single" w:color="auto" w:sz="4" w:space="0"/>
              <w:right w:val="single" w:color="auto" w:sz="4" w:space="0"/>
            </w:tcBorders>
            <w:shd w:val="clear" w:color="auto" w:fill="auto"/>
            <w:noWrap/>
            <w:vAlign w:val="center"/>
          </w:tcPr>
          <w:p w14:paraId="6BC23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26DDDF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7E0C9B2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77C8503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47682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582CB3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3291982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2" w:type="dxa"/>
            <w:tcBorders>
              <w:top w:val="nil"/>
              <w:left w:val="nil"/>
              <w:bottom w:val="single" w:color="auto" w:sz="4" w:space="0"/>
              <w:right w:val="single" w:color="auto" w:sz="4" w:space="0"/>
            </w:tcBorders>
            <w:shd w:val="clear" w:color="auto" w:fill="auto"/>
            <w:noWrap/>
            <w:vAlign w:val="center"/>
          </w:tcPr>
          <w:p w14:paraId="734FD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5181EC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4A60BDA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11B6C3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0B4EC4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2765A78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5D2591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636F6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59CD4A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462D8C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0855CB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4A08D8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2A60739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0.15</w:t>
            </w:r>
          </w:p>
        </w:tc>
        <w:tc>
          <w:tcPr>
            <w:tcW w:w="1223" w:type="dxa"/>
            <w:tcBorders>
              <w:top w:val="nil"/>
              <w:left w:val="nil"/>
              <w:bottom w:val="single" w:color="auto" w:sz="4" w:space="0"/>
              <w:right w:val="single" w:color="auto" w:sz="4" w:space="0"/>
            </w:tcBorders>
            <w:shd w:val="clear" w:color="auto" w:fill="auto"/>
            <w:noWrap/>
            <w:vAlign w:val="center"/>
          </w:tcPr>
          <w:p w14:paraId="4930D4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3A1F55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125242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4DF551B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589BD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5EAD8E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3CD9007F">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783882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1D0282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03AD385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0AF21D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5A68FE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6FB156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5F9AF5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95EB7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243123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133EF4FE">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28.81</w:t>
            </w:r>
          </w:p>
        </w:tc>
        <w:tc>
          <w:tcPr>
            <w:tcW w:w="1222" w:type="dxa"/>
            <w:tcBorders>
              <w:top w:val="nil"/>
              <w:left w:val="nil"/>
              <w:bottom w:val="single" w:color="auto" w:sz="4" w:space="0"/>
              <w:right w:val="single" w:color="auto" w:sz="4" w:space="0"/>
            </w:tcBorders>
            <w:shd w:val="clear" w:color="auto" w:fill="auto"/>
            <w:noWrap/>
            <w:vAlign w:val="center"/>
          </w:tcPr>
          <w:p w14:paraId="54A5F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3E821B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4DB9A2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1EE532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502C36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225E57F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39E15E5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FBF76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594FAF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1DE2680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742501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0AA85B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32115EF5">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1.80</w:t>
            </w:r>
          </w:p>
        </w:tc>
        <w:tc>
          <w:tcPr>
            <w:tcW w:w="1223" w:type="dxa"/>
            <w:tcBorders>
              <w:top w:val="nil"/>
              <w:left w:val="nil"/>
              <w:bottom w:val="single" w:color="auto" w:sz="4" w:space="0"/>
              <w:right w:val="single" w:color="auto" w:sz="4" w:space="0"/>
            </w:tcBorders>
            <w:shd w:val="clear" w:color="auto" w:fill="auto"/>
            <w:noWrap/>
            <w:vAlign w:val="center"/>
          </w:tcPr>
          <w:p w14:paraId="56CAFF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0B506D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4874B0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193C5D0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871F6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4E17A6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5370409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23.97</w:t>
            </w:r>
          </w:p>
        </w:tc>
        <w:tc>
          <w:tcPr>
            <w:tcW w:w="1222" w:type="dxa"/>
            <w:tcBorders>
              <w:top w:val="nil"/>
              <w:left w:val="nil"/>
              <w:bottom w:val="single" w:color="auto" w:sz="4" w:space="0"/>
              <w:right w:val="single" w:color="auto" w:sz="4" w:space="0"/>
            </w:tcBorders>
            <w:shd w:val="clear" w:color="auto" w:fill="auto"/>
            <w:noWrap/>
            <w:vAlign w:val="center"/>
          </w:tcPr>
          <w:p w14:paraId="352E1B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7EC97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3DBAAFD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0.25</w:t>
            </w:r>
          </w:p>
        </w:tc>
        <w:tc>
          <w:tcPr>
            <w:tcW w:w="1223" w:type="dxa"/>
            <w:tcBorders>
              <w:top w:val="nil"/>
              <w:left w:val="nil"/>
              <w:bottom w:val="single" w:color="auto" w:sz="4" w:space="0"/>
              <w:right w:val="single" w:color="auto" w:sz="4" w:space="0"/>
            </w:tcBorders>
            <w:shd w:val="clear" w:color="auto" w:fill="auto"/>
            <w:noWrap/>
            <w:vAlign w:val="center"/>
          </w:tcPr>
          <w:p w14:paraId="276DBD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0F352E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7A3A8D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454C487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03F57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36059A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4D12C09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3EDFFA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6CDECD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403E814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419FE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101A3A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7D1651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20567BC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09B38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5D5A2D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2A3EBB2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3E5026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16951E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58D5046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BDE0E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68120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14E7C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105F69C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EFB49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1ACB9D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519423D2">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3.10</w:t>
            </w:r>
          </w:p>
        </w:tc>
        <w:tc>
          <w:tcPr>
            <w:tcW w:w="1222" w:type="dxa"/>
            <w:tcBorders>
              <w:top w:val="nil"/>
              <w:left w:val="nil"/>
              <w:bottom w:val="single" w:color="auto" w:sz="4" w:space="0"/>
              <w:right w:val="single" w:color="auto" w:sz="4" w:space="0"/>
            </w:tcBorders>
            <w:shd w:val="clear" w:color="auto" w:fill="auto"/>
            <w:noWrap/>
            <w:vAlign w:val="center"/>
          </w:tcPr>
          <w:p w14:paraId="110718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284E03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4D6A9FB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31263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5AAC09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AC5001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64FB6DC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3BF5A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780477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1D80E61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41982A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02BA61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00AA540B">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0.28</w:t>
            </w:r>
          </w:p>
        </w:tc>
        <w:tc>
          <w:tcPr>
            <w:tcW w:w="1223" w:type="dxa"/>
            <w:tcBorders>
              <w:top w:val="nil"/>
              <w:left w:val="nil"/>
              <w:bottom w:val="single" w:color="auto" w:sz="4" w:space="0"/>
              <w:right w:val="single" w:color="auto" w:sz="4" w:space="0"/>
            </w:tcBorders>
            <w:shd w:val="clear" w:color="auto" w:fill="auto"/>
            <w:noWrap/>
            <w:vAlign w:val="center"/>
          </w:tcPr>
          <w:p w14:paraId="5D59AC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1FD7F5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FCBEC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AF087C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86AEA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656845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6E9D25C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6552FA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36EC02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524BB3F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5C22E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206" w:type="dxa"/>
            <w:gridSpan w:val="3"/>
            <w:tcBorders>
              <w:top w:val="nil"/>
              <w:left w:val="nil"/>
              <w:bottom w:val="single" w:color="auto" w:sz="4" w:space="0"/>
              <w:right w:val="single" w:color="auto" w:sz="4" w:space="0"/>
            </w:tcBorders>
            <w:shd w:val="clear" w:color="auto" w:fill="auto"/>
            <w:noWrap/>
            <w:vAlign w:val="center"/>
          </w:tcPr>
          <w:p w14:paraId="5147D1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4774E1F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6F3C06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1C8A6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7A36EC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602E57D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0E626A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3AB626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24632B8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33.88</w:t>
            </w:r>
          </w:p>
        </w:tc>
        <w:tc>
          <w:tcPr>
            <w:tcW w:w="1223" w:type="dxa"/>
            <w:tcBorders>
              <w:top w:val="nil"/>
              <w:left w:val="nil"/>
              <w:bottom w:val="single" w:color="auto" w:sz="4" w:space="0"/>
              <w:right w:val="single" w:color="auto" w:sz="4" w:space="0"/>
            </w:tcBorders>
            <w:shd w:val="clear" w:color="auto" w:fill="auto"/>
            <w:noWrap/>
            <w:vAlign w:val="center"/>
          </w:tcPr>
          <w:p w14:paraId="16FF79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0A7158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2C8C62E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4497C13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1B888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093347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18C3648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41585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23B0DA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4D9804A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8.31</w:t>
            </w:r>
          </w:p>
        </w:tc>
        <w:tc>
          <w:tcPr>
            <w:tcW w:w="1223" w:type="dxa"/>
            <w:tcBorders>
              <w:top w:val="nil"/>
              <w:left w:val="nil"/>
              <w:bottom w:val="single" w:color="auto" w:sz="4" w:space="0"/>
              <w:right w:val="single" w:color="auto" w:sz="4" w:space="0"/>
            </w:tcBorders>
            <w:shd w:val="clear" w:color="auto" w:fill="auto"/>
            <w:noWrap/>
            <w:vAlign w:val="center"/>
          </w:tcPr>
          <w:p w14:paraId="0C5DB8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3F25C5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591F37C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4C58992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BDEF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779711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2F81920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57CD61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3884B5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1E85081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1.30</w:t>
            </w:r>
          </w:p>
        </w:tc>
        <w:tc>
          <w:tcPr>
            <w:tcW w:w="1223" w:type="dxa"/>
            <w:tcBorders>
              <w:top w:val="nil"/>
              <w:left w:val="nil"/>
              <w:bottom w:val="single" w:color="auto" w:sz="4" w:space="0"/>
              <w:right w:val="single" w:color="auto" w:sz="4" w:space="0"/>
            </w:tcBorders>
            <w:shd w:val="clear" w:color="auto" w:fill="auto"/>
            <w:noWrap/>
            <w:vAlign w:val="center"/>
          </w:tcPr>
          <w:p w14:paraId="5335BC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189D56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7E05811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60D5C8E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EA599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67AAFB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631EEC9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139507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779B6C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0C64591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26.86</w:t>
            </w:r>
          </w:p>
        </w:tc>
        <w:tc>
          <w:tcPr>
            <w:tcW w:w="1223" w:type="dxa"/>
            <w:tcBorders>
              <w:top w:val="nil"/>
              <w:left w:val="nil"/>
              <w:bottom w:val="single" w:color="auto" w:sz="4" w:space="0"/>
              <w:right w:val="single" w:color="auto" w:sz="4" w:space="0"/>
            </w:tcBorders>
            <w:shd w:val="clear" w:color="auto" w:fill="auto"/>
            <w:noWrap/>
            <w:vAlign w:val="center"/>
          </w:tcPr>
          <w:p w14:paraId="73FFFB9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34EA7BE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45E281C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r>
      <w:tr w14:paraId="0AD9FD3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B4E33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0DAF56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5472D19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0.03</w:t>
            </w:r>
          </w:p>
        </w:tc>
        <w:tc>
          <w:tcPr>
            <w:tcW w:w="1222" w:type="dxa"/>
            <w:tcBorders>
              <w:top w:val="nil"/>
              <w:left w:val="nil"/>
              <w:bottom w:val="single" w:color="auto" w:sz="4" w:space="0"/>
              <w:right w:val="single" w:color="auto" w:sz="4" w:space="0"/>
            </w:tcBorders>
            <w:shd w:val="clear" w:color="auto" w:fill="auto"/>
            <w:noWrap/>
            <w:vAlign w:val="center"/>
          </w:tcPr>
          <w:p w14:paraId="47978D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628960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2D8E209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D1FC9C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01C845B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48CDA534">
            <w:pPr>
              <w:jc w:val="right"/>
              <w:rPr>
                <w:rFonts w:ascii="宋体" w:hAnsi="宋体" w:eastAsia="宋体" w:cs="宋体"/>
                <w:color w:val="000000"/>
                <w:kern w:val="0"/>
                <w:szCs w:val="20"/>
              </w:rPr>
            </w:pPr>
          </w:p>
        </w:tc>
      </w:tr>
      <w:tr w14:paraId="3F9B9EF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DC039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358505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2CD58379">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5F0FDA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717302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F55780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5.91</w:t>
            </w:r>
          </w:p>
        </w:tc>
        <w:tc>
          <w:tcPr>
            <w:tcW w:w="1223" w:type="dxa"/>
            <w:tcBorders>
              <w:top w:val="nil"/>
              <w:left w:val="nil"/>
              <w:bottom w:val="single" w:color="auto" w:sz="4" w:space="0"/>
              <w:right w:val="single" w:color="auto" w:sz="4" w:space="0"/>
            </w:tcBorders>
            <w:shd w:val="clear" w:color="auto" w:fill="auto"/>
            <w:noWrap/>
            <w:vAlign w:val="center"/>
          </w:tcPr>
          <w:p w14:paraId="50C8ED0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41EA2B0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53A6DBD3">
            <w:pPr>
              <w:jc w:val="right"/>
              <w:rPr>
                <w:rFonts w:ascii="宋体" w:hAnsi="宋体" w:eastAsia="宋体" w:cs="宋体"/>
                <w:color w:val="000000"/>
                <w:kern w:val="0"/>
                <w:szCs w:val="20"/>
              </w:rPr>
            </w:pPr>
          </w:p>
        </w:tc>
      </w:tr>
      <w:tr w14:paraId="75CC88D7">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D955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4313F90F">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color w:val="000000"/>
                <w:kern w:val="0"/>
                <w:sz w:val="22"/>
                <w:szCs w:val="22"/>
                <w:u w:val="none"/>
                <w:lang w:val="en-US" w:eastAsia="zh-CN" w:bidi="ar"/>
              </w:rPr>
              <w:t>723.26</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3FCE8F5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343C6904">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color w:val="000000"/>
                <w:kern w:val="0"/>
                <w:sz w:val="22"/>
                <w:szCs w:val="22"/>
                <w:u w:val="none"/>
                <w:lang w:val="en-US" w:eastAsia="zh-CN" w:bidi="ar"/>
              </w:rPr>
              <w:t>94.778</w:t>
            </w:r>
          </w:p>
        </w:tc>
      </w:tr>
      <w:tr w14:paraId="1CE0E88C">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33834E74">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C6A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337E893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65E0B7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056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682A390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10E1FB95">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4830B336">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331B00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95C0A04">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344B1A0">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355975C">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7C91FC2">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5A0701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BC7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313D76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78F77712">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031E6DDF">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F6E98A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7BF6CC7">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62FC07F">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CC4BB24">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9CFCB01">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01592F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042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1C0D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2"/>
                <w:lang w:val="en-US" w:eastAsia="zh-CN" w:bidi="ar"/>
              </w:rPr>
              <w:t xml:space="preserve">   </w:t>
            </w:r>
            <w:r>
              <w:rPr>
                <w:rStyle w:val="13"/>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DFE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95A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BCF3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739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C4D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ED0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D6C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CA1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44C7E">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DC2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050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000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AF3F0">
            <w:pPr>
              <w:jc w:val="center"/>
              <w:rPr>
                <w:rFonts w:hint="eastAsia" w:ascii="宋体" w:hAnsi="宋体" w:eastAsia="宋体" w:cs="宋体"/>
                <w:i w:val="0"/>
                <w:color w:val="000000"/>
                <w:sz w:val="24"/>
                <w:szCs w:val="24"/>
                <w:u w:val="none"/>
              </w:rPr>
            </w:pPr>
          </w:p>
        </w:tc>
      </w:tr>
      <w:tr w14:paraId="4280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44CE">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2AC34">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69B5">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F1E0A">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5E2D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E1EB">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DDE22">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A78BD">
            <w:pPr>
              <w:jc w:val="center"/>
              <w:rPr>
                <w:rFonts w:hint="eastAsia" w:ascii="宋体" w:hAnsi="宋体" w:eastAsia="宋体" w:cs="宋体"/>
                <w:i w:val="0"/>
                <w:color w:val="000000"/>
                <w:sz w:val="24"/>
                <w:szCs w:val="24"/>
                <w:u w:val="none"/>
              </w:rPr>
            </w:pPr>
          </w:p>
        </w:tc>
      </w:tr>
      <w:tr w14:paraId="7E4D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4437">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BB11">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858A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DF8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8428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8921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06AE2">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5866">
            <w:pPr>
              <w:jc w:val="center"/>
              <w:rPr>
                <w:rFonts w:hint="eastAsia" w:ascii="宋体" w:hAnsi="宋体" w:eastAsia="宋体" w:cs="宋体"/>
                <w:i w:val="0"/>
                <w:color w:val="000000"/>
                <w:sz w:val="24"/>
                <w:szCs w:val="24"/>
                <w:u w:val="none"/>
              </w:rPr>
            </w:pPr>
          </w:p>
        </w:tc>
      </w:tr>
      <w:tr w14:paraId="2A92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0929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BFE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EBA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E87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D4D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86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F7F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D4C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597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BA7DF">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555F1">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D4366">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9C94C">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7BA3">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CCD66">
            <w:pPr>
              <w:jc w:val="center"/>
              <w:rPr>
                <w:rFonts w:hint="eastAsia" w:ascii="宋体" w:hAnsi="宋体" w:eastAsia="宋体" w:cs="宋体"/>
                <w:i w:val="0"/>
                <w:color w:val="000000"/>
                <w:sz w:val="24"/>
                <w:szCs w:val="24"/>
                <w:u w:val="none"/>
              </w:rPr>
            </w:pPr>
          </w:p>
        </w:tc>
      </w:tr>
      <w:tr w14:paraId="3E07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F7B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2120806</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55F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 xml:space="preserve">  土地出让业务支出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1F5A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A6C3B">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3384D">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97BC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9715">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8228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0.00</w:t>
            </w:r>
          </w:p>
        </w:tc>
      </w:tr>
      <w:tr w14:paraId="2B78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A3EFF">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4A9B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1BE4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BC5A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6916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CF9F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983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1D7C6">
            <w:pPr>
              <w:rPr>
                <w:rFonts w:hint="eastAsia" w:ascii="宋体" w:hAnsi="宋体" w:eastAsia="宋体" w:cs="宋体"/>
                <w:i w:val="0"/>
                <w:color w:val="000000"/>
                <w:sz w:val="24"/>
                <w:szCs w:val="24"/>
                <w:u w:val="none"/>
              </w:rPr>
            </w:pPr>
          </w:p>
        </w:tc>
      </w:tr>
      <w:tr w14:paraId="2A68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A167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51937">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13DF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5EFC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F6FE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0A03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87A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0BF8B">
            <w:pPr>
              <w:rPr>
                <w:rFonts w:hint="eastAsia" w:ascii="宋体" w:hAnsi="宋体" w:eastAsia="宋体" w:cs="宋体"/>
                <w:i w:val="0"/>
                <w:color w:val="000000"/>
                <w:sz w:val="24"/>
                <w:szCs w:val="24"/>
                <w:u w:val="none"/>
              </w:rPr>
            </w:pPr>
          </w:p>
        </w:tc>
      </w:tr>
      <w:tr w14:paraId="4B5C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346E7">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D8BC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0793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FD8A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831A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54D3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E826">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5C330">
            <w:pPr>
              <w:rPr>
                <w:rFonts w:hint="eastAsia" w:ascii="宋体" w:hAnsi="宋体" w:eastAsia="宋体" w:cs="宋体"/>
                <w:i w:val="0"/>
                <w:color w:val="000000"/>
                <w:sz w:val="24"/>
                <w:szCs w:val="24"/>
                <w:u w:val="none"/>
              </w:rPr>
            </w:pPr>
          </w:p>
        </w:tc>
      </w:tr>
      <w:tr w14:paraId="6191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7310B">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2C30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0CA4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E669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A513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9112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058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1F8F5">
            <w:pPr>
              <w:rPr>
                <w:rFonts w:hint="eastAsia" w:ascii="宋体" w:hAnsi="宋体" w:eastAsia="宋体" w:cs="宋体"/>
                <w:i w:val="0"/>
                <w:color w:val="000000"/>
                <w:sz w:val="24"/>
                <w:szCs w:val="24"/>
                <w:u w:val="none"/>
              </w:rPr>
            </w:pPr>
          </w:p>
        </w:tc>
      </w:tr>
      <w:tr w14:paraId="13C5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E18D9">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566D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A22E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B76B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1C81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03D3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9A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A11E">
            <w:pPr>
              <w:rPr>
                <w:rFonts w:hint="eastAsia" w:ascii="宋体" w:hAnsi="宋体" w:eastAsia="宋体" w:cs="宋体"/>
                <w:i w:val="0"/>
                <w:color w:val="000000"/>
                <w:sz w:val="24"/>
                <w:szCs w:val="24"/>
                <w:u w:val="none"/>
              </w:rPr>
            </w:pPr>
          </w:p>
        </w:tc>
      </w:tr>
      <w:tr w14:paraId="776E4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1F4503D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200D83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79C8D6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6CB16F68">
      <w:pPr>
        <w:widowControl/>
        <w:jc w:val="center"/>
        <w:rPr>
          <w:rFonts w:hint="eastAsia" w:ascii="Times New Roman" w:hAnsi="Times New Roman" w:eastAsia="方正小标宋_GBK" w:cs="Times New Roman"/>
          <w:color w:val="000000"/>
          <w:kern w:val="0"/>
          <w:sz w:val="36"/>
          <w:szCs w:val="36"/>
        </w:rPr>
      </w:pPr>
    </w:p>
    <w:p w14:paraId="24D304AD">
      <w:pPr>
        <w:widowControl/>
        <w:jc w:val="center"/>
        <w:rPr>
          <w:rFonts w:hint="eastAsia" w:ascii="Times New Roman" w:hAnsi="Times New Roman" w:eastAsia="方正小标宋_GBK" w:cs="Times New Roman"/>
          <w:color w:val="000000"/>
          <w:kern w:val="0"/>
          <w:sz w:val="36"/>
          <w:szCs w:val="36"/>
        </w:rPr>
      </w:pP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FD5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CAEF58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2A5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F5B7FB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7C51516">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7DBD03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80E652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F97655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BA4E3D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781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3C0BD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C30449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449EBC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C7790A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0A8050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B202E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890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9EB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1E3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D93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7AE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E34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446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6BD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D56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88D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3ED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B03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210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8BF1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033C">
            <w:pPr>
              <w:jc w:val="center"/>
              <w:rPr>
                <w:rFonts w:hint="eastAsia" w:ascii="宋体" w:hAnsi="宋体" w:eastAsia="宋体" w:cs="宋体"/>
                <w:i w:val="0"/>
                <w:color w:val="000000"/>
                <w:sz w:val="24"/>
                <w:szCs w:val="24"/>
                <w:u w:val="none"/>
              </w:rPr>
            </w:pPr>
          </w:p>
        </w:tc>
      </w:tr>
      <w:tr w14:paraId="1ACA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3FA6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F295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D0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ABB8">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8D331">
            <w:pPr>
              <w:jc w:val="center"/>
              <w:rPr>
                <w:rFonts w:hint="eastAsia" w:ascii="宋体" w:hAnsi="宋体" w:eastAsia="宋体" w:cs="宋体"/>
                <w:i w:val="0"/>
                <w:color w:val="000000"/>
                <w:sz w:val="24"/>
                <w:szCs w:val="24"/>
                <w:u w:val="none"/>
              </w:rPr>
            </w:pPr>
          </w:p>
        </w:tc>
      </w:tr>
      <w:tr w14:paraId="4D1A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6A4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B6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5C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69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F07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3B6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ADBA">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C995">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9875">
            <w:pPr>
              <w:jc w:val="center"/>
              <w:rPr>
                <w:rFonts w:hint="eastAsia" w:ascii="宋体" w:hAnsi="宋体" w:eastAsia="宋体" w:cs="宋体"/>
                <w:i w:val="0"/>
                <w:color w:val="000000"/>
                <w:sz w:val="24"/>
                <w:szCs w:val="24"/>
                <w:u w:val="none"/>
              </w:rPr>
            </w:pPr>
          </w:p>
        </w:tc>
      </w:tr>
      <w:tr w14:paraId="0450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9942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7A2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DBB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D20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FBCD">
            <w:pPr>
              <w:rPr>
                <w:rFonts w:hint="eastAsia" w:ascii="宋体" w:hAnsi="宋体" w:eastAsia="宋体" w:cs="宋体"/>
                <w:i w:val="0"/>
                <w:color w:val="000000"/>
                <w:sz w:val="24"/>
                <w:szCs w:val="24"/>
                <w:u w:val="none"/>
              </w:rPr>
            </w:pPr>
          </w:p>
        </w:tc>
      </w:tr>
      <w:tr w14:paraId="6EBE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DF3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50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1DC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02C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4105">
            <w:pPr>
              <w:rPr>
                <w:rFonts w:hint="eastAsia" w:ascii="宋体" w:hAnsi="宋体" w:eastAsia="宋体" w:cs="宋体"/>
                <w:i w:val="0"/>
                <w:color w:val="000000"/>
                <w:sz w:val="24"/>
                <w:szCs w:val="24"/>
                <w:u w:val="none"/>
              </w:rPr>
            </w:pPr>
          </w:p>
        </w:tc>
      </w:tr>
      <w:tr w14:paraId="7733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B716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573C">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22D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29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DF92">
            <w:pPr>
              <w:rPr>
                <w:rFonts w:hint="eastAsia" w:ascii="宋体" w:hAnsi="宋体" w:eastAsia="宋体" w:cs="宋体"/>
                <w:i w:val="0"/>
                <w:color w:val="000000"/>
                <w:sz w:val="24"/>
                <w:szCs w:val="24"/>
                <w:u w:val="none"/>
              </w:rPr>
            </w:pPr>
          </w:p>
        </w:tc>
      </w:tr>
      <w:tr w14:paraId="36DA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36AE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19B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72F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F04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9C3E">
            <w:pPr>
              <w:rPr>
                <w:rFonts w:hint="eastAsia" w:ascii="宋体" w:hAnsi="宋体" w:eastAsia="宋体" w:cs="宋体"/>
                <w:i w:val="0"/>
                <w:color w:val="000000"/>
                <w:sz w:val="24"/>
                <w:szCs w:val="24"/>
                <w:u w:val="none"/>
              </w:rPr>
            </w:pPr>
          </w:p>
        </w:tc>
      </w:tr>
      <w:tr w14:paraId="62A9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7370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F4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3DD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AD1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F7B1">
            <w:pPr>
              <w:rPr>
                <w:rFonts w:hint="eastAsia" w:ascii="宋体" w:hAnsi="宋体" w:eastAsia="宋体" w:cs="宋体"/>
                <w:i w:val="0"/>
                <w:color w:val="000000"/>
                <w:sz w:val="24"/>
                <w:szCs w:val="24"/>
                <w:u w:val="none"/>
              </w:rPr>
            </w:pPr>
          </w:p>
        </w:tc>
      </w:tr>
      <w:tr w14:paraId="353E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103C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8BC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CA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310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2FBF">
            <w:pPr>
              <w:rPr>
                <w:rFonts w:hint="eastAsia" w:ascii="宋体" w:hAnsi="宋体" w:eastAsia="宋体" w:cs="宋体"/>
                <w:i w:val="0"/>
                <w:color w:val="000000"/>
                <w:sz w:val="24"/>
                <w:szCs w:val="24"/>
                <w:u w:val="none"/>
              </w:rPr>
            </w:pPr>
          </w:p>
        </w:tc>
      </w:tr>
      <w:tr w14:paraId="5804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75B6A0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E43410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117F2D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7F95D932">
      <w:pPr>
        <w:widowControl/>
        <w:jc w:val="center"/>
        <w:rPr>
          <w:rFonts w:hint="eastAsia" w:ascii="Times New Roman" w:hAnsi="Times New Roman" w:eastAsia="方正小标宋_GBK" w:cs="Times New Roman"/>
          <w:color w:val="000000"/>
          <w:kern w:val="0"/>
          <w:sz w:val="36"/>
          <w:szCs w:val="36"/>
        </w:rPr>
      </w:pPr>
    </w:p>
    <w:tbl>
      <w:tblPr>
        <w:tblStyle w:val="5"/>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973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7DA2B97">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11813D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5BC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413CFB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2F714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D59AF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CE92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61C52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5A93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8EBB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8E21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C2F9C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CE150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E75EAF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77C65A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FEC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E5A70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2EF47E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24742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53970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12EEF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4F7332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6F40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121A6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66B14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E9D02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60BE5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FACF7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3B6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1389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BD77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BFA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979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835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438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FC9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15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99A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9BE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1E0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5F4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BB5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EA9A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29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2D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7C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A518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7458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2405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3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26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76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EFD3">
            <w:pPr>
              <w:jc w:val="center"/>
              <w:rPr>
                <w:rFonts w:hint="eastAsia" w:ascii="宋体" w:hAnsi="宋体" w:eastAsia="宋体" w:cs="宋体"/>
                <w:i w:val="0"/>
                <w:color w:val="000000"/>
                <w:sz w:val="22"/>
                <w:szCs w:val="22"/>
                <w:u w:val="none"/>
              </w:rPr>
            </w:pPr>
          </w:p>
        </w:tc>
      </w:tr>
      <w:tr w14:paraId="014E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BF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CC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26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CD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EA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BF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2B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96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90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5D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E8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5D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08E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0FF8">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D1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3C1D">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98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0000">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10C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7969">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DD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13CD">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37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8D47">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6DFB">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0.25</w:t>
            </w:r>
          </w:p>
        </w:tc>
      </w:tr>
      <w:tr w14:paraId="158F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6AE2B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FA9C757">
      <w:pPr>
        <w:autoSpaceDE w:val="0"/>
        <w:autoSpaceDN w:val="0"/>
        <w:adjustRightInd w:val="0"/>
        <w:ind w:left="315" w:leftChars="150"/>
        <w:jc w:val="left"/>
        <w:rPr>
          <w:rFonts w:ascii="宋体" w:eastAsia="宋体" w:cs="宋体"/>
          <w:kern w:val="0"/>
          <w:sz w:val="24"/>
          <w:szCs w:val="24"/>
        </w:rPr>
      </w:pPr>
    </w:p>
    <w:p w14:paraId="788A1044">
      <w:pPr>
        <w:autoSpaceDE w:val="0"/>
        <w:autoSpaceDN w:val="0"/>
        <w:adjustRightInd w:val="0"/>
        <w:ind w:left="315" w:leftChars="150"/>
        <w:jc w:val="left"/>
        <w:rPr>
          <w:rFonts w:ascii="宋体" w:eastAsia="宋体" w:cs="宋体"/>
          <w:kern w:val="0"/>
          <w:sz w:val="24"/>
          <w:szCs w:val="24"/>
        </w:rPr>
      </w:pPr>
    </w:p>
    <w:p w14:paraId="12D243C3">
      <w:pPr>
        <w:autoSpaceDE w:val="0"/>
        <w:autoSpaceDN w:val="0"/>
        <w:adjustRightInd w:val="0"/>
        <w:ind w:left="315" w:leftChars="150"/>
        <w:jc w:val="left"/>
        <w:rPr>
          <w:rFonts w:ascii="宋体" w:eastAsia="宋体" w:cs="宋体"/>
          <w:kern w:val="0"/>
          <w:sz w:val="24"/>
          <w:szCs w:val="24"/>
        </w:rPr>
      </w:pPr>
    </w:p>
    <w:p w14:paraId="5CA27282">
      <w:pPr>
        <w:autoSpaceDE w:val="0"/>
        <w:autoSpaceDN w:val="0"/>
        <w:adjustRightInd w:val="0"/>
        <w:ind w:left="315" w:leftChars="150"/>
        <w:jc w:val="left"/>
        <w:rPr>
          <w:rFonts w:ascii="宋体" w:eastAsia="宋体" w:cs="宋体"/>
          <w:kern w:val="0"/>
          <w:sz w:val="24"/>
          <w:szCs w:val="24"/>
        </w:rPr>
      </w:pPr>
    </w:p>
    <w:p w14:paraId="1156414A">
      <w:pPr>
        <w:autoSpaceDE w:val="0"/>
        <w:autoSpaceDN w:val="0"/>
        <w:adjustRightInd w:val="0"/>
        <w:ind w:left="315" w:leftChars="150"/>
        <w:jc w:val="left"/>
        <w:rPr>
          <w:rFonts w:ascii="宋体" w:eastAsia="宋体" w:cs="宋体"/>
          <w:kern w:val="0"/>
          <w:sz w:val="24"/>
          <w:szCs w:val="24"/>
        </w:rPr>
      </w:pPr>
    </w:p>
    <w:p w14:paraId="10AF0252">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533DF3D">
      <w:pPr>
        <w:pStyle w:val="9"/>
        <w:rPr>
          <w:sz w:val="72"/>
          <w:szCs w:val="72"/>
        </w:rPr>
      </w:pPr>
    </w:p>
    <w:p w14:paraId="2FCC78EB">
      <w:pPr>
        <w:pStyle w:val="9"/>
        <w:rPr>
          <w:sz w:val="72"/>
          <w:szCs w:val="72"/>
        </w:rPr>
      </w:pPr>
    </w:p>
    <w:p w14:paraId="3FCB3D37">
      <w:pPr>
        <w:pStyle w:val="9"/>
        <w:rPr>
          <w:sz w:val="72"/>
          <w:szCs w:val="72"/>
        </w:rPr>
      </w:pPr>
    </w:p>
    <w:p w14:paraId="2F36D07B">
      <w:pPr>
        <w:pStyle w:val="9"/>
        <w:rPr>
          <w:sz w:val="72"/>
          <w:szCs w:val="72"/>
        </w:rPr>
      </w:pPr>
    </w:p>
    <w:p w14:paraId="278FBFB8">
      <w:pPr>
        <w:pStyle w:val="9"/>
        <w:jc w:val="center"/>
        <w:rPr>
          <w:sz w:val="72"/>
          <w:szCs w:val="72"/>
        </w:rPr>
      </w:pPr>
    </w:p>
    <w:p w14:paraId="3BBA0F88">
      <w:pPr>
        <w:pStyle w:val="9"/>
        <w:jc w:val="center"/>
        <w:rPr>
          <w:rFonts w:hint="eastAsia" w:ascii="方正小标宋_GBK" w:hAnsi="方正小标宋_GBK" w:eastAsia="方正小标宋_GBK" w:cs="方正小标宋_GBK"/>
          <w:sz w:val="72"/>
          <w:szCs w:val="72"/>
        </w:rPr>
      </w:pPr>
    </w:p>
    <w:p w14:paraId="0A3205D6">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C6F86A8">
      <w:pPr>
        <w:pStyle w:val="9"/>
        <w:jc w:val="center"/>
        <w:rPr>
          <w:rFonts w:hint="eastAsia" w:ascii="方正小标宋_GBK" w:hAnsi="方正小标宋_GBK" w:eastAsia="方正小标宋_GBK" w:cs="方正小标宋_GBK"/>
          <w:sz w:val="70"/>
          <w:szCs w:val="70"/>
        </w:rPr>
      </w:pPr>
    </w:p>
    <w:p w14:paraId="094D04DA">
      <w:pPr>
        <w:pStyle w:val="9"/>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005180D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1DF09BC">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CF2A3CB">
      <w:pPr>
        <w:keepNext w:val="0"/>
        <w:keepLines w:val="0"/>
        <w:pageBreakBefore w:val="0"/>
        <w:widowControl/>
        <w:numPr>
          <w:ilvl w:val="0"/>
          <w:numId w:val="3"/>
        </w:numPr>
        <w:kinsoku/>
        <w:wordWrap/>
        <w:overflowPunct/>
        <w:topLinePunct w:val="0"/>
        <w:autoSpaceDE/>
        <w:autoSpaceDN/>
        <w:bidi w:val="0"/>
        <w:adjustRightInd/>
        <w:snapToGrid/>
        <w:spacing w:line="500" w:lineRule="auto"/>
        <w:ind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1164.75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72.08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6.59</w:t>
      </w:r>
      <w:r>
        <w:rPr>
          <w:rFonts w:hint="eastAsia" w:ascii="Times New Roman" w:hAnsi="Times New Roman" w:eastAsia="仿宋_GB2312"/>
          <w:sz w:val="32"/>
          <w:szCs w:val="32"/>
        </w:rPr>
        <w:t>%，主要是因为</w:t>
      </w:r>
      <w:r>
        <w:rPr>
          <w:rFonts w:hint="eastAsia" w:ascii="仿宋_GB2312" w:hAnsi="仿宋_GB2312" w:eastAsia="仿宋_GB2312" w:cs="仿宋_GB2312"/>
          <w:b w:val="0"/>
          <w:bCs w:val="0"/>
          <w:sz w:val="32"/>
          <w:szCs w:val="32"/>
          <w:lang w:eastAsia="zh-CN"/>
        </w:rPr>
        <w:t>本年度工资福利支出、商品和服务支出有所增加。</w:t>
      </w:r>
    </w:p>
    <w:p w14:paraId="6439925E">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bookmarkStart w:id="3" w:name="_GoBack"/>
      <w:bookmarkEnd w:id="3"/>
    </w:p>
    <w:p w14:paraId="71E139C0">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1164.75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963.72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82.74</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万元；其他收入</w:t>
      </w:r>
      <w:r>
        <w:rPr>
          <w:rFonts w:hint="eastAsia" w:ascii="Times New Roman" w:hAnsi="Times New Roman" w:eastAsia="仿宋_GB2312"/>
          <w:sz w:val="32"/>
          <w:szCs w:val="32"/>
          <w:lang w:val="en-US" w:eastAsia="zh-CN"/>
        </w:rPr>
        <w:t>201</w:t>
      </w:r>
      <w:r>
        <w:rPr>
          <w:rFonts w:hint="eastAsia" w:ascii="Times New Roman" w:hAnsi="Times New Roman" w:eastAsia="仿宋_GB2312"/>
          <w:sz w:val="32"/>
          <w:szCs w:val="32"/>
        </w:rPr>
        <w:t>.03万元，占</w:t>
      </w:r>
      <w:r>
        <w:rPr>
          <w:rFonts w:hint="eastAsia" w:ascii="Times New Roman" w:hAnsi="Times New Roman" w:eastAsia="仿宋_GB2312"/>
          <w:sz w:val="32"/>
          <w:szCs w:val="32"/>
          <w:lang w:val="en-US" w:eastAsia="zh-CN"/>
        </w:rPr>
        <w:t>17.26</w:t>
      </w:r>
      <w:r>
        <w:rPr>
          <w:rFonts w:hint="eastAsia" w:ascii="Times New Roman" w:hAnsi="Times New Roman" w:eastAsia="仿宋_GB2312"/>
          <w:sz w:val="32"/>
          <w:szCs w:val="32"/>
        </w:rPr>
        <w:t>%。</w:t>
      </w:r>
    </w:p>
    <w:p w14:paraId="3E016933">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E830913">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1164.75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1019.06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87.49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145.69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12.51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6ADAF62">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5C660CA">
      <w:pPr>
        <w:keepNext w:val="0"/>
        <w:keepLines w:val="0"/>
        <w:pageBreakBefore w:val="0"/>
        <w:widowControl/>
        <w:numPr>
          <w:ilvl w:val="0"/>
          <w:numId w:val="3"/>
        </w:numPr>
        <w:kinsoku/>
        <w:wordWrap/>
        <w:overflowPunct/>
        <w:topLinePunct w:val="0"/>
        <w:autoSpaceDE/>
        <w:autoSpaceDN/>
        <w:bidi w:val="0"/>
        <w:adjustRightInd/>
        <w:snapToGrid/>
        <w:spacing w:line="500" w:lineRule="auto"/>
        <w:ind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963.72</w:t>
      </w:r>
      <w:r>
        <w:rPr>
          <w:rFonts w:hint="eastAsia" w:ascii="Times New Roman" w:hAnsi="Times New Roman" w:eastAsia="仿宋_GB2312"/>
          <w:sz w:val="32"/>
          <w:szCs w:val="32"/>
        </w:rPr>
        <w:t>万元，与上年相比，减</w:t>
      </w:r>
      <w:r>
        <w:rPr>
          <w:rFonts w:hint="eastAsia" w:ascii="Times New Roman" w:hAnsi="Times New Roman" w:eastAsia="仿宋_GB2312"/>
          <w:sz w:val="32"/>
          <w:szCs w:val="32"/>
          <w:lang w:eastAsia="zh-CN"/>
        </w:rPr>
        <w:t>少</w:t>
      </w:r>
      <w:r>
        <w:rPr>
          <w:rFonts w:hint="eastAsia" w:ascii="Times New Roman" w:hAnsi="Times New Roman" w:eastAsia="仿宋_GB2312"/>
          <w:sz w:val="32"/>
          <w:szCs w:val="32"/>
          <w:lang w:val="en-US" w:eastAsia="zh-CN"/>
        </w:rPr>
        <w:t>99.92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9.39</w:t>
      </w:r>
      <w:r>
        <w:rPr>
          <w:rFonts w:hint="eastAsia" w:ascii="Times New Roman" w:hAnsi="Times New Roman" w:eastAsia="仿宋_GB2312"/>
          <w:sz w:val="32"/>
          <w:szCs w:val="32"/>
        </w:rPr>
        <w:t>%，主要是因为</w:t>
      </w:r>
      <w:r>
        <w:rPr>
          <w:rFonts w:hint="eastAsia" w:ascii="仿宋_GB2312" w:hAnsi="仿宋_GB2312" w:eastAsia="仿宋_GB2312" w:cs="仿宋_GB2312"/>
          <w:b w:val="0"/>
          <w:bCs w:val="0"/>
          <w:sz w:val="32"/>
          <w:szCs w:val="32"/>
          <w:lang w:eastAsia="zh-CN"/>
        </w:rPr>
        <w:t>本年度公用经费一再压减，严格秉承厉行节约的原则。</w:t>
      </w:r>
    </w:p>
    <w:p w14:paraId="285E13B9">
      <w:pPr>
        <w:pStyle w:val="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F1B926B">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45CF1FE9">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963.72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82.74</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0.05</w:t>
      </w:r>
      <w:r>
        <w:rPr>
          <w:rFonts w:hint="eastAsia" w:ascii="Times New Roman" w:hAnsi="Times New Roman" w:eastAsia="仿宋_GB2312"/>
          <w:sz w:val="32"/>
          <w:szCs w:val="32"/>
        </w:rPr>
        <w:t>%，主要是因为</w:t>
      </w:r>
      <w:r>
        <w:rPr>
          <w:rFonts w:hint="eastAsia" w:ascii="仿宋_GB2312" w:hAnsi="仿宋_GB2312" w:eastAsia="仿宋_GB2312" w:cs="仿宋_GB2312"/>
          <w:b w:val="0"/>
          <w:bCs w:val="0"/>
          <w:sz w:val="32"/>
          <w:szCs w:val="32"/>
          <w:lang w:eastAsia="zh-CN"/>
        </w:rPr>
        <w:t>本年度我单位严格执行各项开支，厉行节约，特别是“三公经费”。</w:t>
      </w:r>
    </w:p>
    <w:p w14:paraId="6AB03808">
      <w:pPr>
        <w:pStyle w:val="9"/>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25B46046">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963.72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万元；教育（类）支出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万元；社会保障和就业（类）支出</w:t>
      </w:r>
      <w:r>
        <w:rPr>
          <w:rFonts w:hint="eastAsia" w:ascii="Times New Roman" w:hAnsi="Times New Roman" w:eastAsia="仿宋_GB2312"/>
          <w:sz w:val="32"/>
          <w:szCs w:val="32"/>
          <w:lang w:val="en-US" w:eastAsia="zh-CN"/>
        </w:rPr>
        <w:t>127.99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13.28</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39.54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%；城乡社区（类）支出</w:t>
      </w:r>
      <w:r>
        <w:rPr>
          <w:rFonts w:hint="eastAsia" w:ascii="Times New Roman" w:hAnsi="Times New Roman" w:eastAsia="仿宋_GB2312"/>
          <w:sz w:val="32"/>
          <w:szCs w:val="32"/>
          <w:lang w:val="en-US" w:eastAsia="zh-CN"/>
        </w:rPr>
        <w:t>796.19</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82.62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B4B87DE">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5D6A36BF">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1101.66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963.72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87.48</w:t>
      </w:r>
      <w:r>
        <w:rPr>
          <w:rFonts w:hint="eastAsia" w:ascii="Times New Roman" w:hAnsi="Times New Roman" w:eastAsia="仿宋_GB2312"/>
          <w:sz w:val="32"/>
          <w:szCs w:val="32"/>
        </w:rPr>
        <w:t>%，其中：</w:t>
      </w:r>
    </w:p>
    <w:p w14:paraId="6E73A013">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1、一般公共服务（类）其他一般公共服务支出（款） 其他一般公共服务支出（项）。</w:t>
      </w:r>
    </w:p>
    <w:p w14:paraId="46A46E0F">
      <w:pPr>
        <w:pStyle w:val="9"/>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宋体" w:hAnsi="宋体" w:eastAsia="宋体" w:cs="宋体"/>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万元，决算数小于年初预算数的主要原因是：</w:t>
      </w:r>
      <w:r>
        <w:rPr>
          <w:rFonts w:hint="eastAsia" w:ascii="仿宋_GB2312" w:hAnsi="仿宋_GB2312" w:eastAsia="仿宋_GB2312" w:cs="仿宋_GB2312"/>
          <w:sz w:val="32"/>
          <w:szCs w:val="32"/>
          <w:lang w:eastAsia="zh-CN"/>
        </w:rPr>
        <w:t>实际发生的该类收入减少，从而导致该类支出减少。</w:t>
      </w:r>
    </w:p>
    <w:p w14:paraId="031C1C4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2、社会保障和就业支出（类）行政事业单位养老支出（款）机关事业单位基本养老保险缴费支出（项）。</w:t>
      </w:r>
    </w:p>
    <w:p w14:paraId="47785FCC">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131.46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104.02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79.13</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仿宋_GB2312" w:hAnsi="仿宋_GB2312" w:eastAsia="仿宋_GB2312" w:cs="仿宋_GB2312"/>
          <w:sz w:val="32"/>
          <w:szCs w:val="32"/>
          <w:lang w:eastAsia="zh-CN"/>
        </w:rPr>
        <w:t>实际发生的该类收入减少，从而导致该类支出减少。</w:t>
      </w:r>
    </w:p>
    <w:p w14:paraId="33015B21">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、社会保障和就业支出（类）行政事业单位养老支出（款）其他行政事业单位养老支出（项）。</w:t>
      </w:r>
    </w:p>
    <w:p w14:paraId="1E539E0D">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23.97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无法计算百分比。</w:t>
      </w:r>
      <w:r>
        <w:rPr>
          <w:rFonts w:hint="eastAsia" w:ascii="Times New Roman" w:hAnsi="Times New Roman" w:eastAsia="仿宋_GB2312"/>
          <w:sz w:val="32"/>
          <w:szCs w:val="32"/>
        </w:rPr>
        <w:t>决算数大于年初预算数的主要原因是：</w:t>
      </w:r>
      <w:r>
        <w:rPr>
          <w:rFonts w:hint="eastAsia" w:ascii="仿宋_GB2312" w:hAnsi="仿宋_GB2312" w:eastAsia="仿宋_GB2312" w:cs="仿宋_GB2312"/>
          <w:sz w:val="32"/>
          <w:szCs w:val="32"/>
          <w:lang w:eastAsia="zh-CN"/>
        </w:rPr>
        <w:t>实际发生的该类收入增加，从而导致该类支出增加。</w:t>
      </w:r>
    </w:p>
    <w:p w14:paraId="6C376E9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仿宋_GB2312" w:hAnsi="仿宋_GB2312" w:eastAsia="仿宋_GB2312" w:cs="仿宋_GB2312"/>
          <w:sz w:val="32"/>
          <w:szCs w:val="32"/>
          <w:lang w:val="en-US" w:eastAsia="zh-CN"/>
        </w:rPr>
        <w:t>卫生健康支出</w:t>
      </w:r>
      <w:r>
        <w:rPr>
          <w:rFonts w:hint="eastAsia" w:ascii="Times New Roman" w:hAnsi="Times New Roman" w:eastAsia="仿宋_GB2312"/>
          <w:sz w:val="32"/>
          <w:szCs w:val="32"/>
        </w:rPr>
        <w:t>（类）行政事业单位医疗（款）行政单位医疗（项）。</w:t>
      </w:r>
    </w:p>
    <w:p w14:paraId="5CCF5C64">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38.03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无法计算百分比。</w:t>
      </w:r>
      <w:r>
        <w:rPr>
          <w:rFonts w:hint="eastAsia" w:ascii="Times New Roman" w:hAnsi="Times New Roman" w:eastAsia="仿宋_GB2312"/>
          <w:sz w:val="32"/>
          <w:szCs w:val="32"/>
        </w:rPr>
        <w:t>决算数大于年初预算数的主要原因是：</w:t>
      </w:r>
      <w:r>
        <w:rPr>
          <w:rFonts w:hint="eastAsia" w:ascii="仿宋_GB2312" w:hAnsi="仿宋_GB2312" w:eastAsia="仿宋_GB2312" w:cs="仿宋_GB2312"/>
          <w:sz w:val="32"/>
          <w:szCs w:val="32"/>
          <w:lang w:eastAsia="zh-CN"/>
        </w:rPr>
        <w:t>实际发生的该类收入增加，从而导致该类支出增加。</w:t>
      </w:r>
    </w:p>
    <w:p w14:paraId="33D02822">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仿宋_GB2312" w:hAnsi="仿宋_GB2312" w:eastAsia="仿宋_GB2312" w:cs="仿宋_GB2312"/>
          <w:sz w:val="32"/>
          <w:szCs w:val="32"/>
          <w:lang w:val="en-US" w:eastAsia="zh-CN"/>
        </w:rPr>
        <w:t>卫生健康支出</w:t>
      </w:r>
      <w:r>
        <w:rPr>
          <w:rFonts w:hint="eastAsia" w:ascii="Times New Roman" w:hAnsi="Times New Roman" w:eastAsia="仿宋_GB2312"/>
          <w:sz w:val="32"/>
          <w:szCs w:val="32"/>
        </w:rPr>
        <w:t>（类）行政事业单位医疗（款）</w:t>
      </w:r>
      <w:r>
        <w:rPr>
          <w:rFonts w:hint="eastAsia" w:ascii="Times New Roman" w:hAnsi="Times New Roman" w:eastAsia="仿宋_GB2312"/>
          <w:sz w:val="32"/>
          <w:szCs w:val="32"/>
          <w:lang w:eastAsia="zh-CN"/>
        </w:rPr>
        <w:t>事业</w:t>
      </w:r>
      <w:r>
        <w:rPr>
          <w:rFonts w:hint="eastAsia" w:ascii="Times New Roman" w:hAnsi="Times New Roman" w:eastAsia="仿宋_GB2312"/>
          <w:sz w:val="32"/>
          <w:szCs w:val="32"/>
        </w:rPr>
        <w:t>单位医疗（项）。</w:t>
      </w:r>
    </w:p>
    <w:p w14:paraId="11989C6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44.12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3.42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仿宋_GB2312" w:hAnsi="仿宋_GB2312" w:eastAsia="仿宋_GB2312" w:cs="仿宋_GB2312"/>
          <w:sz w:val="32"/>
          <w:szCs w:val="32"/>
          <w:lang w:eastAsia="zh-CN"/>
        </w:rPr>
        <w:t>实际发生的该类收入减少，从而导致该类支出减少。</w:t>
      </w:r>
    </w:p>
    <w:p w14:paraId="20CCFFE4">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仿宋_GB2312" w:hAnsi="仿宋_GB2312" w:eastAsia="仿宋_GB2312" w:cs="仿宋_GB2312"/>
          <w:sz w:val="32"/>
          <w:szCs w:val="32"/>
          <w:lang w:val="en-US" w:eastAsia="zh-CN"/>
        </w:rPr>
        <w:t>城乡社区支出</w:t>
      </w:r>
      <w:r>
        <w:rPr>
          <w:rFonts w:hint="eastAsia" w:ascii="Times New Roman" w:hAnsi="Times New Roman" w:eastAsia="仿宋_GB2312"/>
          <w:sz w:val="32"/>
          <w:szCs w:val="32"/>
        </w:rPr>
        <w:t>（类）城乡社区管理事务（款）行政运行（项）。</w:t>
      </w:r>
    </w:p>
    <w:p w14:paraId="51DCC9CB">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922.98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649.41</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eastAsia="zh-CN"/>
        </w:rPr>
        <w:t>数</w:t>
      </w:r>
      <w:r>
        <w:rPr>
          <w:rFonts w:hint="eastAsia" w:ascii="Times New Roman" w:hAnsi="Times New Roman" w:eastAsia="仿宋_GB2312"/>
          <w:sz w:val="32"/>
          <w:szCs w:val="32"/>
        </w:rPr>
        <w:t>的</w:t>
      </w:r>
      <w:r>
        <w:rPr>
          <w:rFonts w:hint="eastAsia" w:ascii="Times New Roman" w:hAnsi="Times New Roman" w:eastAsia="仿宋_GB2312"/>
          <w:sz w:val="32"/>
          <w:szCs w:val="32"/>
          <w:lang w:val="en-US" w:eastAsia="zh-CN"/>
        </w:rPr>
        <w:t>70.36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仿宋_GB2312" w:hAnsi="仿宋_GB2312" w:eastAsia="仿宋_GB2312" w:cs="仿宋_GB2312"/>
          <w:sz w:val="32"/>
          <w:szCs w:val="32"/>
          <w:lang w:eastAsia="zh-CN"/>
        </w:rPr>
        <w:t>实际发生的该类收入减少，从而导致该类支出减少。</w:t>
      </w:r>
    </w:p>
    <w:p w14:paraId="304BAC02">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仿宋_GB2312" w:hAnsi="仿宋_GB2312" w:eastAsia="仿宋_GB2312" w:cs="仿宋_GB2312"/>
          <w:sz w:val="32"/>
          <w:szCs w:val="32"/>
          <w:lang w:val="en-US" w:eastAsia="zh-CN"/>
        </w:rPr>
        <w:t>城乡社区支出</w:t>
      </w:r>
      <w:r>
        <w:rPr>
          <w:rFonts w:hint="eastAsia" w:ascii="Times New Roman" w:hAnsi="Times New Roman" w:eastAsia="仿宋_GB2312"/>
          <w:sz w:val="32"/>
          <w:szCs w:val="32"/>
        </w:rPr>
        <w:t>（类）城乡社区管理事务（款） 一般行政管理事务（项）。</w:t>
      </w:r>
    </w:p>
    <w:p w14:paraId="179DDE9F">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4.64</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eastAsia="zh-CN"/>
        </w:rPr>
        <w:t>数</w:t>
      </w:r>
      <w:r>
        <w:rPr>
          <w:rFonts w:hint="eastAsia" w:ascii="Times New Roman" w:hAnsi="Times New Roman" w:eastAsia="仿宋_GB2312"/>
          <w:sz w:val="32"/>
          <w:szCs w:val="32"/>
        </w:rPr>
        <w:t>的</w:t>
      </w:r>
      <w:r>
        <w:rPr>
          <w:rFonts w:hint="eastAsia" w:ascii="Times New Roman" w:hAnsi="Times New Roman" w:eastAsia="仿宋_GB2312"/>
          <w:sz w:val="32"/>
          <w:szCs w:val="32"/>
          <w:lang w:val="en-US" w:eastAsia="zh-CN"/>
        </w:rPr>
        <w:t>149.68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仿宋_GB2312" w:hAnsi="仿宋_GB2312" w:eastAsia="仿宋_GB2312" w:cs="仿宋_GB2312"/>
          <w:sz w:val="32"/>
          <w:szCs w:val="32"/>
          <w:lang w:eastAsia="zh-CN"/>
        </w:rPr>
        <w:t>实际发生的该类收入增加，从而导致该类支出增加。</w:t>
      </w:r>
    </w:p>
    <w:p w14:paraId="6EBAD379">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仿宋_GB2312" w:hAnsi="仿宋_GB2312" w:eastAsia="仿宋_GB2312" w:cs="仿宋_GB2312"/>
          <w:sz w:val="32"/>
          <w:szCs w:val="32"/>
          <w:lang w:val="en-US" w:eastAsia="zh-CN"/>
        </w:rPr>
        <w:t>城乡社区支出</w:t>
      </w:r>
      <w:r>
        <w:rPr>
          <w:rFonts w:hint="eastAsia" w:ascii="Times New Roman" w:hAnsi="Times New Roman" w:eastAsia="仿宋_GB2312"/>
          <w:sz w:val="32"/>
          <w:szCs w:val="32"/>
        </w:rPr>
        <w:t>（类）城乡社区管理事务（款）其他城乡社区管理事务支出（项）。</w:t>
      </w:r>
    </w:p>
    <w:p w14:paraId="6EB7432E">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50.97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仿宋_GB2312" w:hAnsi="仿宋_GB2312" w:eastAsia="仿宋_GB2312" w:cs="仿宋_GB2312"/>
          <w:sz w:val="32"/>
          <w:szCs w:val="32"/>
          <w:lang w:eastAsia="zh-CN"/>
        </w:rPr>
        <w:t>实际发生的该类收入增加，从而导致该类支出增加。</w:t>
      </w:r>
    </w:p>
    <w:p w14:paraId="12EF1D38">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hint="eastAsia" w:ascii="仿宋_GB2312" w:hAnsi="仿宋_GB2312" w:eastAsia="仿宋_GB2312" w:cs="仿宋_GB2312"/>
          <w:sz w:val="32"/>
          <w:szCs w:val="32"/>
          <w:lang w:val="en-US" w:eastAsia="zh-CN"/>
        </w:rPr>
        <w:t>城乡社区支出</w:t>
      </w:r>
      <w:r>
        <w:rPr>
          <w:rFonts w:hint="eastAsia" w:ascii="Times New Roman" w:hAnsi="Times New Roman" w:eastAsia="仿宋_GB2312"/>
          <w:sz w:val="32"/>
          <w:szCs w:val="32"/>
        </w:rPr>
        <w:t>（类）国有土地使用权出让收入安排的支出（款） 土地出让业务支出（项）。</w:t>
      </w:r>
    </w:p>
    <w:p w14:paraId="218FE834">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66.33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仿宋_GB2312" w:hAnsi="仿宋_GB2312" w:eastAsia="仿宋_GB2312" w:cs="仿宋_GB2312"/>
          <w:sz w:val="32"/>
          <w:szCs w:val="32"/>
          <w:lang w:eastAsia="zh-CN"/>
        </w:rPr>
        <w:t>实际发生的该类收入增加，从而导致该类支出增加。</w:t>
      </w:r>
    </w:p>
    <w:p w14:paraId="27F0F460">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91A707C">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818.03</w:t>
      </w:r>
      <w:r>
        <w:rPr>
          <w:rFonts w:hint="eastAsia" w:ascii="Times New Roman" w:hAnsi="Times New Roman" w:eastAsia="仿宋_GB2312"/>
          <w:sz w:val="32"/>
          <w:szCs w:val="32"/>
        </w:rPr>
        <w:t>万元，其中：</w:t>
      </w:r>
    </w:p>
    <w:p w14:paraId="4188EC72">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723.26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88.41</w:t>
      </w:r>
      <w:r>
        <w:rPr>
          <w:rFonts w:hint="eastAsia" w:ascii="Times New Roman" w:hAnsi="Times New Roman" w:eastAsia="仿宋_GB2312"/>
          <w:sz w:val="32"/>
          <w:szCs w:val="32"/>
        </w:rPr>
        <w:t>%,主要包括基本工资、津贴补贴、奖金、机关事业单位基本养老保险缴费、职工基本医疗保险缴费、其他社会保障缴费、其他工资福利支出</w:t>
      </w:r>
      <w:r>
        <w:rPr>
          <w:rFonts w:hint="eastAsia" w:ascii="Times New Roman" w:hAnsi="Times New Roman" w:eastAsia="仿宋_GB2312"/>
          <w:sz w:val="32"/>
          <w:szCs w:val="32"/>
          <w:lang w:eastAsia="zh-CN"/>
        </w:rPr>
        <w:t>等等。</w:t>
      </w:r>
    </w:p>
    <w:p w14:paraId="76543C2F">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94.77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11.59</w:t>
      </w:r>
      <w:r>
        <w:rPr>
          <w:rFonts w:hint="eastAsia" w:ascii="Times New Roman" w:hAnsi="Times New Roman" w:eastAsia="仿宋_GB2312"/>
          <w:sz w:val="32"/>
          <w:szCs w:val="32"/>
        </w:rPr>
        <w:t>%，主要包括办公费、邮电费、</w:t>
      </w:r>
      <w:r>
        <w:rPr>
          <w:rFonts w:hint="eastAsia" w:ascii="Times New Roman" w:hAnsi="Times New Roman" w:eastAsia="仿宋_GB2312"/>
          <w:sz w:val="32"/>
          <w:szCs w:val="32"/>
          <w:lang w:eastAsia="zh-CN"/>
        </w:rPr>
        <w:t>培训费</w:t>
      </w:r>
      <w:r>
        <w:rPr>
          <w:rFonts w:hint="eastAsia" w:ascii="Times New Roman" w:hAnsi="Times New Roman" w:eastAsia="仿宋_GB2312"/>
          <w:sz w:val="32"/>
          <w:szCs w:val="32"/>
        </w:rPr>
        <w:t>、差旅费、维修（护）费、公务接待费、工会经费、福利费</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54A1A41E">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4D5A63A8">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852B198">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156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决算数大于预算数主要是因为去年年底资金不够，节留部分车辆维修费等在今年支付，从而造成今年决算数大于预算数。与上年相比，增加</w:t>
      </w:r>
      <w:r>
        <w:rPr>
          <w:rFonts w:hint="eastAsia" w:ascii="Times New Roman" w:hAnsi="Times New Roman" w:eastAsia="仿宋_GB2312"/>
          <w:sz w:val="32"/>
          <w:szCs w:val="32"/>
          <w:lang w:val="en-US" w:eastAsia="zh-CN"/>
        </w:rPr>
        <w:t>1万元，原因同上。</w:t>
      </w:r>
      <w:r>
        <w:rPr>
          <w:rFonts w:hint="eastAsia" w:ascii="Times New Roman" w:hAnsi="Times New Roman" w:eastAsia="仿宋_GB2312"/>
          <w:sz w:val="32"/>
          <w:szCs w:val="32"/>
        </w:rPr>
        <w:t>其中：</w:t>
      </w:r>
    </w:p>
    <w:p w14:paraId="686BE292">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由于预算数和支出决算数都为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我单位没有该项开支内容</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保持一致，我单位没有该项开支内容</w:t>
      </w:r>
      <w:r>
        <w:rPr>
          <w:rFonts w:hint="eastAsia" w:ascii="Times New Roman" w:hAnsi="Times New Roman" w:eastAsia="仿宋_GB2312"/>
          <w:sz w:val="32"/>
          <w:szCs w:val="32"/>
        </w:rPr>
        <w:t>。</w:t>
      </w:r>
    </w:p>
    <w:p w14:paraId="2B1AF2FF">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%，决算数小于预算数的主要原因是</w:t>
      </w:r>
      <w:r>
        <w:rPr>
          <w:rFonts w:hint="eastAsia" w:ascii="仿宋_GB2312" w:hAnsi="仿宋_GB2312" w:eastAsia="仿宋_GB2312" w:cs="仿宋_GB2312"/>
          <w:sz w:val="32"/>
          <w:szCs w:val="32"/>
          <w:lang w:eastAsia="zh-CN"/>
        </w:rPr>
        <w:t>我单位始终坚持厉行节约原则，开源节流</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无法比较，增加</w:t>
      </w:r>
      <w:r>
        <w:rPr>
          <w:rFonts w:hint="eastAsia" w:ascii="Times New Roman" w:hAnsi="Times New Roman" w:eastAsia="仿宋_GB2312"/>
          <w:sz w:val="32"/>
          <w:szCs w:val="32"/>
          <w:lang w:val="en-US" w:eastAsia="zh-CN"/>
        </w:rPr>
        <w:t>0.14万元，</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我单位于</w:t>
      </w:r>
      <w:r>
        <w:rPr>
          <w:rFonts w:hint="eastAsia" w:ascii="Times New Roman" w:hAnsi="Times New Roman" w:eastAsia="仿宋_GB2312"/>
          <w:sz w:val="32"/>
          <w:szCs w:val="32"/>
          <w:lang w:val="en-US" w:eastAsia="zh-CN"/>
        </w:rPr>
        <w:t>本年度接待外来单位考察学习次数有所增加</w:t>
      </w:r>
      <w:r>
        <w:rPr>
          <w:rFonts w:hint="eastAsia" w:ascii="Times New Roman" w:hAnsi="Times New Roman" w:eastAsia="仿宋_GB2312"/>
          <w:sz w:val="32"/>
          <w:szCs w:val="32"/>
        </w:rPr>
        <w:t>。</w:t>
      </w:r>
    </w:p>
    <w:p w14:paraId="7C9A219D">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由于预算数和支出决算数都为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我单位没有该项开支内容</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无法比较，保持一致，我单位于没有该项开支</w:t>
      </w:r>
      <w:r>
        <w:rPr>
          <w:rFonts w:hint="eastAsia" w:ascii="Times New Roman" w:hAnsi="Times New Roman" w:eastAsia="仿宋_GB2312"/>
          <w:sz w:val="32"/>
          <w:szCs w:val="32"/>
        </w:rPr>
        <w:t>。</w:t>
      </w:r>
    </w:p>
    <w:p w14:paraId="3539B0A0">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260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决算数大于预算数主要是因为去年年底资金不够，节留部分车辆维修费用等在今年支付，从而造成今年决算数大于预算数。</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无法比较，增加</w:t>
      </w:r>
      <w:r>
        <w:rPr>
          <w:rFonts w:hint="eastAsia" w:ascii="Times New Roman" w:hAnsi="Times New Roman" w:eastAsia="仿宋_GB2312"/>
          <w:sz w:val="32"/>
          <w:szCs w:val="32"/>
          <w:lang w:val="en-US" w:eastAsia="zh-CN"/>
        </w:rPr>
        <w:t>0.85万元，</w:t>
      </w:r>
      <w:r>
        <w:rPr>
          <w:rFonts w:hint="eastAsia" w:ascii="Times New Roman" w:hAnsi="Times New Roman" w:eastAsia="仿宋_GB2312"/>
          <w:sz w:val="32"/>
          <w:szCs w:val="32"/>
          <w:lang w:eastAsia="zh-CN"/>
        </w:rPr>
        <w:t>原因同上。</w:t>
      </w:r>
    </w:p>
    <w:p w14:paraId="48C0D104">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E457951">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16.03</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83.97</w:t>
      </w:r>
      <w:r>
        <w:rPr>
          <w:rFonts w:hint="eastAsia" w:ascii="Times New Roman" w:hAnsi="Times New Roman" w:eastAsia="仿宋_GB2312"/>
          <w:sz w:val="32"/>
          <w:szCs w:val="32"/>
        </w:rPr>
        <w:t>%。其中：</w:t>
      </w:r>
    </w:p>
    <w:p w14:paraId="64D23A28">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415A92C5">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外县市兄弟单位前来我中心学习交流</w:t>
      </w:r>
      <w:r>
        <w:rPr>
          <w:rFonts w:hint="eastAsia" w:ascii="Times New Roman" w:hAnsi="Times New Roman" w:eastAsia="仿宋_GB2312"/>
          <w:sz w:val="32"/>
          <w:szCs w:val="32"/>
        </w:rPr>
        <w:t>发生的接待支出。</w:t>
      </w:r>
    </w:p>
    <w:p w14:paraId="4C728910">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车辆维修费、油料费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辆。</w:t>
      </w:r>
    </w:p>
    <w:p w14:paraId="0810FBF3">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5C8F64E">
      <w:pPr>
        <w:pStyle w:val="9"/>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7E5F2641">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仿宋_GB2312" w:hAnsi="仿宋_GB2312" w:eastAsia="仿宋_GB2312" w:cs="仿宋_GB2312"/>
          <w:sz w:val="32"/>
          <w:szCs w:val="32"/>
          <w:lang w:val="en-US" w:eastAsia="zh-CN"/>
        </w:rPr>
        <w:t>城乡社区支出</w:t>
      </w:r>
      <w:r>
        <w:rPr>
          <w:rFonts w:hint="eastAsia" w:ascii="Times New Roman" w:hAnsi="Times New Roman" w:eastAsia="仿宋_GB2312"/>
          <w:sz w:val="32"/>
          <w:szCs w:val="32"/>
        </w:rPr>
        <w:t>（类）国有土地使用权出让收入安排的支出（款） 土地出让业务支出（项）。</w:t>
      </w:r>
    </w:p>
    <w:p w14:paraId="414CBC4E">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无法计算百分比。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本年度</w:t>
      </w:r>
      <w:r>
        <w:rPr>
          <w:rFonts w:hint="eastAsia" w:ascii="仿宋_GB2312" w:hAnsi="仿宋_GB2312" w:eastAsia="仿宋_GB2312" w:cs="仿宋_GB2312"/>
          <w:sz w:val="32"/>
          <w:szCs w:val="32"/>
          <w:lang w:eastAsia="zh-CN"/>
        </w:rPr>
        <w:t>实际发生的该类收入为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，该类支出为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14:paraId="5155AA7F">
      <w:pPr>
        <w:autoSpaceDE w:val="0"/>
        <w:autoSpaceDN w:val="0"/>
        <w:adjustRightInd w:val="0"/>
        <w:spacing w:line="500" w:lineRule="exact"/>
        <w:ind w:firstLine="640" w:firstLineChars="200"/>
        <w:jc w:val="left"/>
        <w:rPr>
          <w:rFonts w:hint="eastAsia" w:ascii="黑体" w:hAnsi="黑体" w:eastAsia="黑体" w:cs="黑体"/>
          <w:color w:val="000000"/>
          <w:kern w:val="0"/>
          <w:sz w:val="32"/>
          <w:szCs w:val="32"/>
        </w:rPr>
      </w:pPr>
      <w:r>
        <w:rPr>
          <w:rFonts w:hint="eastAsia" w:ascii="黑体" w:hAnsi="黑体" w:eastAsia="黑体" w:cs="黑体"/>
          <w:sz w:val="32"/>
          <w:szCs w:val="32"/>
          <w:lang w:val="en-US" w:eastAsia="zh-CN"/>
        </w:rPr>
        <w:t>九、国有资本经营预算财政拨款支出</w:t>
      </w:r>
      <w:r>
        <w:rPr>
          <w:rFonts w:hint="eastAsia" w:ascii="黑体" w:hAnsi="黑体" w:eastAsia="黑体" w:cs="黑体"/>
          <w:sz w:val="32"/>
          <w:szCs w:val="32"/>
        </w:rPr>
        <w:t>决算情况</w:t>
      </w:r>
      <w:r>
        <w:rPr>
          <w:rFonts w:hint="eastAsia" w:ascii="黑体" w:hAnsi="黑体" w:eastAsia="黑体" w:cs="黑体"/>
          <w:sz w:val="32"/>
          <w:szCs w:val="32"/>
          <w:lang w:val="en-US" w:eastAsia="zh-CN"/>
        </w:rPr>
        <w:t>说明</w:t>
      </w:r>
    </w:p>
    <w:p w14:paraId="2D149098">
      <w:pPr>
        <w:pStyle w:val="9"/>
        <w:keepNext w:val="0"/>
        <w:keepLines w:val="0"/>
        <w:pageBreakBefore w:val="0"/>
        <w:numPr>
          <w:ilvl w:val="0"/>
          <w:numId w:val="0"/>
        </w:numPr>
        <w:kinsoku/>
        <w:wordWrap/>
        <w:overflowPunct/>
        <w:topLinePunct w:val="0"/>
        <w:bidi w:val="0"/>
        <w:snapToGrid/>
        <w:spacing w:line="600" w:lineRule="exact"/>
        <w:ind w:firstLine="642"/>
        <w:textAlignment w:val="auto"/>
        <w:rPr>
          <w:rFonts w:hint="eastAsia" w:ascii="宋体" w:hAnsi="宋体" w:eastAsia="宋体" w:cs="宋体"/>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2023</w:t>
      </w:r>
      <w:r>
        <w:rPr>
          <w:rFonts w:hint="eastAsia" w:ascii="仿宋_GB2312" w:hAnsi="仿宋_GB2312" w:eastAsia="仿宋_GB2312" w:cs="仿宋_GB2312"/>
          <w:b w:val="0"/>
          <w:bCs w:val="0"/>
          <w:color w:val="auto"/>
          <w:sz w:val="32"/>
          <w:szCs w:val="32"/>
          <w:highlight w:val="none"/>
        </w:rPr>
        <w:t>年度</w:t>
      </w:r>
      <w:r>
        <w:rPr>
          <w:rFonts w:hint="eastAsia" w:ascii="仿宋_GB2312" w:hAnsi="仿宋_GB2312" w:eastAsia="仿宋_GB2312" w:cs="仿宋_GB2312"/>
          <w:b w:val="0"/>
          <w:bCs w:val="0"/>
          <w:sz w:val="32"/>
          <w:szCs w:val="32"/>
          <w:highlight w:val="none"/>
          <w:lang w:val="en-US" w:eastAsia="zh-CN"/>
        </w:rPr>
        <w:t>国有资本经营预算财政拨款支出0</w:t>
      </w:r>
      <w:r>
        <w:rPr>
          <w:rFonts w:hint="eastAsia" w:ascii="仿宋_GB2312" w:hAnsi="仿宋_GB2312" w:eastAsia="仿宋_GB2312" w:cs="仿宋_GB2312"/>
          <w:b w:val="0"/>
          <w:bCs w:val="0"/>
          <w:color w:val="auto"/>
          <w:sz w:val="32"/>
          <w:szCs w:val="32"/>
          <w:highlight w:val="none"/>
        </w:rPr>
        <w:t>万元；支出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万元，其中基本支出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万元，项目支出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即</w:t>
      </w:r>
      <w:r>
        <w:rPr>
          <w:rFonts w:hint="eastAsia" w:ascii="仿宋_GB2312" w:hAnsi="仿宋_GB2312" w:eastAsia="仿宋_GB2312" w:cs="仿宋_GB2312"/>
          <w:b w:val="0"/>
          <w:bCs w:val="0"/>
          <w:color w:val="auto"/>
          <w:sz w:val="32"/>
          <w:szCs w:val="32"/>
          <w:highlight w:val="none"/>
        </w:rPr>
        <w:t>本单位无</w:t>
      </w:r>
      <w:r>
        <w:rPr>
          <w:rFonts w:hint="eastAsia" w:ascii="仿宋_GB2312" w:hAnsi="仿宋_GB2312" w:eastAsia="仿宋_GB2312" w:cs="仿宋_GB2312"/>
          <w:b w:val="0"/>
          <w:bCs w:val="0"/>
          <w:sz w:val="32"/>
          <w:szCs w:val="32"/>
          <w:highlight w:val="none"/>
          <w:lang w:val="en-US" w:eastAsia="zh-CN"/>
        </w:rPr>
        <w:t>国有资本经营预算财政拨款支出</w:t>
      </w:r>
      <w:r>
        <w:rPr>
          <w:rFonts w:hint="eastAsia" w:ascii="仿宋_GB2312" w:hAnsi="仿宋_GB2312" w:eastAsia="仿宋_GB2312" w:cs="仿宋_GB2312"/>
          <w:sz w:val="32"/>
          <w:szCs w:val="32"/>
        </w:rPr>
        <w:t>。</w:t>
      </w:r>
    </w:p>
    <w:p w14:paraId="741F3924">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p>
    <w:p w14:paraId="191D6426">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lang w:eastAsia="zh-CN"/>
        </w:rPr>
        <w:t>十</w:t>
      </w:r>
      <w:r>
        <w:rPr>
          <w:rFonts w:hint="eastAsia" w:ascii="Times New Roman" w:hAnsi="Times New Roman" w:eastAsia="仿宋_GB2312"/>
          <w:b/>
          <w:sz w:val="32"/>
          <w:szCs w:val="32"/>
        </w:rPr>
        <w:t>、关于机关运行经费支出说明</w:t>
      </w:r>
    </w:p>
    <w:p w14:paraId="52177C7F">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94.77</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5.73</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5.7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一方面本年度总收入有所减少，支出相应较少；另一方面我单位始终坚持厉行节约</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开源节流的原则，特别是</w:t>
      </w:r>
      <w:r>
        <w:rPr>
          <w:rFonts w:hint="eastAsia" w:ascii="楷体" w:hAnsi="楷体" w:eastAsia="楷体" w:cs="楷体"/>
          <w:b w:val="0"/>
          <w:bCs w:val="0"/>
          <w:i w:val="0"/>
          <w:iCs/>
          <w:color w:val="auto"/>
          <w:kern w:val="0"/>
          <w:sz w:val="32"/>
          <w:szCs w:val="32"/>
          <w:lang w:val="en-US" w:eastAsia="zh-CN" w:bidi="ar-SA"/>
        </w:rPr>
        <w:t>“</w:t>
      </w:r>
      <w:r>
        <w:rPr>
          <w:rFonts w:hint="eastAsia" w:ascii="仿宋_GB2312" w:hAnsi="仿宋_GB2312" w:eastAsia="仿宋_GB2312" w:cs="仿宋_GB2312"/>
          <w:b w:val="0"/>
          <w:bCs w:val="0"/>
          <w:i w:val="0"/>
          <w:iCs/>
          <w:color w:val="auto"/>
          <w:kern w:val="0"/>
          <w:sz w:val="32"/>
          <w:szCs w:val="32"/>
          <w:lang w:val="en-US" w:eastAsia="zh-CN" w:bidi="ar-SA"/>
        </w:rPr>
        <w:t>三公”经费的开支</w:t>
      </w:r>
      <w:r>
        <w:rPr>
          <w:rFonts w:hint="eastAsia" w:ascii="仿宋_GB2312" w:hAnsi="仿宋_GB2312" w:eastAsia="仿宋_GB2312" w:cs="仿宋_GB2312"/>
          <w:b w:val="0"/>
          <w:bCs w:val="0"/>
          <w:i w:val="0"/>
          <w:iCs/>
          <w:sz w:val="32"/>
          <w:szCs w:val="32"/>
        </w:rPr>
        <w:t>。</w:t>
      </w:r>
    </w:p>
    <w:p w14:paraId="4D2BA96F">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04D0FA5D">
      <w:pPr>
        <w:pStyle w:val="9"/>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年本部门开支会议费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万元；开支培训费</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用于开展学习房屋征收政策培训，人数</w:t>
      </w: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rPr>
        <w:t>人，内容为组织本单位工作人员以及各征收项目的一线工作人员学习国有土地上房屋征收最新法律政策，提高业务水平，做到依法征收、阳光征收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kern w:val="0"/>
          <w:sz w:val="32"/>
          <w:szCs w:val="32"/>
          <w:lang w:eastAsia="zh-CN"/>
        </w:rPr>
        <w:t>全年无</w:t>
      </w:r>
      <w:r>
        <w:rPr>
          <w:rFonts w:hint="eastAsia" w:ascii="仿宋_GB2312" w:hAnsi="仿宋_GB2312" w:eastAsia="仿宋_GB2312" w:cs="仿宋_GB2312"/>
          <w:color w:val="000000"/>
          <w:kern w:val="0"/>
          <w:sz w:val="32"/>
          <w:szCs w:val="32"/>
        </w:rPr>
        <w:t>节庆、晚会、论坛、赛事活动</w:t>
      </w:r>
      <w:r>
        <w:rPr>
          <w:rFonts w:hint="eastAsia" w:ascii="仿宋_GB2312" w:hAnsi="仿宋_GB2312" w:eastAsia="仿宋_GB2312" w:cs="仿宋_GB2312"/>
          <w:color w:val="000000"/>
          <w:kern w:val="0"/>
          <w:sz w:val="32"/>
          <w:szCs w:val="32"/>
          <w:lang w:eastAsia="zh-CN"/>
        </w:rPr>
        <w:t>的开支。</w:t>
      </w:r>
    </w:p>
    <w:p w14:paraId="520F1021">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7071573">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06901E69">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三</w:t>
      </w:r>
      <w:r>
        <w:rPr>
          <w:rFonts w:hint="eastAsia" w:ascii="黑体" w:hAnsi="黑体" w:eastAsia="黑体" w:cs="黑体"/>
          <w:b w:val="0"/>
          <w:bCs/>
          <w:sz w:val="32"/>
          <w:szCs w:val="32"/>
        </w:rPr>
        <w:t>、关于国有资产占用情况说明</w:t>
      </w:r>
    </w:p>
    <w:p w14:paraId="4A12B60E">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辆，其他用车主要</w:t>
      </w:r>
      <w:r>
        <w:rPr>
          <w:rFonts w:hint="eastAsia" w:ascii="Times New Roman" w:hAnsi="Times New Roman" w:eastAsia="仿宋_GB2312"/>
          <w:sz w:val="32"/>
          <w:szCs w:val="32"/>
          <w:lang w:eastAsia="zh-CN"/>
        </w:rPr>
        <w:t>用于市内办公</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4C816ABC">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四</w:t>
      </w:r>
      <w:r>
        <w:rPr>
          <w:rFonts w:hint="eastAsia" w:ascii="黑体" w:hAnsi="黑体" w:eastAsia="黑体" w:cs="黑体"/>
          <w:b w:val="0"/>
          <w:bCs/>
          <w:sz w:val="32"/>
          <w:szCs w:val="32"/>
        </w:rPr>
        <w:t>、关于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黑体" w:hAnsi="黑体" w:eastAsia="黑体" w:cs="黑体"/>
          <w:b w:val="0"/>
          <w:bCs/>
          <w:sz w:val="32"/>
          <w:szCs w:val="32"/>
        </w:rPr>
        <w:t>年度预算绩效情况的说明</w:t>
      </w:r>
    </w:p>
    <w:p w14:paraId="439C7676">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261AABDD">
      <w:pPr>
        <w:widowControl/>
        <w:shd w:val="clear" w:color="auto" w:fill="FFFFFF"/>
        <w:spacing w:after="75" w:line="600" w:lineRule="atLeast"/>
        <w:ind w:firstLine="640"/>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我</w:t>
      </w:r>
      <w:r>
        <w:rPr>
          <w:rFonts w:hint="eastAsia" w:ascii="仿宋_GB2312" w:hAnsi="微软雅黑" w:eastAsia="仿宋_GB2312" w:cs="宋体"/>
          <w:color w:val="000000"/>
          <w:kern w:val="0"/>
          <w:sz w:val="32"/>
          <w:szCs w:val="32"/>
          <w:lang w:eastAsia="zh-CN"/>
        </w:rPr>
        <w:t>中心</w:t>
      </w:r>
      <w:r>
        <w:rPr>
          <w:rFonts w:hint="eastAsia" w:ascii="仿宋_GB2312" w:hAnsi="微软雅黑" w:eastAsia="仿宋_GB2312" w:cs="宋体"/>
          <w:color w:val="000000"/>
          <w:kern w:val="0"/>
          <w:sz w:val="32"/>
          <w:szCs w:val="32"/>
        </w:rPr>
        <w:t>收入主要分为财政供养人员工资福利、公用经费及</w:t>
      </w:r>
      <w:r>
        <w:rPr>
          <w:rFonts w:hint="eastAsia" w:ascii="仿宋_GB2312" w:hAnsi="微软雅黑" w:eastAsia="仿宋_GB2312" w:cs="宋体"/>
          <w:color w:val="000000"/>
          <w:kern w:val="0"/>
          <w:sz w:val="32"/>
          <w:szCs w:val="32"/>
          <w:lang w:eastAsia="zh-CN"/>
        </w:rPr>
        <w:t>征收工作经费收入</w:t>
      </w:r>
      <w:r>
        <w:rPr>
          <w:rFonts w:hint="eastAsia" w:ascii="仿宋_GB2312" w:hAnsi="微软雅黑" w:eastAsia="仿宋_GB2312" w:cs="宋体"/>
          <w:color w:val="000000"/>
          <w:kern w:val="0"/>
          <w:sz w:val="32"/>
          <w:szCs w:val="32"/>
        </w:rPr>
        <w:t>。全年严格按照预算控制支出，在全年内圆满完成工作任务。一是部门预算控制较好</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“三公”经费实际执行控制良好。二是资产管理方面，建立了资产管理制度，定期进行了盘点和资产清理，总体执行较好。三是预算管理方面，制度执行总体较为有效，为完成年度工作任务提供了有效保障。</w:t>
      </w:r>
    </w:p>
    <w:p w14:paraId="3D528F7C">
      <w:pPr>
        <w:spacing w:line="600" w:lineRule="exact"/>
        <w:ind w:firstLine="640" w:firstLineChars="200"/>
        <w:rPr>
          <w:rFonts w:hint="eastAsia" w:ascii="仿宋_GB2312" w:eastAsia="仿宋_GB2312"/>
          <w:sz w:val="32"/>
          <w:szCs w:val="32"/>
        </w:rPr>
      </w:pPr>
      <w:r>
        <w:rPr>
          <w:rFonts w:hint="default" w:ascii="仿宋_GB2312" w:eastAsia="仿宋_GB2312"/>
          <w:sz w:val="32"/>
          <w:szCs w:val="32"/>
          <w:lang w:eastAsia="zh-CN"/>
        </w:rPr>
        <w:t>2023</w:t>
      </w:r>
      <w:r>
        <w:rPr>
          <w:rFonts w:hint="eastAsia" w:ascii="仿宋_GB2312" w:eastAsia="仿宋_GB2312"/>
          <w:sz w:val="32"/>
          <w:szCs w:val="32"/>
          <w:lang w:val="en-US" w:eastAsia="zh-CN"/>
        </w:rPr>
        <w:t>年，我</w:t>
      </w:r>
      <w:r>
        <w:rPr>
          <w:rFonts w:hint="default" w:ascii="仿宋_GB2312" w:eastAsia="仿宋_GB2312"/>
          <w:sz w:val="32"/>
          <w:szCs w:val="32"/>
          <w:lang w:eastAsia="zh-CN"/>
        </w:rPr>
        <w:t>中心</w:t>
      </w:r>
      <w:r>
        <w:rPr>
          <w:rFonts w:hint="eastAsia" w:ascii="仿宋_GB2312" w:eastAsia="仿宋_GB2312"/>
          <w:sz w:val="32"/>
          <w:szCs w:val="32"/>
          <w:lang w:val="en-US" w:eastAsia="zh-CN"/>
        </w:rPr>
        <w:t>在市委市政府的</w:t>
      </w:r>
      <w:r>
        <w:rPr>
          <w:rFonts w:hint="default" w:ascii="仿宋_GB2312" w:eastAsia="仿宋_GB2312"/>
          <w:sz w:val="32"/>
          <w:szCs w:val="32"/>
          <w:lang w:eastAsia="zh-CN"/>
        </w:rPr>
        <w:t>正确</w:t>
      </w:r>
      <w:r>
        <w:rPr>
          <w:rFonts w:hint="eastAsia" w:ascii="仿宋_GB2312" w:eastAsia="仿宋_GB2312"/>
          <w:sz w:val="32"/>
          <w:szCs w:val="32"/>
          <w:lang w:val="en-US" w:eastAsia="zh-CN"/>
        </w:rPr>
        <w:t>领导下</w:t>
      </w:r>
      <w:r>
        <w:rPr>
          <w:rFonts w:hint="eastAsia" w:ascii="仿宋_GB2312" w:eastAsia="仿宋_GB2312"/>
          <w:b w:val="0"/>
          <w:bCs w:val="0"/>
          <w:sz w:val="32"/>
          <w:szCs w:val="32"/>
          <w:lang w:val="en-US" w:eastAsia="zh-CN"/>
        </w:rPr>
        <w:t>，高举习近平新时代中国特色社会主义伟大旗帜，</w:t>
      </w:r>
      <w:r>
        <w:rPr>
          <w:rFonts w:hint="eastAsia" w:ascii="仿宋_GB2312" w:eastAsia="仿宋_GB2312"/>
          <w:b w:val="0"/>
          <w:bCs w:val="0"/>
          <w:sz w:val="32"/>
          <w:szCs w:val="32"/>
        </w:rPr>
        <w:t>全面贯彻党的</w:t>
      </w:r>
      <w:r>
        <w:rPr>
          <w:rFonts w:hint="default" w:ascii="仿宋_GB2312" w:eastAsia="仿宋_GB2312"/>
          <w:b w:val="0"/>
          <w:bCs w:val="0"/>
          <w:sz w:val="32"/>
          <w:szCs w:val="32"/>
        </w:rPr>
        <w:t>二十大</w:t>
      </w:r>
      <w:r>
        <w:rPr>
          <w:rFonts w:hint="eastAsia" w:ascii="仿宋_GB2312" w:eastAsia="仿宋_GB2312"/>
          <w:b w:val="0"/>
          <w:bCs w:val="0"/>
          <w:sz w:val="32"/>
          <w:szCs w:val="32"/>
          <w:lang w:eastAsia="zh-CN"/>
        </w:rPr>
        <w:t>会</w:t>
      </w:r>
      <w:r>
        <w:rPr>
          <w:rFonts w:hint="default" w:ascii="仿宋_GB2312" w:eastAsia="仿宋_GB2312"/>
          <w:b w:val="0"/>
          <w:bCs w:val="0"/>
          <w:sz w:val="32"/>
          <w:szCs w:val="32"/>
          <w:lang w:eastAsia="zh-CN"/>
        </w:rPr>
        <w:t>议</w:t>
      </w:r>
      <w:r>
        <w:rPr>
          <w:rFonts w:hint="eastAsia" w:ascii="仿宋_GB2312" w:eastAsia="仿宋_GB2312"/>
          <w:b w:val="0"/>
          <w:bCs w:val="0"/>
          <w:sz w:val="32"/>
          <w:szCs w:val="32"/>
        </w:rPr>
        <w:t>精神和</w:t>
      </w:r>
      <w:r>
        <w:rPr>
          <w:rFonts w:hint="eastAsia" w:ascii="仿宋_GB2312" w:eastAsia="仿宋_GB2312"/>
          <w:b w:val="0"/>
          <w:bCs w:val="0"/>
          <w:sz w:val="32"/>
          <w:szCs w:val="32"/>
          <w:lang w:eastAsia="zh-CN"/>
        </w:rPr>
        <w:t>和习近平总书记对湖南工作的重要讲话指示精神，</w:t>
      </w:r>
      <w:r>
        <w:rPr>
          <w:rFonts w:hint="default" w:ascii="仿宋_GB2312" w:eastAsia="仿宋_GB2312"/>
          <w:b w:val="0"/>
          <w:bCs w:val="0"/>
          <w:sz w:val="32"/>
          <w:szCs w:val="32"/>
          <w:lang w:eastAsia="zh-CN"/>
        </w:rPr>
        <w:t>坚决拥护”两个确立”，自觉维护“两个核心”。</w:t>
      </w:r>
      <w:r>
        <w:rPr>
          <w:rFonts w:hint="eastAsia" w:ascii="仿宋_GB2312" w:eastAsia="仿宋_GB2312"/>
          <w:b w:val="0"/>
          <w:bCs w:val="0"/>
          <w:sz w:val="32"/>
          <w:szCs w:val="32"/>
          <w:lang w:eastAsia="zh-CN"/>
        </w:rPr>
        <w:t>认真贯彻落实</w:t>
      </w:r>
      <w:r>
        <w:rPr>
          <w:rFonts w:hint="eastAsia" w:ascii="仿宋_GB2312" w:eastAsia="仿宋_GB2312"/>
          <w:b w:val="0"/>
          <w:bCs w:val="0"/>
          <w:sz w:val="32"/>
          <w:szCs w:val="32"/>
        </w:rPr>
        <w:t>中央、省委和市委各项决策部署，紧紧围绕</w:t>
      </w:r>
      <w:r>
        <w:rPr>
          <w:rFonts w:hint="default" w:ascii="仿宋_GB2312" w:eastAsia="仿宋_GB2312"/>
          <w:b w:val="0"/>
          <w:bCs w:val="0"/>
          <w:sz w:val="32"/>
          <w:szCs w:val="32"/>
        </w:rPr>
        <w:t>“五新四城”发展战略，</w:t>
      </w:r>
      <w:r>
        <w:rPr>
          <w:rFonts w:hint="eastAsia" w:ascii="仿宋_GB2312" w:eastAsia="仿宋_GB2312"/>
          <w:b w:val="0"/>
          <w:bCs w:val="0"/>
          <w:sz w:val="32"/>
          <w:szCs w:val="32"/>
          <w:lang w:eastAsia="zh-CN"/>
        </w:rPr>
        <w:t>以全面</w:t>
      </w:r>
      <w:r>
        <w:rPr>
          <w:rFonts w:hint="default" w:ascii="仿宋_GB2312" w:eastAsia="仿宋_GB2312"/>
          <w:b w:val="0"/>
          <w:bCs w:val="0"/>
          <w:sz w:val="32"/>
          <w:szCs w:val="32"/>
          <w:lang w:eastAsia="zh-CN"/>
        </w:rPr>
        <w:t>深入</w:t>
      </w:r>
      <w:r>
        <w:rPr>
          <w:rFonts w:hint="eastAsia" w:ascii="仿宋_GB2312" w:eastAsia="仿宋_GB2312"/>
          <w:b w:val="0"/>
          <w:bCs w:val="0"/>
          <w:sz w:val="32"/>
          <w:szCs w:val="32"/>
          <w:lang w:eastAsia="zh-CN"/>
        </w:rPr>
        <w:t>推进党的建设、稳步推进</w:t>
      </w:r>
      <w:r>
        <w:rPr>
          <w:rFonts w:hint="eastAsia" w:ascii="仿宋_GB2312" w:eastAsia="仿宋_GB2312"/>
          <w:b w:val="0"/>
          <w:bCs w:val="0"/>
          <w:sz w:val="32"/>
          <w:szCs w:val="32"/>
        </w:rPr>
        <w:t>房屋征收、</w:t>
      </w:r>
      <w:r>
        <w:rPr>
          <w:rFonts w:hint="default" w:ascii="仿宋_GB2312" w:eastAsia="仿宋_GB2312"/>
          <w:b w:val="0"/>
          <w:bCs w:val="0"/>
          <w:sz w:val="32"/>
          <w:szCs w:val="32"/>
        </w:rPr>
        <w:t>抓好抓实乡村振新</w:t>
      </w:r>
      <w:r>
        <w:rPr>
          <w:rFonts w:hint="eastAsia" w:ascii="仿宋_GB2312" w:eastAsia="仿宋_GB2312"/>
          <w:b w:val="0"/>
          <w:bCs w:val="0"/>
          <w:sz w:val="32"/>
          <w:szCs w:val="32"/>
          <w:lang w:eastAsia="zh-CN"/>
        </w:rPr>
        <w:t>工作为重点，以奋力</w:t>
      </w:r>
      <w:r>
        <w:rPr>
          <w:rFonts w:hint="default" w:ascii="仿宋_GB2312" w:eastAsia="仿宋_GB2312"/>
          <w:b w:val="0"/>
          <w:bCs w:val="0"/>
          <w:sz w:val="32"/>
          <w:szCs w:val="32"/>
          <w:lang w:eastAsia="zh-CN"/>
        </w:rPr>
        <w:t>建设社会主义新</w:t>
      </w:r>
      <w:r>
        <w:rPr>
          <w:rFonts w:hint="eastAsia" w:ascii="仿宋_GB2312" w:eastAsia="仿宋_GB2312"/>
          <w:b w:val="0"/>
          <w:bCs w:val="0"/>
          <w:sz w:val="32"/>
          <w:szCs w:val="32"/>
          <w:lang w:eastAsia="zh-CN"/>
        </w:rPr>
        <w:t>怀化为目标，</w:t>
      </w:r>
      <w:r>
        <w:rPr>
          <w:rFonts w:hint="eastAsia" w:ascii="仿宋_GB2312" w:eastAsia="仿宋_GB2312"/>
          <w:sz w:val="32"/>
          <w:szCs w:val="32"/>
        </w:rPr>
        <w:t>全面完成市委、市政府交办的各项任务。</w:t>
      </w:r>
    </w:p>
    <w:p w14:paraId="2788A92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rPr>
      </w:pPr>
      <w:r>
        <w:rPr>
          <w:rFonts w:hint="eastAsia" w:ascii="华文楷体" w:hAnsi="华文楷体" w:eastAsia="华文楷体" w:cs="华文楷体"/>
          <w:sz w:val="32"/>
          <w:szCs w:val="32"/>
        </w:rPr>
        <w:t>①2023年新实施项目：</w:t>
      </w:r>
      <w:r>
        <w:rPr>
          <w:rFonts w:hint="default" w:ascii="仿宋_GB2312" w:hAnsi="仿宋_GB2312" w:eastAsia="仿宋_GB2312" w:cs="仿宋_GB2312"/>
          <w:sz w:val="32"/>
          <w:szCs w:val="32"/>
        </w:rPr>
        <w:t>共4个，包括刘塘西路、辰州路、鹤中一体化道路改造、棚改8号地块。计划征收房屋31337</w:t>
      </w:r>
      <w:r>
        <w:rPr>
          <w:rFonts w:hint="default" w:ascii="Arial" w:hAnsi="Arial" w:eastAsia="仿宋_GB2312" w:cs="Arial"/>
          <w:sz w:val="32"/>
          <w:szCs w:val="32"/>
        </w:rPr>
        <w:t>㎡</w:t>
      </w:r>
      <w:r>
        <w:rPr>
          <w:rFonts w:hint="default" w:ascii="仿宋_GB2312" w:hAnsi="仿宋_GB2312" w:eastAsia="仿宋_GB2312" w:cs="仿宋_GB2312"/>
          <w:sz w:val="32"/>
          <w:szCs w:val="32"/>
        </w:rPr>
        <w:t>，征收户数39户，完成房屋征收29261</w:t>
      </w:r>
      <w:r>
        <w:rPr>
          <w:rFonts w:hint="default" w:ascii="Arial" w:hAnsi="Arial" w:eastAsia="仿宋_GB2312" w:cs="Arial"/>
          <w:sz w:val="32"/>
          <w:szCs w:val="32"/>
        </w:rPr>
        <w:t>㎡，户数37户完成率93%，拆除23111㎡完成率80%</w:t>
      </w:r>
      <w:r>
        <w:rPr>
          <w:rFonts w:hint="default" w:ascii="仿宋_GB2312" w:hAnsi="仿宋_GB2312" w:eastAsia="仿宋_GB2312" w:cs="仿宋_GB2312"/>
          <w:sz w:val="32"/>
          <w:szCs w:val="32"/>
        </w:rPr>
        <w:t>。</w:t>
      </w:r>
    </w:p>
    <w:p w14:paraId="206591A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②今年完成的续征项目</w:t>
      </w:r>
      <w:r>
        <w:rPr>
          <w:rFonts w:hint="eastAsia" w:ascii="仿宋_GB2312" w:hAnsi="仿宋_GB2312" w:eastAsia="仿宋_GB2312" w:cs="仿宋_GB2312"/>
          <w:sz w:val="32"/>
          <w:szCs w:val="32"/>
        </w:rPr>
        <w:t>：共8个包括：棚户区改造项目二期工程市中医院家属区片区项目、怀化市农业银行天星分行及三医院家属区项目、棚户区改造项目二期工程市第一人民医院家属区片区项目、市汽修厂片区棚户区改造项目、怀化新商城北侧一栋四层住宅D级危房改造项目、老城区棚改6号地块（化工厂区域）、老城区棚改7号地块（沿河路东侧）、</w:t>
      </w:r>
      <w:r>
        <w:rPr>
          <w:rFonts w:hint="eastAsia" w:ascii="仿宋_GB2312" w:hAnsi="仿宋_GB2312" w:eastAsia="仿宋_GB2312" w:cs="仿宋_GB2312"/>
          <w:sz w:val="32"/>
          <w:szCs w:val="32"/>
          <w:lang w:eastAsia="zh-CN"/>
        </w:rPr>
        <w:t>龙田湾风情街项目（锦溪桥南3号地块）。总计完成房屋征收</w:t>
      </w:r>
      <w:r>
        <w:rPr>
          <w:rFonts w:hint="default" w:ascii="仿宋_GB2312" w:hAnsi="仿宋_GB2312" w:eastAsia="仿宋_GB2312" w:cs="仿宋_GB2312"/>
          <w:sz w:val="32"/>
          <w:szCs w:val="32"/>
          <w:lang w:eastAsia="zh-CN"/>
        </w:rPr>
        <w:t>153767</w:t>
      </w:r>
      <w:r>
        <w:rPr>
          <w:rFonts w:hint="eastAsia" w:ascii="仿宋_GB2312" w:hAnsi="仿宋_GB2312" w:eastAsia="仿宋_GB2312" w:cs="仿宋_GB2312"/>
          <w:sz w:val="32"/>
          <w:szCs w:val="32"/>
        </w:rPr>
        <w:t>㎡，户数</w:t>
      </w:r>
      <w:r>
        <w:rPr>
          <w:rFonts w:hint="default" w:ascii="仿宋_GB2312" w:hAnsi="仿宋_GB2312" w:eastAsia="仿宋_GB2312" w:cs="仿宋_GB2312"/>
          <w:sz w:val="32"/>
          <w:szCs w:val="32"/>
        </w:rPr>
        <w:t>1415</w:t>
      </w:r>
      <w:r>
        <w:rPr>
          <w:rFonts w:hint="eastAsia" w:ascii="仿宋_GB2312" w:hAnsi="仿宋_GB2312" w:eastAsia="仿宋_GB2312" w:cs="仿宋_GB2312"/>
          <w:sz w:val="32"/>
          <w:szCs w:val="32"/>
        </w:rPr>
        <w:t>户</w:t>
      </w:r>
      <w:r>
        <w:rPr>
          <w:rFonts w:hint="default" w:ascii="仿宋_GB2312" w:hAnsi="仿宋_GB2312" w:eastAsia="仿宋_GB2312" w:cs="仿宋_GB2312"/>
          <w:sz w:val="32"/>
          <w:szCs w:val="32"/>
        </w:rPr>
        <w:t>，完成率99.9%</w:t>
      </w:r>
      <w:r>
        <w:rPr>
          <w:rFonts w:hint="eastAsia" w:ascii="仿宋_GB2312" w:hAnsi="仿宋_GB2312" w:eastAsia="仿宋_GB2312" w:cs="仿宋_GB2312"/>
          <w:sz w:val="32"/>
          <w:szCs w:val="32"/>
        </w:rPr>
        <w:t>。</w:t>
      </w:r>
    </w:p>
    <w:p w14:paraId="4342A6C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Times New Roman"/>
          <w:b w:val="0"/>
          <w:bCs w:val="0"/>
          <w:sz w:val="32"/>
          <w:szCs w:val="32"/>
        </w:rPr>
      </w:pPr>
      <w:r>
        <w:rPr>
          <w:rFonts w:hint="eastAsia" w:ascii="华文楷体" w:hAnsi="华文楷体" w:eastAsia="华文楷体" w:cs="华文楷体"/>
          <w:sz w:val="32"/>
          <w:szCs w:val="32"/>
        </w:rPr>
        <w:t>③正在实施的续征项目</w:t>
      </w:r>
      <w:r>
        <w:rPr>
          <w:rFonts w:hint="default" w:ascii="仿宋_GB2312" w:hAnsi="仿宋_GB2312" w:eastAsia="仿宋_GB2312" w:cs="仿宋_GB2312"/>
          <w:sz w:val="32"/>
          <w:szCs w:val="32"/>
        </w:rPr>
        <w:t>：共8个包括：</w:t>
      </w:r>
      <w:r>
        <w:rPr>
          <w:rFonts w:hint="default" w:ascii="仿宋" w:hAnsi="仿宋" w:eastAsia="仿宋" w:cs="Times New Roman"/>
          <w:b w:val="0"/>
          <w:bCs w:val="0"/>
          <w:sz w:val="32"/>
          <w:szCs w:val="32"/>
          <w:lang w:eastAsia="zh-CN"/>
        </w:rPr>
        <w:t>太平桥地块商业综合体项目（景宏书社）、中铁五局六分公司棚户区改造项目、</w:t>
      </w:r>
      <w:r>
        <w:rPr>
          <w:rFonts w:hint="eastAsia" w:ascii="仿宋" w:hAnsi="仿宋" w:eastAsia="仿宋" w:cs="Times New Roman"/>
          <w:b w:val="0"/>
          <w:bCs w:val="0"/>
          <w:sz w:val="32"/>
          <w:szCs w:val="32"/>
          <w:lang w:eastAsia="zh-CN"/>
        </w:rPr>
        <w:t>湖南建工三公司怀化基地棚户区改造项目</w:t>
      </w:r>
      <w:r>
        <w:rPr>
          <w:rFonts w:hint="default" w:ascii="仿宋" w:hAnsi="仿宋" w:eastAsia="仿宋" w:cs="Times New Roman"/>
          <w:b w:val="0"/>
          <w:bCs w:val="0"/>
          <w:sz w:val="32"/>
          <w:szCs w:val="32"/>
          <w:lang w:eastAsia="zh-CN"/>
        </w:rPr>
        <w:t>、</w:t>
      </w:r>
      <w:r>
        <w:rPr>
          <w:rFonts w:hint="eastAsia" w:ascii="仿宋" w:hAnsi="仿宋" w:eastAsia="仿宋" w:cs="Times New Roman"/>
          <w:b w:val="0"/>
          <w:bCs w:val="0"/>
          <w:sz w:val="32"/>
          <w:szCs w:val="32"/>
          <w:lang w:eastAsia="zh-CN"/>
        </w:rPr>
        <w:t>人民西路二期项目</w:t>
      </w:r>
      <w:r>
        <w:rPr>
          <w:rFonts w:hint="default" w:ascii="仿宋" w:hAnsi="仿宋" w:eastAsia="仿宋" w:cs="Times New Roman"/>
          <w:b w:val="0"/>
          <w:bCs w:val="0"/>
          <w:sz w:val="32"/>
          <w:szCs w:val="32"/>
          <w:lang w:eastAsia="zh-CN"/>
        </w:rPr>
        <w:t>、</w:t>
      </w:r>
      <w:r>
        <w:rPr>
          <w:rFonts w:hint="eastAsia" w:ascii="仿宋" w:hAnsi="仿宋" w:eastAsia="仿宋" w:cs="Times New Roman"/>
          <w:b w:val="0"/>
          <w:bCs w:val="0"/>
          <w:sz w:val="32"/>
          <w:szCs w:val="32"/>
          <w:lang w:val="en-US" w:eastAsia="zh-CN"/>
        </w:rPr>
        <w:t>怀芷快速干道项目</w:t>
      </w:r>
      <w:r>
        <w:rPr>
          <w:rFonts w:hint="default" w:ascii="仿宋" w:hAnsi="仿宋" w:eastAsia="仿宋" w:cs="Times New Roman"/>
          <w:b w:val="0"/>
          <w:bCs w:val="0"/>
          <w:sz w:val="32"/>
          <w:szCs w:val="32"/>
          <w:lang w:eastAsia="zh-CN"/>
        </w:rPr>
        <w:t>、</w:t>
      </w:r>
      <w:r>
        <w:rPr>
          <w:rFonts w:hint="eastAsia" w:ascii="仿宋" w:hAnsi="仿宋" w:eastAsia="仿宋" w:cs="Times New Roman"/>
          <w:b w:val="0"/>
          <w:bCs w:val="0"/>
          <w:sz w:val="32"/>
          <w:szCs w:val="32"/>
          <w:lang w:val="en-US" w:eastAsia="zh-CN"/>
        </w:rPr>
        <w:t>正清制药厂家属区</w:t>
      </w:r>
      <w:r>
        <w:rPr>
          <w:rFonts w:hint="default" w:ascii="仿宋" w:hAnsi="仿宋" w:eastAsia="仿宋" w:cs="Times New Roman"/>
          <w:b w:val="0"/>
          <w:bCs w:val="0"/>
          <w:sz w:val="32"/>
          <w:szCs w:val="32"/>
          <w:lang w:eastAsia="zh-CN"/>
        </w:rPr>
        <w:t>项目、</w:t>
      </w:r>
      <w:r>
        <w:rPr>
          <w:rFonts w:hint="eastAsia" w:ascii="仿宋" w:hAnsi="仿宋" w:eastAsia="仿宋" w:cs="Times New Roman"/>
          <w:b w:val="0"/>
          <w:bCs w:val="0"/>
          <w:sz w:val="32"/>
          <w:szCs w:val="32"/>
          <w:lang w:val="en-US" w:eastAsia="zh-CN"/>
        </w:rPr>
        <w:t>怀化市第三中学西大门建设项目</w:t>
      </w:r>
      <w:r>
        <w:rPr>
          <w:rFonts w:hint="default" w:ascii="仿宋" w:hAnsi="仿宋" w:eastAsia="仿宋" w:cs="Times New Roman"/>
          <w:b w:val="0"/>
          <w:bCs w:val="0"/>
          <w:sz w:val="32"/>
          <w:szCs w:val="32"/>
          <w:lang w:eastAsia="zh-CN"/>
        </w:rPr>
        <w:t>、</w:t>
      </w:r>
      <w:r>
        <w:rPr>
          <w:rFonts w:hint="default" w:ascii="仿宋" w:hAnsi="仿宋" w:eastAsia="仿宋" w:cs="Times New Roman"/>
          <w:b w:val="0"/>
          <w:bCs w:val="0"/>
          <w:sz w:val="32"/>
          <w:szCs w:val="32"/>
        </w:rPr>
        <w:t>棚改二期</w:t>
      </w:r>
      <w:r>
        <w:rPr>
          <w:rFonts w:hint="eastAsia" w:ascii="仿宋" w:hAnsi="仿宋" w:eastAsia="仿宋" w:cs="Times New Roman"/>
          <w:b w:val="0"/>
          <w:bCs w:val="0"/>
          <w:sz w:val="32"/>
          <w:szCs w:val="32"/>
        </w:rPr>
        <w:t>区武装部</w:t>
      </w:r>
      <w:r>
        <w:rPr>
          <w:rFonts w:hint="default" w:ascii="仿宋" w:hAnsi="仿宋" w:eastAsia="仿宋" w:cs="Times New Roman"/>
          <w:b w:val="0"/>
          <w:bCs w:val="0"/>
          <w:sz w:val="32"/>
          <w:szCs w:val="32"/>
        </w:rPr>
        <w:t>片区。需征收房屋15717</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、1770户。</w:t>
      </w:r>
    </w:p>
    <w:p w14:paraId="2A5B247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rPr>
      </w:pPr>
      <w:r>
        <w:rPr>
          <w:rFonts w:hint="eastAsia" w:ascii="华文楷体" w:hAnsi="华文楷体" w:eastAsia="华文楷体" w:cs="华文楷体"/>
          <w:sz w:val="32"/>
          <w:szCs w:val="32"/>
        </w:rPr>
        <w:t>④暂停实施的续征项目</w:t>
      </w:r>
      <w:r>
        <w:rPr>
          <w:rFonts w:hint="default" w:ascii="仿宋_GB2312" w:hAnsi="仿宋_GB2312" w:eastAsia="仿宋_GB2312" w:cs="仿宋_GB2312"/>
          <w:sz w:val="32"/>
          <w:szCs w:val="32"/>
        </w:rPr>
        <w:t>：共8个包括：</w:t>
      </w:r>
      <w:r>
        <w:rPr>
          <w:rFonts w:hint="eastAsia" w:ascii="仿宋" w:hAnsi="仿宋" w:eastAsia="仿宋" w:cs="Times New Roman"/>
          <w:b w:val="0"/>
          <w:bCs w:val="0"/>
          <w:sz w:val="32"/>
          <w:szCs w:val="32"/>
        </w:rPr>
        <w:t>老城区棚改4</w:t>
      </w:r>
      <w:r>
        <w:rPr>
          <w:rFonts w:hint="default" w:ascii="仿宋" w:hAnsi="仿宋" w:eastAsia="仿宋" w:cs="Times New Roman"/>
          <w:b w:val="0"/>
          <w:bCs w:val="0"/>
          <w:sz w:val="32"/>
          <w:szCs w:val="32"/>
        </w:rPr>
        <w:t>号地块（原507厂家属区）、</w:t>
      </w:r>
      <w:r>
        <w:rPr>
          <w:rFonts w:hint="eastAsia" w:ascii="仿宋" w:hAnsi="仿宋" w:eastAsia="仿宋" w:cs="Times New Roman"/>
          <w:b w:val="0"/>
          <w:bCs w:val="0"/>
          <w:sz w:val="32"/>
          <w:szCs w:val="32"/>
        </w:rPr>
        <w:t>岳麓青城</w:t>
      </w:r>
      <w:r>
        <w:rPr>
          <w:rFonts w:hint="default" w:ascii="仿宋" w:hAnsi="仿宋" w:eastAsia="仿宋" w:cs="Times New Roman"/>
          <w:b w:val="0"/>
          <w:bCs w:val="0"/>
          <w:sz w:val="32"/>
          <w:szCs w:val="32"/>
        </w:rPr>
        <w:t>项目、</w:t>
      </w:r>
      <w:r>
        <w:rPr>
          <w:rFonts w:hint="eastAsia" w:ascii="仿宋" w:hAnsi="仿宋" w:eastAsia="仿宋" w:cs="Times New Roman"/>
          <w:b w:val="0"/>
          <w:bCs w:val="0"/>
          <w:sz w:val="32"/>
          <w:szCs w:val="32"/>
          <w:lang w:eastAsia="zh-CN"/>
        </w:rPr>
        <w:t>市一医院东大门及应急大楼建设项目</w:t>
      </w:r>
      <w:r>
        <w:rPr>
          <w:rFonts w:hint="default" w:ascii="仿宋" w:hAnsi="仿宋" w:eastAsia="仿宋" w:cs="Times New Roman"/>
          <w:b w:val="0"/>
          <w:bCs w:val="0"/>
          <w:sz w:val="32"/>
          <w:szCs w:val="32"/>
          <w:lang w:eastAsia="zh-CN"/>
        </w:rPr>
        <w:t>、</w:t>
      </w:r>
      <w:r>
        <w:rPr>
          <w:rFonts w:hint="eastAsia" w:ascii="仿宋" w:hAnsi="仿宋" w:eastAsia="仿宋" w:cs="Times New Roman"/>
          <w:b w:val="0"/>
          <w:bCs w:val="0"/>
          <w:sz w:val="32"/>
          <w:szCs w:val="32"/>
          <w:lang w:val="en-US" w:eastAsia="zh-CN"/>
        </w:rPr>
        <w:t>怀化国家骨干冷链物流基地规划整合用地项目</w:t>
      </w:r>
      <w:r>
        <w:rPr>
          <w:rFonts w:hint="default" w:ascii="仿宋" w:hAnsi="仿宋" w:eastAsia="仿宋" w:cs="Times New Roman"/>
          <w:b w:val="0"/>
          <w:bCs w:val="0"/>
          <w:sz w:val="32"/>
          <w:szCs w:val="32"/>
          <w:lang w:eastAsia="zh-CN"/>
        </w:rPr>
        <w:t>、</w:t>
      </w:r>
      <w:r>
        <w:rPr>
          <w:rFonts w:hint="eastAsia" w:ascii="仿宋" w:hAnsi="仿宋" w:eastAsia="仿宋" w:cs="Times New Roman"/>
          <w:b w:val="0"/>
          <w:bCs w:val="0"/>
          <w:sz w:val="32"/>
          <w:szCs w:val="32"/>
          <w:lang w:eastAsia="zh-CN"/>
        </w:rPr>
        <w:t>冷链物流（怀化织染厂）项目</w:t>
      </w:r>
      <w:r>
        <w:rPr>
          <w:rFonts w:hint="default" w:ascii="仿宋" w:hAnsi="仿宋" w:eastAsia="仿宋" w:cs="Times New Roman"/>
          <w:b w:val="0"/>
          <w:bCs w:val="0"/>
          <w:sz w:val="32"/>
          <w:szCs w:val="32"/>
          <w:lang w:eastAsia="zh-CN"/>
        </w:rPr>
        <w:t>、</w:t>
      </w:r>
      <w:r>
        <w:rPr>
          <w:rFonts w:hint="default" w:ascii="仿宋" w:hAnsi="仿宋" w:eastAsia="仿宋" w:cs="Times New Roman"/>
          <w:b w:val="0"/>
          <w:bCs w:val="0"/>
          <w:sz w:val="32"/>
          <w:szCs w:val="32"/>
        </w:rPr>
        <w:t>棚改二期</w:t>
      </w:r>
      <w:r>
        <w:rPr>
          <w:rFonts w:hint="eastAsia" w:ascii="仿宋" w:hAnsi="仿宋" w:eastAsia="仿宋" w:cs="Times New Roman"/>
          <w:b w:val="0"/>
          <w:bCs w:val="0"/>
          <w:sz w:val="32"/>
          <w:szCs w:val="32"/>
        </w:rPr>
        <w:t>区粮食局</w:t>
      </w:r>
      <w:r>
        <w:rPr>
          <w:rFonts w:hint="default" w:ascii="仿宋" w:hAnsi="仿宋" w:eastAsia="仿宋" w:cs="Times New Roman"/>
          <w:b w:val="0"/>
          <w:bCs w:val="0"/>
          <w:sz w:val="32"/>
          <w:szCs w:val="32"/>
        </w:rPr>
        <w:t>片区项目、棚改二期区三角坪电影院片区项目棚改二期</w:t>
      </w:r>
      <w:r>
        <w:rPr>
          <w:rFonts w:hint="eastAsia" w:ascii="仿宋" w:hAnsi="仿宋" w:eastAsia="仿宋" w:cs="Times New Roman"/>
          <w:b w:val="0"/>
          <w:bCs w:val="0"/>
          <w:sz w:val="32"/>
          <w:szCs w:val="32"/>
          <w:lang w:eastAsia="zh-CN"/>
        </w:rPr>
        <w:t>威虎山</w:t>
      </w:r>
      <w:r>
        <w:rPr>
          <w:rFonts w:hint="default" w:ascii="仿宋" w:hAnsi="仿宋" w:eastAsia="仿宋" w:cs="Times New Roman"/>
          <w:b w:val="0"/>
          <w:bCs w:val="0"/>
          <w:sz w:val="32"/>
          <w:szCs w:val="32"/>
          <w:lang w:eastAsia="zh-CN"/>
        </w:rPr>
        <w:t>片区项目。原计划征收房屋514760</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、已完成130118</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。原计划征收户数2922户，已完成1359户。</w:t>
      </w:r>
    </w:p>
    <w:p w14:paraId="4FD05263">
      <w:pPr>
        <w:pStyle w:val="9"/>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存在的问题及原因分析</w:t>
      </w:r>
    </w:p>
    <w:p w14:paraId="3827B887">
      <w:pPr>
        <w:widowControl/>
        <w:shd w:val="clear" w:color="auto" w:fill="FFFFFF"/>
        <w:spacing w:after="75" w:line="600" w:lineRule="atLeast"/>
        <w:ind w:firstLine="640"/>
        <w:rPr>
          <w:rFonts w:hint="eastAsia" w:ascii="楷体" w:hAnsi="楷体" w:eastAsia="仿宋_GB2312" w:cs="楷体"/>
          <w:b/>
          <w:bCs/>
          <w:sz w:val="32"/>
          <w:szCs w:val="32"/>
          <w:lang w:eastAsia="zh-CN"/>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lang w:eastAsia="zh-CN"/>
        </w:rPr>
        <w:t>）</w:t>
      </w:r>
      <w:r>
        <w:rPr>
          <w:rFonts w:hint="eastAsia" w:ascii="仿宋_GB2312" w:hAnsi="微软雅黑" w:eastAsia="仿宋_GB2312" w:cs="宋体"/>
          <w:color w:val="000000"/>
          <w:kern w:val="0"/>
          <w:sz w:val="32"/>
          <w:szCs w:val="32"/>
        </w:rPr>
        <w:t>全年预算工作有待完善及精准</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需进一步加强预算管理，在预算内开展全年工作；</w:t>
      </w:r>
    </w:p>
    <w:p w14:paraId="062CA33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lang w:eastAsia="zh-CN"/>
        </w:rPr>
        <w:t>）</w:t>
      </w:r>
      <w:r>
        <w:rPr>
          <w:rFonts w:hint="eastAsia" w:ascii="仿宋_GB2312" w:eastAsia="仿宋_GB2312"/>
          <w:sz w:val="32"/>
          <w:szCs w:val="32"/>
        </w:rPr>
        <w:t>是征收补偿资金难以及时</w:t>
      </w:r>
      <w:r>
        <w:rPr>
          <w:rFonts w:hint="default" w:ascii="仿宋_GB2312" w:eastAsia="仿宋_GB2312"/>
          <w:sz w:val="32"/>
          <w:szCs w:val="32"/>
        </w:rPr>
        <w:t>足额</w:t>
      </w:r>
      <w:r>
        <w:rPr>
          <w:rFonts w:hint="eastAsia" w:ascii="仿宋_GB2312" w:eastAsia="仿宋_GB2312"/>
          <w:sz w:val="32"/>
          <w:szCs w:val="32"/>
        </w:rPr>
        <w:t>到位，导致征收补偿资金无法按协议约定时间到位，被征收人无法按时领取征收补偿资金，减弱了征收工作的公信力，影响了项目征收的后续推进。</w:t>
      </w:r>
    </w:p>
    <w:p w14:paraId="15D20EC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lang w:eastAsia="zh-CN"/>
        </w:rPr>
        <w:t>）</w:t>
      </w:r>
      <w:r>
        <w:rPr>
          <w:rFonts w:hint="eastAsia" w:ascii="仿宋_GB2312" w:eastAsia="仿宋_GB2312"/>
          <w:sz w:val="32"/>
          <w:szCs w:val="32"/>
          <w:lang w:eastAsia="zh-CN"/>
        </w:rPr>
        <w:t>是</w:t>
      </w:r>
      <w:r>
        <w:rPr>
          <w:rFonts w:hint="eastAsia" w:ascii="仿宋_GB2312" w:eastAsia="仿宋_GB2312"/>
          <w:sz w:val="32"/>
          <w:szCs w:val="32"/>
        </w:rPr>
        <w:t>项目绩效管理方式不明确，一线工作人员积极性不强，工作效率不高。</w:t>
      </w:r>
      <w:r>
        <w:rPr>
          <w:rFonts w:hint="eastAsia" w:ascii="仿宋_GB2312" w:eastAsia="仿宋_GB2312"/>
          <w:sz w:val="32"/>
          <w:szCs w:val="32"/>
          <w:lang w:eastAsia="zh-CN"/>
        </w:rPr>
        <w:t>需要探讨建立积极有效的针对</w:t>
      </w:r>
      <w:r>
        <w:rPr>
          <w:rFonts w:hint="eastAsia" w:ascii="仿宋_GB2312" w:eastAsia="仿宋_GB2312"/>
          <w:sz w:val="32"/>
          <w:szCs w:val="32"/>
        </w:rPr>
        <w:t>征收项目实施主体和涉征责任单位的绩效管理方案。</w:t>
      </w:r>
    </w:p>
    <w:p w14:paraId="3BE2BAF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lang w:eastAsia="zh-CN"/>
        </w:rPr>
        <w:t>）</w:t>
      </w:r>
      <w:r>
        <w:rPr>
          <w:rFonts w:hint="eastAsia" w:ascii="仿宋_GB2312" w:eastAsia="仿宋_GB2312"/>
          <w:sz w:val="32"/>
          <w:szCs w:val="32"/>
        </w:rPr>
        <w:t>是征收工作纳入年度绩效评估力度不够，一些涉征责任单位不重视，缺乏有力的组织保障，没有充分发挥基层作用形成合力，影响征拆腾地的进度。</w:t>
      </w:r>
    </w:p>
    <w:p w14:paraId="19FC61F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lang w:eastAsia="zh-CN"/>
        </w:rPr>
        <w:t>）</w:t>
      </w:r>
      <w:r>
        <w:rPr>
          <w:rFonts w:hint="default" w:ascii="仿宋_GB2312" w:eastAsia="仿宋_GB2312"/>
          <w:sz w:val="32"/>
          <w:szCs w:val="32"/>
        </w:rPr>
        <w:t>是工作经费严重不足，仅靠人头经费12000元每人，无法维持正常运转。</w:t>
      </w:r>
    </w:p>
    <w:p w14:paraId="53106CFB">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lang w:eastAsia="zh-CN"/>
        </w:rPr>
        <w:t>）</w:t>
      </w:r>
      <w:r>
        <w:rPr>
          <w:rFonts w:hint="default" w:ascii="仿宋_GB2312" w:eastAsia="仿宋_GB2312"/>
          <w:sz w:val="32"/>
          <w:szCs w:val="32"/>
        </w:rPr>
        <w:t>是同工不同酬，部分人员有车补，部分没有车补。待遇不平衡，影响了部分人员的工作积极性。</w:t>
      </w:r>
    </w:p>
    <w:p w14:paraId="7A09BEAC">
      <w:pPr>
        <w:pStyle w:val="9"/>
        <w:jc w:val="center"/>
        <w:rPr>
          <w:sz w:val="72"/>
          <w:szCs w:val="72"/>
        </w:rPr>
      </w:pPr>
    </w:p>
    <w:p w14:paraId="4406CA83">
      <w:pPr>
        <w:pStyle w:val="9"/>
        <w:jc w:val="center"/>
        <w:rPr>
          <w:sz w:val="72"/>
          <w:szCs w:val="72"/>
        </w:rPr>
      </w:pPr>
    </w:p>
    <w:p w14:paraId="41247B00">
      <w:pPr>
        <w:pStyle w:val="9"/>
        <w:jc w:val="center"/>
        <w:rPr>
          <w:sz w:val="72"/>
          <w:szCs w:val="72"/>
        </w:rPr>
      </w:pPr>
    </w:p>
    <w:p w14:paraId="4A94CF7F">
      <w:pPr>
        <w:pStyle w:val="9"/>
        <w:jc w:val="center"/>
        <w:rPr>
          <w:sz w:val="72"/>
          <w:szCs w:val="72"/>
        </w:rPr>
      </w:pPr>
    </w:p>
    <w:p w14:paraId="262217A8">
      <w:pPr>
        <w:pStyle w:val="9"/>
        <w:jc w:val="center"/>
        <w:rPr>
          <w:sz w:val="72"/>
          <w:szCs w:val="72"/>
        </w:rPr>
      </w:pPr>
    </w:p>
    <w:p w14:paraId="296B2E18">
      <w:pPr>
        <w:pStyle w:val="9"/>
        <w:jc w:val="both"/>
        <w:rPr>
          <w:rFonts w:hint="eastAsia" w:ascii="方正小标宋_GBK" w:hAnsi="方正小标宋_GBK" w:eastAsia="方正小标宋_GBK" w:cs="方正小标宋_GBK"/>
          <w:sz w:val="72"/>
          <w:szCs w:val="72"/>
        </w:rPr>
      </w:pPr>
    </w:p>
    <w:p w14:paraId="133697B8">
      <w:pPr>
        <w:pStyle w:val="9"/>
        <w:jc w:val="center"/>
        <w:rPr>
          <w:rFonts w:hint="eastAsia" w:ascii="方正小标宋_GBK" w:hAnsi="方正小标宋_GBK" w:eastAsia="方正小标宋_GBK" w:cs="方正小标宋_GBK"/>
          <w:sz w:val="72"/>
          <w:szCs w:val="72"/>
        </w:rPr>
      </w:pPr>
    </w:p>
    <w:p w14:paraId="2B900F0C">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A717202">
      <w:pPr>
        <w:jc w:val="center"/>
        <w:rPr>
          <w:rFonts w:hint="eastAsia" w:ascii="方正小标宋_GBK" w:hAnsi="方正小标宋_GBK" w:eastAsia="方正小标宋_GBK" w:cs="方正小标宋_GBK"/>
          <w:color w:val="000000"/>
          <w:kern w:val="0"/>
          <w:sz w:val="70"/>
          <w:szCs w:val="70"/>
        </w:rPr>
      </w:pPr>
    </w:p>
    <w:p w14:paraId="65DB26C3">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D39824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41121BB">
      <w:pPr>
        <w:widowControl/>
        <w:shd w:val="clear" w:color="auto" w:fill="FFFFFF"/>
        <w:spacing w:line="396" w:lineRule="atLeast"/>
        <w:ind w:firstLine="640" w:firstLineChars="200"/>
        <w:jc w:val="left"/>
        <w:rPr>
          <w:rFonts w:hint="eastAsia" w:ascii="宋体" w:hAnsi="宋体" w:eastAsia="宋体" w:cs="宋体"/>
          <w:color w:val="000000"/>
          <w:kern w:val="0"/>
          <w:sz w:val="20"/>
          <w:szCs w:val="20"/>
        </w:rPr>
      </w:pPr>
      <w:r>
        <w:rPr>
          <w:rFonts w:hint="eastAsia" w:ascii="宋体" w:hAnsi="宋体" w:eastAsia="宋体" w:cs="宋体"/>
          <w:color w:val="333333"/>
          <w:kern w:val="0"/>
          <w:sz w:val="32"/>
          <w:szCs w:val="32"/>
        </w:rPr>
        <w:t>1、基本支出：是指反映行政事业单位为保障其机构正常运转、完成日常工作任务所需的最基本的支出，具体包括工资福利支出、一般商品和服务支出、对个人和家庭的补助。</w:t>
      </w:r>
    </w:p>
    <w:p w14:paraId="7E6E611E">
      <w:pPr>
        <w:widowControl/>
        <w:jc w:val="left"/>
        <w:rPr>
          <w:rFonts w:hint="eastAsia" w:ascii="宋体" w:hAnsi="宋体" w:eastAsia="宋体" w:cs="宋体"/>
          <w:kern w:val="0"/>
          <w:sz w:val="24"/>
        </w:rPr>
      </w:pPr>
      <w:r>
        <w:rPr>
          <w:rFonts w:hint="eastAsia" w:ascii="宋体" w:hAnsi="宋体" w:eastAsia="宋体" w:cs="宋体"/>
          <w:color w:val="333333"/>
          <w:kern w:val="0"/>
          <w:sz w:val="32"/>
          <w:szCs w:val="32"/>
          <w:shd w:val="clear" w:color="auto" w:fill="FFFFFF"/>
        </w:rPr>
        <w:t>    2、因公出国（境）支出：是指单位工作人员公务出国（境）的住宿费、旅费、伙食补助费、杂费、培训费等支出。</w:t>
      </w:r>
      <w:r>
        <w:rPr>
          <w:rFonts w:hint="eastAsia" w:ascii="宋体" w:hAnsi="宋体" w:eastAsia="宋体" w:cs="宋体"/>
          <w:color w:val="000000"/>
          <w:kern w:val="0"/>
          <w:sz w:val="20"/>
          <w:szCs w:val="20"/>
          <w:shd w:val="clear" w:color="auto" w:fill="FFFFFF"/>
        </w:rPr>
        <w:t> </w:t>
      </w:r>
      <w:r>
        <w:rPr>
          <w:rFonts w:hint="eastAsia" w:ascii="宋体" w:hAnsi="宋体" w:eastAsia="宋体" w:cs="宋体"/>
          <w:color w:val="000000"/>
          <w:kern w:val="0"/>
          <w:sz w:val="24"/>
          <w:shd w:val="clear" w:color="auto" w:fill="FFFFFF"/>
        </w:rPr>
        <w:t> </w:t>
      </w:r>
    </w:p>
    <w:p w14:paraId="7E5CC084">
      <w:pPr>
        <w:widowControl/>
        <w:shd w:val="clear" w:color="auto" w:fill="FFFFFF"/>
        <w:spacing w:line="480" w:lineRule="atLeast"/>
        <w:jc w:val="left"/>
        <w:rPr>
          <w:rFonts w:hint="eastAsia" w:ascii="宋体" w:hAnsi="宋体" w:eastAsia="宋体" w:cs="宋体"/>
          <w:color w:val="000000"/>
          <w:kern w:val="0"/>
          <w:sz w:val="20"/>
          <w:szCs w:val="20"/>
        </w:rPr>
      </w:pPr>
      <w:r>
        <w:rPr>
          <w:rFonts w:hint="eastAsia" w:ascii="宋体" w:hAnsi="宋体" w:eastAsia="宋体" w:cs="宋体"/>
          <w:color w:val="333333"/>
          <w:kern w:val="0"/>
          <w:sz w:val="32"/>
          <w:szCs w:val="32"/>
        </w:rPr>
        <w:t>    3、公务用车购置支出：是指公务用车车辆购置支出（含车辆购置税）。</w:t>
      </w:r>
    </w:p>
    <w:p w14:paraId="01C2E1B7">
      <w:pPr>
        <w:widowControl/>
        <w:shd w:val="clear" w:color="auto" w:fill="FFFFFF"/>
        <w:spacing w:line="480" w:lineRule="atLeast"/>
        <w:jc w:val="left"/>
        <w:rPr>
          <w:rFonts w:hint="eastAsia" w:ascii="宋体" w:hAnsi="宋体" w:eastAsia="宋体" w:cs="宋体"/>
          <w:color w:val="000000"/>
          <w:kern w:val="0"/>
          <w:sz w:val="20"/>
          <w:szCs w:val="20"/>
        </w:rPr>
      </w:pPr>
      <w:r>
        <w:rPr>
          <w:rFonts w:hint="eastAsia" w:ascii="宋体" w:hAnsi="宋体" w:eastAsia="宋体" w:cs="宋体"/>
          <w:color w:val="333333"/>
          <w:kern w:val="0"/>
          <w:sz w:val="32"/>
          <w:szCs w:val="32"/>
        </w:rPr>
        <w:t>    4、公务用车运行维护费支出：是指公务用车租用费、燃料费、维修费、过桥过路费、保险费、安全奖励费等支出。</w:t>
      </w:r>
    </w:p>
    <w:p w14:paraId="2DEBD809">
      <w:pPr>
        <w:widowControl/>
        <w:shd w:val="clear" w:color="auto" w:fill="FFFFFF"/>
        <w:spacing w:line="480" w:lineRule="atLeast"/>
        <w:ind w:firstLine="640"/>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5、公务接待费支出：是指单位按规定开支的各类公务接待（含外宾接待）费用。</w:t>
      </w:r>
    </w:p>
    <w:p w14:paraId="415665EC">
      <w:pPr>
        <w:widowControl/>
        <w:shd w:val="clear" w:color="auto" w:fill="FFFFFF"/>
        <w:spacing w:line="480" w:lineRule="atLeast"/>
        <w:ind w:firstLine="640"/>
        <w:jc w:val="left"/>
        <w:rPr>
          <w:rFonts w:hint="eastAsia" w:ascii="宋体" w:hAnsi="宋体" w:eastAsia="宋体" w:cs="宋体"/>
          <w:color w:val="333333"/>
          <w:kern w:val="0"/>
          <w:sz w:val="32"/>
          <w:szCs w:val="32"/>
          <w:lang w:val="en-US" w:eastAsia="zh-CN"/>
        </w:rPr>
      </w:pPr>
      <w:r>
        <w:rPr>
          <w:rFonts w:hint="eastAsia" w:ascii="宋体" w:hAnsi="宋体" w:eastAsia="宋体" w:cs="宋体"/>
          <w:color w:val="333333"/>
          <w:kern w:val="0"/>
          <w:sz w:val="32"/>
          <w:szCs w:val="32"/>
          <w:lang w:val="en-US" w:eastAsia="zh-CN"/>
        </w:rPr>
        <w:t>6、</w:t>
      </w:r>
      <w:r>
        <w:rPr>
          <w:rFonts w:hint="eastAsia" w:ascii="宋体" w:hAnsi="宋体" w:eastAsia="宋体" w:cs="宋体"/>
          <w:sz w:val="32"/>
          <w:szCs w:val="32"/>
          <w:lang w:val="en-US" w:eastAsia="zh-CN"/>
        </w:rPr>
        <w:t>机关运行经费：为保障行政单位（包括参照公务员法管理的事业单位）运行，用一般公共预算拨款安排用于购买货物和服务的各项资金，包括办公及印刷费、邮电费、差旅费、会议费、福利费、日常维修费、办公用房物业管理费、公务用车运行维护费以及其他费用。</w:t>
      </w:r>
    </w:p>
    <w:p w14:paraId="0A940758">
      <w:pPr>
        <w:pStyle w:val="9"/>
        <w:jc w:val="center"/>
        <w:rPr>
          <w:sz w:val="72"/>
          <w:szCs w:val="72"/>
        </w:rPr>
      </w:pPr>
    </w:p>
    <w:p w14:paraId="7EE84757">
      <w:pPr>
        <w:pStyle w:val="9"/>
        <w:jc w:val="center"/>
        <w:rPr>
          <w:sz w:val="72"/>
          <w:szCs w:val="72"/>
        </w:rPr>
      </w:pPr>
    </w:p>
    <w:p w14:paraId="187EAB5E">
      <w:pPr>
        <w:pStyle w:val="9"/>
        <w:jc w:val="center"/>
        <w:rPr>
          <w:sz w:val="72"/>
          <w:szCs w:val="72"/>
        </w:rPr>
      </w:pPr>
    </w:p>
    <w:p w14:paraId="153508AB">
      <w:pPr>
        <w:pStyle w:val="9"/>
        <w:jc w:val="center"/>
        <w:rPr>
          <w:sz w:val="72"/>
          <w:szCs w:val="72"/>
        </w:rPr>
      </w:pPr>
    </w:p>
    <w:p w14:paraId="7393C6CB">
      <w:pPr>
        <w:pStyle w:val="9"/>
        <w:jc w:val="center"/>
        <w:rPr>
          <w:sz w:val="72"/>
          <w:szCs w:val="72"/>
        </w:rPr>
      </w:pPr>
    </w:p>
    <w:p w14:paraId="4B4F0469">
      <w:pPr>
        <w:pStyle w:val="9"/>
        <w:jc w:val="center"/>
        <w:rPr>
          <w:sz w:val="72"/>
          <w:szCs w:val="72"/>
        </w:rPr>
      </w:pPr>
    </w:p>
    <w:p w14:paraId="34018C61">
      <w:pPr>
        <w:pStyle w:val="9"/>
        <w:jc w:val="center"/>
        <w:rPr>
          <w:sz w:val="72"/>
          <w:szCs w:val="72"/>
        </w:rPr>
      </w:pPr>
    </w:p>
    <w:p w14:paraId="3F8802C6">
      <w:pPr>
        <w:pStyle w:val="9"/>
        <w:jc w:val="center"/>
        <w:rPr>
          <w:sz w:val="72"/>
          <w:szCs w:val="72"/>
        </w:rPr>
      </w:pPr>
    </w:p>
    <w:p w14:paraId="7CC1A891">
      <w:pPr>
        <w:pStyle w:val="9"/>
        <w:jc w:val="center"/>
        <w:rPr>
          <w:sz w:val="72"/>
          <w:szCs w:val="72"/>
        </w:rPr>
      </w:pPr>
    </w:p>
    <w:p w14:paraId="30A8B7A2">
      <w:pPr>
        <w:pStyle w:val="9"/>
        <w:jc w:val="center"/>
        <w:rPr>
          <w:sz w:val="72"/>
          <w:szCs w:val="72"/>
        </w:rPr>
      </w:pPr>
    </w:p>
    <w:p w14:paraId="3AF47C52">
      <w:pPr>
        <w:pStyle w:val="9"/>
        <w:jc w:val="center"/>
        <w:rPr>
          <w:sz w:val="72"/>
          <w:szCs w:val="72"/>
        </w:rPr>
      </w:pPr>
    </w:p>
    <w:p w14:paraId="5713B51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E24C49"/>
    <w:multiLevelType w:val="singleLevel"/>
    <w:tmpl w:val="62E24C49"/>
    <w:lvl w:ilvl="0" w:tentative="0">
      <w:start w:val="1"/>
      <w:numFmt w:val="decimal"/>
      <w:suff w:val="nothing"/>
      <w:lvlText w:val="%1、"/>
      <w:lvlJc w:val="left"/>
    </w:lvl>
  </w:abstractNum>
  <w:abstractNum w:abstractNumId="2">
    <w:nsid w:val="62E25678"/>
    <w:multiLevelType w:val="singleLevel"/>
    <w:tmpl w:val="62E25678"/>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ZTc5OTdhMTcxNTIyMTY3YTk0ZGE2YjU2YmY0Mj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AB684D"/>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205681F"/>
    <w:rsid w:val="1799619D"/>
    <w:rsid w:val="21AD2F53"/>
    <w:rsid w:val="28F50709"/>
    <w:rsid w:val="336B4C75"/>
    <w:rsid w:val="39E33107"/>
    <w:rsid w:val="41D4163E"/>
    <w:rsid w:val="4EED164C"/>
    <w:rsid w:val="5777D4F5"/>
    <w:rsid w:val="5FC6BB1E"/>
    <w:rsid w:val="5FF720F1"/>
    <w:rsid w:val="636134C3"/>
    <w:rsid w:val="737D59BA"/>
    <w:rsid w:val="77C37683"/>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2491</Words>
  <Characters>2908</Characters>
  <Lines>63</Lines>
  <Paragraphs>18</Paragraphs>
  <TotalTime>3</TotalTime>
  <ScaleCrop>false</ScaleCrop>
  <LinksUpToDate>false</LinksUpToDate>
  <CharactersWithSpaces>3100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2025-09-27T22:24:41Z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95D11AAA4E214D22BA302F05C371CC7C_12</vt:lpwstr>
  </property>
  <property fmtid="{D5CDD505-2E9C-101B-9397-08002B2CF9AE}" pid="4" name="KSOTemplateDocerSaveRecord">
    <vt:lpwstr>eyJoZGlkIjoiNTA3ZTc5OTdhMTcxNTIyMTY3YTk0ZGE2YjU2YmY0MjAifQ==</vt:lpwstr>
  </property>
</Properties>
</file>