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B6" w:rsidRDefault="00E301B6">
      <w:pPr>
        <w:spacing w:line="640" w:lineRule="exac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301B6" w:rsidRDefault="00E301B6">
      <w:pPr>
        <w:spacing w:line="640" w:lineRule="exac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22E30" w:rsidRPr="00E22E30" w:rsidRDefault="006D404F">
      <w:pPr>
        <w:spacing w:line="64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E22E30">
        <w:rPr>
          <w:rFonts w:asciiTheme="minorEastAsia" w:eastAsiaTheme="minorEastAsia" w:hAnsiTheme="minorEastAsia"/>
          <w:sz w:val="44"/>
          <w:szCs w:val="44"/>
        </w:rPr>
        <w:t>关于群众反映香洲广场噪音</w:t>
      </w:r>
      <w:r w:rsidR="00E22E30" w:rsidRPr="00E22E30">
        <w:rPr>
          <w:rFonts w:asciiTheme="minorEastAsia" w:eastAsiaTheme="minorEastAsia" w:hAnsiTheme="minorEastAsia" w:hint="eastAsia"/>
          <w:sz w:val="44"/>
          <w:szCs w:val="44"/>
        </w:rPr>
        <w:t>超标</w:t>
      </w:r>
      <w:r w:rsidRPr="00E22E30">
        <w:rPr>
          <w:rFonts w:asciiTheme="minorEastAsia" w:eastAsiaTheme="minorEastAsia" w:hAnsiTheme="minorEastAsia"/>
          <w:sz w:val="44"/>
          <w:szCs w:val="44"/>
        </w:rPr>
        <w:t>问题</w:t>
      </w:r>
    </w:p>
    <w:p w:rsidR="00E22E30" w:rsidRPr="00E22E30" w:rsidRDefault="006D404F">
      <w:pPr>
        <w:spacing w:line="64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E22E30">
        <w:rPr>
          <w:rFonts w:asciiTheme="minorEastAsia" w:eastAsiaTheme="minorEastAsia" w:hAnsiTheme="minorEastAsia"/>
          <w:sz w:val="44"/>
          <w:szCs w:val="44"/>
        </w:rPr>
        <w:t>（第二</w:t>
      </w:r>
      <w:r w:rsidR="00E22E30" w:rsidRPr="00E22E30">
        <w:rPr>
          <w:rFonts w:asciiTheme="minorEastAsia" w:eastAsiaTheme="minorEastAsia" w:hAnsiTheme="minorEastAsia" w:hint="eastAsia"/>
          <w:sz w:val="44"/>
          <w:szCs w:val="44"/>
        </w:rPr>
        <w:t>十七</w:t>
      </w:r>
      <w:r w:rsidRPr="00E22E30">
        <w:rPr>
          <w:rFonts w:asciiTheme="minorEastAsia" w:eastAsiaTheme="minorEastAsia" w:hAnsiTheme="minorEastAsia"/>
          <w:sz w:val="44"/>
          <w:szCs w:val="44"/>
        </w:rPr>
        <w:t>批D43000020181</w:t>
      </w:r>
      <w:r w:rsidR="00E22E30" w:rsidRPr="00E22E30">
        <w:rPr>
          <w:rFonts w:asciiTheme="minorEastAsia" w:eastAsiaTheme="minorEastAsia" w:hAnsiTheme="minorEastAsia" w:hint="eastAsia"/>
          <w:sz w:val="44"/>
          <w:szCs w:val="44"/>
        </w:rPr>
        <w:t>125</w:t>
      </w:r>
      <w:r w:rsidRPr="00E22E30">
        <w:rPr>
          <w:rFonts w:asciiTheme="minorEastAsia" w:eastAsiaTheme="minorEastAsia" w:hAnsiTheme="minorEastAsia"/>
          <w:sz w:val="44"/>
          <w:szCs w:val="44"/>
        </w:rPr>
        <w:t>00</w:t>
      </w:r>
      <w:r w:rsidR="00E22E30" w:rsidRPr="00E22E30">
        <w:rPr>
          <w:rFonts w:asciiTheme="minorEastAsia" w:eastAsiaTheme="minorEastAsia" w:hAnsiTheme="minorEastAsia" w:hint="eastAsia"/>
          <w:sz w:val="44"/>
          <w:szCs w:val="44"/>
        </w:rPr>
        <w:t>27</w:t>
      </w:r>
      <w:r w:rsidRPr="00E22E30">
        <w:rPr>
          <w:rFonts w:asciiTheme="minorEastAsia" w:eastAsiaTheme="minorEastAsia" w:hAnsiTheme="minorEastAsia"/>
          <w:sz w:val="44"/>
          <w:szCs w:val="44"/>
        </w:rPr>
        <w:t>号）</w:t>
      </w:r>
    </w:p>
    <w:p w:rsidR="006D404F" w:rsidRPr="00E22E30" w:rsidRDefault="006D404F">
      <w:pPr>
        <w:spacing w:line="64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E22E30">
        <w:rPr>
          <w:rFonts w:asciiTheme="minorEastAsia" w:eastAsiaTheme="minorEastAsia" w:hAnsiTheme="minorEastAsia"/>
          <w:sz w:val="44"/>
          <w:szCs w:val="44"/>
        </w:rPr>
        <w:t>调查处理情况的报告</w:t>
      </w:r>
    </w:p>
    <w:p w:rsidR="006D404F" w:rsidRPr="00E22E30" w:rsidRDefault="006D404F">
      <w:pPr>
        <w:rPr>
          <w:rFonts w:asciiTheme="minorEastAsia" w:eastAsiaTheme="minorEastAsia" w:hAnsiTheme="minorEastAsia"/>
          <w:sz w:val="44"/>
          <w:szCs w:val="44"/>
        </w:rPr>
      </w:pPr>
      <w:r w:rsidRPr="00E22E30">
        <w:rPr>
          <w:rFonts w:asciiTheme="minorEastAsia" w:eastAsiaTheme="minorEastAsia" w:hAnsiTheme="minorEastAsia"/>
          <w:sz w:val="44"/>
          <w:szCs w:val="44"/>
        </w:rPr>
        <w:t xml:space="preserve"> </w:t>
      </w:r>
    </w:p>
    <w:p w:rsidR="006D404F" w:rsidRPr="00E301B6" w:rsidRDefault="006D404F" w:rsidP="00E301B6">
      <w:pPr>
        <w:rPr>
          <w:rFonts w:ascii="仿宋" w:eastAsia="仿宋" w:hAnsi="仿宋"/>
        </w:rPr>
      </w:pPr>
      <w:r w:rsidRPr="00E301B6">
        <w:rPr>
          <w:rFonts w:ascii="仿宋" w:eastAsia="仿宋" w:hAnsi="仿宋"/>
        </w:rPr>
        <w:t>中央第四生态环境保护督察组：</w:t>
      </w:r>
    </w:p>
    <w:p w:rsidR="006D404F" w:rsidRPr="00541655" w:rsidRDefault="006D404F" w:rsidP="008D788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>2018年11月</w:t>
      </w:r>
      <w:r w:rsidR="004A574C" w:rsidRPr="00541655">
        <w:rPr>
          <w:rFonts w:ascii="仿宋" w:eastAsia="仿宋" w:hAnsi="仿宋" w:hint="eastAsia"/>
        </w:rPr>
        <w:t>26</w:t>
      </w:r>
      <w:r w:rsidRPr="00541655">
        <w:rPr>
          <w:rFonts w:ascii="仿宋" w:eastAsia="仿宋" w:hAnsi="仿宋"/>
        </w:rPr>
        <w:t>日，接到中央第四生态环境保护督察组转办的第二</w:t>
      </w:r>
      <w:r w:rsidR="00F0306A">
        <w:rPr>
          <w:rFonts w:ascii="仿宋" w:eastAsia="仿宋" w:hAnsi="仿宋" w:hint="eastAsia"/>
        </w:rPr>
        <w:t>十七</w:t>
      </w:r>
      <w:r w:rsidRPr="00541655">
        <w:rPr>
          <w:rFonts w:ascii="仿宋" w:eastAsia="仿宋" w:hAnsi="仿宋"/>
        </w:rPr>
        <w:t>批D43000020181</w:t>
      </w:r>
      <w:r w:rsidR="004A574C" w:rsidRPr="00541655">
        <w:rPr>
          <w:rFonts w:ascii="仿宋" w:eastAsia="仿宋" w:hAnsi="仿宋" w:hint="eastAsia"/>
        </w:rPr>
        <w:t>125</w:t>
      </w:r>
      <w:r w:rsidRPr="00541655">
        <w:rPr>
          <w:rFonts w:ascii="仿宋" w:eastAsia="仿宋" w:hAnsi="仿宋"/>
        </w:rPr>
        <w:t>00</w:t>
      </w:r>
      <w:r w:rsidR="004A574C" w:rsidRPr="00541655">
        <w:rPr>
          <w:rFonts w:ascii="仿宋" w:eastAsia="仿宋" w:hAnsi="仿宋" w:hint="eastAsia"/>
        </w:rPr>
        <w:t>27</w:t>
      </w:r>
      <w:r w:rsidRPr="00541655">
        <w:rPr>
          <w:rFonts w:ascii="仿宋" w:eastAsia="仿宋" w:hAnsi="仿宋"/>
        </w:rPr>
        <w:t>号交办件后，我</w:t>
      </w:r>
      <w:r w:rsidR="004A574C" w:rsidRPr="00541655">
        <w:rPr>
          <w:rFonts w:ascii="仿宋" w:eastAsia="仿宋" w:hAnsi="仿宋" w:hint="eastAsia"/>
        </w:rPr>
        <w:t>局</w:t>
      </w:r>
      <w:r w:rsidRPr="00541655">
        <w:rPr>
          <w:rFonts w:ascii="仿宋" w:eastAsia="仿宋" w:hAnsi="仿宋"/>
        </w:rPr>
        <w:t>高度重视，迅速组织</w:t>
      </w:r>
      <w:r w:rsidR="004A574C" w:rsidRPr="00541655">
        <w:rPr>
          <w:rFonts w:ascii="仿宋" w:eastAsia="仿宋" w:hAnsi="仿宋" w:hint="eastAsia"/>
        </w:rPr>
        <w:t>执法支队和广场管理所等</w:t>
      </w:r>
      <w:r w:rsidRPr="00541655">
        <w:rPr>
          <w:rFonts w:ascii="仿宋" w:eastAsia="仿宋" w:hAnsi="仿宋"/>
        </w:rPr>
        <w:t>部门进行处理。目前，该交办件</w:t>
      </w:r>
      <w:r w:rsidR="00E409FD" w:rsidRPr="00541655">
        <w:rPr>
          <w:rFonts w:ascii="仿宋" w:eastAsia="仿宋" w:hAnsi="仿宋"/>
        </w:rPr>
        <w:t>现已办结</w:t>
      </w:r>
      <w:r w:rsidRPr="00541655">
        <w:rPr>
          <w:rFonts w:ascii="仿宋" w:eastAsia="仿宋" w:hAnsi="仿宋"/>
        </w:rPr>
        <w:t>。现报告如下：</w:t>
      </w:r>
    </w:p>
    <w:p w:rsidR="006D404F" w:rsidRPr="008D7885" w:rsidRDefault="006D404F" w:rsidP="008D7885">
      <w:pPr>
        <w:ind w:firstLine="629"/>
        <w:rPr>
          <w:rFonts w:eastAsia="黑体"/>
        </w:rPr>
      </w:pPr>
      <w:r w:rsidRPr="008D7885">
        <w:rPr>
          <w:rFonts w:eastAsia="黑体" w:hAnsi="黑体"/>
        </w:rPr>
        <w:t>一、基本情况</w:t>
      </w:r>
    </w:p>
    <w:p w:rsidR="006D404F" w:rsidRPr="00541655" w:rsidRDefault="006D404F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>该交办件反映的香洲广场位于鹤城区红星街道辖区，</w:t>
      </w:r>
      <w:r w:rsidR="004A574C" w:rsidRPr="00541655">
        <w:rPr>
          <w:rFonts w:ascii="仿宋" w:eastAsia="仿宋" w:hAnsi="仿宋" w:hint="eastAsia"/>
        </w:rPr>
        <w:t>南西侧紧临马路，北侧隔太平溪为迎丰路，东侧紧邻居民住宿区。</w:t>
      </w:r>
      <w:r w:rsidRPr="00541655">
        <w:rPr>
          <w:rFonts w:ascii="仿宋" w:eastAsia="仿宋" w:hAnsi="仿宋"/>
        </w:rPr>
        <w:t>该广场属于开放式广场，随着香洲路一带人口</w:t>
      </w:r>
      <w:r w:rsidR="005E7074" w:rsidRPr="00541655">
        <w:rPr>
          <w:rFonts w:ascii="仿宋" w:eastAsia="仿宋" w:hAnsi="仿宋"/>
        </w:rPr>
        <w:t>剧增，成为周边居民娱乐健身的首选场所，尤其是早晚间跳舞的人群多</w:t>
      </w:r>
      <w:r w:rsidRPr="00541655">
        <w:rPr>
          <w:rFonts w:ascii="仿宋" w:eastAsia="仿宋" w:hAnsi="仿宋"/>
        </w:rPr>
        <w:t>。</w:t>
      </w:r>
    </w:p>
    <w:p w:rsidR="006D404F" w:rsidRPr="008D7885" w:rsidRDefault="006D404F" w:rsidP="008D7885">
      <w:pPr>
        <w:ind w:firstLine="629"/>
        <w:rPr>
          <w:rFonts w:eastAsia="黑体"/>
        </w:rPr>
      </w:pPr>
      <w:r w:rsidRPr="008D7885">
        <w:rPr>
          <w:rFonts w:eastAsia="黑体" w:hAnsi="黑体"/>
        </w:rPr>
        <w:t>二、调查核实情况</w:t>
      </w:r>
    </w:p>
    <w:p w:rsidR="006D404F" w:rsidRPr="00541655" w:rsidRDefault="006D404F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>经调查核实，该举报情况</w:t>
      </w:r>
      <w:r w:rsidR="005E7074" w:rsidRPr="00541655">
        <w:rPr>
          <w:rFonts w:ascii="仿宋" w:eastAsia="仿宋" w:hAnsi="仿宋" w:hint="eastAsia"/>
        </w:rPr>
        <w:t>不</w:t>
      </w:r>
      <w:r w:rsidRPr="00541655">
        <w:rPr>
          <w:rFonts w:ascii="仿宋" w:eastAsia="仿宋" w:hAnsi="仿宋"/>
        </w:rPr>
        <w:t>属实。</w:t>
      </w:r>
    </w:p>
    <w:p w:rsidR="006D404F" w:rsidRPr="00541655" w:rsidRDefault="006D404F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>11月2</w:t>
      </w:r>
      <w:r w:rsidR="005E7074" w:rsidRPr="00541655">
        <w:rPr>
          <w:rFonts w:ascii="仿宋" w:eastAsia="仿宋" w:hAnsi="仿宋" w:hint="eastAsia"/>
        </w:rPr>
        <w:t>6</w:t>
      </w:r>
      <w:r w:rsidRPr="00541655">
        <w:rPr>
          <w:rFonts w:ascii="仿宋" w:eastAsia="仿宋" w:hAnsi="仿宋"/>
        </w:rPr>
        <w:t>日，接到交办件后，我</w:t>
      </w:r>
      <w:r w:rsidR="005E7074" w:rsidRPr="00541655">
        <w:rPr>
          <w:rFonts w:ascii="仿宋" w:eastAsia="仿宋" w:hAnsi="仿宋" w:hint="eastAsia"/>
        </w:rPr>
        <w:t>局</w:t>
      </w:r>
      <w:r w:rsidR="005E7074" w:rsidRPr="00541655">
        <w:rPr>
          <w:rFonts w:ascii="仿宋" w:eastAsia="仿宋" w:hAnsi="仿宋"/>
        </w:rPr>
        <w:t>立即安排</w:t>
      </w:r>
      <w:r w:rsidR="005E7074" w:rsidRPr="00541655">
        <w:rPr>
          <w:rFonts w:ascii="仿宋" w:eastAsia="仿宋" w:hAnsi="仿宋" w:hint="eastAsia"/>
        </w:rPr>
        <w:t>人员联合执法支</w:t>
      </w:r>
      <w:r w:rsidR="005E7074" w:rsidRPr="00541655">
        <w:rPr>
          <w:rFonts w:ascii="仿宋" w:eastAsia="仿宋" w:hAnsi="仿宋" w:hint="eastAsia"/>
        </w:rPr>
        <w:lastRenderedPageBreak/>
        <w:t>队和香洲广场管理所</w:t>
      </w:r>
      <w:r w:rsidRPr="00541655">
        <w:rPr>
          <w:rFonts w:ascii="仿宋" w:eastAsia="仿宋" w:hAnsi="仿宋"/>
        </w:rPr>
        <w:t>等部门到达现场核实。经调查，香洲广场</w:t>
      </w:r>
      <w:r w:rsidR="005E7074" w:rsidRPr="00541655">
        <w:rPr>
          <w:rFonts w:ascii="仿宋" w:eastAsia="仿宋" w:hAnsi="仿宋" w:hint="eastAsia"/>
        </w:rPr>
        <w:t>夜间和早上无人时噪声达</w:t>
      </w:r>
      <w:r w:rsidR="00FA20E4" w:rsidRPr="00541655">
        <w:rPr>
          <w:rFonts w:ascii="仿宋" w:eastAsia="仿宋" w:hAnsi="仿宋" w:hint="eastAsia"/>
        </w:rPr>
        <w:t>46</w:t>
      </w:r>
      <w:r w:rsidR="005E7074" w:rsidRPr="00541655">
        <w:rPr>
          <w:rFonts w:ascii="仿宋" w:eastAsia="仿宋" w:hAnsi="仿宋" w:hint="eastAsia"/>
        </w:rPr>
        <w:t>分贝，</w:t>
      </w:r>
      <w:r w:rsidR="00FA20E4" w:rsidRPr="00541655">
        <w:rPr>
          <w:rFonts w:ascii="仿宋" w:eastAsia="仿宋" w:hAnsi="仿宋" w:hint="eastAsia"/>
        </w:rPr>
        <w:t>有人活动和车辆经过可达噪声达52分贝，早晚群众活动</w:t>
      </w:r>
      <w:r w:rsidR="006067BB" w:rsidRPr="00541655">
        <w:rPr>
          <w:rFonts w:ascii="仿宋" w:eastAsia="仿宋" w:hAnsi="仿宋" w:hint="eastAsia"/>
        </w:rPr>
        <w:t>高峰期间可达噪声达60分贝。</w:t>
      </w:r>
      <w:r w:rsidR="002A498B">
        <w:rPr>
          <w:rFonts w:ascii="仿宋" w:eastAsia="仿宋" w:hAnsi="仿宋" w:hint="eastAsia"/>
        </w:rPr>
        <w:t>未整治前噪音，跳舞音响噪音超过8</w:t>
      </w:r>
      <w:r w:rsidR="002A498B" w:rsidRPr="00541655">
        <w:rPr>
          <w:rFonts w:ascii="仿宋" w:eastAsia="仿宋" w:hAnsi="仿宋" w:hint="eastAsia"/>
        </w:rPr>
        <w:t>0分贝</w:t>
      </w:r>
      <w:r w:rsidR="002A498B">
        <w:rPr>
          <w:rFonts w:ascii="仿宋" w:eastAsia="仿宋" w:hAnsi="仿宋" w:hint="eastAsia"/>
        </w:rPr>
        <w:t>。</w:t>
      </w:r>
      <w:r w:rsidR="005E7074" w:rsidRPr="00541655">
        <w:rPr>
          <w:rFonts w:ascii="仿宋" w:eastAsia="仿宋" w:hAnsi="仿宋" w:hint="eastAsia"/>
        </w:rPr>
        <w:t>经整治后，</w:t>
      </w:r>
      <w:r w:rsidR="006067BB" w:rsidRPr="00541655">
        <w:rPr>
          <w:rFonts w:ascii="仿宋" w:eastAsia="仿宋" w:hAnsi="仿宋" w:hint="eastAsia"/>
        </w:rPr>
        <w:t>天晴</w:t>
      </w:r>
      <w:r w:rsidRPr="00541655">
        <w:rPr>
          <w:rFonts w:ascii="仿宋" w:eastAsia="仿宋" w:hAnsi="仿宋"/>
        </w:rPr>
        <w:t>早晚间跳舞</w:t>
      </w:r>
      <w:r w:rsidR="006067BB" w:rsidRPr="00541655">
        <w:rPr>
          <w:rFonts w:ascii="仿宋" w:eastAsia="仿宋" w:hAnsi="仿宋" w:hint="eastAsia"/>
        </w:rPr>
        <w:t>，</w:t>
      </w:r>
      <w:r w:rsidR="00623539" w:rsidRPr="00541655">
        <w:rPr>
          <w:rFonts w:ascii="仿宋" w:eastAsia="仿宋" w:hAnsi="仿宋" w:hint="eastAsia"/>
        </w:rPr>
        <w:t>噪声音量总体控制在6</w:t>
      </w:r>
      <w:r w:rsidR="00623539">
        <w:rPr>
          <w:rFonts w:ascii="仿宋" w:eastAsia="仿宋" w:hAnsi="仿宋" w:hint="eastAsia"/>
        </w:rPr>
        <w:t>5</w:t>
      </w:r>
      <w:r w:rsidR="00623539" w:rsidRPr="00541655">
        <w:rPr>
          <w:rFonts w:ascii="仿宋" w:eastAsia="仿宋" w:hAnsi="仿宋" w:hint="eastAsia"/>
        </w:rPr>
        <w:t>分贝左右</w:t>
      </w:r>
      <w:r w:rsidR="00623539">
        <w:rPr>
          <w:rFonts w:ascii="仿宋" w:eastAsia="仿宋" w:hAnsi="仿宋" w:hint="eastAsia"/>
        </w:rPr>
        <w:t>，</w:t>
      </w:r>
      <w:r w:rsidR="006067BB" w:rsidRPr="00541655">
        <w:rPr>
          <w:rFonts w:ascii="仿宋" w:eastAsia="仿宋" w:hAnsi="仿宋" w:hint="eastAsia"/>
        </w:rPr>
        <w:t>个别情况下达到</w:t>
      </w:r>
      <w:r w:rsidR="00883007" w:rsidRPr="00541655">
        <w:rPr>
          <w:rFonts w:ascii="仿宋" w:eastAsia="仿宋" w:hAnsi="仿宋" w:hint="eastAsia"/>
        </w:rPr>
        <w:t>或超过</w:t>
      </w:r>
      <w:r w:rsidR="006067BB" w:rsidRPr="00541655">
        <w:rPr>
          <w:rFonts w:ascii="仿宋" w:eastAsia="仿宋" w:hAnsi="仿宋" w:hint="eastAsia"/>
        </w:rPr>
        <w:t>70分贝</w:t>
      </w:r>
      <w:r w:rsidRPr="00541655">
        <w:rPr>
          <w:rFonts w:ascii="仿宋" w:eastAsia="仿宋" w:hAnsi="仿宋"/>
        </w:rPr>
        <w:t>，</w:t>
      </w:r>
      <w:r w:rsidR="006067BB" w:rsidRPr="00541655">
        <w:rPr>
          <w:rFonts w:ascii="仿宋" w:eastAsia="仿宋" w:hAnsi="仿宋" w:hint="eastAsia"/>
        </w:rPr>
        <w:t>现场值班人员会立即劝导，跳舞人员会降低音量</w:t>
      </w:r>
      <w:r w:rsidR="00883007" w:rsidRPr="00541655">
        <w:rPr>
          <w:rFonts w:ascii="仿宋" w:eastAsia="仿宋" w:hAnsi="仿宋" w:hint="eastAsia"/>
        </w:rPr>
        <w:t>。通过整治和劝导，香洲广场</w:t>
      </w:r>
      <w:r w:rsidR="002A498B">
        <w:rPr>
          <w:rFonts w:ascii="仿宋" w:eastAsia="仿宋" w:hAnsi="仿宋" w:hint="eastAsia"/>
        </w:rPr>
        <w:t>跳舞，</w:t>
      </w:r>
      <w:r w:rsidR="002A498B" w:rsidRPr="00541655">
        <w:rPr>
          <w:rFonts w:ascii="仿宋" w:eastAsia="仿宋" w:hAnsi="仿宋" w:hint="eastAsia"/>
        </w:rPr>
        <w:t>时间控制在早七点以后，晚</w:t>
      </w:r>
      <w:r w:rsidR="003E6996">
        <w:rPr>
          <w:rFonts w:ascii="仿宋" w:eastAsia="仿宋" w:hAnsi="仿宋" w:hint="eastAsia"/>
        </w:rPr>
        <w:t>十</w:t>
      </w:r>
      <w:r w:rsidR="002A498B" w:rsidRPr="00541655">
        <w:rPr>
          <w:rFonts w:ascii="仿宋" w:eastAsia="仿宋" w:hAnsi="仿宋" w:hint="eastAsia"/>
        </w:rPr>
        <w:t>点以前</w:t>
      </w:r>
      <w:r w:rsidR="00623539">
        <w:rPr>
          <w:rFonts w:ascii="仿宋" w:eastAsia="仿宋" w:hAnsi="仿宋" w:hint="eastAsia"/>
        </w:rPr>
        <w:t>，噪音</w:t>
      </w:r>
      <w:r w:rsidR="004F440C">
        <w:rPr>
          <w:rFonts w:ascii="仿宋" w:eastAsia="仿宋" w:hAnsi="仿宋" w:hint="eastAsia"/>
        </w:rPr>
        <w:t>音量</w:t>
      </w:r>
      <w:r w:rsidR="00623539">
        <w:rPr>
          <w:rFonts w:ascii="仿宋" w:eastAsia="仿宋" w:hAnsi="仿宋" w:hint="eastAsia"/>
        </w:rPr>
        <w:t>下降，</w:t>
      </w:r>
      <w:r w:rsidR="00883007" w:rsidRPr="00541655">
        <w:rPr>
          <w:rFonts w:ascii="仿宋" w:eastAsia="仿宋" w:hAnsi="仿宋" w:hint="eastAsia"/>
        </w:rPr>
        <w:t>效果明显</w:t>
      </w:r>
      <w:r w:rsidRPr="00541655">
        <w:rPr>
          <w:rFonts w:ascii="仿宋" w:eastAsia="仿宋" w:hAnsi="仿宋"/>
        </w:rPr>
        <w:t>。</w:t>
      </w:r>
      <w:r w:rsidR="00883007" w:rsidRPr="00541655">
        <w:rPr>
          <w:rFonts w:ascii="仿宋" w:eastAsia="仿宋" w:hAnsi="仿宋" w:hint="eastAsia"/>
        </w:rPr>
        <w:t>香洲广场作</w:t>
      </w:r>
      <w:r w:rsidR="00623539">
        <w:rPr>
          <w:rFonts w:ascii="仿宋" w:eastAsia="仿宋" w:hAnsi="仿宋" w:hint="eastAsia"/>
        </w:rPr>
        <w:t>为</w:t>
      </w:r>
      <w:r w:rsidR="003366F3" w:rsidRPr="00541655">
        <w:rPr>
          <w:rFonts w:ascii="仿宋" w:eastAsia="仿宋" w:hAnsi="仿宋" w:hint="eastAsia"/>
        </w:rPr>
        <w:t>城区</w:t>
      </w:r>
      <w:r w:rsidR="00883007" w:rsidRPr="00541655">
        <w:rPr>
          <w:rFonts w:ascii="仿宋" w:eastAsia="仿宋" w:hAnsi="仿宋" w:hint="eastAsia"/>
        </w:rPr>
        <w:t>群众有限的活动场所，不可能不让群众跳舞</w:t>
      </w:r>
      <w:r w:rsidR="003366F3" w:rsidRPr="00541655">
        <w:rPr>
          <w:rFonts w:ascii="仿宋" w:eastAsia="仿宋" w:hAnsi="仿宋" w:hint="eastAsia"/>
        </w:rPr>
        <w:t>娱乐</w:t>
      </w:r>
      <w:r w:rsidR="00623539">
        <w:rPr>
          <w:rFonts w:ascii="仿宋" w:eastAsia="仿宋" w:hAnsi="仿宋" w:hint="eastAsia"/>
        </w:rPr>
        <w:t>。</w:t>
      </w:r>
      <w:r w:rsidR="0096000D" w:rsidRPr="00541655">
        <w:rPr>
          <w:rFonts w:ascii="仿宋" w:eastAsia="仿宋" w:hAnsi="仿宋" w:hint="eastAsia"/>
        </w:rPr>
        <w:t>跳舞时，偶尔控制不住音量，情有可原，经劝导后降低音量，</w:t>
      </w:r>
      <w:r w:rsidR="00A730A0" w:rsidRPr="00541655">
        <w:rPr>
          <w:rFonts w:ascii="仿宋" w:eastAsia="仿宋" w:hAnsi="仿宋" w:hint="eastAsia"/>
        </w:rPr>
        <w:t>理有可依。</w:t>
      </w:r>
    </w:p>
    <w:p w:rsidR="006D404F" w:rsidRPr="008D7885" w:rsidRDefault="006D404F" w:rsidP="008D7885">
      <w:pPr>
        <w:ind w:firstLine="629"/>
        <w:rPr>
          <w:rFonts w:eastAsia="黑体"/>
        </w:rPr>
      </w:pPr>
      <w:r w:rsidRPr="008D7885">
        <w:rPr>
          <w:rFonts w:eastAsia="黑体" w:hAnsi="黑体"/>
        </w:rPr>
        <w:t>三、处理情况</w:t>
      </w:r>
    </w:p>
    <w:p w:rsidR="006D404F" w:rsidRDefault="006D404F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>1</w:t>
      </w:r>
      <w:r w:rsidR="00A730A0" w:rsidRPr="00541655">
        <w:rPr>
          <w:rFonts w:ascii="仿宋" w:eastAsia="仿宋" w:hAnsi="仿宋" w:hint="eastAsia"/>
        </w:rPr>
        <w:t>、</w:t>
      </w:r>
      <w:r w:rsidR="00D560B5">
        <w:rPr>
          <w:rFonts w:ascii="仿宋" w:eastAsia="仿宋" w:hAnsi="仿宋" w:hint="eastAsia"/>
        </w:rPr>
        <w:t>香洲广场噪音扰民</w:t>
      </w:r>
      <w:r w:rsidR="002A498B">
        <w:rPr>
          <w:rFonts w:ascii="仿宋" w:eastAsia="仿宋" w:hAnsi="仿宋" w:hint="eastAsia"/>
        </w:rPr>
        <w:t>问题6月26日至8月31日，由我局牵头，组织</w:t>
      </w:r>
      <w:r w:rsidR="00A730A0" w:rsidRPr="00541655">
        <w:rPr>
          <w:rFonts w:ascii="仿宋" w:eastAsia="仿宋" w:hAnsi="仿宋" w:hint="eastAsia"/>
        </w:rPr>
        <w:t>市执法支队和香洲广场管理所协同</w:t>
      </w:r>
      <w:r w:rsidR="00A730A0" w:rsidRPr="00541655">
        <w:rPr>
          <w:rFonts w:ascii="仿宋" w:eastAsia="仿宋" w:hAnsi="仿宋"/>
        </w:rPr>
        <w:t>鹤城</w:t>
      </w:r>
      <w:r w:rsidR="00A730A0" w:rsidRPr="00541655">
        <w:rPr>
          <w:rFonts w:ascii="仿宋" w:eastAsia="仿宋" w:hAnsi="仿宋" w:hint="eastAsia"/>
        </w:rPr>
        <w:t>区相关单位</w:t>
      </w:r>
      <w:r w:rsidR="002A498B">
        <w:rPr>
          <w:rFonts w:ascii="仿宋" w:eastAsia="仿宋" w:hAnsi="仿宋" w:hint="eastAsia"/>
        </w:rPr>
        <w:t>进行了治理整顿，主要是</w:t>
      </w:r>
      <w:r w:rsidR="00A730A0" w:rsidRPr="00541655">
        <w:rPr>
          <w:rFonts w:ascii="仿宋" w:eastAsia="仿宋" w:hAnsi="仿宋" w:hint="eastAsia"/>
        </w:rPr>
        <w:t>加强巡察</w:t>
      </w:r>
      <w:r w:rsidR="002A498B">
        <w:rPr>
          <w:rFonts w:ascii="仿宋" w:eastAsia="仿宋" w:hAnsi="仿宋" w:hint="eastAsia"/>
        </w:rPr>
        <w:t>宣传和</w:t>
      </w:r>
      <w:r w:rsidR="00A730A0" w:rsidRPr="00541655">
        <w:rPr>
          <w:rFonts w:ascii="仿宋" w:eastAsia="仿宋" w:hAnsi="仿宋" w:hint="eastAsia"/>
        </w:rPr>
        <w:t>劝导</w:t>
      </w:r>
      <w:r w:rsidRPr="00541655">
        <w:rPr>
          <w:rFonts w:ascii="仿宋" w:eastAsia="仿宋" w:hAnsi="仿宋"/>
        </w:rPr>
        <w:t>。</w:t>
      </w:r>
    </w:p>
    <w:p w:rsidR="002A498B" w:rsidRPr="00541655" w:rsidRDefault="002A498B" w:rsidP="00541655">
      <w:pPr>
        <w:ind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2、11月初至今，由</w:t>
      </w:r>
      <w:r w:rsidRPr="00541655">
        <w:rPr>
          <w:rFonts w:ascii="仿宋" w:eastAsia="仿宋" w:hAnsi="仿宋"/>
        </w:rPr>
        <w:t>鹤城</w:t>
      </w:r>
      <w:r w:rsidRPr="00541655">
        <w:rPr>
          <w:rFonts w:ascii="仿宋" w:eastAsia="仿宋" w:hAnsi="仿宋" w:hint="eastAsia"/>
        </w:rPr>
        <w:t>区</w:t>
      </w:r>
      <w:r>
        <w:rPr>
          <w:rFonts w:ascii="仿宋" w:eastAsia="仿宋" w:hAnsi="仿宋" w:hint="eastAsia"/>
        </w:rPr>
        <w:t>牵头，我局</w:t>
      </w:r>
      <w:r w:rsidRPr="00541655">
        <w:rPr>
          <w:rFonts w:ascii="仿宋" w:eastAsia="仿宋" w:hAnsi="仿宋" w:hint="eastAsia"/>
        </w:rPr>
        <w:t>市执法支队和香洲广场管理所</w:t>
      </w:r>
      <w:r>
        <w:rPr>
          <w:rFonts w:ascii="仿宋" w:eastAsia="仿宋" w:hAnsi="仿宋" w:hint="eastAsia"/>
        </w:rPr>
        <w:t>参加，进行了第二次治理整顿，设立了宣传栏和标语，建设了噪音监控设备，安排人员值班，随时劝导。</w:t>
      </w:r>
    </w:p>
    <w:p w:rsidR="006D404F" w:rsidRPr="00541655" w:rsidRDefault="002A498B" w:rsidP="00541655">
      <w:pPr>
        <w:ind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A730A0" w:rsidRPr="00541655">
        <w:rPr>
          <w:rFonts w:ascii="仿宋" w:eastAsia="仿宋" w:hAnsi="仿宋" w:hint="eastAsia"/>
        </w:rPr>
        <w:t>、</w:t>
      </w:r>
      <w:r w:rsidR="004322B9">
        <w:rPr>
          <w:rFonts w:ascii="仿宋" w:eastAsia="仿宋" w:hAnsi="仿宋" w:hint="eastAsia"/>
        </w:rPr>
        <w:t>接交办件后，我局迅速派人</w:t>
      </w:r>
      <w:r w:rsidR="004F440C">
        <w:rPr>
          <w:rFonts w:ascii="仿宋" w:eastAsia="仿宋" w:hAnsi="仿宋" w:hint="eastAsia"/>
        </w:rPr>
        <w:t>调查核实，并督促值班人员加强巡察劝导，</w:t>
      </w:r>
      <w:r w:rsidR="00A730A0" w:rsidRPr="00541655">
        <w:rPr>
          <w:rFonts w:ascii="仿宋" w:eastAsia="仿宋" w:hAnsi="仿宋" w:hint="eastAsia"/>
        </w:rPr>
        <w:t>严格控制广场跳舞时间，早07：00</w:t>
      </w:r>
      <w:r w:rsidR="003B55A6">
        <w:rPr>
          <w:rFonts w:ascii="仿宋" w:eastAsia="仿宋" w:hAnsi="仿宋" w:hint="eastAsia"/>
        </w:rPr>
        <w:t>以前，</w:t>
      </w:r>
      <w:r w:rsidR="00A730A0" w:rsidRPr="00541655">
        <w:rPr>
          <w:rFonts w:ascii="仿宋" w:eastAsia="仿宋" w:hAnsi="仿宋" w:hint="eastAsia"/>
        </w:rPr>
        <w:t>晚</w:t>
      </w:r>
      <w:r w:rsidR="003E6996">
        <w:rPr>
          <w:rFonts w:ascii="仿宋" w:eastAsia="仿宋" w:hAnsi="仿宋" w:hint="eastAsia"/>
        </w:rPr>
        <w:t>10</w:t>
      </w:r>
      <w:r w:rsidR="00A730A0" w:rsidRPr="00541655">
        <w:rPr>
          <w:rFonts w:ascii="仿宋" w:eastAsia="仿宋" w:hAnsi="仿宋" w:hint="eastAsia"/>
        </w:rPr>
        <w:t>：</w:t>
      </w:r>
      <w:r w:rsidR="003B55A6">
        <w:rPr>
          <w:rFonts w:ascii="仿宋" w:eastAsia="仿宋" w:hAnsi="仿宋" w:hint="eastAsia"/>
        </w:rPr>
        <w:lastRenderedPageBreak/>
        <w:t>0</w:t>
      </w:r>
      <w:r w:rsidR="00A730A0" w:rsidRPr="00541655">
        <w:rPr>
          <w:rFonts w:ascii="仿宋" w:eastAsia="仿宋" w:hAnsi="仿宋" w:hint="eastAsia"/>
        </w:rPr>
        <w:t>0</w:t>
      </w:r>
      <w:r w:rsidR="003B55A6">
        <w:rPr>
          <w:rFonts w:ascii="仿宋" w:eastAsia="仿宋" w:hAnsi="仿宋" w:hint="eastAsia"/>
        </w:rPr>
        <w:t>以后</w:t>
      </w:r>
      <w:r w:rsidR="00A730A0" w:rsidRPr="00541655">
        <w:rPr>
          <w:rFonts w:ascii="仿宋" w:eastAsia="仿宋" w:hAnsi="仿宋" w:hint="eastAsia"/>
        </w:rPr>
        <w:t>，不得跳舞、唱歌、使用音响器材。</w:t>
      </w:r>
      <w:r w:rsidR="004F440C">
        <w:rPr>
          <w:rFonts w:ascii="仿宋" w:eastAsia="仿宋" w:hAnsi="仿宋" w:hint="eastAsia"/>
        </w:rPr>
        <w:t>严格控制噪音音量。</w:t>
      </w:r>
    </w:p>
    <w:p w:rsidR="006D404F" w:rsidRPr="00541655" w:rsidRDefault="00623539" w:rsidP="00541655">
      <w:pPr>
        <w:ind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</w:t>
      </w:r>
      <w:r w:rsidR="00A730A0" w:rsidRPr="00541655">
        <w:rPr>
          <w:rFonts w:ascii="仿宋" w:eastAsia="仿宋" w:hAnsi="仿宋" w:hint="eastAsia"/>
        </w:rPr>
        <w:t>、</w:t>
      </w:r>
      <w:r w:rsidR="006D404F" w:rsidRPr="00541655">
        <w:rPr>
          <w:rFonts w:ascii="仿宋" w:eastAsia="仿宋" w:hAnsi="仿宋"/>
        </w:rPr>
        <w:t>截至目前，香洲广场噪音</w:t>
      </w:r>
      <w:r w:rsidR="00A730A0" w:rsidRPr="00541655">
        <w:rPr>
          <w:rFonts w:ascii="仿宋" w:eastAsia="仿宋" w:hAnsi="仿宋" w:hint="eastAsia"/>
        </w:rPr>
        <w:t>得到有效控制。</w:t>
      </w:r>
    </w:p>
    <w:p w:rsidR="006D404F" w:rsidRPr="008D7885" w:rsidRDefault="006D404F" w:rsidP="008D7885">
      <w:pPr>
        <w:ind w:firstLine="629"/>
        <w:rPr>
          <w:rFonts w:eastAsia="黑体"/>
        </w:rPr>
      </w:pPr>
      <w:r w:rsidRPr="008D7885">
        <w:rPr>
          <w:rFonts w:eastAsia="黑体" w:hAnsi="黑体"/>
        </w:rPr>
        <w:t>四、问责情况</w:t>
      </w:r>
    </w:p>
    <w:p w:rsidR="006D404F" w:rsidRPr="00541655" w:rsidRDefault="006D404F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>无相关情况。</w:t>
      </w:r>
    </w:p>
    <w:p w:rsidR="006D404F" w:rsidRPr="008D7885" w:rsidRDefault="006D404F" w:rsidP="008D7885">
      <w:pPr>
        <w:ind w:firstLine="629"/>
        <w:rPr>
          <w:rFonts w:eastAsia="黑体"/>
        </w:rPr>
      </w:pPr>
      <w:r w:rsidRPr="008D7885">
        <w:rPr>
          <w:rFonts w:eastAsia="黑体" w:hAnsi="黑体"/>
        </w:rPr>
        <w:t>五、办结情况</w:t>
      </w:r>
    </w:p>
    <w:p w:rsidR="006D404F" w:rsidRPr="00541655" w:rsidRDefault="006D404F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>此案件已办结。</w:t>
      </w:r>
    </w:p>
    <w:p w:rsidR="006D404F" w:rsidRPr="008D7885" w:rsidRDefault="006D404F" w:rsidP="008D7885">
      <w:pPr>
        <w:ind w:firstLine="629"/>
        <w:rPr>
          <w:rFonts w:eastAsia="黑体"/>
        </w:rPr>
      </w:pPr>
      <w:r w:rsidRPr="008D7885">
        <w:rPr>
          <w:rFonts w:eastAsia="黑体" w:hAnsi="黑体"/>
        </w:rPr>
        <w:t>六、下一步工作</w:t>
      </w:r>
      <w:r w:rsidR="00874DF3">
        <w:rPr>
          <w:rFonts w:eastAsia="黑体" w:hAnsi="黑体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04F" w:rsidRPr="00541655" w:rsidRDefault="00A730A0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 w:hint="eastAsia"/>
        </w:rPr>
        <w:t>监于目前广场跳舞噪音污染群众反映较大，对管辖范围内公共活动场所组织值班巡察劝导。</w:t>
      </w:r>
    </w:p>
    <w:p w:rsidR="00411B48" w:rsidRDefault="006D404F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>附件：</w:t>
      </w:r>
      <w:r w:rsidR="00A730A0" w:rsidRPr="00541655">
        <w:rPr>
          <w:rFonts w:ascii="仿宋" w:eastAsia="仿宋" w:hAnsi="仿宋"/>
        </w:rPr>
        <w:t>1</w:t>
      </w:r>
      <w:r w:rsidR="00A730A0" w:rsidRPr="00541655">
        <w:rPr>
          <w:rFonts w:ascii="仿宋" w:eastAsia="仿宋" w:hAnsi="仿宋" w:hint="eastAsia"/>
        </w:rPr>
        <w:t>、</w:t>
      </w:r>
      <w:r w:rsidR="00013217">
        <w:rPr>
          <w:rFonts w:ascii="仿宋" w:eastAsia="仿宋" w:hAnsi="仿宋" w:hint="eastAsia"/>
        </w:rPr>
        <w:t>香洲广场</w:t>
      </w:r>
      <w:r w:rsidR="00411B48" w:rsidRPr="00541655">
        <w:rPr>
          <w:rFonts w:ascii="仿宋" w:eastAsia="仿宋" w:hAnsi="仿宋"/>
        </w:rPr>
        <w:t>噪音</w:t>
      </w:r>
      <w:r w:rsidR="00013217">
        <w:rPr>
          <w:rFonts w:ascii="仿宋" w:eastAsia="仿宋" w:hAnsi="仿宋" w:hint="eastAsia"/>
        </w:rPr>
        <w:t>登记</w:t>
      </w:r>
      <w:r w:rsidR="00411B48">
        <w:rPr>
          <w:rFonts w:ascii="仿宋" w:eastAsia="仿宋" w:hAnsi="仿宋" w:hint="eastAsia"/>
        </w:rPr>
        <w:t>表</w:t>
      </w:r>
    </w:p>
    <w:p w:rsidR="00411B48" w:rsidRPr="00411B48" w:rsidRDefault="006D404F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 xml:space="preserve">     </w:t>
      </w:r>
      <w:r w:rsidR="00A730A0" w:rsidRPr="00541655">
        <w:rPr>
          <w:rFonts w:ascii="仿宋" w:eastAsia="仿宋" w:hAnsi="仿宋" w:hint="eastAsia"/>
        </w:rPr>
        <w:t xml:space="preserve"> 2、</w:t>
      </w:r>
      <w:r w:rsidR="00411B48" w:rsidRPr="00541655">
        <w:rPr>
          <w:rFonts w:ascii="仿宋" w:eastAsia="仿宋" w:hAnsi="仿宋"/>
        </w:rPr>
        <w:t>现场噪音检测</w:t>
      </w:r>
      <w:r w:rsidR="00411B48">
        <w:rPr>
          <w:rFonts w:ascii="仿宋" w:eastAsia="仿宋" w:hAnsi="仿宋" w:hint="eastAsia"/>
        </w:rPr>
        <w:t>、</w:t>
      </w:r>
      <w:r w:rsidR="00411B48" w:rsidRPr="00541655">
        <w:rPr>
          <w:rFonts w:ascii="仿宋" w:eastAsia="仿宋" w:hAnsi="仿宋"/>
        </w:rPr>
        <w:t>巡查及宣传标牌照片</w:t>
      </w:r>
    </w:p>
    <w:p w:rsidR="00411B48" w:rsidRPr="00541655" w:rsidRDefault="00A730A0" w:rsidP="00411B48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 w:hint="eastAsia"/>
        </w:rPr>
        <w:t xml:space="preserve">      3、</w:t>
      </w:r>
      <w:r w:rsidR="00411B48" w:rsidRPr="00541655">
        <w:rPr>
          <w:rFonts w:ascii="仿宋" w:eastAsia="仿宋" w:hAnsi="仿宋" w:hint="eastAsia"/>
        </w:rPr>
        <w:t>调查笔录</w:t>
      </w:r>
    </w:p>
    <w:p w:rsidR="00A730A0" w:rsidRPr="00541655" w:rsidRDefault="00411B48" w:rsidP="00541655">
      <w:pPr>
        <w:ind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4、</w:t>
      </w:r>
      <w:r w:rsidR="0005638E" w:rsidRPr="00541655">
        <w:rPr>
          <w:rFonts w:ascii="仿宋" w:eastAsia="仿宋" w:hAnsi="仿宋" w:hint="eastAsia"/>
        </w:rPr>
        <w:t>城区公共活动场所噪音巡察值班表</w:t>
      </w:r>
    </w:p>
    <w:p w:rsidR="006D404F" w:rsidRPr="00541655" w:rsidRDefault="006D404F" w:rsidP="008D788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>经</w:t>
      </w:r>
      <w:r w:rsidR="00541655" w:rsidRPr="00541655">
        <w:rPr>
          <w:rFonts w:ascii="仿宋" w:eastAsia="仿宋" w:hAnsi="仿宋" w:hint="eastAsia"/>
        </w:rPr>
        <w:t xml:space="preserve"> </w:t>
      </w:r>
      <w:r w:rsidRPr="00541655">
        <w:rPr>
          <w:rFonts w:ascii="仿宋" w:eastAsia="仿宋" w:hAnsi="仿宋"/>
        </w:rPr>
        <w:t>办</w:t>
      </w:r>
      <w:r w:rsidR="00541655" w:rsidRPr="00541655">
        <w:rPr>
          <w:rFonts w:ascii="仿宋" w:eastAsia="仿宋" w:hAnsi="仿宋" w:hint="eastAsia"/>
        </w:rPr>
        <w:t xml:space="preserve"> </w:t>
      </w:r>
      <w:r w:rsidRPr="00541655">
        <w:rPr>
          <w:rFonts w:ascii="仿宋" w:eastAsia="仿宋" w:hAnsi="仿宋"/>
        </w:rPr>
        <w:t>人：</w:t>
      </w:r>
      <w:r w:rsidR="00541655" w:rsidRPr="00541655">
        <w:rPr>
          <w:rFonts w:ascii="仿宋" w:eastAsia="仿宋" w:hAnsi="仿宋" w:hint="eastAsia"/>
        </w:rPr>
        <w:t>何海军  怀化市</w:t>
      </w:r>
      <w:r w:rsidRPr="00541655">
        <w:rPr>
          <w:rFonts w:ascii="仿宋" w:eastAsia="仿宋" w:hAnsi="仿宋"/>
        </w:rPr>
        <w:t>城管和行政执法局</w:t>
      </w:r>
    </w:p>
    <w:p w:rsidR="00541655" w:rsidRPr="00541655" w:rsidRDefault="00541655" w:rsidP="008D788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 w:hint="eastAsia"/>
        </w:rPr>
        <w:t>联系电话：18692522166</w:t>
      </w:r>
    </w:p>
    <w:p w:rsidR="00E301B6" w:rsidRDefault="00E301B6" w:rsidP="008D7885">
      <w:pPr>
        <w:ind w:firstLine="630"/>
      </w:pPr>
    </w:p>
    <w:p w:rsidR="00E301B6" w:rsidRPr="008D7885" w:rsidRDefault="00E301B6" w:rsidP="008D7885">
      <w:pPr>
        <w:ind w:firstLine="630"/>
      </w:pPr>
    </w:p>
    <w:p w:rsidR="00541655" w:rsidRPr="00541655" w:rsidRDefault="006D404F" w:rsidP="00541655">
      <w:pPr>
        <w:ind w:firstLine="630"/>
        <w:rPr>
          <w:rFonts w:ascii="仿宋" w:eastAsia="仿宋" w:hAnsi="仿宋"/>
        </w:rPr>
      </w:pPr>
      <w:r w:rsidRPr="008D7885">
        <w:t xml:space="preserve">                       </w:t>
      </w:r>
      <w:r w:rsidR="00541655" w:rsidRPr="00541655">
        <w:rPr>
          <w:rFonts w:ascii="仿宋" w:eastAsia="仿宋" w:hAnsi="仿宋" w:hint="eastAsia"/>
        </w:rPr>
        <w:t>怀化市</w:t>
      </w:r>
      <w:r w:rsidR="00541655" w:rsidRPr="00541655">
        <w:rPr>
          <w:rFonts w:ascii="仿宋" w:eastAsia="仿宋" w:hAnsi="仿宋"/>
        </w:rPr>
        <w:t>城管和行政执法局</w:t>
      </w:r>
    </w:p>
    <w:p w:rsidR="006D404F" w:rsidRDefault="006D404F" w:rsidP="00541655">
      <w:pPr>
        <w:ind w:firstLine="630"/>
        <w:rPr>
          <w:rFonts w:ascii="仿宋" w:eastAsia="仿宋" w:hAnsi="仿宋"/>
        </w:rPr>
      </w:pPr>
      <w:r w:rsidRPr="00541655">
        <w:rPr>
          <w:rFonts w:ascii="仿宋" w:eastAsia="仿宋" w:hAnsi="仿宋"/>
        </w:rPr>
        <w:t xml:space="preserve">                         2018年11月</w:t>
      </w:r>
      <w:r w:rsidR="00541655" w:rsidRPr="00541655">
        <w:rPr>
          <w:rFonts w:ascii="仿宋" w:eastAsia="仿宋" w:hAnsi="仿宋" w:hint="eastAsia"/>
        </w:rPr>
        <w:t>30</w:t>
      </w:r>
      <w:r w:rsidRPr="00541655">
        <w:rPr>
          <w:rFonts w:ascii="仿宋" w:eastAsia="仿宋" w:hAnsi="仿宋"/>
        </w:rPr>
        <w:t>日</w:t>
      </w:r>
    </w:p>
    <w:sectPr w:rsidR="006D404F" w:rsidSect="008D7885">
      <w:footerReference w:type="even" r:id="rId7"/>
      <w:footerReference w:type="default" r:id="rId8"/>
      <w:pgSz w:w="11906" w:h="16838"/>
      <w:pgMar w:top="2098" w:right="1531" w:bottom="1985" w:left="1531" w:header="2098" w:footer="1985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08D" w:rsidRDefault="004E608D">
      <w:r>
        <w:separator/>
      </w:r>
    </w:p>
  </w:endnote>
  <w:endnote w:type="continuationSeparator" w:id="1">
    <w:p w:rsidR="004E608D" w:rsidRDefault="004E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85" w:rsidRDefault="00F2269F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8D7885">
      <w:rPr>
        <w:rStyle w:val="a3"/>
      </w:rPr>
      <w:instrText xml:space="preserve">PAGE  </w:instrText>
    </w:r>
    <w:r>
      <w:fldChar w:fldCharType="end"/>
    </w:r>
  </w:p>
  <w:p w:rsidR="008D7885" w:rsidRDefault="008D788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07282"/>
      <w:docPartObj>
        <w:docPartGallery w:val="Page Numbers (Bottom of Page)"/>
        <w:docPartUnique/>
      </w:docPartObj>
    </w:sdtPr>
    <w:sdtContent>
      <w:p w:rsidR="00E301B6" w:rsidRDefault="00F2269F">
        <w:pPr>
          <w:pStyle w:val="a5"/>
          <w:jc w:val="center"/>
        </w:pPr>
        <w:r w:rsidRPr="00E301B6">
          <w:rPr>
            <w:sz w:val="30"/>
            <w:szCs w:val="30"/>
          </w:rPr>
          <w:fldChar w:fldCharType="begin"/>
        </w:r>
        <w:r w:rsidR="00E301B6" w:rsidRPr="00E301B6">
          <w:rPr>
            <w:sz w:val="30"/>
            <w:szCs w:val="30"/>
          </w:rPr>
          <w:instrText xml:space="preserve"> PAGE   \* MERGEFORMAT </w:instrText>
        </w:r>
        <w:r w:rsidRPr="00E301B6">
          <w:rPr>
            <w:sz w:val="30"/>
            <w:szCs w:val="30"/>
          </w:rPr>
          <w:fldChar w:fldCharType="separate"/>
        </w:r>
        <w:r w:rsidR="003E6996" w:rsidRPr="003E6996">
          <w:rPr>
            <w:noProof/>
            <w:sz w:val="30"/>
            <w:szCs w:val="30"/>
            <w:lang w:val="zh-CN"/>
          </w:rPr>
          <w:t>-</w:t>
        </w:r>
        <w:r w:rsidR="003E6996">
          <w:rPr>
            <w:noProof/>
            <w:sz w:val="30"/>
            <w:szCs w:val="30"/>
          </w:rPr>
          <w:t xml:space="preserve"> 2 -</w:t>
        </w:r>
        <w:r w:rsidRPr="00E301B6">
          <w:rPr>
            <w:sz w:val="30"/>
            <w:szCs w:val="30"/>
          </w:rPr>
          <w:fldChar w:fldCharType="end"/>
        </w:r>
      </w:p>
    </w:sdtContent>
  </w:sdt>
  <w:p w:rsidR="008D7885" w:rsidRDefault="008D788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08D" w:rsidRDefault="004E608D">
      <w:r>
        <w:separator/>
      </w:r>
    </w:p>
  </w:footnote>
  <w:footnote w:type="continuationSeparator" w:id="1">
    <w:p w:rsidR="004E608D" w:rsidRDefault="004E6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18C"/>
    <w:rsid w:val="00002372"/>
    <w:rsid w:val="00010EFC"/>
    <w:rsid w:val="00011C9B"/>
    <w:rsid w:val="00012B73"/>
    <w:rsid w:val="00013217"/>
    <w:rsid w:val="00013245"/>
    <w:rsid w:val="0001373C"/>
    <w:rsid w:val="0002152C"/>
    <w:rsid w:val="00021C05"/>
    <w:rsid w:val="00022454"/>
    <w:rsid w:val="00023316"/>
    <w:rsid w:val="00023AE4"/>
    <w:rsid w:val="00024FE0"/>
    <w:rsid w:val="0002512F"/>
    <w:rsid w:val="000261D2"/>
    <w:rsid w:val="0003031B"/>
    <w:rsid w:val="000337DE"/>
    <w:rsid w:val="00035518"/>
    <w:rsid w:val="00051EBC"/>
    <w:rsid w:val="00054A9B"/>
    <w:rsid w:val="0005638E"/>
    <w:rsid w:val="00057B30"/>
    <w:rsid w:val="00072D5D"/>
    <w:rsid w:val="00074F0F"/>
    <w:rsid w:val="000847E5"/>
    <w:rsid w:val="0008702D"/>
    <w:rsid w:val="00092A17"/>
    <w:rsid w:val="00096127"/>
    <w:rsid w:val="000A3C12"/>
    <w:rsid w:val="000B1ED8"/>
    <w:rsid w:val="000B48B0"/>
    <w:rsid w:val="000B6274"/>
    <w:rsid w:val="000B7884"/>
    <w:rsid w:val="000C1011"/>
    <w:rsid w:val="000C4244"/>
    <w:rsid w:val="000D08E6"/>
    <w:rsid w:val="000E1E8A"/>
    <w:rsid w:val="000F2D5C"/>
    <w:rsid w:val="000F7854"/>
    <w:rsid w:val="0010336D"/>
    <w:rsid w:val="00104489"/>
    <w:rsid w:val="001100FD"/>
    <w:rsid w:val="00111C83"/>
    <w:rsid w:val="0011217D"/>
    <w:rsid w:val="00112F1D"/>
    <w:rsid w:val="00112FC4"/>
    <w:rsid w:val="00136333"/>
    <w:rsid w:val="00140D2B"/>
    <w:rsid w:val="0014118B"/>
    <w:rsid w:val="0014152D"/>
    <w:rsid w:val="001474E5"/>
    <w:rsid w:val="001519AB"/>
    <w:rsid w:val="00154D29"/>
    <w:rsid w:val="00160C30"/>
    <w:rsid w:val="00160C43"/>
    <w:rsid w:val="0016495D"/>
    <w:rsid w:val="001661B6"/>
    <w:rsid w:val="00167FE0"/>
    <w:rsid w:val="00176CD0"/>
    <w:rsid w:val="00177AE1"/>
    <w:rsid w:val="001849DF"/>
    <w:rsid w:val="00184C9A"/>
    <w:rsid w:val="001906A8"/>
    <w:rsid w:val="00191C61"/>
    <w:rsid w:val="00191C84"/>
    <w:rsid w:val="001938F5"/>
    <w:rsid w:val="001A7268"/>
    <w:rsid w:val="001B1DD2"/>
    <w:rsid w:val="001D1E64"/>
    <w:rsid w:val="001D3228"/>
    <w:rsid w:val="001D43D1"/>
    <w:rsid w:val="001E4DCB"/>
    <w:rsid w:val="001E69B5"/>
    <w:rsid w:val="001E7567"/>
    <w:rsid w:val="001F25A2"/>
    <w:rsid w:val="001F5F36"/>
    <w:rsid w:val="0020130C"/>
    <w:rsid w:val="0020307B"/>
    <w:rsid w:val="00207CBB"/>
    <w:rsid w:val="00210FA0"/>
    <w:rsid w:val="002141EC"/>
    <w:rsid w:val="00215298"/>
    <w:rsid w:val="002253BD"/>
    <w:rsid w:val="0022596D"/>
    <w:rsid w:val="00232625"/>
    <w:rsid w:val="00234163"/>
    <w:rsid w:val="0024097B"/>
    <w:rsid w:val="00242791"/>
    <w:rsid w:val="00242BB3"/>
    <w:rsid w:val="00244D40"/>
    <w:rsid w:val="0024536C"/>
    <w:rsid w:val="0024729C"/>
    <w:rsid w:val="00247F9C"/>
    <w:rsid w:val="00255A9B"/>
    <w:rsid w:val="0026061E"/>
    <w:rsid w:val="002606F9"/>
    <w:rsid w:val="00265C9A"/>
    <w:rsid w:val="00271753"/>
    <w:rsid w:val="002721F9"/>
    <w:rsid w:val="002807A6"/>
    <w:rsid w:val="00283994"/>
    <w:rsid w:val="002A0141"/>
    <w:rsid w:val="002A12AE"/>
    <w:rsid w:val="002A18FB"/>
    <w:rsid w:val="002A43C3"/>
    <w:rsid w:val="002A498B"/>
    <w:rsid w:val="002A63D2"/>
    <w:rsid w:val="002B13D2"/>
    <w:rsid w:val="002B3419"/>
    <w:rsid w:val="002B6524"/>
    <w:rsid w:val="002B73BB"/>
    <w:rsid w:val="002C1F06"/>
    <w:rsid w:val="002C39D3"/>
    <w:rsid w:val="002D53D9"/>
    <w:rsid w:val="002F0B2C"/>
    <w:rsid w:val="002F3DCC"/>
    <w:rsid w:val="002F58CA"/>
    <w:rsid w:val="003016B9"/>
    <w:rsid w:val="00306712"/>
    <w:rsid w:val="00307504"/>
    <w:rsid w:val="00311D3E"/>
    <w:rsid w:val="00317283"/>
    <w:rsid w:val="00321C49"/>
    <w:rsid w:val="003366F3"/>
    <w:rsid w:val="00336A8A"/>
    <w:rsid w:val="00341CA6"/>
    <w:rsid w:val="003429A2"/>
    <w:rsid w:val="00345AE1"/>
    <w:rsid w:val="00345DAD"/>
    <w:rsid w:val="00347555"/>
    <w:rsid w:val="00351E14"/>
    <w:rsid w:val="00354D15"/>
    <w:rsid w:val="00360AF5"/>
    <w:rsid w:val="00363476"/>
    <w:rsid w:val="003679EF"/>
    <w:rsid w:val="00372A2E"/>
    <w:rsid w:val="00380823"/>
    <w:rsid w:val="00383572"/>
    <w:rsid w:val="00383D17"/>
    <w:rsid w:val="0038507C"/>
    <w:rsid w:val="00385F1E"/>
    <w:rsid w:val="003868F0"/>
    <w:rsid w:val="00397218"/>
    <w:rsid w:val="003A16DF"/>
    <w:rsid w:val="003A1B1B"/>
    <w:rsid w:val="003B32EA"/>
    <w:rsid w:val="003B55A6"/>
    <w:rsid w:val="003B6FFA"/>
    <w:rsid w:val="003C02A8"/>
    <w:rsid w:val="003C3D0B"/>
    <w:rsid w:val="003C4991"/>
    <w:rsid w:val="003C4E60"/>
    <w:rsid w:val="003C5002"/>
    <w:rsid w:val="003C74B9"/>
    <w:rsid w:val="003C7A6E"/>
    <w:rsid w:val="003D3A4C"/>
    <w:rsid w:val="003E44FB"/>
    <w:rsid w:val="003E6996"/>
    <w:rsid w:val="003E7F87"/>
    <w:rsid w:val="003F6B54"/>
    <w:rsid w:val="004019DA"/>
    <w:rsid w:val="00401CD8"/>
    <w:rsid w:val="00411B48"/>
    <w:rsid w:val="00414FCA"/>
    <w:rsid w:val="004238B8"/>
    <w:rsid w:val="00425F0E"/>
    <w:rsid w:val="004264F3"/>
    <w:rsid w:val="00427953"/>
    <w:rsid w:val="004322B9"/>
    <w:rsid w:val="004335BD"/>
    <w:rsid w:val="004351EE"/>
    <w:rsid w:val="00436C26"/>
    <w:rsid w:val="0044070C"/>
    <w:rsid w:val="00442869"/>
    <w:rsid w:val="00446577"/>
    <w:rsid w:val="00446999"/>
    <w:rsid w:val="004472D1"/>
    <w:rsid w:val="004506CA"/>
    <w:rsid w:val="004543B7"/>
    <w:rsid w:val="00455E91"/>
    <w:rsid w:val="00465905"/>
    <w:rsid w:val="0047311B"/>
    <w:rsid w:val="00473A4E"/>
    <w:rsid w:val="00473DEE"/>
    <w:rsid w:val="00480F36"/>
    <w:rsid w:val="004846E3"/>
    <w:rsid w:val="004872B5"/>
    <w:rsid w:val="00494578"/>
    <w:rsid w:val="00497FAA"/>
    <w:rsid w:val="004A15C3"/>
    <w:rsid w:val="004A3CA9"/>
    <w:rsid w:val="004A4868"/>
    <w:rsid w:val="004A574C"/>
    <w:rsid w:val="004B5F80"/>
    <w:rsid w:val="004B60DD"/>
    <w:rsid w:val="004B7296"/>
    <w:rsid w:val="004C14CF"/>
    <w:rsid w:val="004D0F1D"/>
    <w:rsid w:val="004E2996"/>
    <w:rsid w:val="004E3DBF"/>
    <w:rsid w:val="004E608D"/>
    <w:rsid w:val="004F016D"/>
    <w:rsid w:val="004F32E5"/>
    <w:rsid w:val="004F440C"/>
    <w:rsid w:val="004F4D2C"/>
    <w:rsid w:val="004F61D8"/>
    <w:rsid w:val="00501868"/>
    <w:rsid w:val="00505534"/>
    <w:rsid w:val="00505741"/>
    <w:rsid w:val="00514CDD"/>
    <w:rsid w:val="005156C2"/>
    <w:rsid w:val="0051747B"/>
    <w:rsid w:val="0052222A"/>
    <w:rsid w:val="00522B3A"/>
    <w:rsid w:val="00523512"/>
    <w:rsid w:val="00527D92"/>
    <w:rsid w:val="00530AE2"/>
    <w:rsid w:val="0053575B"/>
    <w:rsid w:val="00541655"/>
    <w:rsid w:val="00541BC9"/>
    <w:rsid w:val="0054571B"/>
    <w:rsid w:val="00547F35"/>
    <w:rsid w:val="00550A1A"/>
    <w:rsid w:val="00552664"/>
    <w:rsid w:val="00552804"/>
    <w:rsid w:val="0056300C"/>
    <w:rsid w:val="00566FFF"/>
    <w:rsid w:val="0056747B"/>
    <w:rsid w:val="0057072A"/>
    <w:rsid w:val="005770D0"/>
    <w:rsid w:val="005779B2"/>
    <w:rsid w:val="00580702"/>
    <w:rsid w:val="005808D8"/>
    <w:rsid w:val="00581ED2"/>
    <w:rsid w:val="00582808"/>
    <w:rsid w:val="0059366F"/>
    <w:rsid w:val="00593854"/>
    <w:rsid w:val="005A06B6"/>
    <w:rsid w:val="005A08AC"/>
    <w:rsid w:val="005B0BF3"/>
    <w:rsid w:val="005B51BA"/>
    <w:rsid w:val="005B6DF1"/>
    <w:rsid w:val="005C0911"/>
    <w:rsid w:val="005C135B"/>
    <w:rsid w:val="005C407A"/>
    <w:rsid w:val="005D27D7"/>
    <w:rsid w:val="005D28A9"/>
    <w:rsid w:val="005D5E57"/>
    <w:rsid w:val="005D614F"/>
    <w:rsid w:val="005E6F5D"/>
    <w:rsid w:val="005E7074"/>
    <w:rsid w:val="005F3D70"/>
    <w:rsid w:val="005F561E"/>
    <w:rsid w:val="006026B2"/>
    <w:rsid w:val="006067BB"/>
    <w:rsid w:val="0061526B"/>
    <w:rsid w:val="00623539"/>
    <w:rsid w:val="00626108"/>
    <w:rsid w:val="0063138A"/>
    <w:rsid w:val="006329E7"/>
    <w:rsid w:val="00635085"/>
    <w:rsid w:val="006410DE"/>
    <w:rsid w:val="00642261"/>
    <w:rsid w:val="0064680A"/>
    <w:rsid w:val="0064792D"/>
    <w:rsid w:val="006535DA"/>
    <w:rsid w:val="00666311"/>
    <w:rsid w:val="006718D3"/>
    <w:rsid w:val="0068039C"/>
    <w:rsid w:val="0068042E"/>
    <w:rsid w:val="00681493"/>
    <w:rsid w:val="006814DB"/>
    <w:rsid w:val="00684051"/>
    <w:rsid w:val="006912DE"/>
    <w:rsid w:val="00691845"/>
    <w:rsid w:val="0069700A"/>
    <w:rsid w:val="006A0B77"/>
    <w:rsid w:val="006A1FDB"/>
    <w:rsid w:val="006A6CF8"/>
    <w:rsid w:val="006A77B4"/>
    <w:rsid w:val="006B38CF"/>
    <w:rsid w:val="006B4219"/>
    <w:rsid w:val="006C7558"/>
    <w:rsid w:val="006D0C67"/>
    <w:rsid w:val="006D404F"/>
    <w:rsid w:val="006D4A4F"/>
    <w:rsid w:val="006E601C"/>
    <w:rsid w:val="006E6E7B"/>
    <w:rsid w:val="006E7C55"/>
    <w:rsid w:val="006F020C"/>
    <w:rsid w:val="006F79E1"/>
    <w:rsid w:val="007027BB"/>
    <w:rsid w:val="00702AE1"/>
    <w:rsid w:val="00706C78"/>
    <w:rsid w:val="00717663"/>
    <w:rsid w:val="00724AA1"/>
    <w:rsid w:val="0073379F"/>
    <w:rsid w:val="00737AB9"/>
    <w:rsid w:val="007437E7"/>
    <w:rsid w:val="007551AF"/>
    <w:rsid w:val="007568A6"/>
    <w:rsid w:val="007607CC"/>
    <w:rsid w:val="007630FE"/>
    <w:rsid w:val="00763175"/>
    <w:rsid w:val="00764B54"/>
    <w:rsid w:val="00770490"/>
    <w:rsid w:val="00771361"/>
    <w:rsid w:val="0077184E"/>
    <w:rsid w:val="00776357"/>
    <w:rsid w:val="007826E5"/>
    <w:rsid w:val="007837C5"/>
    <w:rsid w:val="00797D0C"/>
    <w:rsid w:val="007A0FAF"/>
    <w:rsid w:val="007A1A5F"/>
    <w:rsid w:val="007B4F28"/>
    <w:rsid w:val="007B6CEB"/>
    <w:rsid w:val="007C0701"/>
    <w:rsid w:val="007C1E1C"/>
    <w:rsid w:val="007D07DE"/>
    <w:rsid w:val="007D3F22"/>
    <w:rsid w:val="007E444A"/>
    <w:rsid w:val="007F1A1A"/>
    <w:rsid w:val="007F511C"/>
    <w:rsid w:val="007F60EB"/>
    <w:rsid w:val="008002D0"/>
    <w:rsid w:val="00803E63"/>
    <w:rsid w:val="008122AC"/>
    <w:rsid w:val="008124E9"/>
    <w:rsid w:val="00815DC9"/>
    <w:rsid w:val="0081636B"/>
    <w:rsid w:val="00817D52"/>
    <w:rsid w:val="00817F1D"/>
    <w:rsid w:val="00821713"/>
    <w:rsid w:val="0082618C"/>
    <w:rsid w:val="008302E7"/>
    <w:rsid w:val="00830CB4"/>
    <w:rsid w:val="00835657"/>
    <w:rsid w:val="008436BB"/>
    <w:rsid w:val="0084376F"/>
    <w:rsid w:val="00851F79"/>
    <w:rsid w:val="00854A46"/>
    <w:rsid w:val="00863D7C"/>
    <w:rsid w:val="008716A9"/>
    <w:rsid w:val="0087394A"/>
    <w:rsid w:val="00874DF3"/>
    <w:rsid w:val="00883007"/>
    <w:rsid w:val="0088547C"/>
    <w:rsid w:val="00886ED5"/>
    <w:rsid w:val="00892F0D"/>
    <w:rsid w:val="0089380C"/>
    <w:rsid w:val="008971A5"/>
    <w:rsid w:val="008A2AC7"/>
    <w:rsid w:val="008A3ED5"/>
    <w:rsid w:val="008A5D49"/>
    <w:rsid w:val="008C27E4"/>
    <w:rsid w:val="008D35A9"/>
    <w:rsid w:val="008D5A5B"/>
    <w:rsid w:val="008D7885"/>
    <w:rsid w:val="008D7FAD"/>
    <w:rsid w:val="008E3EB6"/>
    <w:rsid w:val="008E7453"/>
    <w:rsid w:val="008F0D08"/>
    <w:rsid w:val="008F31D7"/>
    <w:rsid w:val="008F3628"/>
    <w:rsid w:val="008F72E2"/>
    <w:rsid w:val="0090206C"/>
    <w:rsid w:val="00904795"/>
    <w:rsid w:val="009063F7"/>
    <w:rsid w:val="00906956"/>
    <w:rsid w:val="00907DD0"/>
    <w:rsid w:val="00912705"/>
    <w:rsid w:val="00912AD9"/>
    <w:rsid w:val="00922251"/>
    <w:rsid w:val="0092313D"/>
    <w:rsid w:val="00924103"/>
    <w:rsid w:val="00927F20"/>
    <w:rsid w:val="00935140"/>
    <w:rsid w:val="00935AE9"/>
    <w:rsid w:val="00941A33"/>
    <w:rsid w:val="00944211"/>
    <w:rsid w:val="00953D2C"/>
    <w:rsid w:val="0096000D"/>
    <w:rsid w:val="009618A2"/>
    <w:rsid w:val="009677B9"/>
    <w:rsid w:val="009678D8"/>
    <w:rsid w:val="00971DF2"/>
    <w:rsid w:val="00986F46"/>
    <w:rsid w:val="00990F18"/>
    <w:rsid w:val="0099214D"/>
    <w:rsid w:val="009A7629"/>
    <w:rsid w:val="009B481F"/>
    <w:rsid w:val="009B4E94"/>
    <w:rsid w:val="009C18B4"/>
    <w:rsid w:val="009C2862"/>
    <w:rsid w:val="009C5C72"/>
    <w:rsid w:val="009C7D95"/>
    <w:rsid w:val="009D35BE"/>
    <w:rsid w:val="009D7027"/>
    <w:rsid w:val="009D7996"/>
    <w:rsid w:val="009D7C2A"/>
    <w:rsid w:val="009E41BE"/>
    <w:rsid w:val="009E5E31"/>
    <w:rsid w:val="009F0F83"/>
    <w:rsid w:val="009F3354"/>
    <w:rsid w:val="009F350D"/>
    <w:rsid w:val="009F70AC"/>
    <w:rsid w:val="00A01EB0"/>
    <w:rsid w:val="00A023CB"/>
    <w:rsid w:val="00A07273"/>
    <w:rsid w:val="00A076AC"/>
    <w:rsid w:val="00A244E0"/>
    <w:rsid w:val="00A25FDB"/>
    <w:rsid w:val="00A2787B"/>
    <w:rsid w:val="00A30EB7"/>
    <w:rsid w:val="00A31C0C"/>
    <w:rsid w:val="00A34025"/>
    <w:rsid w:val="00A44105"/>
    <w:rsid w:val="00A4475A"/>
    <w:rsid w:val="00A579D6"/>
    <w:rsid w:val="00A65FBB"/>
    <w:rsid w:val="00A66795"/>
    <w:rsid w:val="00A730A0"/>
    <w:rsid w:val="00A73FEB"/>
    <w:rsid w:val="00A80EF7"/>
    <w:rsid w:val="00A82613"/>
    <w:rsid w:val="00A85346"/>
    <w:rsid w:val="00A90B3D"/>
    <w:rsid w:val="00A90F25"/>
    <w:rsid w:val="00A93DA9"/>
    <w:rsid w:val="00A955A7"/>
    <w:rsid w:val="00AA273C"/>
    <w:rsid w:val="00AA3DE9"/>
    <w:rsid w:val="00AB1329"/>
    <w:rsid w:val="00AB1AB8"/>
    <w:rsid w:val="00AB1DBA"/>
    <w:rsid w:val="00AB6303"/>
    <w:rsid w:val="00AB687C"/>
    <w:rsid w:val="00AC0623"/>
    <w:rsid w:val="00AC1E90"/>
    <w:rsid w:val="00AC4BC2"/>
    <w:rsid w:val="00AD7446"/>
    <w:rsid w:val="00AE0EDA"/>
    <w:rsid w:val="00AF5FC4"/>
    <w:rsid w:val="00B076FD"/>
    <w:rsid w:val="00B252D2"/>
    <w:rsid w:val="00B361EC"/>
    <w:rsid w:val="00B43DD9"/>
    <w:rsid w:val="00B52357"/>
    <w:rsid w:val="00B545A4"/>
    <w:rsid w:val="00B62B67"/>
    <w:rsid w:val="00B64A2A"/>
    <w:rsid w:val="00B757B5"/>
    <w:rsid w:val="00B76AAA"/>
    <w:rsid w:val="00B80F98"/>
    <w:rsid w:val="00B87913"/>
    <w:rsid w:val="00B92FD0"/>
    <w:rsid w:val="00B93E17"/>
    <w:rsid w:val="00B95BB1"/>
    <w:rsid w:val="00B97200"/>
    <w:rsid w:val="00B9746A"/>
    <w:rsid w:val="00B9781B"/>
    <w:rsid w:val="00BA2047"/>
    <w:rsid w:val="00BA4204"/>
    <w:rsid w:val="00BB0C09"/>
    <w:rsid w:val="00BB0C72"/>
    <w:rsid w:val="00BB3635"/>
    <w:rsid w:val="00BC65B9"/>
    <w:rsid w:val="00BD0677"/>
    <w:rsid w:val="00BD307D"/>
    <w:rsid w:val="00BD3A85"/>
    <w:rsid w:val="00BD788C"/>
    <w:rsid w:val="00BD7E6B"/>
    <w:rsid w:val="00BE0379"/>
    <w:rsid w:val="00BE6FEB"/>
    <w:rsid w:val="00BF1A55"/>
    <w:rsid w:val="00BF41CB"/>
    <w:rsid w:val="00BF5732"/>
    <w:rsid w:val="00C02900"/>
    <w:rsid w:val="00C044C1"/>
    <w:rsid w:val="00C11EB7"/>
    <w:rsid w:val="00C14D32"/>
    <w:rsid w:val="00C15DBF"/>
    <w:rsid w:val="00C174A5"/>
    <w:rsid w:val="00C24444"/>
    <w:rsid w:val="00C260D1"/>
    <w:rsid w:val="00C32C35"/>
    <w:rsid w:val="00C40648"/>
    <w:rsid w:val="00C507E3"/>
    <w:rsid w:val="00C54037"/>
    <w:rsid w:val="00C55838"/>
    <w:rsid w:val="00C577BE"/>
    <w:rsid w:val="00C6153D"/>
    <w:rsid w:val="00C654E1"/>
    <w:rsid w:val="00C671B4"/>
    <w:rsid w:val="00C67E81"/>
    <w:rsid w:val="00C8508F"/>
    <w:rsid w:val="00C92F5C"/>
    <w:rsid w:val="00CA239E"/>
    <w:rsid w:val="00CA5B14"/>
    <w:rsid w:val="00CB1D9C"/>
    <w:rsid w:val="00CC4415"/>
    <w:rsid w:val="00CC4F74"/>
    <w:rsid w:val="00CC7111"/>
    <w:rsid w:val="00CD325B"/>
    <w:rsid w:val="00CE3134"/>
    <w:rsid w:val="00CE3B86"/>
    <w:rsid w:val="00CE5399"/>
    <w:rsid w:val="00CF1004"/>
    <w:rsid w:val="00CF7D54"/>
    <w:rsid w:val="00D011A6"/>
    <w:rsid w:val="00D02072"/>
    <w:rsid w:val="00D044A7"/>
    <w:rsid w:val="00D24786"/>
    <w:rsid w:val="00D27D86"/>
    <w:rsid w:val="00D30C08"/>
    <w:rsid w:val="00D310FD"/>
    <w:rsid w:val="00D3177D"/>
    <w:rsid w:val="00D33B41"/>
    <w:rsid w:val="00D4048B"/>
    <w:rsid w:val="00D443CE"/>
    <w:rsid w:val="00D46819"/>
    <w:rsid w:val="00D479F1"/>
    <w:rsid w:val="00D538BB"/>
    <w:rsid w:val="00D543CE"/>
    <w:rsid w:val="00D5536D"/>
    <w:rsid w:val="00D560B5"/>
    <w:rsid w:val="00D568EF"/>
    <w:rsid w:val="00D574F6"/>
    <w:rsid w:val="00D62435"/>
    <w:rsid w:val="00D657CD"/>
    <w:rsid w:val="00D80F67"/>
    <w:rsid w:val="00D848F0"/>
    <w:rsid w:val="00D9523F"/>
    <w:rsid w:val="00D9540B"/>
    <w:rsid w:val="00DA0E41"/>
    <w:rsid w:val="00DD29B8"/>
    <w:rsid w:val="00DD4110"/>
    <w:rsid w:val="00DD609E"/>
    <w:rsid w:val="00DD63EC"/>
    <w:rsid w:val="00DD688B"/>
    <w:rsid w:val="00DE4E48"/>
    <w:rsid w:val="00DE4EA0"/>
    <w:rsid w:val="00DF7D7D"/>
    <w:rsid w:val="00E10450"/>
    <w:rsid w:val="00E12B27"/>
    <w:rsid w:val="00E158D4"/>
    <w:rsid w:val="00E15ADE"/>
    <w:rsid w:val="00E21F84"/>
    <w:rsid w:val="00E22E30"/>
    <w:rsid w:val="00E301B6"/>
    <w:rsid w:val="00E348E5"/>
    <w:rsid w:val="00E37608"/>
    <w:rsid w:val="00E4025C"/>
    <w:rsid w:val="00E409FD"/>
    <w:rsid w:val="00E60EEA"/>
    <w:rsid w:val="00E67D2B"/>
    <w:rsid w:val="00E75CDF"/>
    <w:rsid w:val="00E77195"/>
    <w:rsid w:val="00E77C60"/>
    <w:rsid w:val="00E82CCA"/>
    <w:rsid w:val="00E83441"/>
    <w:rsid w:val="00E8483B"/>
    <w:rsid w:val="00E86743"/>
    <w:rsid w:val="00E86C0A"/>
    <w:rsid w:val="00E901E8"/>
    <w:rsid w:val="00E94A03"/>
    <w:rsid w:val="00E97303"/>
    <w:rsid w:val="00EA39E6"/>
    <w:rsid w:val="00EA45A7"/>
    <w:rsid w:val="00EA4602"/>
    <w:rsid w:val="00EA4772"/>
    <w:rsid w:val="00EB2D3C"/>
    <w:rsid w:val="00EB4C6A"/>
    <w:rsid w:val="00EC3D21"/>
    <w:rsid w:val="00ED103A"/>
    <w:rsid w:val="00ED4715"/>
    <w:rsid w:val="00ED5377"/>
    <w:rsid w:val="00ED65CF"/>
    <w:rsid w:val="00EE0CE3"/>
    <w:rsid w:val="00EE4279"/>
    <w:rsid w:val="00EF1866"/>
    <w:rsid w:val="00EF3810"/>
    <w:rsid w:val="00EF4B17"/>
    <w:rsid w:val="00F0306A"/>
    <w:rsid w:val="00F03CE2"/>
    <w:rsid w:val="00F051CD"/>
    <w:rsid w:val="00F06B7B"/>
    <w:rsid w:val="00F10583"/>
    <w:rsid w:val="00F112A2"/>
    <w:rsid w:val="00F120C7"/>
    <w:rsid w:val="00F12433"/>
    <w:rsid w:val="00F13F5C"/>
    <w:rsid w:val="00F216FF"/>
    <w:rsid w:val="00F2269F"/>
    <w:rsid w:val="00F22990"/>
    <w:rsid w:val="00F31955"/>
    <w:rsid w:val="00F31D83"/>
    <w:rsid w:val="00F32A7D"/>
    <w:rsid w:val="00F37C2A"/>
    <w:rsid w:val="00F424EC"/>
    <w:rsid w:val="00F44787"/>
    <w:rsid w:val="00F45D5E"/>
    <w:rsid w:val="00F45ED8"/>
    <w:rsid w:val="00F61F27"/>
    <w:rsid w:val="00F65B04"/>
    <w:rsid w:val="00F66D35"/>
    <w:rsid w:val="00F7084A"/>
    <w:rsid w:val="00F70B3A"/>
    <w:rsid w:val="00F73FEB"/>
    <w:rsid w:val="00F85E22"/>
    <w:rsid w:val="00F93AF4"/>
    <w:rsid w:val="00F958F1"/>
    <w:rsid w:val="00F97130"/>
    <w:rsid w:val="00FA1DAA"/>
    <w:rsid w:val="00FA20E4"/>
    <w:rsid w:val="00FA4F0A"/>
    <w:rsid w:val="00FA5282"/>
    <w:rsid w:val="00FA5354"/>
    <w:rsid w:val="00FB14FF"/>
    <w:rsid w:val="00FB1E90"/>
    <w:rsid w:val="00FB3579"/>
    <w:rsid w:val="00FB7DAB"/>
    <w:rsid w:val="00FD3BEC"/>
    <w:rsid w:val="00FD6D5F"/>
    <w:rsid w:val="00FD7E73"/>
    <w:rsid w:val="00FE11D0"/>
    <w:rsid w:val="00FE14F2"/>
    <w:rsid w:val="00FE60E4"/>
    <w:rsid w:val="00FE699A"/>
    <w:rsid w:val="00FF3698"/>
    <w:rsid w:val="00FF5B7B"/>
    <w:rsid w:val="04214D0A"/>
    <w:rsid w:val="07E26BCD"/>
    <w:rsid w:val="165949E8"/>
    <w:rsid w:val="3E447E8A"/>
    <w:rsid w:val="6F9E0BA5"/>
    <w:rsid w:val="76BB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62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3628"/>
  </w:style>
  <w:style w:type="paragraph" w:styleId="a4">
    <w:name w:val="header"/>
    <w:basedOn w:val="a"/>
    <w:rsid w:val="008F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8F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8F3628"/>
    <w:pPr>
      <w:ind w:leftChars="2500" w:left="100"/>
    </w:pPr>
  </w:style>
  <w:style w:type="character" w:customStyle="1" w:styleId="Char">
    <w:name w:val="页脚 Char"/>
    <w:basedOn w:val="a0"/>
    <w:link w:val="a5"/>
    <w:uiPriority w:val="99"/>
    <w:rsid w:val="00E301B6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0"/>
    <w:rsid w:val="00012B73"/>
    <w:rPr>
      <w:sz w:val="18"/>
      <w:szCs w:val="18"/>
    </w:rPr>
  </w:style>
  <w:style w:type="character" w:customStyle="1" w:styleId="Char0">
    <w:name w:val="批注框文本 Char"/>
    <w:basedOn w:val="a0"/>
    <w:link w:val="a7"/>
    <w:rsid w:val="00012B7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D780-534D-47C0-9938-631EE184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208</Words>
  <Characters>1186</Characters>
  <Application>Microsoft Office Word</Application>
  <DocSecurity>0</DocSecurity>
  <Lines>9</Lines>
  <Paragraphs>2</Paragraphs>
  <ScaleCrop>false</ScaleCrop>
  <Company>china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怀化市鹤城区人民政府</dc:title>
  <dc:creator>User</dc:creator>
  <cp:lastModifiedBy>Windows 用户</cp:lastModifiedBy>
  <cp:revision>13</cp:revision>
  <cp:lastPrinted>2018-11-30T06:58:00Z</cp:lastPrinted>
  <dcterms:created xsi:type="dcterms:W3CDTF">2018-11-28T08:43:00Z</dcterms:created>
  <dcterms:modified xsi:type="dcterms:W3CDTF">2018-12-01T01:16:00Z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